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4252"/>
        <w:gridCol w:w="3257"/>
        <w:gridCol w:w="2338"/>
        <w:gridCol w:w="2199"/>
      </w:tblGrid>
      <w:tr w:rsidR="00C47238" w:rsidRPr="00C175F8" w14:paraId="61FFEF54" w14:textId="77777777" w:rsidTr="00D71D24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D71D24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4B90ED73" w14:textId="2A9C5C9F" w:rsidR="00C47238" w:rsidRPr="00E955E5" w:rsidRDefault="00641A08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641A0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BC32EC">
              <w:rPr>
                <w:rFonts w:ascii="Arial" w:hAnsi="Arial" w:cs="Arial"/>
                <w:iCs/>
                <w:sz w:val="24"/>
                <w:szCs w:val="24"/>
                <w:lang w:val="en-US"/>
              </w:rPr>
              <w:t>6</w:t>
            </w:r>
            <w:r w:rsidRPr="00641A08">
              <w:rPr>
                <w:rFonts w:ascii="Arial" w:hAnsi="Arial" w:cs="Arial"/>
                <w:iCs/>
                <w:sz w:val="24"/>
                <w:szCs w:val="24"/>
                <w:lang w:val="en-US"/>
              </w:rPr>
              <w:t>000 Series Surgical Light - Single Dome Mobile Type</w:t>
            </w:r>
          </w:p>
        </w:tc>
      </w:tr>
      <w:tr w:rsidR="00717FA5" w:rsidRPr="00C175F8" w14:paraId="36EE07C6" w14:textId="77777777" w:rsidTr="00D71D24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4091DD92" w14:textId="44168576" w:rsidR="00717FA5" w:rsidRPr="00E955E5" w:rsidRDefault="00DA32EF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A32EF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D71D24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D71D24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07580DF1" w14:textId="6E03A696" w:rsidR="00C47238" w:rsidRPr="00E955E5" w:rsidRDefault="0061679B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1679B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BC32E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61679B">
              <w:rPr>
                <w:rFonts w:ascii="Arial" w:hAnsi="Arial" w:cs="Arial"/>
                <w:sz w:val="24"/>
                <w:szCs w:val="24"/>
                <w:lang w:val="en-US"/>
              </w:rPr>
              <w:t>100M</w:t>
            </w:r>
          </w:p>
        </w:tc>
      </w:tr>
      <w:tr w:rsidR="00C47238" w:rsidRPr="00C175F8" w14:paraId="2E0F5E90" w14:textId="77777777" w:rsidTr="00D71D24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760161BC" w14:textId="24C386BF" w:rsidR="00C47238" w:rsidRPr="00D26A1C" w:rsidRDefault="007D2C5C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A.01.007.0</w:t>
            </w:r>
            <w:r w:rsidR="00D26A1C">
              <w:rPr>
                <w:rFonts w:ascii="Arial" w:hAnsi="Arial" w:cs="Arial"/>
                <w:bCs/>
                <w:sz w:val="24"/>
                <w:szCs w:val="24"/>
                <w:lang w:val="en-US"/>
              </w:rPr>
              <w:t>4</w:t>
            </w:r>
            <w:r w:rsidR="00BC32EC">
              <w:rPr>
                <w:rFonts w:ascii="Arial" w:hAnsi="Arial" w:cs="Arial"/>
                <w:bCs/>
                <w:sz w:val="24"/>
                <w:szCs w:val="24"/>
                <w:lang w:val="en-US"/>
              </w:rPr>
              <w:t>7</w:t>
            </w:r>
            <w:r w:rsidRPr="007D2C5C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D26A1C">
              <w:rPr>
                <w:rFonts w:ascii="Arial" w:hAnsi="Arial" w:cs="Arial"/>
                <w:bCs/>
                <w:sz w:val="24"/>
                <w:szCs w:val="24"/>
                <w:lang w:val="en-US"/>
              </w:rPr>
              <w:t>0000000001</w:t>
            </w:r>
          </w:p>
        </w:tc>
      </w:tr>
      <w:tr w:rsidR="008A34F6" w:rsidRPr="00C175F8" w14:paraId="066BA32F" w14:textId="77777777" w:rsidTr="00D71D24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3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D71D24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3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AA3602" w:rsidRPr="00C175F8" w14:paraId="480086E8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AA3602" w:rsidRPr="00E955E5" w:rsidRDefault="00AA3602" w:rsidP="00AA360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3"/>
            <w:vAlign w:val="center"/>
          </w:tcPr>
          <w:p w14:paraId="61BDD520" w14:textId="3DF7A792" w:rsidR="00AA3602" w:rsidRPr="00E955E5" w:rsidRDefault="00AA3602" w:rsidP="00AA36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vAlign w:val="center"/>
          </w:tcPr>
          <w:p w14:paraId="4AA611B4" w14:textId="50F03268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29CA9F51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A3602" w:rsidRPr="00C175F8" w14:paraId="6BD24FDF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AA3602" w:rsidRPr="00E955E5" w:rsidRDefault="00AA3602" w:rsidP="00AA360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32D9F156" w14:textId="7000DAAE" w:rsidR="00AA3602" w:rsidRPr="00E955E5" w:rsidRDefault="00AA3602" w:rsidP="00AA36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vAlign w:val="center"/>
          </w:tcPr>
          <w:p w14:paraId="6E0C2F1B" w14:textId="5D4EB09A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ED9FD68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15D7053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12A86BBE" w14:textId="388088E2" w:rsidR="00D71D24" w:rsidRPr="00E955E5" w:rsidRDefault="00D71D24" w:rsidP="00D71D2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vAlign w:val="center"/>
          </w:tcPr>
          <w:p w14:paraId="623A04AE" w14:textId="3DD8B8CF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3E36ACC6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9C10CD3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3"/>
            <w:vAlign w:val="center"/>
          </w:tcPr>
          <w:p w14:paraId="3E4AC69D" w14:textId="08E7B837" w:rsidR="00D71D24" w:rsidRPr="00E955E5" w:rsidRDefault="00D71D24" w:rsidP="00D71D2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65FA330F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A85BCC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5CD7F83F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54DCA7E2" w14:textId="680E9FA8" w:rsidR="00D71D24" w:rsidRPr="00E955E5" w:rsidRDefault="00D71D24" w:rsidP="00D71D2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vAlign w:val="center"/>
          </w:tcPr>
          <w:p w14:paraId="30215B4D" w14:textId="3A12D05A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48D6D6D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3"/>
            <w:vAlign w:val="center"/>
          </w:tcPr>
          <w:p w14:paraId="280E34C8" w14:textId="00ABF381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Lengan putar atas </w:t>
            </w:r>
            <w:r>
              <w:rPr>
                <w:rFonts w:ascii="Arial" w:hAnsi="Arial" w:cs="Arial"/>
                <w:sz w:val="24"/>
                <w:szCs w:val="24"/>
              </w:rPr>
              <w:t xml:space="preserve">tiang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harus dapat berputar dengan sudut </w:t>
            </w:r>
            <w:r>
              <w:rPr>
                <w:rFonts w:ascii="Arial" w:hAnsi="Arial" w:cs="Arial"/>
                <w:sz w:val="24"/>
                <w:szCs w:val="24"/>
              </w:rPr>
              <w:t>+- &lt; 3</w:t>
            </w:r>
            <w:r w:rsidRPr="00E955E5">
              <w:rPr>
                <w:rFonts w:ascii="Arial" w:hAnsi="Arial" w:cs="Arial"/>
                <w:sz w:val="24"/>
                <w:szCs w:val="24"/>
              </w:rPr>
              <w:t>0°</w:t>
            </w:r>
          </w:p>
        </w:tc>
        <w:tc>
          <w:tcPr>
            <w:tcW w:w="2338" w:type="dxa"/>
            <w:vAlign w:val="center"/>
          </w:tcPr>
          <w:p w14:paraId="440BA629" w14:textId="0E8F6DD0" w:rsidR="00D71D24" w:rsidRPr="00B11000" w:rsidRDefault="00D71D24" w:rsidP="00D71D24">
            <w:pPr>
              <w:pStyle w:val="ListParagraph"/>
              <w:spacing w:line="360" w:lineRule="auto"/>
              <w:ind w:left="32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-29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  <w:r>
              <w:rPr>
                <w:rFonts w:ascii="Arial" w:hAnsi="Arial" w:cs="Arial"/>
                <w:sz w:val="24"/>
                <w:szCs w:val="24"/>
              </w:rPr>
              <w:t xml:space="preserve"> dan +28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75E1597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36B9FEF1" w14:textId="615E4369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Sudut </w:t>
            </w:r>
            <w:r>
              <w:rPr>
                <w:rFonts w:ascii="Arial" w:hAnsi="Arial" w:cs="Arial"/>
                <w:sz w:val="24"/>
                <w:szCs w:val="24"/>
              </w:rPr>
              <w:t>gerak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maksimal </w:t>
            </w:r>
            <w:r w:rsidRPr="00167BCB">
              <w:rPr>
                <w:rFonts w:ascii="Arial" w:hAnsi="Arial" w:cs="Arial"/>
                <w:i/>
                <w:iCs/>
                <w:sz w:val="24"/>
                <w:szCs w:val="24"/>
              </w:rPr>
              <w:t>lower spring arm</w:t>
            </w:r>
            <w:r>
              <w:rPr>
                <w:rFonts w:ascii="Arial" w:hAnsi="Arial" w:cs="Arial"/>
                <w:sz w:val="24"/>
                <w:szCs w:val="24"/>
              </w:rPr>
              <w:t xml:space="preserve"> keatas </w:t>
            </w:r>
            <w:r w:rsidRPr="00E955E5">
              <w:rPr>
                <w:rFonts w:ascii="Arial" w:hAnsi="Arial" w:cs="Arial"/>
                <w:sz w:val="24"/>
                <w:szCs w:val="24"/>
              </w:rPr>
              <w:t>harus ≥ 45°</w:t>
            </w:r>
          </w:p>
        </w:tc>
        <w:tc>
          <w:tcPr>
            <w:tcW w:w="2338" w:type="dxa"/>
          </w:tcPr>
          <w:p w14:paraId="187632FA" w14:textId="784CF79F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3BC47EDB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4D122E4C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50BAB90C" w14:textId="40DB3951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Sudut rotasi maksimal </w:t>
            </w:r>
            <w:r w:rsidRPr="00167BCB">
              <w:rPr>
                <w:rFonts w:ascii="Arial" w:hAnsi="Arial" w:cs="Arial"/>
                <w:i/>
                <w:iCs/>
                <w:sz w:val="24"/>
                <w:szCs w:val="24"/>
              </w:rPr>
              <w:t>lower spring arm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kebawah harus ≥ 45°</w:t>
            </w:r>
          </w:p>
        </w:tc>
        <w:tc>
          <w:tcPr>
            <w:tcW w:w="2338" w:type="dxa"/>
          </w:tcPr>
          <w:p w14:paraId="2659E697" w14:textId="72A346C1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78ABEDA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0FC291E8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4E41A86C" w14:textId="0338E6E2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</w:tcPr>
          <w:p w14:paraId="47E71100" w14:textId="09D46E0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7F5771D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5799C40A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39170CD7" w14:textId="072D4B01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Sudut rotasi </w:t>
            </w:r>
            <w:r>
              <w:rPr>
                <w:rFonts w:ascii="Arial" w:hAnsi="Arial" w:cs="Arial"/>
                <w:sz w:val="24"/>
                <w:szCs w:val="24"/>
              </w:rPr>
              <w:t>lamp head &lt;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270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</w:tcPr>
          <w:p w14:paraId="445474B0" w14:textId="76548819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265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6553E619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7EE82B5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1D4D065A" w14:textId="6DE23925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Basis portable dapat digerakan secara bebas &amp; Stabil</w:t>
            </w:r>
          </w:p>
        </w:tc>
        <w:tc>
          <w:tcPr>
            <w:tcW w:w="2338" w:type="dxa"/>
          </w:tcPr>
          <w:p w14:paraId="2EF96584" w14:textId="04297D23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30B842FC" w14:textId="6576C68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0674AD7C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71D24" w:rsidRPr="00E955E5" w:rsidRDefault="00D71D24" w:rsidP="00D71D24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53E056C8" w14:textId="48C9DF12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Roda dapat dikunci dengan mudah</w:t>
            </w:r>
          </w:p>
        </w:tc>
        <w:tc>
          <w:tcPr>
            <w:tcW w:w="2338" w:type="dxa"/>
          </w:tcPr>
          <w:p w14:paraId="606E1092" w14:textId="512E5014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DAPAT DIKUNCI</w:t>
            </w:r>
          </w:p>
        </w:tc>
        <w:tc>
          <w:tcPr>
            <w:tcW w:w="2199" w:type="dxa"/>
            <w:vAlign w:val="center"/>
          </w:tcPr>
          <w:p w14:paraId="797E89AD" w14:textId="121A70E5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14193C18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2698106" w14:textId="77777777" w:rsidR="00D71D24" w:rsidRPr="00E955E5" w:rsidRDefault="00D71D24" w:rsidP="00D71D24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0487BD51" w14:textId="5EDC2EF7" w:rsidR="00D71D24" w:rsidRDefault="00D71D24" w:rsidP="00D71D24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Ketinggian lampu dengan lantai maksimal 1800 mm</w:t>
            </w:r>
          </w:p>
        </w:tc>
        <w:tc>
          <w:tcPr>
            <w:tcW w:w="2338" w:type="dxa"/>
          </w:tcPr>
          <w:p w14:paraId="667682BF" w14:textId="7070DCAF" w:rsidR="00D71D24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1800 mm</w:t>
            </w:r>
          </w:p>
        </w:tc>
        <w:tc>
          <w:tcPr>
            <w:tcW w:w="2199" w:type="dxa"/>
            <w:vAlign w:val="center"/>
          </w:tcPr>
          <w:p w14:paraId="6B82CDAC" w14:textId="0FB6CE86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44740D1B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6E991B8" w14:textId="77777777" w:rsidR="00D71D24" w:rsidRPr="00E955E5" w:rsidRDefault="00D71D24" w:rsidP="00D71D24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09881138" w14:textId="05F4A596" w:rsidR="00D71D24" w:rsidRDefault="00D71D24" w:rsidP="00D71D24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Ketinggian lampu dengan lantai minimal 750 mm</w:t>
            </w:r>
          </w:p>
        </w:tc>
        <w:tc>
          <w:tcPr>
            <w:tcW w:w="2338" w:type="dxa"/>
          </w:tcPr>
          <w:p w14:paraId="44094EDC" w14:textId="4DBB7B5B" w:rsidR="00D71D24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750</w:t>
            </w:r>
          </w:p>
        </w:tc>
        <w:tc>
          <w:tcPr>
            <w:tcW w:w="2199" w:type="dxa"/>
            <w:vAlign w:val="center"/>
          </w:tcPr>
          <w:p w14:paraId="34232CA2" w14:textId="40361D10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02C6BAEA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3"/>
            <w:vAlign w:val="center"/>
          </w:tcPr>
          <w:p w14:paraId="6B9E831A" w14:textId="4A180ABD" w:rsidR="00D71D24" w:rsidRPr="00E955E5" w:rsidRDefault="00D71D24" w:rsidP="00D71D2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vAlign w:val="center"/>
          </w:tcPr>
          <w:p w14:paraId="3B1862B9" w14:textId="0F89CF1E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62711FD6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Warna</w:t>
            </w:r>
          </w:p>
        </w:tc>
        <w:tc>
          <w:tcPr>
            <w:tcW w:w="7935" w:type="dxa"/>
            <w:gridSpan w:val="3"/>
            <w:vAlign w:val="center"/>
          </w:tcPr>
          <w:p w14:paraId="73A12D1D" w14:textId="50FCA5F9" w:rsidR="00D71D24" w:rsidRPr="00E955E5" w:rsidRDefault="00D71D24" w:rsidP="00D71D2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vAlign w:val="center"/>
          </w:tcPr>
          <w:p w14:paraId="094C9F89" w14:textId="1271C090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BB2F099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8DF3B05" w14:textId="5E839E13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3"/>
            <w:vAlign w:val="center"/>
          </w:tcPr>
          <w:p w14:paraId="6DFFB641" w14:textId="54CC5D11" w:rsidR="00D71D24" w:rsidRPr="00E955E5" w:rsidRDefault="00D71D24" w:rsidP="00D71D2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D71D24" w:rsidRPr="00E955E5" w:rsidRDefault="00D71D24" w:rsidP="00D71D2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0AAE0FDC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2338" w:type="dxa"/>
            <w:vAlign w:val="center"/>
          </w:tcPr>
          <w:p w14:paraId="5E47CAB6" w14:textId="19390E3A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Align w:val="center"/>
          </w:tcPr>
          <w:p w14:paraId="03388E2C" w14:textId="0EED95DD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74AF1D80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3"/>
            <w:vAlign w:val="center"/>
          </w:tcPr>
          <w:p w14:paraId="030AD241" w14:textId="1C1990C1" w:rsidR="00D71D24" w:rsidRPr="00E955E5" w:rsidRDefault="00D71D24" w:rsidP="00D71D2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Tempatkan lampu bedah 1 meter dari pusat pengukuran iluminasi. Pindahkan probe pengukur iluminasi naik turun sepanjang garis tengah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>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vAlign w:val="center"/>
          </w:tcPr>
          <w:p w14:paraId="5130C4FB" w14:textId="120C984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F75BF83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3"/>
            <w:vAlign w:val="center"/>
          </w:tcPr>
          <w:p w14:paraId="442356B1" w14:textId="3DE0A74A" w:rsidR="00D71D24" w:rsidRPr="00E955E5" w:rsidRDefault="00D71D24" w:rsidP="00D71D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vAlign w:val="center"/>
          </w:tcPr>
          <w:p w14:paraId="1AC19B25" w14:textId="73A9D18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672C3D6F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3"/>
            <w:vAlign w:val="center"/>
          </w:tcPr>
          <w:p w14:paraId="0C653F55" w14:textId="3AE8378E" w:rsidR="00D71D24" w:rsidRPr="00E955E5" w:rsidRDefault="00D71D24" w:rsidP="00D71D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33B5814" w14:textId="6638363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45E2A707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3"/>
            <w:vAlign w:val="center"/>
          </w:tcPr>
          <w:p w14:paraId="04C1F93E" w14:textId="24CC13B0" w:rsidR="00D71D24" w:rsidRPr="00E955E5" w:rsidRDefault="00D71D24" w:rsidP="00D71D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0836B5C" w14:textId="4A34F2E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831FCC6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3"/>
            <w:vAlign w:val="center"/>
          </w:tcPr>
          <w:p w14:paraId="4A221F99" w14:textId="72B7CEAE" w:rsidR="00D71D24" w:rsidRPr="00E955E5" w:rsidRDefault="00D71D24" w:rsidP="00D71D2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vAlign w:val="center"/>
          </w:tcPr>
          <w:p w14:paraId="1711CB4B" w14:textId="69704006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7B7A8DB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1E91D197" w14:textId="6D79072F" w:rsidR="00D71D24" w:rsidRPr="00E955E5" w:rsidRDefault="00D71D24" w:rsidP="00D71D2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vAlign w:val="center"/>
          </w:tcPr>
          <w:p w14:paraId="33BE9232" w14:textId="1090F38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70087CDD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3"/>
            <w:vAlign w:val="center"/>
          </w:tcPr>
          <w:p w14:paraId="49362FAE" w14:textId="78FB25DA" w:rsidR="00D71D24" w:rsidRPr="00E955E5" w:rsidRDefault="00D71D24" w:rsidP="00D71D2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3ED004FF" w14:textId="738FF32E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D2766CE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0DC11AD1" w14:textId="641EB28B" w:rsidR="00D71D24" w:rsidRPr="00E955E5" w:rsidRDefault="00D71D24" w:rsidP="00D71D2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442E8C9B" w14:textId="0EFBD7D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7F4FF229" w14:textId="77777777" w:rsidTr="00D71D24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5"/>
            <w:vAlign w:val="center"/>
          </w:tcPr>
          <w:p w14:paraId="78CD840D" w14:textId="62C43E57" w:rsidR="00D71D24" w:rsidRPr="002F6FBF" w:rsidRDefault="00D71D24" w:rsidP="00D71D24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40E87576" w14:textId="77777777" w:rsidR="001E1823" w:rsidRDefault="001E1823" w:rsidP="00C40228">
      <w:pPr>
        <w:spacing w:after="0" w:line="360" w:lineRule="auto"/>
        <w:ind w:left="8789" w:right="-568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1E1823" w:rsidRPr="0015122F" w14:paraId="08D3ED30" w14:textId="77777777" w:rsidTr="00307126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0EEF567" w14:textId="77777777" w:rsidR="001E1823" w:rsidRPr="004D5996" w:rsidRDefault="001E1823" w:rsidP="00DA1F4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A493979" w14:textId="77777777" w:rsidR="001E1823" w:rsidRPr="004D5996" w:rsidRDefault="001E1823" w:rsidP="00DA1F4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462EB49E" w14:textId="77777777" w:rsidR="001E1823" w:rsidRPr="004D5996" w:rsidRDefault="001E1823" w:rsidP="00DA1F4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1E1823" w:rsidRPr="0015122F" w14:paraId="7C01DC68" w14:textId="77777777" w:rsidTr="00307126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F1178" w14:textId="77777777" w:rsidR="001E1823" w:rsidRPr="0016129A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6383260E" wp14:editId="3957D2E9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8E09EE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FA111" w14:textId="77777777" w:rsidR="001E1823" w:rsidRPr="003F7E90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942F6BA" wp14:editId="190045B8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72C619" w14:textId="77777777" w:rsidR="001E1823" w:rsidRPr="0016129A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6526540B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731539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A7F58F8" wp14:editId="7C1501D5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0182BFDB" wp14:editId="1006E4AA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1823" w:rsidRPr="0015122F" w14:paraId="7D11962D" w14:textId="77777777" w:rsidTr="00307126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8487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2DE6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97F6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1E1823" w:rsidRPr="0015122F" w14:paraId="7432FF90" w14:textId="77777777" w:rsidTr="00307126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6BB2613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4B065C4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2E3CF941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26EB0DBB" w14:textId="63B8BAF0" w:rsidR="00B578F2" w:rsidRPr="00C175F8" w:rsidRDefault="0097722F" w:rsidP="00C40228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5020E" w14:textId="77777777" w:rsidR="00390A7D" w:rsidRDefault="00390A7D" w:rsidP="00C47238">
      <w:pPr>
        <w:spacing w:after="0" w:line="240" w:lineRule="auto"/>
      </w:pPr>
      <w:r>
        <w:separator/>
      </w:r>
    </w:p>
  </w:endnote>
  <w:endnote w:type="continuationSeparator" w:id="0">
    <w:p w14:paraId="36B1AD81" w14:textId="77777777" w:rsidR="00390A7D" w:rsidRDefault="00390A7D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B0FA1" w14:textId="77777777" w:rsidR="0060335F" w:rsidRDefault="00603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E7FB2" w14:textId="77777777" w:rsidR="0060335F" w:rsidRDefault="00603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F8C89" w14:textId="77777777" w:rsidR="0060335F" w:rsidRDefault="00603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188FE" w14:textId="77777777" w:rsidR="00390A7D" w:rsidRDefault="00390A7D" w:rsidP="00C47238">
      <w:pPr>
        <w:spacing w:after="0" w:line="240" w:lineRule="auto"/>
      </w:pPr>
      <w:r>
        <w:separator/>
      </w:r>
    </w:p>
  </w:footnote>
  <w:footnote w:type="continuationSeparator" w:id="0">
    <w:p w14:paraId="5B15AD92" w14:textId="77777777" w:rsidR="00390A7D" w:rsidRDefault="00390A7D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C8D7F" w14:textId="77777777" w:rsidR="0060335F" w:rsidRDefault="00603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62ED7083" w:rsidR="00223785" w:rsidRPr="00FD2D39" w:rsidRDefault="00223785" w:rsidP="0060335F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60335F" w:rsidRPr="0060335F">
      <w:rPr>
        <w:rFonts w:ascii="Times New Roman" w:hAnsi="Times New Roman" w:cs="Times New Roman"/>
      </w:rPr>
      <w:t>Jl. Pangeran Jayakarta 24/39, Kel. Mangga Dua Selatan</w:t>
    </w:r>
    <w:r w:rsidR="0060335F">
      <w:rPr>
        <w:rFonts w:ascii="Times New Roman" w:hAnsi="Times New Roman" w:cs="Times New Roman"/>
      </w:rPr>
      <w:t xml:space="preserve">, </w:t>
    </w:r>
    <w:r w:rsidR="0060335F" w:rsidRPr="0060335F">
      <w:rPr>
        <w:rFonts w:ascii="Times New Roman" w:hAnsi="Times New Roman" w:cs="Times New Roman"/>
      </w:rPr>
      <w:t>Kec. Sawah Besar, Jakarta Pusat 10730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922C3" w14:textId="77777777" w:rsidR="0060335F" w:rsidRDefault="00603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7CF2"/>
    <w:multiLevelType w:val="hybridMultilevel"/>
    <w:tmpl w:val="4A04CA86"/>
    <w:lvl w:ilvl="0" w:tplc="9A8C6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6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7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3"/>
  </w:num>
  <w:num w:numId="2" w16cid:durableId="436146852">
    <w:abstractNumId w:val="8"/>
  </w:num>
  <w:num w:numId="3" w16cid:durableId="1316489619">
    <w:abstractNumId w:val="19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1"/>
  </w:num>
  <w:num w:numId="7" w16cid:durableId="470825577">
    <w:abstractNumId w:val="0"/>
  </w:num>
  <w:num w:numId="8" w16cid:durableId="1857497548">
    <w:abstractNumId w:val="16"/>
  </w:num>
  <w:num w:numId="9" w16cid:durableId="1433547144">
    <w:abstractNumId w:val="17"/>
  </w:num>
  <w:num w:numId="10" w16cid:durableId="987366131">
    <w:abstractNumId w:val="2"/>
  </w:num>
  <w:num w:numId="11" w16cid:durableId="36321603">
    <w:abstractNumId w:val="9"/>
  </w:num>
  <w:num w:numId="12" w16cid:durableId="1401904253">
    <w:abstractNumId w:val="4"/>
  </w:num>
  <w:num w:numId="13" w16cid:durableId="772626003">
    <w:abstractNumId w:val="12"/>
  </w:num>
  <w:num w:numId="14" w16cid:durableId="1019088976">
    <w:abstractNumId w:val="10"/>
  </w:num>
  <w:num w:numId="15" w16cid:durableId="111294398">
    <w:abstractNumId w:val="14"/>
  </w:num>
  <w:num w:numId="16" w16cid:durableId="2096395856">
    <w:abstractNumId w:val="6"/>
  </w:num>
  <w:num w:numId="17" w16cid:durableId="1163273853">
    <w:abstractNumId w:val="15"/>
  </w:num>
  <w:num w:numId="18" w16cid:durableId="375005449">
    <w:abstractNumId w:val="18"/>
  </w:num>
  <w:num w:numId="19" w16cid:durableId="1487471249">
    <w:abstractNumId w:val="5"/>
  </w:num>
  <w:num w:numId="20" w16cid:durableId="518786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074C9"/>
    <w:rsid w:val="00036598"/>
    <w:rsid w:val="000404F7"/>
    <w:rsid w:val="00040E65"/>
    <w:rsid w:val="0005509F"/>
    <w:rsid w:val="00062BC9"/>
    <w:rsid w:val="00065E17"/>
    <w:rsid w:val="00070A8A"/>
    <w:rsid w:val="00075C22"/>
    <w:rsid w:val="0008413F"/>
    <w:rsid w:val="000912ED"/>
    <w:rsid w:val="0009355B"/>
    <w:rsid w:val="00094AED"/>
    <w:rsid w:val="000A27B7"/>
    <w:rsid w:val="000B0BA6"/>
    <w:rsid w:val="000B39E5"/>
    <w:rsid w:val="000B4857"/>
    <w:rsid w:val="000C7F96"/>
    <w:rsid w:val="000D38BD"/>
    <w:rsid w:val="000D479E"/>
    <w:rsid w:val="000F37BD"/>
    <w:rsid w:val="001019EC"/>
    <w:rsid w:val="001102C0"/>
    <w:rsid w:val="0011676C"/>
    <w:rsid w:val="001354B9"/>
    <w:rsid w:val="00151F87"/>
    <w:rsid w:val="00160DCF"/>
    <w:rsid w:val="00162F78"/>
    <w:rsid w:val="001644C0"/>
    <w:rsid w:val="00165716"/>
    <w:rsid w:val="00167BCB"/>
    <w:rsid w:val="00170864"/>
    <w:rsid w:val="00180FBB"/>
    <w:rsid w:val="00184502"/>
    <w:rsid w:val="001853C2"/>
    <w:rsid w:val="00187892"/>
    <w:rsid w:val="001B2A81"/>
    <w:rsid w:val="001C0789"/>
    <w:rsid w:val="001D491D"/>
    <w:rsid w:val="001E161D"/>
    <w:rsid w:val="001E1823"/>
    <w:rsid w:val="001E765E"/>
    <w:rsid w:val="001F4520"/>
    <w:rsid w:val="001F6669"/>
    <w:rsid w:val="002004C8"/>
    <w:rsid w:val="002119D8"/>
    <w:rsid w:val="00223785"/>
    <w:rsid w:val="00227347"/>
    <w:rsid w:val="00244F6E"/>
    <w:rsid w:val="00251242"/>
    <w:rsid w:val="00251AFA"/>
    <w:rsid w:val="00253A40"/>
    <w:rsid w:val="0025769C"/>
    <w:rsid w:val="0026276E"/>
    <w:rsid w:val="00270771"/>
    <w:rsid w:val="00273694"/>
    <w:rsid w:val="002A06B3"/>
    <w:rsid w:val="002A221A"/>
    <w:rsid w:val="002A5D72"/>
    <w:rsid w:val="002B5861"/>
    <w:rsid w:val="002C76C3"/>
    <w:rsid w:val="002D0870"/>
    <w:rsid w:val="002D18E5"/>
    <w:rsid w:val="002E53D8"/>
    <w:rsid w:val="002F03AF"/>
    <w:rsid w:val="002F6FBF"/>
    <w:rsid w:val="00303124"/>
    <w:rsid w:val="0030565D"/>
    <w:rsid w:val="003056CD"/>
    <w:rsid w:val="00307126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90A7D"/>
    <w:rsid w:val="00391786"/>
    <w:rsid w:val="003B04AD"/>
    <w:rsid w:val="003C0F79"/>
    <w:rsid w:val="003C3879"/>
    <w:rsid w:val="003C4578"/>
    <w:rsid w:val="003D7D24"/>
    <w:rsid w:val="003E6DE2"/>
    <w:rsid w:val="003F0FF0"/>
    <w:rsid w:val="00400E1C"/>
    <w:rsid w:val="00403A6D"/>
    <w:rsid w:val="00404CE1"/>
    <w:rsid w:val="00404F52"/>
    <w:rsid w:val="00416CE5"/>
    <w:rsid w:val="004202C5"/>
    <w:rsid w:val="0042153B"/>
    <w:rsid w:val="0042454F"/>
    <w:rsid w:val="00424A00"/>
    <w:rsid w:val="004308B7"/>
    <w:rsid w:val="004315F7"/>
    <w:rsid w:val="0044601B"/>
    <w:rsid w:val="00463E28"/>
    <w:rsid w:val="0046641A"/>
    <w:rsid w:val="004748C1"/>
    <w:rsid w:val="00474D08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13ED0"/>
    <w:rsid w:val="0052078C"/>
    <w:rsid w:val="00522465"/>
    <w:rsid w:val="00522B5B"/>
    <w:rsid w:val="00526E33"/>
    <w:rsid w:val="00533F04"/>
    <w:rsid w:val="00536FCE"/>
    <w:rsid w:val="0056415A"/>
    <w:rsid w:val="005A43F3"/>
    <w:rsid w:val="005B0A6C"/>
    <w:rsid w:val="005B1DDE"/>
    <w:rsid w:val="005B47FB"/>
    <w:rsid w:val="005C4DAE"/>
    <w:rsid w:val="005F24C8"/>
    <w:rsid w:val="00602114"/>
    <w:rsid w:val="0060335F"/>
    <w:rsid w:val="00607C74"/>
    <w:rsid w:val="00611664"/>
    <w:rsid w:val="00615258"/>
    <w:rsid w:val="00616585"/>
    <w:rsid w:val="0061679B"/>
    <w:rsid w:val="00641A08"/>
    <w:rsid w:val="0065769A"/>
    <w:rsid w:val="00667E33"/>
    <w:rsid w:val="00674D3E"/>
    <w:rsid w:val="0068573D"/>
    <w:rsid w:val="0068774F"/>
    <w:rsid w:val="00690444"/>
    <w:rsid w:val="00692614"/>
    <w:rsid w:val="006B1CBE"/>
    <w:rsid w:val="006B3711"/>
    <w:rsid w:val="006C3AA7"/>
    <w:rsid w:val="006C485B"/>
    <w:rsid w:val="006D11C2"/>
    <w:rsid w:val="006D542E"/>
    <w:rsid w:val="006D65F8"/>
    <w:rsid w:val="006E2153"/>
    <w:rsid w:val="0070015E"/>
    <w:rsid w:val="00707ABF"/>
    <w:rsid w:val="0071045A"/>
    <w:rsid w:val="00717FA5"/>
    <w:rsid w:val="007347A2"/>
    <w:rsid w:val="00755EB2"/>
    <w:rsid w:val="00757E0D"/>
    <w:rsid w:val="0077129D"/>
    <w:rsid w:val="00782959"/>
    <w:rsid w:val="007833E5"/>
    <w:rsid w:val="00785414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D0595"/>
    <w:rsid w:val="008E02EA"/>
    <w:rsid w:val="008F0BD2"/>
    <w:rsid w:val="008F1C6A"/>
    <w:rsid w:val="008F7438"/>
    <w:rsid w:val="00906FC6"/>
    <w:rsid w:val="00921005"/>
    <w:rsid w:val="009220B4"/>
    <w:rsid w:val="00922C42"/>
    <w:rsid w:val="009254A6"/>
    <w:rsid w:val="00946F42"/>
    <w:rsid w:val="00952452"/>
    <w:rsid w:val="009558BE"/>
    <w:rsid w:val="009567AB"/>
    <w:rsid w:val="00957D14"/>
    <w:rsid w:val="009619EE"/>
    <w:rsid w:val="0097722F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48D7"/>
    <w:rsid w:val="00A26262"/>
    <w:rsid w:val="00A6349E"/>
    <w:rsid w:val="00A671A8"/>
    <w:rsid w:val="00A73FA0"/>
    <w:rsid w:val="00A820D8"/>
    <w:rsid w:val="00A8673D"/>
    <w:rsid w:val="00A87203"/>
    <w:rsid w:val="00A9520E"/>
    <w:rsid w:val="00A95532"/>
    <w:rsid w:val="00A9794E"/>
    <w:rsid w:val="00A97FAE"/>
    <w:rsid w:val="00AA2250"/>
    <w:rsid w:val="00AA3602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1000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608A"/>
    <w:rsid w:val="00BC32EC"/>
    <w:rsid w:val="00BC3F23"/>
    <w:rsid w:val="00BD5168"/>
    <w:rsid w:val="00BE1B70"/>
    <w:rsid w:val="00BE59BE"/>
    <w:rsid w:val="00C00CED"/>
    <w:rsid w:val="00C0124C"/>
    <w:rsid w:val="00C046C7"/>
    <w:rsid w:val="00C10397"/>
    <w:rsid w:val="00C175F8"/>
    <w:rsid w:val="00C25EED"/>
    <w:rsid w:val="00C332DD"/>
    <w:rsid w:val="00C40228"/>
    <w:rsid w:val="00C421D4"/>
    <w:rsid w:val="00C47238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D64D2"/>
    <w:rsid w:val="00CE6462"/>
    <w:rsid w:val="00D1312B"/>
    <w:rsid w:val="00D157CA"/>
    <w:rsid w:val="00D21D3C"/>
    <w:rsid w:val="00D23BAE"/>
    <w:rsid w:val="00D26A1C"/>
    <w:rsid w:val="00D30229"/>
    <w:rsid w:val="00D30EE3"/>
    <w:rsid w:val="00D44F57"/>
    <w:rsid w:val="00D523A1"/>
    <w:rsid w:val="00D63CB7"/>
    <w:rsid w:val="00D714C5"/>
    <w:rsid w:val="00D71D24"/>
    <w:rsid w:val="00D74B6A"/>
    <w:rsid w:val="00D80E6A"/>
    <w:rsid w:val="00D93A7D"/>
    <w:rsid w:val="00DA020F"/>
    <w:rsid w:val="00DA32EF"/>
    <w:rsid w:val="00DA3480"/>
    <w:rsid w:val="00DA7DE0"/>
    <w:rsid w:val="00DB2422"/>
    <w:rsid w:val="00DE3DC2"/>
    <w:rsid w:val="00DF7A82"/>
    <w:rsid w:val="00E011D3"/>
    <w:rsid w:val="00E14C73"/>
    <w:rsid w:val="00E23F13"/>
    <w:rsid w:val="00E40105"/>
    <w:rsid w:val="00E42269"/>
    <w:rsid w:val="00E73BC4"/>
    <w:rsid w:val="00E767D6"/>
    <w:rsid w:val="00E9192A"/>
    <w:rsid w:val="00E955E5"/>
    <w:rsid w:val="00E962AF"/>
    <w:rsid w:val="00EA53D8"/>
    <w:rsid w:val="00EB3719"/>
    <w:rsid w:val="00EB3A8E"/>
    <w:rsid w:val="00EC1491"/>
    <w:rsid w:val="00EC7ADD"/>
    <w:rsid w:val="00EE397E"/>
    <w:rsid w:val="00EE5C54"/>
    <w:rsid w:val="00EE6529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D93"/>
    <w:rsid w:val="00FA39C7"/>
    <w:rsid w:val="00FB2CAF"/>
    <w:rsid w:val="00FB7647"/>
    <w:rsid w:val="00FC1DCE"/>
    <w:rsid w:val="00FC69E5"/>
    <w:rsid w:val="00FD606C"/>
    <w:rsid w:val="00FE385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301</cp:revision>
  <cp:lastPrinted>2023-10-31T04:16:00Z</cp:lastPrinted>
  <dcterms:created xsi:type="dcterms:W3CDTF">2023-07-02T00:55:00Z</dcterms:created>
  <dcterms:modified xsi:type="dcterms:W3CDTF">2024-09-26T09:09:00Z</dcterms:modified>
</cp:coreProperties>
</file>