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2E1D6" w14:textId="77777777" w:rsidR="00E210C9" w:rsidRDefault="00000000" w:rsidP="00591F0B">
      <w:pPr>
        <w:pStyle w:val="Title"/>
        <w:spacing w:before="0" w:line="360" w:lineRule="auto"/>
        <w:ind w:left="459" w:right="-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6ABE831D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9B8EE77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Informasi Instrumen dan Informasi Perusahaan</w:t>
      </w:r>
    </w:p>
    <w:p w14:paraId="36A11988" w14:textId="4FB4D532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Nama Dagang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EC5534" w:rsidRPr="00EC5534">
        <w:rPr>
          <w:rFonts w:ascii="Times New Roman" w:eastAsia="Times New Roman" w:hAnsi="Times New Roman" w:cs="Times New Roman"/>
        </w:rPr>
        <w:t>ZOI Ilios 5000 Series Surgical Light - Double Dome Standard</w:t>
      </w:r>
    </w:p>
    <w:p w14:paraId="5D5D4920" w14:textId="4FBD352F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Tipe / Kode Produk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4755B2" w:rsidRPr="004755B2">
        <w:rPr>
          <w:rFonts w:ascii="Times New Roman" w:hAnsi="Times New Roman" w:cs="Times New Roman"/>
          <w:lang w:val="en-US"/>
        </w:rPr>
        <w:t>ZOI-SL-IL-</w:t>
      </w:r>
      <w:r w:rsidR="00B070B3">
        <w:rPr>
          <w:rFonts w:ascii="Times New Roman" w:hAnsi="Times New Roman" w:cs="Times New Roman"/>
          <w:lang w:val="en-US"/>
        </w:rPr>
        <w:t>5200</w:t>
      </w:r>
    </w:p>
    <w:p w14:paraId="68983922" w14:textId="22F9F03E" w:rsidR="00B070B3" w:rsidRDefault="00000000" w:rsidP="00D35406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 w:rsidRPr="001975D7">
        <w:rPr>
          <w:rFonts w:ascii="Times New Roman" w:eastAsia="Times New Roman" w:hAnsi="Times New Roman" w:cs="Times New Roman"/>
          <w:b/>
        </w:rPr>
        <w:t>Penggunaan</w:t>
      </w:r>
      <w:r w:rsidR="00D35406" w:rsidRPr="001975D7">
        <w:rPr>
          <w:rFonts w:ascii="Times New Roman" w:eastAsia="Times New Roman" w:hAnsi="Times New Roman" w:cs="Times New Roman"/>
          <w:b/>
        </w:rPr>
        <w:t xml:space="preserve"> </w:t>
      </w:r>
      <w:r w:rsidRPr="001975D7">
        <w:rPr>
          <w:rFonts w:ascii="Times New Roman" w:eastAsia="Times New Roman" w:hAnsi="Times New Roman" w:cs="Times New Roman"/>
          <w:bCs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B070B3" w:rsidRPr="00B070B3">
        <w:rPr>
          <w:rFonts w:ascii="Times New Roman" w:eastAsia="Times New Roman" w:hAnsi="Times New Roman" w:cs="Times New Roman"/>
        </w:rPr>
        <w:t xml:space="preserve">ZOI Ilios 5000 Series Surgical Light - Double Dome Standard merupakan lampu bedah yang digunakan untuk membantu penerangan dalam proses bedah diruang bedah, Jenis lampu ini memiliki 3 kelopak &amp; 3 kelopak lampu dengan total 57+57 pcs lampu </w:t>
      </w:r>
      <w:r w:rsidR="00B070B3" w:rsidRPr="00D35406">
        <w:rPr>
          <w:rFonts w:ascii="Times New Roman" w:eastAsia="Times New Roman" w:hAnsi="Times New Roman" w:cs="Times New Roman"/>
        </w:rPr>
        <w:t>yang dapat diatur pencahayaannya dari 40.000 lux hingga 140.000 lux dengan suhu warna 3500 ~ 5000K (dapat disesuaikan). Dilengkapi panel kontrol touchscreen yang dapat mengatur cahaya dan mengaktifkan mode endo</w:t>
      </w:r>
      <w:r w:rsidR="00A5579F">
        <w:rPr>
          <w:rFonts w:ascii="Times New Roman" w:eastAsia="Times New Roman" w:hAnsi="Times New Roman" w:cs="Times New Roman"/>
        </w:rPr>
        <w:t>.</w:t>
      </w:r>
    </w:p>
    <w:p w14:paraId="3636C5BA" w14:textId="73AE506C" w:rsidR="00E210C9" w:rsidRDefault="00000000" w:rsidP="00366638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Produsen</w:t>
      </w:r>
      <w:r w:rsidR="0036663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: PT Cahaya Hasil Cemerlang Multi Manufaktur Indonesia</w:t>
      </w:r>
    </w:p>
    <w:p w14:paraId="6E4C4191" w14:textId="77777777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3B7CD2">
        <w:rPr>
          <w:rFonts w:ascii="Times New Roman" w:eastAsia="Times New Roman" w:hAnsi="Times New Roman" w:cs="Times New Roman"/>
        </w:rPr>
        <w:t>Kawasan</w:t>
      </w:r>
      <w:r>
        <w:rPr>
          <w:rFonts w:ascii="Times New Roman" w:eastAsia="Times New Roman" w:hAnsi="Times New Roman" w:cs="Times New Roman"/>
          <w:color w:val="000000"/>
        </w:rPr>
        <w:t xml:space="preserve"> Industri Delta Silicon 3, Jl Pinang Blok F23-15B, Cikarang, Jawa Barat 17530 - Indonesia</w:t>
      </w:r>
    </w:p>
    <w:p w14:paraId="40A20606" w14:textId="69E60C17" w:rsidR="00F0396F" w:rsidRDefault="00000000" w:rsidP="00591F0B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Email</w:t>
      </w:r>
      <w:r w:rsidR="003B7CD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8">
        <w:r w:rsidRPr="003B7CD2">
          <w:rPr>
            <w:rFonts w:ascii="Times New Roman" w:eastAsia="Times New Roman" w:hAnsi="Times New Roman" w:cs="Times New Roman"/>
            <w:color w:val="000000"/>
          </w:rPr>
          <w:t>pt</w:t>
        </w:r>
        <w:r>
          <w:rPr>
            <w:rFonts w:ascii="Times New Roman" w:eastAsia="Times New Roman" w:hAnsi="Times New Roman" w:cs="Times New Roman"/>
            <w:color w:val="000000"/>
          </w:rPr>
          <w:t>.chcmultimanufaktur@gmail.com</w:t>
        </w:r>
      </w:hyperlink>
    </w:p>
    <w:p w14:paraId="532ABFCC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Komposisi/informasi bahan</w:t>
      </w:r>
    </w:p>
    <w:p w14:paraId="2A0CE7D4" w14:textId="46F77CD9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Zat/bahan kimia</w:t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zat kimia.</w:t>
      </w:r>
    </w:p>
    <w:p w14:paraId="4C266703" w14:textId="1F7D61D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Komponen berbahaya</w:t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komponen berbahaya.</w:t>
      </w:r>
    </w:p>
    <w:p w14:paraId="675C21AA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Identifikasi Bahaya</w:t>
      </w:r>
    </w:p>
    <w:p w14:paraId="73FAC4E8" w14:textId="4051EF9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Peringatan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Perangkat ini “Hanya digunakan oleh tenaga medis professional”. Hindari sentuhan langsung pada bagian kerangka alat.</w:t>
      </w:r>
    </w:p>
    <w:p w14:paraId="7660E141" w14:textId="720315BC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Resiko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7DAE66E2" w14:textId="2261B27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Keamanan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764720FF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Pertolongan Pertama</w:t>
      </w:r>
    </w:p>
    <w:p w14:paraId="58439C44" w14:textId="605553F0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Informasi umum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7227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Konsultasikan dengan dokter. Tunjukkan MSDS ini kepada dokter.</w:t>
      </w:r>
    </w:p>
    <w:p w14:paraId="7BB347D8" w14:textId="13ABF2A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Tertelan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27AD00B9" w14:textId="29214DC3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kulit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 w:rsidR="0017227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Selama digunakan, jika bagian metal terkena </w:t>
      </w:r>
      <w:r>
        <w:rPr>
          <w:rFonts w:ascii="Times New Roman" w:eastAsia="Times New Roman" w:hAnsi="Times New Roman" w:cs="Times New Roman"/>
        </w:rPr>
        <w:t>kulit</w:t>
      </w:r>
      <w:r>
        <w:rPr>
          <w:rFonts w:ascii="Times New Roman" w:eastAsia="Times New Roman" w:hAnsi="Times New Roman" w:cs="Times New Roman"/>
          <w:color w:val="000000"/>
        </w:rPr>
        <w:t xml:space="preserve"> segera bersihkan kulit dengan sabun dan air mengalir. Jangan diamkan kulit terlalu lama bersentuhan dengan meta</w:t>
      </w:r>
      <w:r w:rsidR="007C5D62"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>. Segera Jauhi apabila terjadi sengatan arus pendek.</w:t>
      </w:r>
    </w:p>
    <w:p w14:paraId="7D69CD72" w14:textId="77777777" w:rsidR="001E771C" w:rsidRDefault="001E771C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330180FD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mata : </w:t>
      </w:r>
    </w:p>
    <w:p w14:paraId="5BBE4433" w14:textId="4A1FEDA0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500046">
        <w:rPr>
          <w:rFonts w:ascii="Times New Roman" w:eastAsia="Times New Roman" w:hAnsi="Times New Roman" w:cs="Times New Roman"/>
          <w:color w:val="000000"/>
        </w:rPr>
        <w:t>Hindari</w:t>
      </w:r>
      <w:r>
        <w:rPr>
          <w:rFonts w:ascii="Times New Roman" w:eastAsia="Times New Roman" w:hAnsi="Times New Roman" w:cs="Times New Roman"/>
          <w:color w:val="000000"/>
        </w:rPr>
        <w:t xml:space="preserve"> melihat langsung </w:t>
      </w:r>
      <w:r w:rsidR="0034705B">
        <w:rPr>
          <w:rFonts w:ascii="Times New Roman" w:eastAsia="Times New Roman" w:hAnsi="Times New Roman" w:cs="Times New Roman"/>
          <w:color w:val="000000"/>
        </w:rPr>
        <w:t xml:space="preserve">pada </w:t>
      </w:r>
      <w:r w:rsidR="0021142A">
        <w:rPr>
          <w:rFonts w:ascii="Times New Roman" w:eastAsia="Times New Roman" w:hAnsi="Times New Roman" w:cs="Times New Roman"/>
          <w:color w:val="000000"/>
        </w:rPr>
        <w:t xml:space="preserve">lampu </w:t>
      </w:r>
      <w:r w:rsidR="0034705B"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>, Segera konsultasi dengan dokter apabila terjadi iritasi akibat paparan cahaya langsung secara dekat dan lama.</w:t>
      </w:r>
    </w:p>
    <w:p w14:paraId="2D4B2DA6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Terhirup : </w:t>
      </w:r>
    </w:p>
    <w:p w14:paraId="3822F9F8" w14:textId="589FB01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Jika terhirup bau metal segera cari udara segar dan lakukan pernafasan yang panjang, lakukan selama 10 menit. Pastikan ventilasi yang memadai di tempat kerja. Konsultasikan dengan dokter.</w:t>
      </w:r>
    </w:p>
    <w:p w14:paraId="30DC6F91" w14:textId="07A57815" w:rsidR="00E210C9" w:rsidRDefault="002F24F7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*Note :</w:t>
      </w:r>
    </w:p>
    <w:p w14:paraId="7788E201" w14:textId="77777777" w:rsidR="00637CB8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Kumpulan gejala, baik akut maupun tertunda</w:t>
      </w:r>
      <w:r w:rsidR="00CD5B5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05273F32" w14:textId="04D1968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ada informasi tersedia.</w:t>
      </w:r>
    </w:p>
    <w:p w14:paraId="7B4CD8D5" w14:textId="77777777" w:rsidR="002F24F7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Indikasi pertolongan medis pertama dan perawatan khusus yang diperlukan</w:t>
      </w:r>
      <w:r w:rsidR="00CD5B5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500046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9D209B1" w14:textId="71FC68C9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Rawat sesuai gejala.</w:t>
      </w:r>
    </w:p>
    <w:p w14:paraId="42A6345A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Pemadaman Kebakaran.</w:t>
      </w:r>
    </w:p>
    <w:p w14:paraId="7D334A7E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Media pemadaman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3BDAFE5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water spray, alcohol resistant foam, bahan kimia kering atau karbon dioksida. Langkah pemadaman disesuaikan dengan keadaan lokal dan lingkungan sekitar.</w:t>
      </w:r>
    </w:p>
    <w:p w14:paraId="0F11C23B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Prosedur pemadam kebakaran khusus: </w:t>
      </w:r>
    </w:p>
    <w:p w14:paraId="37550356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alat bantu pernafasan dan pakaian pelindung untuk mencegah kontak dengan kulit dan mata.</w:t>
      </w:r>
    </w:p>
    <w:p w14:paraId="3745BD1D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Pencegahan</w:t>
      </w:r>
    </w:p>
    <w:p w14:paraId="0974C7E5" w14:textId="632F91F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pribadi, alat pelindung dan prosedur darurat: </w:t>
      </w:r>
    </w:p>
    <w:p w14:paraId="6025652C" w14:textId="16E6F9C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Cegah kontak antara metal dengan kulit secara langsung, Gunakan alat pelindung diri dan pastikan steril. Pastikan ventilasi yang memadai.</w:t>
      </w:r>
    </w:p>
    <w:p w14:paraId="15A71FAE" w14:textId="32FF9258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lingkungan: </w:t>
      </w:r>
    </w:p>
    <w:p w14:paraId="47770FC1" w14:textId="19E38AB7" w:rsidR="00E210C9" w:rsidRDefault="00C204F1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Efek suara gerakan dapat berdampak pada lingkungan sekitar, hindari pemakaian produk  tidak sesuai dengan petunjuk penggunaan.</w:t>
      </w:r>
    </w:p>
    <w:p w14:paraId="3DA44C22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bahan untuk penangkalan dan pembersih: </w:t>
      </w:r>
    </w:p>
    <w:p w14:paraId="02474C77" w14:textId="1178FE5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Bersihkan bagian yang terkontaminasi di permukaan secara menyeluruh dengan dilakukan disinfeksi.</w:t>
      </w:r>
    </w:p>
    <w:p w14:paraId="044D2C47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Penanganan dan Penyimpanan</w:t>
      </w:r>
    </w:p>
    <w:p w14:paraId="1FA8585E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pencegahan untuk penanganan yang aman: </w:t>
      </w:r>
    </w:p>
    <w:p w14:paraId="1852DDF1" w14:textId="20180BC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Praktik bedah yang aman. Tidak makan, minum dan merokok di area kerja. Hindari kontak dan kontaminasi dengan kulit, mata dan pakaian. </w:t>
      </w:r>
      <w:r w:rsidR="001E124D">
        <w:rPr>
          <w:rFonts w:ascii="Times New Roman" w:eastAsia="Times New Roman" w:hAnsi="Times New Roman" w:cs="Times New Roman"/>
          <w:color w:val="000000"/>
        </w:rPr>
        <w:t>Pelajari petunjuk penggunaan.</w:t>
      </w:r>
    </w:p>
    <w:p w14:paraId="64519CEA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Kondisi penyimpanan yang aman, termasuk ketidaksesuaian: </w:t>
      </w:r>
    </w:p>
    <w:p w14:paraId="29FDB38C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dapat dikirim dan disimpan pada suhu ruang hingga tanggal kedaluwarsa yang tertera pada label. Hindari penyimpanan di dekat sumber panas dan jauhkan dari sinar matahari.</w:t>
      </w:r>
    </w:p>
    <w:p w14:paraId="04DDC2FA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Penggunaan akhir khusus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A8D9E60" w14:textId="77777777" w:rsidR="00E210C9" w:rsidRDefault="00000000" w:rsidP="00A02EA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tersedia informasi lebih lanjut yang relevan.</w:t>
      </w:r>
    </w:p>
    <w:p w14:paraId="7A4FFB2E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Sifat Fisika dan Kimia</w:t>
      </w:r>
    </w:p>
    <w:p w14:paraId="69641110" w14:textId="77777777" w:rsidR="00E210C9" w:rsidRDefault="00000000" w:rsidP="0018601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terdapat sifat Fisika dan Kimia harap diisi. </w:t>
      </w:r>
    </w:p>
    <w:tbl>
      <w:tblPr>
        <w:tblStyle w:val="a"/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E210C9" w14:paraId="58B80EEB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EEF8E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074119A1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6780F15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</w:p>
        </w:tc>
      </w:tr>
      <w:tr w:rsidR="00E210C9" w14:paraId="16684B32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821259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1AAAD723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</w:p>
        </w:tc>
        <w:tc>
          <w:tcPr>
            <w:tcW w:w="3040" w:type="dxa"/>
            <w:shd w:val="clear" w:color="auto" w:fill="auto"/>
          </w:tcPr>
          <w:p w14:paraId="270C1AAE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</w:p>
        </w:tc>
      </w:tr>
      <w:tr w:rsidR="00E210C9" w14:paraId="2D693288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3A1989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00C32A0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5A31391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E210C9" w14:paraId="74D8923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7C4494C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003CC3C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3630451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berbau</w:t>
            </w:r>
          </w:p>
        </w:tc>
      </w:tr>
      <w:tr w:rsidR="00E210C9" w14:paraId="36BCF2F8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36D91E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0D825F8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leleh</w:t>
            </w:r>
          </w:p>
        </w:tc>
        <w:tc>
          <w:tcPr>
            <w:tcW w:w="3040" w:type="dxa"/>
            <w:shd w:val="clear" w:color="auto" w:fill="auto"/>
          </w:tcPr>
          <w:p w14:paraId="5D984C88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4EF1A8C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9C1EDB6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6FC91BE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didih</w:t>
            </w:r>
          </w:p>
        </w:tc>
        <w:tc>
          <w:tcPr>
            <w:tcW w:w="3040" w:type="dxa"/>
            <w:shd w:val="clear" w:color="auto" w:fill="auto"/>
          </w:tcPr>
          <w:p w14:paraId="113F92D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69D81AFA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7E5F17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3B6CCA5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kilat</w:t>
            </w:r>
          </w:p>
        </w:tc>
        <w:tc>
          <w:tcPr>
            <w:tcW w:w="3040" w:type="dxa"/>
            <w:shd w:val="clear" w:color="auto" w:fill="auto"/>
          </w:tcPr>
          <w:p w14:paraId="579AD487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729B1B89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28FE428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05308543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Pemicu otomatis</w:t>
            </w:r>
          </w:p>
        </w:tc>
        <w:tc>
          <w:tcPr>
            <w:tcW w:w="3040" w:type="dxa"/>
            <w:shd w:val="clear" w:color="auto" w:fill="auto"/>
          </w:tcPr>
          <w:p w14:paraId="31750DB1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E210C9" w14:paraId="5F3910AD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437C479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11D41AC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Bahaya ledakan</w:t>
            </w:r>
          </w:p>
        </w:tc>
        <w:tc>
          <w:tcPr>
            <w:tcW w:w="3040" w:type="dxa"/>
            <w:shd w:val="clear" w:color="auto" w:fill="auto"/>
          </w:tcPr>
          <w:p w14:paraId="11149F89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E210C9" w14:paraId="7A162DE7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B41A8B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10F3707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uap</w:t>
            </w:r>
          </w:p>
        </w:tc>
        <w:tc>
          <w:tcPr>
            <w:tcW w:w="3040" w:type="dxa"/>
            <w:shd w:val="clear" w:color="auto" w:fill="auto"/>
          </w:tcPr>
          <w:p w14:paraId="662D7CB6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5593A44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FEBE45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57A2B265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relatif</w:t>
            </w:r>
          </w:p>
        </w:tc>
        <w:tc>
          <w:tcPr>
            <w:tcW w:w="3040" w:type="dxa"/>
            <w:shd w:val="clear" w:color="auto" w:fill="auto"/>
          </w:tcPr>
          <w:p w14:paraId="17A2A4A9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57AF7840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C135E6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2E18E73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</w:p>
        </w:tc>
        <w:tc>
          <w:tcPr>
            <w:tcW w:w="3040" w:type="dxa"/>
            <w:shd w:val="clear" w:color="auto" w:fill="auto"/>
          </w:tcPr>
          <w:p w14:paraId="0C69F38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20CB78B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1A507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3323EB7C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040DCF0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</w:tbl>
    <w:p w14:paraId="38E23B9D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color w:val="000000"/>
        </w:rPr>
      </w:pPr>
    </w:p>
    <w:sectPr w:rsidR="00E210C9" w:rsidSect="00CB24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135" w:left="1440" w:header="708" w:footer="55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3AAC4" w14:textId="77777777" w:rsidR="00DF0877" w:rsidRDefault="00DF0877">
      <w:pPr>
        <w:spacing w:after="0" w:line="240" w:lineRule="auto"/>
      </w:pPr>
      <w:r>
        <w:separator/>
      </w:r>
    </w:p>
  </w:endnote>
  <w:endnote w:type="continuationSeparator" w:id="0">
    <w:p w14:paraId="42C74F97" w14:textId="77777777" w:rsidR="00DF0877" w:rsidRDefault="00DF0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5CFB6" w14:textId="77777777" w:rsidR="00DF0877" w:rsidRDefault="00DF0877">
      <w:pPr>
        <w:spacing w:after="0" w:line="240" w:lineRule="auto"/>
      </w:pPr>
      <w:r>
        <w:separator/>
      </w:r>
    </w:p>
  </w:footnote>
  <w:footnote w:type="continuationSeparator" w:id="0">
    <w:p w14:paraId="2DBCD67C" w14:textId="77777777" w:rsidR="00DF0877" w:rsidRDefault="00DF0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C6832" w14:textId="180E30FF" w:rsidR="00E210C9" w:rsidRDefault="00E210C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16761DAF" w14:textId="317A84BF" w:rsidR="00E210C9" w:rsidRDefault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42EBCE3E" wp14:editId="679A3492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485217673" name="Picture 14852176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1F54A7" w14:textId="2ACDBA8D" w:rsidR="006761C4" w:rsidRPr="00FD2D39" w:rsidRDefault="006761C4" w:rsidP="006761C4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40B9D486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1D69E750" w14:textId="096C2344" w:rsidR="006761C4" w:rsidRPr="00FD2D39" w:rsidRDefault="006761C4" w:rsidP="006761C4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02DB976C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D4CB5EB" w14:textId="101102CB" w:rsidR="006761C4" w:rsidRPr="00FD2D39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396C980D" w14:textId="65F9CBFD" w:rsidR="00E210C9" w:rsidRDefault="00000000" w:rsidP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12807AF5">
        <v:rect id="_x0000_i1025" style="width:0;height:1.5pt" o:hralign="center" o:hrstd="t" o:hr="t" fillcolor="#a0a0a0" stroked="f"/>
      </w:pict>
    </w:r>
  </w:p>
  <w:p w14:paraId="5C5EB38E" w14:textId="53051C28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07045A"/>
    <w:rsid w:val="00090E1B"/>
    <w:rsid w:val="00097B1E"/>
    <w:rsid w:val="000D03B6"/>
    <w:rsid w:val="000D6899"/>
    <w:rsid w:val="000D7040"/>
    <w:rsid w:val="000E1F68"/>
    <w:rsid w:val="00131F7E"/>
    <w:rsid w:val="0013589A"/>
    <w:rsid w:val="00154209"/>
    <w:rsid w:val="00172278"/>
    <w:rsid w:val="00186016"/>
    <w:rsid w:val="001877F2"/>
    <w:rsid w:val="001975D7"/>
    <w:rsid w:val="001A5502"/>
    <w:rsid w:val="001E124D"/>
    <w:rsid w:val="001E771C"/>
    <w:rsid w:val="0020195F"/>
    <w:rsid w:val="002076C6"/>
    <w:rsid w:val="0021142A"/>
    <w:rsid w:val="00211A53"/>
    <w:rsid w:val="00231697"/>
    <w:rsid w:val="002427DC"/>
    <w:rsid w:val="002643CB"/>
    <w:rsid w:val="002657B6"/>
    <w:rsid w:val="002B1CAE"/>
    <w:rsid w:val="002C2D19"/>
    <w:rsid w:val="002D0469"/>
    <w:rsid w:val="002F24F7"/>
    <w:rsid w:val="003069DA"/>
    <w:rsid w:val="00310A24"/>
    <w:rsid w:val="00312F1C"/>
    <w:rsid w:val="0034705B"/>
    <w:rsid w:val="0035098E"/>
    <w:rsid w:val="0036063F"/>
    <w:rsid w:val="00366638"/>
    <w:rsid w:val="00390BAD"/>
    <w:rsid w:val="003B7855"/>
    <w:rsid w:val="003B7CD2"/>
    <w:rsid w:val="003D67AD"/>
    <w:rsid w:val="003F77AA"/>
    <w:rsid w:val="0040378C"/>
    <w:rsid w:val="004144BE"/>
    <w:rsid w:val="00425CBF"/>
    <w:rsid w:val="0044699D"/>
    <w:rsid w:val="0045552A"/>
    <w:rsid w:val="00466FFC"/>
    <w:rsid w:val="00474286"/>
    <w:rsid w:val="004755B2"/>
    <w:rsid w:val="004D27E1"/>
    <w:rsid w:val="004F355B"/>
    <w:rsid w:val="00500046"/>
    <w:rsid w:val="00511521"/>
    <w:rsid w:val="005212EF"/>
    <w:rsid w:val="00527AFA"/>
    <w:rsid w:val="00544AD5"/>
    <w:rsid w:val="00546075"/>
    <w:rsid w:val="00591F0B"/>
    <w:rsid w:val="00592BD0"/>
    <w:rsid w:val="005956A9"/>
    <w:rsid w:val="005A65B3"/>
    <w:rsid w:val="005B07F3"/>
    <w:rsid w:val="005C189E"/>
    <w:rsid w:val="005D6E05"/>
    <w:rsid w:val="005E32CB"/>
    <w:rsid w:val="00632EF2"/>
    <w:rsid w:val="00637CB8"/>
    <w:rsid w:val="006761C4"/>
    <w:rsid w:val="00710EBD"/>
    <w:rsid w:val="007924C3"/>
    <w:rsid w:val="007C5D62"/>
    <w:rsid w:val="0080780A"/>
    <w:rsid w:val="0083220A"/>
    <w:rsid w:val="00887B15"/>
    <w:rsid w:val="008A65C1"/>
    <w:rsid w:val="008E0F67"/>
    <w:rsid w:val="00900978"/>
    <w:rsid w:val="009107C2"/>
    <w:rsid w:val="009242C2"/>
    <w:rsid w:val="00966393"/>
    <w:rsid w:val="00974D76"/>
    <w:rsid w:val="0099670A"/>
    <w:rsid w:val="00A02EAA"/>
    <w:rsid w:val="00A466F8"/>
    <w:rsid w:val="00A5579F"/>
    <w:rsid w:val="00A564BA"/>
    <w:rsid w:val="00A64697"/>
    <w:rsid w:val="00A84E18"/>
    <w:rsid w:val="00AC2842"/>
    <w:rsid w:val="00B070B3"/>
    <w:rsid w:val="00B0750D"/>
    <w:rsid w:val="00B124AB"/>
    <w:rsid w:val="00B30999"/>
    <w:rsid w:val="00B4573F"/>
    <w:rsid w:val="00B521AD"/>
    <w:rsid w:val="00B55EC4"/>
    <w:rsid w:val="00B85461"/>
    <w:rsid w:val="00BA44B8"/>
    <w:rsid w:val="00C06B4C"/>
    <w:rsid w:val="00C204F1"/>
    <w:rsid w:val="00CB2414"/>
    <w:rsid w:val="00CD5B54"/>
    <w:rsid w:val="00D11F87"/>
    <w:rsid w:val="00D35406"/>
    <w:rsid w:val="00D37C09"/>
    <w:rsid w:val="00D43DBD"/>
    <w:rsid w:val="00D52B5C"/>
    <w:rsid w:val="00D66F9E"/>
    <w:rsid w:val="00DF0877"/>
    <w:rsid w:val="00E11716"/>
    <w:rsid w:val="00E210C9"/>
    <w:rsid w:val="00E37500"/>
    <w:rsid w:val="00E61293"/>
    <w:rsid w:val="00E9210E"/>
    <w:rsid w:val="00EB531A"/>
    <w:rsid w:val="00EC5534"/>
    <w:rsid w:val="00ED3C26"/>
    <w:rsid w:val="00EF4CAE"/>
    <w:rsid w:val="00F002C6"/>
    <w:rsid w:val="00F01D2D"/>
    <w:rsid w:val="00F02534"/>
    <w:rsid w:val="00F0396F"/>
    <w:rsid w:val="00F03E6E"/>
    <w:rsid w:val="00F556F1"/>
    <w:rsid w:val="00F60185"/>
    <w:rsid w:val="00FA0754"/>
    <w:rsid w:val="00FC4722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dyaharinn@outlook.com</dc:creator>
  <cp:lastModifiedBy>hp Aio</cp:lastModifiedBy>
  <cp:revision>27</cp:revision>
  <dcterms:created xsi:type="dcterms:W3CDTF">2024-07-29T04:48:00Z</dcterms:created>
  <dcterms:modified xsi:type="dcterms:W3CDTF">2024-07-30T04:46:00Z</dcterms:modified>
</cp:coreProperties>
</file>