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D3685" w14:textId="7C2BCBC8" w:rsidR="008D382B" w:rsidRPr="006D2D8B" w:rsidRDefault="007035C4" w:rsidP="00B820DB">
      <w:pPr>
        <w:pStyle w:val="Subttulo"/>
        <w:spacing w:after="0"/>
        <w:ind w:firstLine="708"/>
        <w:rPr>
          <w:rFonts w:ascii="Arial" w:hAnsi="Arial" w:cs="Arial"/>
          <w:b/>
          <w:i w:val="0"/>
          <w:lang w:val="en-US"/>
        </w:rPr>
      </w:pPr>
      <w:r>
        <w:rPr>
          <w:rFonts w:ascii="Arial" w:hAnsi="Arial" w:cs="Arial"/>
          <w:b/>
          <w:i w:val="0"/>
          <w:lang w:val="en-US"/>
        </w:rPr>
        <w:t xml:space="preserve">               </w:t>
      </w:r>
      <w:r w:rsidR="008D382B" w:rsidRPr="006D2D8B">
        <w:rPr>
          <w:rFonts w:ascii="Arial" w:hAnsi="Arial" w:cs="Arial"/>
          <w:b/>
          <w:i w:val="0"/>
          <w:lang w:val="en-US"/>
        </w:rPr>
        <w:t>Machine Learning 2025/2026 – Deliverable 1</w:t>
      </w:r>
    </w:p>
    <w:p w14:paraId="22214F14" w14:textId="5DE27ED8" w:rsidR="009052F7" w:rsidRPr="00760371" w:rsidRDefault="009052F7" w:rsidP="00B820DB">
      <w:pPr>
        <w:spacing w:after="0" w:line="240" w:lineRule="auto"/>
        <w:jc w:val="center"/>
        <w:rPr>
          <w:rFonts w:ascii="Arial" w:hAnsi="Arial" w:cs="Arial"/>
          <w:color w:val="39302A" w:themeColor="text2"/>
          <w:sz w:val="20"/>
          <w:szCs w:val="20"/>
          <w:lang w:val="en-US"/>
        </w:rPr>
      </w:pPr>
      <w:r w:rsidRPr="00760371">
        <w:rPr>
          <w:rFonts w:ascii="Arial" w:hAnsi="Arial" w:cs="Arial"/>
          <w:color w:val="39302A" w:themeColor="text2"/>
          <w:sz w:val="20"/>
          <w:szCs w:val="20"/>
          <w:lang w:val="en-US"/>
        </w:rPr>
        <w:t xml:space="preserve">Andreea Roica (20250361), </w:t>
      </w:r>
      <w:r w:rsidR="00905417" w:rsidRPr="00760371">
        <w:rPr>
          <w:rFonts w:ascii="Arial" w:hAnsi="Arial" w:cs="Arial"/>
          <w:color w:val="39302A" w:themeColor="text2"/>
          <w:sz w:val="20"/>
          <w:szCs w:val="20"/>
          <w:lang w:val="en-US"/>
        </w:rPr>
        <w:t>Barbara Franco (20250388),</w:t>
      </w:r>
    </w:p>
    <w:p w14:paraId="72E38608" w14:textId="245FC3F4" w:rsidR="009052F7" w:rsidRPr="00760371" w:rsidRDefault="00905417" w:rsidP="00B820DB">
      <w:pPr>
        <w:spacing w:after="0" w:line="240" w:lineRule="auto"/>
        <w:jc w:val="center"/>
        <w:rPr>
          <w:rFonts w:ascii="Arial" w:hAnsi="Arial" w:cs="Arial"/>
          <w:color w:val="39302A" w:themeColor="text2"/>
          <w:sz w:val="20"/>
          <w:szCs w:val="20"/>
          <w:lang w:val="en-US"/>
        </w:rPr>
      </w:pPr>
      <w:r w:rsidRPr="00760371">
        <w:rPr>
          <w:rFonts w:ascii="Arial" w:hAnsi="Arial" w:cs="Arial"/>
          <w:color w:val="39302A" w:themeColor="text2"/>
          <w:sz w:val="20"/>
          <w:szCs w:val="20"/>
          <w:lang w:val="en-US"/>
        </w:rPr>
        <w:t>Beatriz Varela (20250367)</w:t>
      </w:r>
      <w:r w:rsidR="009052F7" w:rsidRPr="00760371">
        <w:rPr>
          <w:rFonts w:ascii="Arial" w:hAnsi="Arial" w:cs="Arial"/>
          <w:color w:val="39302A" w:themeColor="text2"/>
          <w:sz w:val="20"/>
          <w:szCs w:val="20"/>
          <w:lang w:val="en-US"/>
        </w:rPr>
        <w:t>, Marisa Esteves (20250348)</w:t>
      </w:r>
    </w:p>
    <w:p w14:paraId="331DCCBA" w14:textId="3178D5B8" w:rsidR="00B546F0" w:rsidRPr="00D5526C" w:rsidRDefault="00730673" w:rsidP="00B546F0">
      <w:pPr>
        <w:pStyle w:val="Ttulo"/>
        <w:rPr>
          <w:rFonts w:ascii="Arial" w:hAnsi="Arial" w:cs="Arial"/>
          <w:b/>
          <w:color w:val="39302A" w:themeColor="text2"/>
          <w:sz w:val="22"/>
          <w:szCs w:val="22"/>
          <w:lang w:val="en-US"/>
        </w:rPr>
      </w:pPr>
      <w:r>
        <w:rPr>
          <w:rFonts w:ascii="Arial" w:hAnsi="Arial" w:cs="Arial"/>
          <w:noProof/>
          <w:sz w:val="20"/>
          <w:szCs w:val="20"/>
          <w:lang w:eastAsia="ko-KR"/>
        </w:rPr>
        <w:drawing>
          <wp:anchor distT="0" distB="0" distL="114300" distR="114300" simplePos="0" relativeHeight="251671552" behindDoc="0" locked="0" layoutInCell="1" allowOverlap="1" wp14:anchorId="4A5765AB" wp14:editId="1534505F">
            <wp:simplePos x="0" y="0"/>
            <wp:positionH relativeFrom="column">
              <wp:posOffset>1337945</wp:posOffset>
            </wp:positionH>
            <wp:positionV relativeFrom="paragraph">
              <wp:posOffset>325120</wp:posOffset>
            </wp:positionV>
            <wp:extent cx="3415665" cy="2142490"/>
            <wp:effectExtent l="0" t="0" r="0" b="0"/>
            <wp:wrapSquare wrapText="bothSides"/>
            <wp:docPr id="21" name="Imagem 21" descr="/var/folders/3m/xbk_bv1x0875pjckd1sh37dc0000gp/T/TemporaryItems/NSIRD_screencaptureui_bPmvzj/Captura de ecrã 2025-11-03, às 15.0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3m/xbk_bv1x0875pjckd1sh37dc0000gp/T/TemporaryItems/NSIRD_screencaptureui_bPmvzj/Captura de ecrã 2025-11-03, às 15.04.5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5665" cy="2142490"/>
                    </a:xfrm>
                    <a:prstGeom prst="rect">
                      <a:avLst/>
                    </a:prstGeom>
                    <a:noFill/>
                    <a:ln>
                      <a:noFill/>
                    </a:ln>
                  </pic:spPr>
                </pic:pic>
              </a:graphicData>
            </a:graphic>
            <wp14:sizeRelH relativeFrom="page">
              <wp14:pctWidth>0</wp14:pctWidth>
            </wp14:sizeRelH>
            <wp14:sizeRelV relativeFrom="page">
              <wp14:pctHeight>0</wp14:pctHeight>
            </wp14:sizeRelV>
          </wp:anchor>
        </w:drawing>
      </w:r>
      <w:r w:rsidR="00B546F0">
        <w:rPr>
          <w:rFonts w:ascii="Arial" w:hAnsi="Arial" w:cs="Arial"/>
          <w:b/>
          <w:color w:val="39302A" w:themeColor="text2"/>
          <w:sz w:val="22"/>
          <w:szCs w:val="22"/>
          <w:lang w:val="en-US"/>
        </w:rPr>
        <w:t>Our Pipeline</w:t>
      </w:r>
    </w:p>
    <w:p w14:paraId="05010543" w14:textId="5E8F1080" w:rsidR="00B546F0" w:rsidRDefault="00B546F0" w:rsidP="00CA518B">
      <w:pPr>
        <w:jc w:val="both"/>
        <w:rPr>
          <w:rFonts w:ascii="Arial" w:hAnsi="Arial" w:cs="Arial"/>
          <w:sz w:val="20"/>
          <w:szCs w:val="20"/>
          <w:lang w:val="en-US"/>
        </w:rPr>
      </w:pPr>
    </w:p>
    <w:p w14:paraId="13338B39" w14:textId="1B4F2457" w:rsidR="00B546F0" w:rsidRDefault="00B546F0" w:rsidP="002E1B3B">
      <w:pPr>
        <w:jc w:val="both"/>
        <w:rPr>
          <w:rFonts w:ascii="Arial" w:hAnsi="Arial" w:cs="Arial"/>
          <w:sz w:val="20"/>
          <w:szCs w:val="20"/>
          <w:lang w:val="en-US"/>
        </w:rPr>
      </w:pPr>
    </w:p>
    <w:p w14:paraId="3B70BFCE" w14:textId="0C311B61" w:rsidR="00B546F0" w:rsidRDefault="00B546F0" w:rsidP="002E1B3B">
      <w:pPr>
        <w:jc w:val="both"/>
        <w:rPr>
          <w:rFonts w:ascii="Arial" w:hAnsi="Arial" w:cs="Arial"/>
          <w:sz w:val="20"/>
          <w:szCs w:val="20"/>
          <w:lang w:val="en-US"/>
        </w:rPr>
      </w:pPr>
    </w:p>
    <w:p w14:paraId="6F7B2138" w14:textId="77777777" w:rsidR="00B546F0" w:rsidRDefault="00B546F0" w:rsidP="002E1B3B">
      <w:pPr>
        <w:jc w:val="both"/>
        <w:rPr>
          <w:rFonts w:ascii="Arial" w:hAnsi="Arial" w:cs="Arial"/>
          <w:sz w:val="20"/>
          <w:szCs w:val="20"/>
          <w:lang w:val="en-US"/>
        </w:rPr>
      </w:pPr>
    </w:p>
    <w:p w14:paraId="4BF62469" w14:textId="77777777" w:rsidR="00B546F0" w:rsidRDefault="00B546F0" w:rsidP="002E1B3B">
      <w:pPr>
        <w:jc w:val="both"/>
        <w:rPr>
          <w:rFonts w:ascii="Arial" w:hAnsi="Arial" w:cs="Arial"/>
          <w:sz w:val="20"/>
          <w:szCs w:val="20"/>
          <w:lang w:val="en-US"/>
        </w:rPr>
      </w:pPr>
    </w:p>
    <w:p w14:paraId="3CDFB72C" w14:textId="77777777" w:rsidR="00B546F0" w:rsidRDefault="00B546F0" w:rsidP="002E1B3B">
      <w:pPr>
        <w:jc w:val="both"/>
        <w:rPr>
          <w:rFonts w:ascii="Arial" w:hAnsi="Arial" w:cs="Arial"/>
          <w:sz w:val="20"/>
          <w:szCs w:val="20"/>
          <w:lang w:val="en-US"/>
        </w:rPr>
      </w:pPr>
    </w:p>
    <w:p w14:paraId="6D82E374" w14:textId="77777777" w:rsidR="00B546F0" w:rsidRDefault="00B546F0" w:rsidP="002E1B3B">
      <w:pPr>
        <w:jc w:val="both"/>
        <w:rPr>
          <w:rFonts w:ascii="Arial" w:hAnsi="Arial" w:cs="Arial"/>
          <w:sz w:val="20"/>
          <w:szCs w:val="20"/>
          <w:lang w:val="en-US"/>
        </w:rPr>
      </w:pPr>
    </w:p>
    <w:p w14:paraId="5033FF7C" w14:textId="77777777" w:rsidR="00F530B8" w:rsidRPr="00BC35F3" w:rsidRDefault="00F530B8" w:rsidP="002E1B3B">
      <w:pPr>
        <w:jc w:val="both"/>
        <w:rPr>
          <w:rFonts w:ascii="Arial" w:hAnsi="Arial" w:cs="Arial"/>
          <w:sz w:val="20"/>
          <w:szCs w:val="20"/>
          <w:lang w:val="en-US"/>
        </w:rPr>
      </w:pPr>
    </w:p>
    <w:p w14:paraId="28F8B1BE" w14:textId="74AE4D31" w:rsidR="00A12D6D" w:rsidRPr="00D5526C" w:rsidRDefault="001F1843" w:rsidP="00D106D6">
      <w:pPr>
        <w:pStyle w:val="Ttulo"/>
        <w:rPr>
          <w:rFonts w:ascii="Arial" w:hAnsi="Arial" w:cs="Arial"/>
          <w:b/>
          <w:color w:val="39302A" w:themeColor="text2"/>
          <w:sz w:val="22"/>
          <w:szCs w:val="22"/>
          <w:lang w:val="en-US"/>
        </w:rPr>
      </w:pPr>
      <w:r>
        <w:rPr>
          <w:rFonts w:ascii="Arial" w:hAnsi="Arial" w:cs="Arial"/>
          <w:b/>
          <w:color w:val="39302A" w:themeColor="text2"/>
          <w:sz w:val="22"/>
          <w:szCs w:val="22"/>
          <w:lang w:val="en-US"/>
        </w:rPr>
        <w:t>Pre-processing</w:t>
      </w:r>
    </w:p>
    <w:p w14:paraId="6577D145" w14:textId="4A1B48F5" w:rsidR="0008088C" w:rsidRDefault="007035C4" w:rsidP="002E1B3B">
      <w:pPr>
        <w:jc w:val="both"/>
        <w:rPr>
          <w:rFonts w:ascii="Arial" w:hAnsi="Arial" w:cs="Arial"/>
          <w:sz w:val="20"/>
          <w:szCs w:val="20"/>
          <w:lang w:val="en-US"/>
        </w:rPr>
      </w:pPr>
      <w:r w:rsidRPr="007035C4">
        <w:rPr>
          <w:rFonts w:ascii="Arial" w:hAnsi="Arial" w:cs="Arial"/>
          <w:b/>
          <w:bCs/>
          <w:sz w:val="20"/>
          <w:szCs w:val="20"/>
          <w:lang w:val="en-US"/>
        </w:rPr>
        <w:t>Treatment of Numerical Variables:</w:t>
      </w:r>
      <w:r>
        <w:rPr>
          <w:rFonts w:ascii="Arial" w:hAnsi="Arial" w:cs="Arial"/>
          <w:sz w:val="20"/>
          <w:szCs w:val="20"/>
          <w:lang w:val="en-US"/>
        </w:rPr>
        <w:t xml:space="preserve"> </w:t>
      </w:r>
      <w:r w:rsidR="000C5EF8" w:rsidRPr="005771A5">
        <w:rPr>
          <w:rFonts w:ascii="Arial" w:hAnsi="Arial" w:cs="Arial"/>
          <w:sz w:val="20"/>
          <w:szCs w:val="20"/>
          <w:lang w:val="en-US"/>
        </w:rPr>
        <w:t xml:space="preserve">The first step in cleaning the data was replacing the inconsistent numerical values </w:t>
      </w:r>
      <w:r w:rsidR="00FF261B">
        <w:rPr>
          <w:rFonts w:ascii="Arial" w:hAnsi="Arial" w:cs="Arial"/>
          <w:sz w:val="20"/>
          <w:szCs w:val="20"/>
          <w:lang w:val="en-US"/>
        </w:rPr>
        <w:t xml:space="preserve">such as negative values in </w:t>
      </w:r>
      <w:r w:rsidR="00FF261B" w:rsidRPr="00B820DB">
        <w:rPr>
          <w:rFonts w:ascii="Arial" w:hAnsi="Arial" w:cs="Arial"/>
          <w:i/>
          <w:iCs/>
          <w:sz w:val="20"/>
          <w:szCs w:val="20"/>
          <w:lang w:val="en-US"/>
        </w:rPr>
        <w:t>mileage</w:t>
      </w:r>
      <w:r w:rsidR="00FF261B">
        <w:rPr>
          <w:rFonts w:ascii="Arial" w:hAnsi="Arial" w:cs="Arial"/>
          <w:sz w:val="20"/>
          <w:szCs w:val="20"/>
          <w:lang w:val="en-US"/>
        </w:rPr>
        <w:t xml:space="preserve">, </w:t>
      </w:r>
      <w:r w:rsidR="00FF261B" w:rsidRPr="00B820DB">
        <w:rPr>
          <w:rFonts w:ascii="Arial" w:hAnsi="Arial" w:cs="Arial"/>
          <w:i/>
          <w:iCs/>
          <w:sz w:val="20"/>
          <w:szCs w:val="20"/>
          <w:lang w:val="en-US"/>
        </w:rPr>
        <w:t>previousOwners</w:t>
      </w:r>
      <w:r w:rsidR="00FF261B">
        <w:rPr>
          <w:rFonts w:ascii="Arial" w:hAnsi="Arial" w:cs="Arial"/>
          <w:sz w:val="20"/>
          <w:szCs w:val="20"/>
          <w:lang w:val="en-US"/>
        </w:rPr>
        <w:t xml:space="preserve"> and </w:t>
      </w:r>
      <w:r w:rsidR="00FF261B" w:rsidRPr="00B820DB">
        <w:rPr>
          <w:rFonts w:ascii="Arial" w:hAnsi="Arial" w:cs="Arial"/>
          <w:i/>
          <w:iCs/>
          <w:sz w:val="20"/>
          <w:szCs w:val="20"/>
          <w:lang w:val="en-US"/>
        </w:rPr>
        <w:t>tax</w:t>
      </w:r>
      <w:r w:rsidR="00FF261B">
        <w:rPr>
          <w:rFonts w:ascii="Arial" w:hAnsi="Arial" w:cs="Arial"/>
          <w:sz w:val="20"/>
          <w:szCs w:val="20"/>
          <w:lang w:val="en-US"/>
        </w:rPr>
        <w:t xml:space="preserve">, years above 2020, negative or zero </w:t>
      </w:r>
      <w:r w:rsidR="00FF261B" w:rsidRPr="00B820DB">
        <w:rPr>
          <w:rFonts w:ascii="Arial" w:hAnsi="Arial" w:cs="Arial"/>
          <w:i/>
          <w:iCs/>
          <w:sz w:val="20"/>
          <w:szCs w:val="20"/>
          <w:lang w:val="en-US"/>
        </w:rPr>
        <w:t>mpg</w:t>
      </w:r>
      <w:r w:rsidR="00FF261B">
        <w:rPr>
          <w:rFonts w:ascii="Arial" w:hAnsi="Arial" w:cs="Arial"/>
          <w:sz w:val="20"/>
          <w:szCs w:val="20"/>
          <w:lang w:val="en-US"/>
        </w:rPr>
        <w:t xml:space="preserve"> and </w:t>
      </w:r>
      <w:r w:rsidR="00FF261B" w:rsidRPr="00B820DB">
        <w:rPr>
          <w:rFonts w:ascii="Arial" w:hAnsi="Arial" w:cs="Arial"/>
          <w:i/>
          <w:iCs/>
          <w:sz w:val="20"/>
          <w:szCs w:val="20"/>
          <w:lang w:val="en-US"/>
        </w:rPr>
        <w:t>engineSize</w:t>
      </w:r>
      <w:r w:rsidR="00FF261B">
        <w:rPr>
          <w:rFonts w:ascii="Arial" w:hAnsi="Arial" w:cs="Arial"/>
          <w:sz w:val="20"/>
          <w:szCs w:val="20"/>
          <w:lang w:val="en-US"/>
        </w:rPr>
        <w:t xml:space="preserve"> and </w:t>
      </w:r>
      <w:r w:rsidR="00FF261B" w:rsidRPr="00B820DB">
        <w:rPr>
          <w:rFonts w:ascii="Arial" w:hAnsi="Arial" w:cs="Arial"/>
          <w:i/>
          <w:iCs/>
          <w:sz w:val="20"/>
          <w:szCs w:val="20"/>
          <w:lang w:val="en-US"/>
        </w:rPr>
        <w:t>paintQuality</w:t>
      </w:r>
      <w:r w:rsidR="00FF261B">
        <w:rPr>
          <w:rFonts w:ascii="Arial" w:hAnsi="Arial" w:cs="Arial"/>
          <w:sz w:val="20"/>
          <w:szCs w:val="20"/>
          <w:lang w:val="en-US"/>
        </w:rPr>
        <w:t>% above 100,</w:t>
      </w:r>
      <w:r w:rsidR="000C5EF8" w:rsidRPr="005771A5">
        <w:rPr>
          <w:rFonts w:ascii="Arial" w:hAnsi="Arial" w:cs="Arial"/>
          <w:sz w:val="20"/>
          <w:szCs w:val="20"/>
          <w:lang w:val="en-US"/>
        </w:rPr>
        <w:t xml:space="preserve"> as NA</w:t>
      </w:r>
      <w:r>
        <w:rPr>
          <w:rFonts w:ascii="Arial" w:hAnsi="Arial" w:cs="Arial"/>
          <w:sz w:val="20"/>
          <w:szCs w:val="20"/>
          <w:lang w:val="en-US"/>
        </w:rPr>
        <w:t xml:space="preserve">, since they are impossible and for this project it </w:t>
      </w:r>
      <w:r w:rsidR="00B820DB">
        <w:rPr>
          <w:rFonts w:ascii="Arial" w:hAnsi="Arial" w:cs="Arial"/>
          <w:sz w:val="20"/>
          <w:szCs w:val="20"/>
          <w:lang w:val="en-US"/>
        </w:rPr>
        <w:t>is not</w:t>
      </w:r>
      <w:r>
        <w:rPr>
          <w:rFonts w:ascii="Arial" w:hAnsi="Arial" w:cs="Arial"/>
          <w:sz w:val="20"/>
          <w:szCs w:val="20"/>
          <w:lang w:val="en-US"/>
        </w:rPr>
        <w:t xml:space="preserve"> recommended to drop observation due to the Kaggle submission</w:t>
      </w:r>
      <w:r w:rsidR="000C5EF8" w:rsidRPr="005771A5">
        <w:rPr>
          <w:rFonts w:ascii="Arial" w:hAnsi="Arial" w:cs="Arial"/>
          <w:sz w:val="20"/>
          <w:szCs w:val="20"/>
          <w:lang w:val="en-US"/>
        </w:rPr>
        <w:t>.</w:t>
      </w:r>
      <w:r w:rsidR="00D5526C" w:rsidRPr="005771A5">
        <w:rPr>
          <w:rFonts w:ascii="Arial" w:hAnsi="Arial" w:cs="Arial"/>
          <w:sz w:val="20"/>
          <w:szCs w:val="20"/>
          <w:lang w:val="en-US"/>
        </w:rPr>
        <w:t xml:space="preserve"> </w:t>
      </w:r>
      <w:r w:rsidR="00760371">
        <w:rPr>
          <w:rFonts w:ascii="Arial" w:hAnsi="Arial" w:cs="Arial"/>
          <w:sz w:val="20"/>
          <w:szCs w:val="20"/>
          <w:lang w:val="en-US"/>
        </w:rPr>
        <w:t xml:space="preserve">For </w:t>
      </w:r>
      <w:r w:rsidR="00760371" w:rsidRPr="00B820DB">
        <w:rPr>
          <w:rFonts w:ascii="Arial" w:hAnsi="Arial" w:cs="Arial"/>
          <w:i/>
          <w:iCs/>
          <w:sz w:val="20"/>
          <w:szCs w:val="20"/>
          <w:lang w:val="en-US"/>
        </w:rPr>
        <w:t>mpg</w:t>
      </w:r>
      <w:r w:rsidR="00760371">
        <w:rPr>
          <w:rFonts w:ascii="Arial" w:hAnsi="Arial" w:cs="Arial"/>
          <w:sz w:val="20"/>
          <w:szCs w:val="20"/>
          <w:lang w:val="en-US"/>
        </w:rPr>
        <w:t xml:space="preserve"> and </w:t>
      </w:r>
      <w:r w:rsidR="00760371" w:rsidRPr="00B820DB">
        <w:rPr>
          <w:rFonts w:ascii="Arial" w:hAnsi="Arial" w:cs="Arial"/>
          <w:i/>
          <w:iCs/>
          <w:sz w:val="20"/>
          <w:szCs w:val="20"/>
          <w:lang w:val="en-US"/>
        </w:rPr>
        <w:t>engineSize</w:t>
      </w:r>
      <w:r w:rsidR="00760371">
        <w:rPr>
          <w:rFonts w:ascii="Arial" w:hAnsi="Arial" w:cs="Arial"/>
          <w:sz w:val="20"/>
          <w:szCs w:val="20"/>
          <w:lang w:val="en-US"/>
        </w:rPr>
        <w:t xml:space="preserve"> lower limits of 40 miles and 1 L, respectively, were imposed.</w:t>
      </w:r>
      <w:r w:rsidR="00D561E8" w:rsidRPr="005771A5">
        <w:rPr>
          <w:rFonts w:ascii="Arial" w:hAnsi="Arial" w:cs="Arial"/>
          <w:sz w:val="20"/>
          <w:szCs w:val="20"/>
          <w:lang w:val="en-US"/>
        </w:rPr>
        <w:t xml:space="preserve"> </w:t>
      </w:r>
      <w:r w:rsidR="00D561E8" w:rsidRPr="00B820DB">
        <w:rPr>
          <w:rFonts w:ascii="Arial" w:hAnsi="Arial" w:cs="Arial"/>
          <w:i/>
          <w:iCs/>
          <w:sz w:val="20"/>
          <w:szCs w:val="20"/>
          <w:lang w:val="en-US"/>
        </w:rPr>
        <w:t>year</w:t>
      </w:r>
      <w:r w:rsidR="00D561E8" w:rsidRPr="005771A5">
        <w:rPr>
          <w:rFonts w:ascii="Arial" w:hAnsi="Arial" w:cs="Arial"/>
          <w:sz w:val="20"/>
          <w:szCs w:val="20"/>
          <w:lang w:val="en-US"/>
        </w:rPr>
        <w:t xml:space="preserve"> and </w:t>
      </w:r>
      <w:r w:rsidR="00D561E8" w:rsidRPr="00B820DB">
        <w:rPr>
          <w:rFonts w:ascii="Arial" w:hAnsi="Arial" w:cs="Arial"/>
          <w:i/>
          <w:iCs/>
          <w:sz w:val="20"/>
          <w:szCs w:val="20"/>
          <w:lang w:val="en-US"/>
        </w:rPr>
        <w:t>previousOwners</w:t>
      </w:r>
      <w:r w:rsidR="00D561E8" w:rsidRPr="005771A5">
        <w:rPr>
          <w:rFonts w:ascii="Arial" w:hAnsi="Arial" w:cs="Arial"/>
          <w:sz w:val="20"/>
          <w:szCs w:val="20"/>
          <w:lang w:val="en-US"/>
        </w:rPr>
        <w:t xml:space="preserve"> were rounded to the nearest lower integer</w:t>
      </w:r>
      <w:r w:rsidR="008E554D" w:rsidRPr="005771A5">
        <w:rPr>
          <w:rFonts w:ascii="Arial" w:hAnsi="Arial" w:cs="Arial"/>
          <w:sz w:val="20"/>
          <w:szCs w:val="20"/>
          <w:lang w:val="en-US"/>
        </w:rPr>
        <w:t xml:space="preserve">. </w:t>
      </w:r>
      <w:r w:rsidR="00D10268">
        <w:rPr>
          <w:rFonts w:ascii="Arial" w:hAnsi="Arial" w:cs="Arial"/>
          <w:sz w:val="20"/>
          <w:szCs w:val="20"/>
          <w:lang w:val="en-US"/>
        </w:rPr>
        <w:t>T</w:t>
      </w:r>
      <w:r w:rsidR="00D5526C" w:rsidRPr="005771A5">
        <w:rPr>
          <w:rFonts w:ascii="Arial" w:hAnsi="Arial" w:cs="Arial"/>
          <w:sz w:val="20"/>
          <w:szCs w:val="20"/>
          <w:lang w:val="en-US"/>
        </w:rPr>
        <w:t>he remaining variables we</w:t>
      </w:r>
      <w:r w:rsidR="00D10268">
        <w:rPr>
          <w:rFonts w:ascii="Arial" w:hAnsi="Arial" w:cs="Arial"/>
          <w:sz w:val="20"/>
          <w:szCs w:val="20"/>
          <w:lang w:val="en-US"/>
        </w:rPr>
        <w:t xml:space="preserve">re rounded to 2 decimal points, except for </w:t>
      </w:r>
      <w:r w:rsidR="00D10268" w:rsidRPr="00B820DB">
        <w:rPr>
          <w:rFonts w:ascii="Arial" w:hAnsi="Arial" w:cs="Arial"/>
          <w:i/>
          <w:iCs/>
          <w:sz w:val="20"/>
          <w:szCs w:val="20"/>
          <w:lang w:val="en-US"/>
        </w:rPr>
        <w:t>hasDamage</w:t>
      </w:r>
      <w:r w:rsidR="00D10268">
        <w:rPr>
          <w:rFonts w:ascii="Arial" w:hAnsi="Arial" w:cs="Arial"/>
          <w:sz w:val="20"/>
          <w:szCs w:val="20"/>
          <w:lang w:val="en-US"/>
        </w:rPr>
        <w:t xml:space="preserve"> which was typecast into boolean. In this case, it was considered that zero values </w:t>
      </w:r>
      <w:r w:rsidR="00905417">
        <w:rPr>
          <w:rFonts w:ascii="Arial" w:hAnsi="Arial" w:cs="Arial"/>
          <w:sz w:val="20"/>
          <w:szCs w:val="20"/>
          <w:lang w:val="en-US"/>
        </w:rPr>
        <w:t xml:space="preserve">reflect </w:t>
      </w:r>
      <w:r w:rsidR="00D10268">
        <w:rPr>
          <w:rFonts w:ascii="Arial" w:hAnsi="Arial" w:cs="Arial"/>
          <w:sz w:val="20"/>
          <w:szCs w:val="20"/>
          <w:lang w:val="en-US"/>
        </w:rPr>
        <w:t>no damage while NA</w:t>
      </w:r>
      <w:r w:rsidR="00905417">
        <w:rPr>
          <w:rFonts w:ascii="Arial" w:hAnsi="Arial" w:cs="Arial"/>
          <w:sz w:val="20"/>
          <w:szCs w:val="20"/>
          <w:lang w:val="en-US"/>
        </w:rPr>
        <w:t xml:space="preserve"> values</w:t>
      </w:r>
      <w:r w:rsidR="00D10268">
        <w:rPr>
          <w:rFonts w:ascii="Arial" w:hAnsi="Arial" w:cs="Arial"/>
          <w:sz w:val="20"/>
          <w:szCs w:val="20"/>
          <w:lang w:val="en-US"/>
        </w:rPr>
        <w:t xml:space="preserve"> </w:t>
      </w:r>
      <w:r w:rsidR="00905417">
        <w:rPr>
          <w:rFonts w:ascii="Arial" w:hAnsi="Arial" w:cs="Arial"/>
          <w:sz w:val="20"/>
          <w:szCs w:val="20"/>
          <w:lang w:val="en-US"/>
        </w:rPr>
        <w:t>do the opposite.</w:t>
      </w:r>
      <w:r w:rsidR="00605890">
        <w:rPr>
          <w:rFonts w:ascii="Arial" w:hAnsi="Arial" w:cs="Arial"/>
          <w:sz w:val="20"/>
          <w:szCs w:val="20"/>
          <w:lang w:val="en-US"/>
        </w:rPr>
        <w:t xml:space="preserve"> </w:t>
      </w:r>
      <w:r w:rsidR="00605890" w:rsidRPr="005771A5">
        <w:rPr>
          <w:rFonts w:ascii="Arial" w:hAnsi="Arial" w:cs="Arial"/>
          <w:sz w:val="20"/>
          <w:szCs w:val="20"/>
          <w:lang w:val="en-US"/>
        </w:rPr>
        <w:t>Categorical variables were f</w:t>
      </w:r>
      <w:r w:rsidR="00605890">
        <w:rPr>
          <w:rFonts w:ascii="Arial" w:hAnsi="Arial" w:cs="Arial"/>
          <w:sz w:val="20"/>
          <w:szCs w:val="20"/>
          <w:lang w:val="en-US"/>
        </w:rPr>
        <w:t>irst typecast into</w:t>
      </w:r>
      <w:r w:rsidR="00605890" w:rsidRPr="005771A5">
        <w:rPr>
          <w:rFonts w:ascii="Arial" w:hAnsi="Arial" w:cs="Arial"/>
          <w:sz w:val="20"/>
          <w:szCs w:val="20"/>
          <w:lang w:val="en-US"/>
        </w:rPr>
        <w:t xml:space="preserve"> strings, stripped of leading and trailing spaces and converted to uppercase.</w:t>
      </w:r>
    </w:p>
    <w:p w14:paraId="60B2D6F2" w14:textId="77777777" w:rsidR="005E7624" w:rsidRDefault="00605890" w:rsidP="006D2D8B">
      <w:pPr>
        <w:jc w:val="both"/>
        <w:rPr>
          <w:rFonts w:ascii="Arial" w:hAnsi="Arial" w:cs="Arial"/>
          <w:sz w:val="20"/>
          <w:szCs w:val="20"/>
          <w:lang w:val="en-US"/>
        </w:rPr>
      </w:pPr>
      <w:r>
        <w:rPr>
          <w:rFonts w:ascii="Arial" w:hAnsi="Arial" w:cs="Arial"/>
          <w:sz w:val="20"/>
          <w:szCs w:val="20"/>
          <w:lang w:val="en-US"/>
        </w:rPr>
        <w:t>As to prevent data leakage, t</w:t>
      </w:r>
      <w:r w:rsidR="00850DCE">
        <w:rPr>
          <w:rFonts w:ascii="Arial" w:hAnsi="Arial" w:cs="Arial"/>
          <w:sz w:val="20"/>
          <w:szCs w:val="20"/>
          <w:lang w:val="en-US"/>
        </w:rPr>
        <w:t xml:space="preserve">he following steps were done after applying the hold-out method to the train set. A </w:t>
      </w:r>
      <w:r>
        <w:rPr>
          <w:rFonts w:ascii="Arial" w:hAnsi="Arial" w:cs="Arial"/>
          <w:sz w:val="20"/>
          <w:szCs w:val="20"/>
          <w:lang w:val="en-US"/>
        </w:rPr>
        <w:t xml:space="preserve">70-30 </w:t>
      </w:r>
      <w:r w:rsidR="00850DCE">
        <w:rPr>
          <w:rFonts w:ascii="Arial" w:hAnsi="Arial" w:cs="Arial"/>
          <w:sz w:val="20"/>
          <w:szCs w:val="20"/>
          <w:lang w:val="en-US"/>
        </w:rPr>
        <w:t>train-test split</w:t>
      </w:r>
      <w:r>
        <w:rPr>
          <w:rFonts w:ascii="Arial" w:hAnsi="Arial" w:cs="Arial"/>
          <w:sz w:val="20"/>
          <w:szCs w:val="20"/>
          <w:lang w:val="en-US"/>
        </w:rPr>
        <w:t xml:space="preserve"> was used for this, originating new train and validation sets.</w:t>
      </w:r>
    </w:p>
    <w:p w14:paraId="4CFC2794" w14:textId="3635E483" w:rsidR="008F1B66" w:rsidRPr="001A2E95" w:rsidRDefault="007035C4" w:rsidP="006D2D8B">
      <w:pPr>
        <w:jc w:val="both"/>
        <w:rPr>
          <w:rFonts w:ascii="Arial" w:hAnsi="Arial" w:cs="Arial"/>
          <w:sz w:val="20"/>
          <w:szCs w:val="20"/>
          <w:lang w:val="en-GB"/>
        </w:rPr>
      </w:pPr>
      <w:r w:rsidRPr="007035C4">
        <w:rPr>
          <w:rFonts w:ascii="Arial" w:hAnsi="Arial" w:cs="Arial"/>
          <w:b/>
          <w:bCs/>
          <w:sz w:val="20"/>
          <w:szCs w:val="20"/>
          <w:lang w:val="en-US"/>
        </w:rPr>
        <w:t>Treatment of Categorical Variables:</w:t>
      </w:r>
      <w:r>
        <w:rPr>
          <w:rFonts w:ascii="Arial" w:hAnsi="Arial" w:cs="Arial"/>
          <w:sz w:val="20"/>
          <w:szCs w:val="20"/>
          <w:lang w:val="en-US"/>
        </w:rPr>
        <w:t xml:space="preserve"> </w:t>
      </w:r>
      <w:r w:rsidR="00AE10F8" w:rsidRPr="005633B2">
        <w:rPr>
          <w:rFonts w:ascii="Arial" w:hAnsi="Arial" w:cs="Arial"/>
          <w:sz w:val="20"/>
          <w:szCs w:val="20"/>
          <w:lang w:val="en-US"/>
        </w:rPr>
        <w:t>The</w:t>
      </w:r>
      <w:r w:rsidR="00AE10F8" w:rsidRPr="005633B2">
        <w:rPr>
          <w:rFonts w:ascii="Arial" w:hAnsi="Arial" w:cs="Arial"/>
          <w:i/>
          <w:sz w:val="20"/>
          <w:szCs w:val="20"/>
          <w:lang w:val="en-US"/>
        </w:rPr>
        <w:t xml:space="preserve"> fuzzywuzzy</w:t>
      </w:r>
      <w:r w:rsidR="00AE10F8" w:rsidRPr="005633B2">
        <w:rPr>
          <w:rFonts w:ascii="Arial" w:hAnsi="Arial" w:cs="Arial"/>
          <w:sz w:val="20"/>
          <w:szCs w:val="20"/>
          <w:lang w:val="en-US"/>
        </w:rPr>
        <w:t xml:space="preserve"> librabry </w:t>
      </w:r>
      <w:r w:rsidR="00605890" w:rsidRPr="005633B2">
        <w:rPr>
          <w:rFonts w:ascii="Arial" w:hAnsi="Arial" w:cs="Arial"/>
          <w:sz w:val="20"/>
          <w:szCs w:val="20"/>
          <w:lang w:val="en-US"/>
        </w:rPr>
        <w:t xml:space="preserve">was </w:t>
      </w:r>
      <w:r w:rsidR="00AE10F8" w:rsidRPr="005633B2">
        <w:rPr>
          <w:rFonts w:ascii="Arial" w:hAnsi="Arial" w:cs="Arial"/>
          <w:sz w:val="20"/>
          <w:szCs w:val="20"/>
          <w:lang w:val="en-US"/>
        </w:rPr>
        <w:t>used to group</w:t>
      </w:r>
      <w:r w:rsidR="00FF370C" w:rsidRPr="005633B2">
        <w:rPr>
          <w:rFonts w:ascii="Arial" w:hAnsi="Arial" w:cs="Arial"/>
          <w:sz w:val="20"/>
          <w:szCs w:val="20"/>
          <w:lang w:val="en-US"/>
        </w:rPr>
        <w:t xml:space="preserve"> the categorical</w:t>
      </w:r>
      <w:r w:rsidR="00AE10F8" w:rsidRPr="005633B2">
        <w:rPr>
          <w:rFonts w:ascii="Arial" w:hAnsi="Arial" w:cs="Arial"/>
          <w:sz w:val="20"/>
          <w:szCs w:val="20"/>
          <w:lang w:val="en-US"/>
        </w:rPr>
        <w:t xml:space="preserve"> </w:t>
      </w:r>
      <w:r w:rsidR="00B8387D" w:rsidRPr="005633B2">
        <w:rPr>
          <w:rFonts w:ascii="Arial" w:hAnsi="Arial" w:cs="Arial"/>
          <w:sz w:val="20"/>
          <w:szCs w:val="20"/>
          <w:lang w:val="en-US"/>
        </w:rPr>
        <w:t>strings into clusters</w:t>
      </w:r>
      <w:r w:rsidR="00730223" w:rsidRPr="005633B2">
        <w:rPr>
          <w:rFonts w:ascii="Arial" w:hAnsi="Arial" w:cs="Arial"/>
          <w:sz w:val="20"/>
          <w:szCs w:val="20"/>
          <w:lang w:val="en-US"/>
        </w:rPr>
        <w:t xml:space="preserve"> based on a similarity threshold, assigning them the most</w:t>
      </w:r>
      <w:r w:rsidR="00AE10F8" w:rsidRPr="005633B2">
        <w:rPr>
          <w:rFonts w:ascii="Arial" w:hAnsi="Arial" w:cs="Arial"/>
          <w:sz w:val="20"/>
          <w:szCs w:val="20"/>
          <w:lang w:val="en-US"/>
        </w:rPr>
        <w:t xml:space="preserve"> frequent value in their cluster. The clusters were created b</w:t>
      </w:r>
      <w:r w:rsidR="00D51BB5" w:rsidRPr="005633B2">
        <w:rPr>
          <w:rFonts w:ascii="Arial" w:hAnsi="Arial" w:cs="Arial"/>
          <w:sz w:val="20"/>
          <w:szCs w:val="20"/>
          <w:lang w:val="en-US"/>
        </w:rPr>
        <w:t xml:space="preserve">ased only on the train dataset. </w:t>
      </w:r>
      <w:r w:rsidR="005633B2" w:rsidRPr="00B820DB">
        <w:rPr>
          <w:rFonts w:ascii="Arial" w:hAnsi="Arial" w:cs="Arial"/>
          <w:i/>
          <w:iCs/>
          <w:sz w:val="20"/>
          <w:szCs w:val="20"/>
          <w:lang w:val="en-US"/>
        </w:rPr>
        <w:t>models</w:t>
      </w:r>
      <w:r w:rsidR="005633B2" w:rsidRPr="005633B2">
        <w:rPr>
          <w:rFonts w:ascii="Arial" w:hAnsi="Arial" w:cs="Arial"/>
          <w:sz w:val="20"/>
          <w:szCs w:val="20"/>
          <w:lang w:val="en-US"/>
        </w:rPr>
        <w:t xml:space="preserve"> had to be corrected using </w:t>
      </w:r>
      <w:r w:rsidR="005633B2" w:rsidRPr="001F1843">
        <w:rPr>
          <w:rFonts w:ascii="Arial" w:hAnsi="Arial" w:cs="Arial"/>
          <w:i/>
          <w:sz w:val="20"/>
          <w:szCs w:val="20"/>
          <w:lang w:val="en-US"/>
        </w:rPr>
        <w:t>get_close_matches</w:t>
      </w:r>
      <w:r w:rsidR="005633B2" w:rsidRPr="005633B2">
        <w:rPr>
          <w:rFonts w:ascii="Arial" w:hAnsi="Arial" w:cs="Arial"/>
          <w:sz w:val="20"/>
          <w:szCs w:val="20"/>
          <w:lang w:val="en-US"/>
        </w:rPr>
        <w:t xml:space="preserve"> from the </w:t>
      </w:r>
      <w:r w:rsidR="005633B2" w:rsidRPr="005633B2">
        <w:rPr>
          <w:rFonts w:ascii="Arial" w:hAnsi="Arial" w:cs="Arial"/>
          <w:i/>
          <w:sz w:val="20"/>
          <w:szCs w:val="20"/>
          <w:lang w:val="en-US"/>
        </w:rPr>
        <w:t xml:space="preserve">difflib </w:t>
      </w:r>
      <w:r w:rsidR="005633B2" w:rsidRPr="005633B2">
        <w:rPr>
          <w:rFonts w:ascii="Arial" w:hAnsi="Arial" w:cs="Arial"/>
          <w:sz w:val="20"/>
          <w:szCs w:val="20"/>
          <w:lang w:val="en-US"/>
        </w:rPr>
        <w:t>library</w:t>
      </w:r>
      <w:r>
        <w:rPr>
          <w:rFonts w:ascii="Arial" w:hAnsi="Arial" w:cs="Arial"/>
          <w:sz w:val="20"/>
          <w:szCs w:val="20"/>
          <w:lang w:val="en-US"/>
        </w:rPr>
        <w:t xml:space="preserve">, but the logic applied </w:t>
      </w:r>
      <w:r w:rsidRPr="001A2E95">
        <w:rPr>
          <w:rFonts w:ascii="Arial" w:hAnsi="Arial" w:cs="Arial"/>
          <w:sz w:val="20"/>
          <w:szCs w:val="20"/>
          <w:lang w:val="en-US"/>
        </w:rPr>
        <w:t>was the same</w:t>
      </w:r>
      <w:r w:rsidR="005633B2" w:rsidRPr="001A2E95">
        <w:rPr>
          <w:rFonts w:ascii="Arial" w:hAnsi="Arial" w:cs="Arial"/>
          <w:sz w:val="20"/>
          <w:szCs w:val="20"/>
          <w:lang w:val="en-US"/>
        </w:rPr>
        <w:t xml:space="preserve">. </w:t>
      </w:r>
      <w:r w:rsidR="00AE10F8" w:rsidRPr="001A2E95">
        <w:rPr>
          <w:rFonts w:ascii="Arial" w:hAnsi="Arial" w:cs="Arial"/>
          <w:sz w:val="20"/>
          <w:szCs w:val="20"/>
          <w:lang w:val="en-US"/>
        </w:rPr>
        <w:t>Categorical variables in the validation and test sets, were corrected according to those.</w:t>
      </w:r>
      <w:r w:rsidR="00D51BB5" w:rsidRPr="001A2E95">
        <w:rPr>
          <w:rFonts w:ascii="Arial" w:hAnsi="Arial" w:cs="Arial"/>
          <w:sz w:val="20"/>
          <w:szCs w:val="20"/>
          <w:lang w:val="en-US"/>
        </w:rPr>
        <w:t xml:space="preserve"> </w:t>
      </w:r>
      <w:r w:rsidRPr="001A2E95">
        <w:rPr>
          <w:rFonts w:ascii="Arial" w:hAnsi="Arial" w:cs="Arial"/>
          <w:sz w:val="20"/>
          <w:szCs w:val="20"/>
          <w:lang w:val="en-US"/>
        </w:rPr>
        <w:t>In the case that a value was not found in any cluster,</w:t>
      </w:r>
      <w:r w:rsidR="001A2E95" w:rsidRPr="001A2E95">
        <w:rPr>
          <w:rFonts w:ascii="Arial" w:hAnsi="Arial" w:cs="Arial"/>
          <w:sz w:val="20"/>
          <w:szCs w:val="20"/>
          <w:lang w:val="en-US"/>
        </w:rPr>
        <w:t xml:space="preserve"> </w:t>
      </w:r>
      <w:r w:rsidR="001A2E95" w:rsidRPr="001A2E95">
        <w:rPr>
          <w:rFonts w:ascii="Arial" w:hAnsi="Arial" w:cs="Arial"/>
          <w:sz w:val="20"/>
          <w:szCs w:val="20"/>
          <w:lang w:val="en-GB"/>
        </w:rPr>
        <w:t>its similarity with the representative values (i.e., the most frequent value of each cluster) was computed. The value was then replaced with the most similar match if the similarity score exceeded the defined threshold; otherwise, it remained unchanged.</w:t>
      </w:r>
    </w:p>
    <w:p w14:paraId="4DDFF8EE" w14:textId="79B408FC" w:rsidR="00ED60FF" w:rsidRDefault="007035C4" w:rsidP="00ED60FF">
      <w:pPr>
        <w:jc w:val="both"/>
        <w:rPr>
          <w:rFonts w:ascii="Arial" w:hAnsi="Arial" w:cs="Arial"/>
          <w:sz w:val="20"/>
          <w:szCs w:val="20"/>
          <w:lang w:val="en-US"/>
        </w:rPr>
      </w:pPr>
      <w:r w:rsidRPr="007035C4">
        <w:rPr>
          <w:rFonts w:ascii="Arial" w:hAnsi="Arial" w:cs="Arial"/>
          <w:b/>
          <w:bCs/>
          <w:sz w:val="20"/>
          <w:szCs w:val="20"/>
          <w:lang w:val="en-US"/>
        </w:rPr>
        <w:t>Outliers:</w:t>
      </w:r>
      <w:r>
        <w:rPr>
          <w:rFonts w:ascii="Arial" w:hAnsi="Arial" w:cs="Arial"/>
          <w:sz w:val="20"/>
          <w:szCs w:val="20"/>
          <w:lang w:val="en-US"/>
        </w:rPr>
        <w:t xml:space="preserve"> </w:t>
      </w:r>
      <w:r w:rsidR="00FF261B">
        <w:rPr>
          <w:rFonts w:ascii="Arial" w:hAnsi="Arial" w:cs="Arial"/>
          <w:sz w:val="20"/>
          <w:szCs w:val="20"/>
          <w:lang w:val="en-US"/>
        </w:rPr>
        <w:t xml:space="preserve">Most variables have under 5% outliers while </w:t>
      </w:r>
      <w:r w:rsidR="00FF261B" w:rsidRPr="00B820DB">
        <w:rPr>
          <w:rFonts w:ascii="Arial" w:hAnsi="Arial" w:cs="Arial"/>
          <w:i/>
          <w:iCs/>
          <w:sz w:val="20"/>
          <w:szCs w:val="20"/>
          <w:lang w:val="en-US"/>
        </w:rPr>
        <w:t>tax</w:t>
      </w:r>
      <w:r w:rsidR="00FF261B">
        <w:rPr>
          <w:rFonts w:ascii="Arial" w:hAnsi="Arial" w:cs="Arial"/>
          <w:sz w:val="20"/>
          <w:szCs w:val="20"/>
          <w:lang w:val="en-US"/>
        </w:rPr>
        <w:t xml:space="preserve"> has 26%. </w:t>
      </w:r>
      <w:r>
        <w:rPr>
          <w:rFonts w:ascii="Arial" w:hAnsi="Arial" w:cs="Arial"/>
          <w:sz w:val="20"/>
          <w:szCs w:val="20"/>
          <w:lang w:val="en-US"/>
        </w:rPr>
        <w:t>W</w:t>
      </w:r>
      <w:r w:rsidR="00D51BB5">
        <w:rPr>
          <w:rFonts w:ascii="Arial" w:hAnsi="Arial" w:cs="Arial"/>
          <w:sz w:val="20"/>
          <w:szCs w:val="20"/>
          <w:lang w:val="en-US"/>
        </w:rPr>
        <w:t xml:space="preserve">insorization was </w:t>
      </w:r>
      <w:r w:rsidR="00D10268">
        <w:rPr>
          <w:rFonts w:ascii="Arial" w:hAnsi="Arial" w:cs="Arial"/>
          <w:sz w:val="20"/>
          <w:szCs w:val="20"/>
          <w:lang w:val="en-US"/>
        </w:rPr>
        <w:t xml:space="preserve">applied </w:t>
      </w:r>
      <w:r w:rsidR="008F1B66">
        <w:rPr>
          <w:rFonts w:ascii="Arial" w:hAnsi="Arial" w:cs="Arial"/>
          <w:sz w:val="20"/>
          <w:szCs w:val="20"/>
          <w:lang w:val="en-US"/>
        </w:rPr>
        <w:t xml:space="preserve">to all the sets </w:t>
      </w:r>
      <w:r w:rsidR="00D10268">
        <w:rPr>
          <w:rFonts w:ascii="Arial" w:hAnsi="Arial" w:cs="Arial"/>
          <w:sz w:val="20"/>
          <w:szCs w:val="20"/>
          <w:lang w:val="en-US"/>
        </w:rPr>
        <w:t>at either the 1</w:t>
      </w:r>
      <w:r w:rsidR="00D10268" w:rsidRPr="00D10268">
        <w:rPr>
          <w:rFonts w:ascii="Arial" w:hAnsi="Arial" w:cs="Arial"/>
          <w:sz w:val="20"/>
          <w:szCs w:val="20"/>
          <w:vertAlign w:val="superscript"/>
          <w:lang w:val="en-US"/>
        </w:rPr>
        <w:t>st</w:t>
      </w:r>
      <w:r w:rsidR="002E1B3B">
        <w:rPr>
          <w:rFonts w:ascii="Arial" w:hAnsi="Arial" w:cs="Arial"/>
          <w:sz w:val="20"/>
          <w:szCs w:val="20"/>
          <w:lang w:val="en-US"/>
        </w:rPr>
        <w:t xml:space="preserve"> percentile (for lower-</w:t>
      </w:r>
      <w:r w:rsidR="00D10268">
        <w:rPr>
          <w:rFonts w:ascii="Arial" w:hAnsi="Arial" w:cs="Arial"/>
          <w:sz w:val="20"/>
          <w:szCs w:val="20"/>
          <w:lang w:val="en-US"/>
        </w:rPr>
        <w:t>bound IQR outliers</w:t>
      </w:r>
      <w:r w:rsidR="00FF261B">
        <w:rPr>
          <w:rFonts w:ascii="Arial" w:hAnsi="Arial" w:cs="Arial"/>
          <w:sz w:val="20"/>
          <w:szCs w:val="20"/>
          <w:lang w:val="en-US"/>
        </w:rPr>
        <w:t xml:space="preserve">, for </w:t>
      </w:r>
      <w:r w:rsidR="00FF261B" w:rsidRPr="00B820DB">
        <w:rPr>
          <w:rFonts w:ascii="Arial" w:hAnsi="Arial" w:cs="Arial"/>
          <w:i/>
          <w:iCs/>
          <w:sz w:val="20"/>
          <w:szCs w:val="20"/>
          <w:lang w:val="en-US"/>
        </w:rPr>
        <w:t>year</w:t>
      </w:r>
      <w:r w:rsidR="00D10268">
        <w:rPr>
          <w:rFonts w:ascii="Arial" w:hAnsi="Arial" w:cs="Arial"/>
          <w:sz w:val="20"/>
          <w:szCs w:val="20"/>
          <w:lang w:val="en-US"/>
        </w:rPr>
        <w:t>), the 99</w:t>
      </w:r>
      <w:r w:rsidR="00D10268" w:rsidRPr="00D10268">
        <w:rPr>
          <w:rFonts w:ascii="Arial" w:hAnsi="Arial" w:cs="Arial"/>
          <w:sz w:val="20"/>
          <w:szCs w:val="20"/>
          <w:vertAlign w:val="superscript"/>
          <w:lang w:val="en-US"/>
        </w:rPr>
        <w:t>th</w:t>
      </w:r>
      <w:r w:rsidR="00D10268">
        <w:rPr>
          <w:rFonts w:ascii="Arial" w:hAnsi="Arial" w:cs="Arial"/>
          <w:sz w:val="20"/>
          <w:szCs w:val="20"/>
          <w:lang w:val="en-US"/>
        </w:rPr>
        <w:t xml:space="preserve"> percentile (for upper-bound IQR outliers</w:t>
      </w:r>
      <w:r w:rsidR="00FF261B">
        <w:rPr>
          <w:rFonts w:ascii="Arial" w:hAnsi="Arial" w:cs="Arial"/>
          <w:sz w:val="20"/>
          <w:szCs w:val="20"/>
          <w:lang w:val="en-US"/>
        </w:rPr>
        <w:t xml:space="preserve">, for </w:t>
      </w:r>
      <w:r w:rsidR="00FF261B" w:rsidRPr="00B820DB">
        <w:rPr>
          <w:rFonts w:ascii="Arial" w:hAnsi="Arial" w:cs="Arial"/>
          <w:i/>
          <w:iCs/>
          <w:sz w:val="20"/>
          <w:szCs w:val="20"/>
          <w:lang w:val="en-US"/>
        </w:rPr>
        <w:t>mileage</w:t>
      </w:r>
      <w:r w:rsidR="00FF261B">
        <w:rPr>
          <w:rFonts w:ascii="Arial" w:hAnsi="Arial" w:cs="Arial"/>
          <w:sz w:val="20"/>
          <w:szCs w:val="20"/>
          <w:lang w:val="en-US"/>
        </w:rPr>
        <w:t xml:space="preserve"> and </w:t>
      </w:r>
      <w:r w:rsidR="00FF261B" w:rsidRPr="00B820DB">
        <w:rPr>
          <w:rFonts w:ascii="Arial" w:hAnsi="Arial" w:cs="Arial"/>
          <w:i/>
          <w:iCs/>
          <w:sz w:val="20"/>
          <w:szCs w:val="20"/>
          <w:lang w:val="en-US"/>
        </w:rPr>
        <w:t>mpg</w:t>
      </w:r>
      <w:r w:rsidR="00D10268">
        <w:rPr>
          <w:rFonts w:ascii="Arial" w:hAnsi="Arial" w:cs="Arial"/>
          <w:sz w:val="20"/>
          <w:szCs w:val="20"/>
          <w:lang w:val="en-US"/>
        </w:rPr>
        <w:t>), or both</w:t>
      </w:r>
      <w:r w:rsidR="00B820DB">
        <w:rPr>
          <w:rFonts w:ascii="Arial" w:hAnsi="Arial" w:cs="Arial"/>
          <w:sz w:val="20"/>
          <w:szCs w:val="20"/>
          <w:lang w:val="en-US"/>
        </w:rPr>
        <w:t xml:space="preserve"> </w:t>
      </w:r>
      <w:r w:rsidR="00FF261B">
        <w:rPr>
          <w:rFonts w:ascii="Arial" w:hAnsi="Arial" w:cs="Arial"/>
          <w:sz w:val="20"/>
          <w:szCs w:val="20"/>
          <w:lang w:val="en-US"/>
        </w:rPr>
        <w:t xml:space="preserve">(for </w:t>
      </w:r>
      <w:r w:rsidR="00FF261B" w:rsidRPr="00B820DB">
        <w:rPr>
          <w:rFonts w:ascii="Arial" w:hAnsi="Arial" w:cs="Arial"/>
          <w:i/>
          <w:iCs/>
          <w:sz w:val="20"/>
          <w:szCs w:val="20"/>
          <w:lang w:val="en-US"/>
        </w:rPr>
        <w:t>tax</w:t>
      </w:r>
      <w:r w:rsidR="00FF261B">
        <w:rPr>
          <w:rFonts w:ascii="Arial" w:hAnsi="Arial" w:cs="Arial"/>
          <w:sz w:val="20"/>
          <w:szCs w:val="20"/>
          <w:lang w:val="en-US"/>
        </w:rPr>
        <w:t>)</w:t>
      </w:r>
      <w:r w:rsidR="00D10268">
        <w:rPr>
          <w:rFonts w:ascii="Arial" w:hAnsi="Arial" w:cs="Arial"/>
          <w:sz w:val="20"/>
          <w:szCs w:val="20"/>
          <w:lang w:val="en-US"/>
        </w:rPr>
        <w:t xml:space="preserve">, affecting 1-2% of each variable. </w:t>
      </w:r>
      <w:r w:rsidR="008F1B66">
        <w:rPr>
          <w:rFonts w:ascii="Arial" w:hAnsi="Arial" w:cs="Arial"/>
          <w:sz w:val="20"/>
          <w:szCs w:val="20"/>
          <w:lang w:val="en-US"/>
        </w:rPr>
        <w:t xml:space="preserve">Percentiles were calculated based only in the train dataset. </w:t>
      </w:r>
      <w:r w:rsidR="00D10268">
        <w:rPr>
          <w:rFonts w:ascii="Arial" w:hAnsi="Arial" w:cs="Arial"/>
          <w:sz w:val="20"/>
          <w:szCs w:val="20"/>
          <w:lang w:val="en-US"/>
        </w:rPr>
        <w:t xml:space="preserve">This method was chosen as to preserve most outliers, which represent genuine car characteristics, while still addressing extreme values. </w:t>
      </w:r>
    </w:p>
    <w:p w14:paraId="5F687C34" w14:textId="11FD81C2" w:rsidR="007A53E3" w:rsidRDefault="00ED60FF" w:rsidP="00ED60FF">
      <w:pPr>
        <w:jc w:val="both"/>
        <w:rPr>
          <w:rFonts w:ascii="Arial" w:hAnsi="Arial" w:cs="Arial"/>
          <w:sz w:val="20"/>
          <w:szCs w:val="20"/>
          <w:lang w:val="en-US"/>
        </w:rPr>
      </w:pPr>
      <w:r w:rsidRPr="00ED60FF">
        <w:rPr>
          <w:rFonts w:ascii="Arial" w:hAnsi="Arial" w:cs="Arial"/>
          <w:b/>
          <w:bCs/>
          <w:sz w:val="20"/>
          <w:szCs w:val="20"/>
          <w:lang w:val="en-US"/>
        </w:rPr>
        <w:t>Missing values:</w:t>
      </w:r>
      <w:r>
        <w:rPr>
          <w:rFonts w:ascii="Arial" w:hAnsi="Arial" w:cs="Arial"/>
          <w:b/>
          <w:bCs/>
          <w:sz w:val="20"/>
          <w:szCs w:val="20"/>
          <w:lang w:val="en-US"/>
        </w:rPr>
        <w:t xml:space="preserve"> </w:t>
      </w:r>
      <w:r>
        <w:rPr>
          <w:rFonts w:ascii="Arial" w:hAnsi="Arial" w:cs="Arial"/>
          <w:sz w:val="20"/>
          <w:szCs w:val="20"/>
          <w:lang w:val="en-US"/>
        </w:rPr>
        <w:t xml:space="preserve">In first place, a mapping of the models to brands was created. For the brands that were missing but had a corresponding model that </w:t>
      </w:r>
      <w:r w:rsidR="00B820DB">
        <w:rPr>
          <w:rFonts w:ascii="Arial" w:hAnsi="Arial" w:cs="Arial"/>
          <w:sz w:val="20"/>
          <w:szCs w:val="20"/>
          <w:lang w:val="en-US"/>
        </w:rPr>
        <w:t>was</w:t>
      </w:r>
      <w:r>
        <w:rPr>
          <w:rFonts w:ascii="Arial" w:hAnsi="Arial" w:cs="Arial"/>
          <w:sz w:val="20"/>
          <w:szCs w:val="20"/>
          <w:lang w:val="en-US"/>
        </w:rPr>
        <w:t xml:space="preserve"> present in the mapping</w:t>
      </w:r>
      <w:r w:rsidR="00B820DB">
        <w:rPr>
          <w:rFonts w:ascii="Arial" w:hAnsi="Arial" w:cs="Arial"/>
          <w:sz w:val="20"/>
          <w:szCs w:val="20"/>
          <w:lang w:val="en-US"/>
        </w:rPr>
        <w:t>,</w:t>
      </w:r>
      <w:r>
        <w:rPr>
          <w:rFonts w:ascii="Arial" w:hAnsi="Arial" w:cs="Arial"/>
          <w:sz w:val="20"/>
          <w:szCs w:val="20"/>
          <w:lang w:val="en-US"/>
        </w:rPr>
        <w:t xml:space="preserve"> then the corresponding brand</w:t>
      </w:r>
      <w:r w:rsidR="00B820DB">
        <w:rPr>
          <w:rFonts w:ascii="Arial" w:hAnsi="Arial" w:cs="Arial"/>
          <w:sz w:val="20"/>
          <w:szCs w:val="20"/>
          <w:lang w:val="en-US"/>
        </w:rPr>
        <w:t xml:space="preserve"> was used to replace the missing value</w:t>
      </w:r>
      <w:r>
        <w:rPr>
          <w:rFonts w:ascii="Arial" w:hAnsi="Arial" w:cs="Arial"/>
          <w:sz w:val="20"/>
          <w:szCs w:val="20"/>
          <w:lang w:val="en-US"/>
        </w:rPr>
        <w:t>.</w:t>
      </w:r>
      <w:r w:rsidR="007A53E3">
        <w:rPr>
          <w:rFonts w:ascii="Arial" w:hAnsi="Arial" w:cs="Arial"/>
          <w:sz w:val="20"/>
          <w:szCs w:val="20"/>
          <w:lang w:val="en-US"/>
        </w:rPr>
        <w:t xml:space="preserve"> I</w:t>
      </w:r>
      <w:r>
        <w:rPr>
          <w:rFonts w:ascii="Arial" w:hAnsi="Arial" w:cs="Arial"/>
          <w:sz w:val="20"/>
          <w:szCs w:val="20"/>
          <w:lang w:val="en-US"/>
        </w:rPr>
        <w:t>f the model is mi</w:t>
      </w:r>
      <w:r w:rsidR="007A53E3">
        <w:rPr>
          <w:rFonts w:ascii="Arial" w:hAnsi="Arial" w:cs="Arial"/>
          <w:sz w:val="20"/>
          <w:szCs w:val="20"/>
          <w:lang w:val="en-US"/>
        </w:rPr>
        <w:t xml:space="preserve">ssing, the global mode of the column </w:t>
      </w:r>
      <w:r w:rsidR="007A53E3" w:rsidRPr="00B820DB">
        <w:rPr>
          <w:rFonts w:ascii="Arial" w:hAnsi="Arial" w:cs="Arial"/>
          <w:i/>
          <w:iCs/>
          <w:sz w:val="20"/>
          <w:szCs w:val="20"/>
          <w:lang w:val="en-US"/>
        </w:rPr>
        <w:t>Brand</w:t>
      </w:r>
      <w:r w:rsidR="007A53E3">
        <w:rPr>
          <w:rFonts w:ascii="Arial" w:hAnsi="Arial" w:cs="Arial"/>
          <w:sz w:val="20"/>
          <w:szCs w:val="20"/>
          <w:lang w:val="en-US"/>
        </w:rPr>
        <w:t xml:space="preserve"> of the train set is returned. </w:t>
      </w:r>
    </w:p>
    <w:p w14:paraId="155BBDD6" w14:textId="635F423F" w:rsidR="00ED60FF" w:rsidRDefault="007A53E3" w:rsidP="00ED60FF">
      <w:pPr>
        <w:jc w:val="both"/>
        <w:rPr>
          <w:rFonts w:ascii="Arial" w:hAnsi="Arial" w:cs="Arial"/>
          <w:sz w:val="20"/>
          <w:szCs w:val="20"/>
          <w:lang w:val="en-US"/>
        </w:rPr>
      </w:pPr>
      <w:r>
        <w:rPr>
          <w:rFonts w:ascii="Arial" w:hAnsi="Arial" w:cs="Arial"/>
          <w:sz w:val="20"/>
          <w:szCs w:val="20"/>
          <w:lang w:val="en-US"/>
        </w:rPr>
        <w:lastRenderedPageBreak/>
        <w:t xml:space="preserve">The treatment of missing values of the column </w:t>
      </w:r>
      <w:r w:rsidRPr="00B820DB">
        <w:rPr>
          <w:rFonts w:ascii="Arial" w:hAnsi="Arial" w:cs="Arial"/>
          <w:i/>
          <w:iCs/>
          <w:sz w:val="20"/>
          <w:szCs w:val="20"/>
          <w:lang w:val="en-US"/>
        </w:rPr>
        <w:t>model</w:t>
      </w:r>
      <w:r>
        <w:rPr>
          <w:rFonts w:ascii="Arial" w:hAnsi="Arial" w:cs="Arial"/>
          <w:sz w:val="20"/>
          <w:szCs w:val="20"/>
          <w:lang w:val="en-US"/>
        </w:rPr>
        <w:t xml:space="preserve"> involved creating 5 different mappings:  mapping_</w:t>
      </w:r>
      <w:r w:rsidR="00C73117">
        <w:rPr>
          <w:rFonts w:ascii="Arial" w:hAnsi="Arial" w:cs="Arial"/>
          <w:sz w:val="20"/>
          <w:szCs w:val="20"/>
          <w:lang w:val="en-US"/>
        </w:rPr>
        <w:t>6</w:t>
      </w:r>
      <w:r>
        <w:rPr>
          <w:rFonts w:ascii="Arial" w:hAnsi="Arial" w:cs="Arial"/>
          <w:sz w:val="20"/>
          <w:szCs w:val="20"/>
          <w:lang w:val="en-US"/>
        </w:rPr>
        <w:t xml:space="preserve"> : Uses Brand, </w:t>
      </w:r>
      <w:r w:rsidR="00B820DB" w:rsidRPr="00B820DB">
        <w:rPr>
          <w:rFonts w:ascii="Arial" w:hAnsi="Arial" w:cs="Arial"/>
          <w:i/>
          <w:iCs/>
          <w:sz w:val="20"/>
          <w:szCs w:val="20"/>
          <w:lang w:val="en-US"/>
        </w:rPr>
        <w:t>f</w:t>
      </w:r>
      <w:r w:rsidRPr="00B820DB">
        <w:rPr>
          <w:rFonts w:ascii="Arial" w:hAnsi="Arial" w:cs="Arial"/>
          <w:i/>
          <w:iCs/>
          <w:sz w:val="20"/>
          <w:szCs w:val="20"/>
          <w:lang w:val="en-US"/>
        </w:rPr>
        <w:t>uelType</w:t>
      </w:r>
      <w:r>
        <w:rPr>
          <w:rFonts w:ascii="Arial" w:hAnsi="Arial" w:cs="Arial"/>
          <w:sz w:val="20"/>
          <w:szCs w:val="20"/>
          <w:lang w:val="en-US"/>
        </w:rPr>
        <w:t xml:space="preserve">, </w:t>
      </w:r>
      <w:r w:rsidR="00B820DB" w:rsidRPr="00B820DB">
        <w:rPr>
          <w:rFonts w:ascii="Arial" w:hAnsi="Arial" w:cs="Arial"/>
          <w:i/>
          <w:iCs/>
          <w:sz w:val="20"/>
          <w:szCs w:val="20"/>
          <w:lang w:val="en-US"/>
        </w:rPr>
        <w:t>engine</w:t>
      </w:r>
      <w:r w:rsidRPr="00B820DB">
        <w:rPr>
          <w:rFonts w:ascii="Arial" w:hAnsi="Arial" w:cs="Arial"/>
          <w:i/>
          <w:iCs/>
          <w:sz w:val="20"/>
          <w:szCs w:val="20"/>
          <w:lang w:val="en-US"/>
        </w:rPr>
        <w:t>Size</w:t>
      </w:r>
      <w:r>
        <w:rPr>
          <w:rFonts w:ascii="Arial" w:hAnsi="Arial" w:cs="Arial"/>
          <w:sz w:val="20"/>
          <w:szCs w:val="20"/>
          <w:lang w:val="en-US"/>
        </w:rPr>
        <w:t xml:space="preserve">, and </w:t>
      </w:r>
      <w:r w:rsidR="00B820DB" w:rsidRPr="00B820DB">
        <w:rPr>
          <w:rFonts w:ascii="Arial" w:hAnsi="Arial" w:cs="Arial"/>
          <w:i/>
          <w:iCs/>
          <w:sz w:val="20"/>
          <w:szCs w:val="20"/>
          <w:lang w:val="en-US"/>
        </w:rPr>
        <w:t>t</w:t>
      </w:r>
      <w:r w:rsidRPr="00B820DB">
        <w:rPr>
          <w:rFonts w:ascii="Arial" w:hAnsi="Arial" w:cs="Arial"/>
          <w:i/>
          <w:iCs/>
          <w:sz w:val="20"/>
          <w:szCs w:val="20"/>
          <w:lang w:val="en-US"/>
        </w:rPr>
        <w:t>ransmission</w:t>
      </w:r>
      <w:r>
        <w:rPr>
          <w:rFonts w:ascii="Arial" w:hAnsi="Arial" w:cs="Arial"/>
          <w:sz w:val="20"/>
          <w:szCs w:val="20"/>
          <w:lang w:val="en-US"/>
        </w:rPr>
        <w:t>; mapping_</w:t>
      </w:r>
      <w:r w:rsidR="00C73117">
        <w:rPr>
          <w:rFonts w:ascii="Arial" w:hAnsi="Arial" w:cs="Arial"/>
          <w:sz w:val="20"/>
          <w:szCs w:val="20"/>
          <w:lang w:val="en-US"/>
        </w:rPr>
        <w:t>5</w:t>
      </w:r>
      <w:r>
        <w:rPr>
          <w:rFonts w:ascii="Arial" w:hAnsi="Arial" w:cs="Arial"/>
          <w:sz w:val="20"/>
          <w:szCs w:val="20"/>
          <w:lang w:val="en-US"/>
        </w:rPr>
        <w:t xml:space="preserve">: Uses </w:t>
      </w:r>
      <w:r w:rsidRPr="00B820DB">
        <w:rPr>
          <w:rFonts w:ascii="Arial" w:hAnsi="Arial" w:cs="Arial"/>
          <w:i/>
          <w:iCs/>
          <w:sz w:val="20"/>
          <w:szCs w:val="20"/>
          <w:lang w:val="en-US"/>
        </w:rPr>
        <w:t>Brand</w:t>
      </w:r>
      <w:r>
        <w:rPr>
          <w:rFonts w:ascii="Arial" w:hAnsi="Arial" w:cs="Arial"/>
          <w:sz w:val="20"/>
          <w:szCs w:val="20"/>
          <w:lang w:val="en-US"/>
        </w:rPr>
        <w:t xml:space="preserve">, </w:t>
      </w:r>
      <w:r w:rsidR="00B820DB" w:rsidRPr="00B820DB">
        <w:rPr>
          <w:rFonts w:ascii="Arial" w:hAnsi="Arial" w:cs="Arial"/>
          <w:i/>
          <w:iCs/>
          <w:sz w:val="20"/>
          <w:szCs w:val="20"/>
          <w:lang w:val="en-US"/>
        </w:rPr>
        <w:t>fuel</w:t>
      </w:r>
      <w:r w:rsidRPr="00B820DB">
        <w:rPr>
          <w:rFonts w:ascii="Arial" w:hAnsi="Arial" w:cs="Arial"/>
          <w:i/>
          <w:iCs/>
          <w:sz w:val="20"/>
          <w:szCs w:val="20"/>
          <w:lang w:val="en-US"/>
        </w:rPr>
        <w:t>Type</w:t>
      </w:r>
      <w:r>
        <w:rPr>
          <w:rFonts w:ascii="Arial" w:hAnsi="Arial" w:cs="Arial"/>
          <w:sz w:val="20"/>
          <w:szCs w:val="20"/>
          <w:lang w:val="en-US"/>
        </w:rPr>
        <w:t xml:space="preserve">, </w:t>
      </w:r>
      <w:r w:rsidR="00B820DB" w:rsidRPr="00B820DB">
        <w:rPr>
          <w:rFonts w:ascii="Arial" w:hAnsi="Arial" w:cs="Arial"/>
          <w:i/>
          <w:iCs/>
          <w:sz w:val="20"/>
          <w:szCs w:val="20"/>
          <w:lang w:val="en-US"/>
        </w:rPr>
        <w:t>engine</w:t>
      </w:r>
      <w:r w:rsidRPr="00B820DB">
        <w:rPr>
          <w:rFonts w:ascii="Arial" w:hAnsi="Arial" w:cs="Arial"/>
          <w:i/>
          <w:iCs/>
          <w:sz w:val="20"/>
          <w:szCs w:val="20"/>
          <w:lang w:val="en-US"/>
        </w:rPr>
        <w:t>Size</w:t>
      </w:r>
      <w:r>
        <w:rPr>
          <w:rFonts w:ascii="Arial" w:hAnsi="Arial" w:cs="Arial"/>
          <w:sz w:val="20"/>
          <w:szCs w:val="20"/>
          <w:lang w:val="en-US"/>
        </w:rPr>
        <w:t>; mapping_</w:t>
      </w:r>
      <w:r w:rsidR="00C73117">
        <w:rPr>
          <w:rFonts w:ascii="Arial" w:hAnsi="Arial" w:cs="Arial"/>
          <w:sz w:val="20"/>
          <w:szCs w:val="20"/>
          <w:lang w:val="en-US"/>
        </w:rPr>
        <w:t>4</w:t>
      </w:r>
      <w:r>
        <w:rPr>
          <w:rFonts w:ascii="Arial" w:hAnsi="Arial" w:cs="Arial"/>
          <w:sz w:val="20"/>
          <w:szCs w:val="20"/>
          <w:lang w:val="en-US"/>
        </w:rPr>
        <w:t xml:space="preserve"> : Uses </w:t>
      </w:r>
      <w:r w:rsidRPr="00B820DB">
        <w:rPr>
          <w:rFonts w:ascii="Arial" w:hAnsi="Arial" w:cs="Arial"/>
          <w:i/>
          <w:iCs/>
          <w:sz w:val="20"/>
          <w:szCs w:val="20"/>
          <w:lang w:val="en-US"/>
        </w:rPr>
        <w:t>Brand</w:t>
      </w:r>
      <w:r>
        <w:rPr>
          <w:rFonts w:ascii="Arial" w:hAnsi="Arial" w:cs="Arial"/>
          <w:sz w:val="20"/>
          <w:szCs w:val="20"/>
          <w:lang w:val="en-US"/>
        </w:rPr>
        <w:t xml:space="preserve"> and </w:t>
      </w:r>
      <w:r w:rsidR="00B820DB" w:rsidRPr="00B820DB">
        <w:rPr>
          <w:rFonts w:ascii="Arial" w:hAnsi="Arial" w:cs="Arial"/>
          <w:i/>
          <w:iCs/>
          <w:sz w:val="20"/>
          <w:szCs w:val="20"/>
          <w:lang w:val="en-US"/>
        </w:rPr>
        <w:t>fuel</w:t>
      </w:r>
      <w:r w:rsidRPr="00B820DB">
        <w:rPr>
          <w:rFonts w:ascii="Arial" w:hAnsi="Arial" w:cs="Arial"/>
          <w:i/>
          <w:iCs/>
          <w:sz w:val="20"/>
          <w:szCs w:val="20"/>
          <w:lang w:val="en-US"/>
        </w:rPr>
        <w:t>Type</w:t>
      </w:r>
      <w:r>
        <w:rPr>
          <w:rFonts w:ascii="Arial" w:hAnsi="Arial" w:cs="Arial"/>
          <w:sz w:val="20"/>
          <w:szCs w:val="20"/>
          <w:lang w:val="en-US"/>
        </w:rPr>
        <w:t>; mapping_</w:t>
      </w:r>
      <w:r w:rsidR="00C73117">
        <w:rPr>
          <w:rFonts w:ascii="Arial" w:hAnsi="Arial" w:cs="Arial"/>
          <w:sz w:val="20"/>
          <w:szCs w:val="20"/>
          <w:lang w:val="en-US"/>
        </w:rPr>
        <w:t>3</w:t>
      </w:r>
      <w:r>
        <w:rPr>
          <w:rFonts w:ascii="Arial" w:hAnsi="Arial" w:cs="Arial"/>
          <w:sz w:val="20"/>
          <w:szCs w:val="20"/>
          <w:lang w:val="en-US"/>
        </w:rPr>
        <w:t xml:space="preserve"> : Uses </w:t>
      </w:r>
      <w:r w:rsidRPr="00B820DB">
        <w:rPr>
          <w:rFonts w:ascii="Arial" w:hAnsi="Arial" w:cs="Arial"/>
          <w:i/>
          <w:iCs/>
          <w:sz w:val="20"/>
          <w:szCs w:val="20"/>
          <w:lang w:val="en-US"/>
        </w:rPr>
        <w:t>Brand</w:t>
      </w:r>
      <w:r>
        <w:rPr>
          <w:rFonts w:ascii="Arial" w:hAnsi="Arial" w:cs="Arial"/>
          <w:sz w:val="20"/>
          <w:szCs w:val="20"/>
          <w:lang w:val="en-US"/>
        </w:rPr>
        <w:t xml:space="preserve"> and </w:t>
      </w:r>
      <w:r w:rsidR="00B820DB">
        <w:rPr>
          <w:rFonts w:ascii="Arial" w:hAnsi="Arial" w:cs="Arial"/>
          <w:i/>
          <w:iCs/>
          <w:sz w:val="20"/>
          <w:szCs w:val="20"/>
          <w:lang w:val="en-US"/>
        </w:rPr>
        <w:t>t</w:t>
      </w:r>
      <w:r w:rsidRPr="00B820DB">
        <w:rPr>
          <w:rFonts w:ascii="Arial" w:hAnsi="Arial" w:cs="Arial"/>
          <w:i/>
          <w:iCs/>
          <w:sz w:val="20"/>
          <w:szCs w:val="20"/>
          <w:lang w:val="en-US"/>
        </w:rPr>
        <w:t>ransmission</w:t>
      </w:r>
      <w:r>
        <w:rPr>
          <w:rFonts w:ascii="Arial" w:hAnsi="Arial" w:cs="Arial"/>
          <w:sz w:val="20"/>
          <w:szCs w:val="20"/>
          <w:lang w:val="en-US"/>
        </w:rPr>
        <w:t>; mapping_</w:t>
      </w:r>
      <w:r w:rsidR="00C73117">
        <w:rPr>
          <w:rFonts w:ascii="Arial" w:hAnsi="Arial" w:cs="Arial"/>
          <w:sz w:val="20"/>
          <w:szCs w:val="20"/>
          <w:lang w:val="en-US"/>
        </w:rPr>
        <w:t>2</w:t>
      </w:r>
      <w:r>
        <w:rPr>
          <w:rFonts w:ascii="Arial" w:hAnsi="Arial" w:cs="Arial"/>
          <w:sz w:val="20"/>
          <w:szCs w:val="20"/>
          <w:lang w:val="en-US"/>
        </w:rPr>
        <w:t xml:space="preserve">: Uses </w:t>
      </w:r>
      <w:r w:rsidRPr="00B820DB">
        <w:rPr>
          <w:rFonts w:ascii="Arial" w:hAnsi="Arial" w:cs="Arial"/>
          <w:i/>
          <w:iCs/>
          <w:sz w:val="20"/>
          <w:szCs w:val="20"/>
          <w:lang w:val="en-US"/>
        </w:rPr>
        <w:t>Brand</w:t>
      </w:r>
      <w:r>
        <w:rPr>
          <w:rFonts w:ascii="Arial" w:hAnsi="Arial" w:cs="Arial"/>
          <w:sz w:val="20"/>
          <w:szCs w:val="20"/>
          <w:lang w:val="en-US"/>
        </w:rPr>
        <w:t xml:space="preserve"> and </w:t>
      </w:r>
      <w:r w:rsidR="00B820DB" w:rsidRPr="00B820DB">
        <w:rPr>
          <w:rFonts w:ascii="Arial" w:hAnsi="Arial" w:cs="Arial"/>
          <w:i/>
          <w:iCs/>
          <w:sz w:val="20"/>
          <w:szCs w:val="20"/>
          <w:lang w:val="en-US"/>
        </w:rPr>
        <w:t>engine</w:t>
      </w:r>
      <w:r w:rsidRPr="00B820DB">
        <w:rPr>
          <w:rFonts w:ascii="Arial" w:hAnsi="Arial" w:cs="Arial"/>
          <w:i/>
          <w:iCs/>
          <w:sz w:val="20"/>
          <w:szCs w:val="20"/>
          <w:lang w:val="en-US"/>
        </w:rPr>
        <w:t>Size</w:t>
      </w:r>
      <w:r w:rsidR="00C73117">
        <w:rPr>
          <w:rFonts w:ascii="Arial" w:hAnsi="Arial" w:cs="Arial"/>
          <w:sz w:val="20"/>
          <w:szCs w:val="20"/>
          <w:lang w:val="en-US"/>
        </w:rPr>
        <w:t xml:space="preserve">; mapping_1: Uses </w:t>
      </w:r>
      <w:r w:rsidR="00C73117" w:rsidRPr="00B820DB">
        <w:rPr>
          <w:rFonts w:ascii="Arial" w:hAnsi="Arial" w:cs="Arial"/>
          <w:i/>
          <w:iCs/>
          <w:sz w:val="20"/>
          <w:szCs w:val="20"/>
          <w:lang w:val="en-US"/>
        </w:rPr>
        <w:t>Brand</w:t>
      </w:r>
      <w:r>
        <w:rPr>
          <w:rFonts w:ascii="Arial" w:hAnsi="Arial" w:cs="Arial"/>
          <w:sz w:val="20"/>
          <w:szCs w:val="20"/>
          <w:lang w:val="en-US"/>
        </w:rPr>
        <w:t xml:space="preserve">. Each mapping uses the model’s mode for the given feature combination. </w:t>
      </w:r>
      <w:r w:rsidR="001262ED">
        <w:rPr>
          <w:rFonts w:ascii="Arial" w:hAnsi="Arial" w:cs="Arial"/>
          <w:sz w:val="20"/>
          <w:szCs w:val="20"/>
          <w:lang w:val="en-US"/>
        </w:rPr>
        <w:t>m</w:t>
      </w:r>
      <w:r>
        <w:rPr>
          <w:rFonts w:ascii="Arial" w:hAnsi="Arial" w:cs="Arial"/>
          <w:sz w:val="20"/>
          <w:szCs w:val="20"/>
          <w:lang w:val="en-US"/>
        </w:rPr>
        <w:t>apping_</w:t>
      </w:r>
      <w:r w:rsidR="001262ED">
        <w:rPr>
          <w:rFonts w:ascii="Arial" w:hAnsi="Arial" w:cs="Arial"/>
          <w:sz w:val="20"/>
          <w:szCs w:val="20"/>
          <w:lang w:val="en-US"/>
        </w:rPr>
        <w:t>6</w:t>
      </w:r>
      <w:r>
        <w:rPr>
          <w:rFonts w:ascii="Arial" w:hAnsi="Arial" w:cs="Arial"/>
          <w:sz w:val="20"/>
          <w:szCs w:val="20"/>
          <w:lang w:val="en-US"/>
        </w:rPr>
        <w:t>, the most detailed, is the preferred choice, however, in the occurrence of missing values in those features, another mapping may be needed ( ascending order).</w:t>
      </w:r>
      <w:r w:rsidR="00C73117">
        <w:rPr>
          <w:rFonts w:ascii="Arial" w:hAnsi="Arial" w:cs="Arial"/>
          <w:sz w:val="20"/>
          <w:szCs w:val="20"/>
          <w:lang w:val="en-US"/>
        </w:rPr>
        <w:t xml:space="preserve"> </w:t>
      </w:r>
      <w:r w:rsidR="001262ED">
        <w:rPr>
          <w:rFonts w:ascii="Arial" w:hAnsi="Arial" w:cs="Arial"/>
          <w:sz w:val="20"/>
          <w:szCs w:val="20"/>
          <w:lang w:val="en-US"/>
        </w:rPr>
        <w:t xml:space="preserve">Since the column </w:t>
      </w:r>
      <w:r w:rsidR="001262ED" w:rsidRPr="00B820DB">
        <w:rPr>
          <w:rFonts w:ascii="Arial" w:hAnsi="Arial" w:cs="Arial"/>
          <w:i/>
          <w:iCs/>
          <w:sz w:val="20"/>
          <w:szCs w:val="20"/>
          <w:lang w:val="en-US"/>
        </w:rPr>
        <w:t>Brand</w:t>
      </w:r>
      <w:r w:rsidR="001262ED">
        <w:rPr>
          <w:rFonts w:ascii="Arial" w:hAnsi="Arial" w:cs="Arial"/>
          <w:sz w:val="20"/>
          <w:szCs w:val="20"/>
          <w:lang w:val="en-US"/>
        </w:rPr>
        <w:t xml:space="preserve"> is free of missing values, this method is adjusted for all possibilities. </w:t>
      </w:r>
      <w:r w:rsidR="00C73117">
        <w:rPr>
          <w:rFonts w:ascii="Arial" w:hAnsi="Arial" w:cs="Arial"/>
          <w:sz w:val="20"/>
          <w:szCs w:val="20"/>
          <w:lang w:val="en-US"/>
        </w:rPr>
        <w:t xml:space="preserve">These features were chosen since </w:t>
      </w:r>
      <w:r w:rsidR="00C73117" w:rsidRPr="00B820DB">
        <w:rPr>
          <w:rFonts w:ascii="Arial" w:hAnsi="Arial" w:cs="Arial"/>
          <w:i/>
          <w:iCs/>
          <w:sz w:val="20"/>
          <w:szCs w:val="20"/>
          <w:lang w:val="en-US"/>
        </w:rPr>
        <w:t>Brand</w:t>
      </w:r>
      <w:r w:rsidR="00C73117">
        <w:rPr>
          <w:rFonts w:ascii="Arial" w:hAnsi="Arial" w:cs="Arial"/>
          <w:sz w:val="20"/>
          <w:szCs w:val="20"/>
          <w:lang w:val="en-US"/>
        </w:rPr>
        <w:t xml:space="preserve"> and </w:t>
      </w:r>
      <w:r w:rsidR="00C73117" w:rsidRPr="00B820DB">
        <w:rPr>
          <w:rFonts w:ascii="Arial" w:hAnsi="Arial" w:cs="Arial"/>
          <w:i/>
          <w:iCs/>
          <w:sz w:val="20"/>
          <w:szCs w:val="20"/>
          <w:lang w:val="en-US"/>
        </w:rPr>
        <w:t>model</w:t>
      </w:r>
      <w:r w:rsidR="00C73117">
        <w:rPr>
          <w:rFonts w:ascii="Arial" w:hAnsi="Arial" w:cs="Arial"/>
          <w:sz w:val="20"/>
          <w:szCs w:val="20"/>
          <w:lang w:val="en-US"/>
        </w:rPr>
        <w:t xml:space="preserve"> are highly correlated according to Cramers V and the other ones are characteristics of the car model that are unchangeable.</w:t>
      </w:r>
    </w:p>
    <w:p w14:paraId="5DC90EB4" w14:textId="74035190" w:rsidR="00C73117" w:rsidRDefault="00C73117" w:rsidP="00ED60FF">
      <w:pPr>
        <w:jc w:val="both"/>
        <w:rPr>
          <w:rFonts w:ascii="Arial" w:hAnsi="Arial" w:cs="Arial"/>
          <w:sz w:val="20"/>
          <w:szCs w:val="20"/>
          <w:lang w:val="en-US"/>
        </w:rPr>
      </w:pPr>
      <w:r w:rsidRPr="00B820DB">
        <w:rPr>
          <w:rFonts w:ascii="Arial" w:hAnsi="Arial" w:cs="Arial"/>
          <w:i/>
          <w:iCs/>
          <w:sz w:val="20"/>
          <w:szCs w:val="20"/>
          <w:lang w:val="en-US"/>
        </w:rPr>
        <w:t>year</w:t>
      </w:r>
      <w:r>
        <w:rPr>
          <w:rFonts w:ascii="Arial" w:hAnsi="Arial" w:cs="Arial"/>
          <w:sz w:val="20"/>
          <w:szCs w:val="20"/>
          <w:lang w:val="en-US"/>
        </w:rPr>
        <w:t xml:space="preserve"> and </w:t>
      </w:r>
      <w:r w:rsidRPr="00B820DB">
        <w:rPr>
          <w:rFonts w:ascii="Arial" w:hAnsi="Arial" w:cs="Arial"/>
          <w:i/>
          <w:iCs/>
          <w:sz w:val="20"/>
          <w:szCs w:val="20"/>
          <w:lang w:val="en-US"/>
        </w:rPr>
        <w:t>mileage</w:t>
      </w:r>
      <w:r>
        <w:rPr>
          <w:rFonts w:ascii="Arial" w:hAnsi="Arial" w:cs="Arial"/>
          <w:sz w:val="20"/>
          <w:szCs w:val="20"/>
          <w:lang w:val="en-US"/>
        </w:rPr>
        <w:t xml:space="preserve"> are highly correlated features, so they </w:t>
      </w:r>
      <w:r w:rsidR="00F65015">
        <w:rPr>
          <w:rFonts w:ascii="Arial" w:hAnsi="Arial" w:cs="Arial"/>
          <w:sz w:val="20"/>
          <w:szCs w:val="20"/>
          <w:lang w:val="en-US"/>
        </w:rPr>
        <w:t>w</w:t>
      </w:r>
      <w:r>
        <w:rPr>
          <w:rFonts w:ascii="Arial" w:hAnsi="Arial" w:cs="Arial"/>
          <w:sz w:val="20"/>
          <w:szCs w:val="20"/>
          <w:lang w:val="en-US"/>
        </w:rPr>
        <w:t>ere be used to input each other’s missing values. Bins of ‘low’, ‘average’, ‘high’ and ‘very high’ milage were created, followed by the imputation of the median of the year of each bin. To account for obse</w:t>
      </w:r>
      <w:r w:rsidR="001262ED">
        <w:rPr>
          <w:rFonts w:ascii="Arial" w:hAnsi="Arial" w:cs="Arial"/>
          <w:sz w:val="20"/>
          <w:szCs w:val="20"/>
          <w:lang w:val="en-US"/>
        </w:rPr>
        <w:t>rvations where both year and mileage are missing, th</w:t>
      </w:r>
      <w:r w:rsidR="00B820DB">
        <w:rPr>
          <w:rFonts w:ascii="Arial" w:hAnsi="Arial" w:cs="Arial"/>
          <w:sz w:val="20"/>
          <w:szCs w:val="20"/>
          <w:lang w:val="en-US"/>
        </w:rPr>
        <w:t>e imputation</w:t>
      </w:r>
      <w:r w:rsidR="001262ED">
        <w:rPr>
          <w:rFonts w:ascii="Arial" w:hAnsi="Arial" w:cs="Arial"/>
          <w:sz w:val="20"/>
          <w:szCs w:val="20"/>
          <w:lang w:val="en-US"/>
        </w:rPr>
        <w:t xml:space="preserve"> based on the most correlated features (first </w:t>
      </w:r>
      <w:r w:rsidR="001262ED" w:rsidRPr="00B07C44">
        <w:rPr>
          <w:rFonts w:ascii="Arial" w:hAnsi="Arial" w:cs="Arial"/>
          <w:i/>
          <w:iCs/>
          <w:sz w:val="20"/>
          <w:szCs w:val="20"/>
          <w:lang w:val="en-US"/>
        </w:rPr>
        <w:t>tax</w:t>
      </w:r>
      <w:r w:rsidR="001262ED">
        <w:rPr>
          <w:rFonts w:ascii="Arial" w:hAnsi="Arial" w:cs="Arial"/>
          <w:sz w:val="20"/>
          <w:szCs w:val="20"/>
          <w:lang w:val="en-US"/>
        </w:rPr>
        <w:t xml:space="preserve">, then </w:t>
      </w:r>
      <w:r w:rsidR="001262ED" w:rsidRPr="00B07C44">
        <w:rPr>
          <w:rFonts w:ascii="Arial" w:hAnsi="Arial" w:cs="Arial"/>
          <w:i/>
          <w:iCs/>
          <w:sz w:val="20"/>
          <w:szCs w:val="20"/>
          <w:lang w:val="en-US"/>
        </w:rPr>
        <w:t>mpg</w:t>
      </w:r>
      <w:r w:rsidR="001262ED">
        <w:rPr>
          <w:rFonts w:ascii="Arial" w:hAnsi="Arial" w:cs="Arial"/>
          <w:sz w:val="20"/>
          <w:szCs w:val="20"/>
          <w:lang w:val="en-US"/>
        </w:rPr>
        <w:t xml:space="preserve">). If they are also missing, the median of year is returned. For </w:t>
      </w:r>
      <w:r w:rsidR="001262ED" w:rsidRPr="00B07C44">
        <w:rPr>
          <w:rFonts w:ascii="Arial" w:hAnsi="Arial" w:cs="Arial"/>
          <w:i/>
          <w:iCs/>
          <w:sz w:val="20"/>
          <w:szCs w:val="20"/>
          <w:lang w:val="en-US"/>
        </w:rPr>
        <w:t>mileage</w:t>
      </w:r>
      <w:r w:rsidR="001262ED">
        <w:rPr>
          <w:rFonts w:ascii="Arial" w:hAnsi="Arial" w:cs="Arial"/>
          <w:sz w:val="20"/>
          <w:szCs w:val="20"/>
          <w:lang w:val="en-US"/>
        </w:rPr>
        <w:t>, the train dataset was grouped by year and for each group the median of mileage was computed.</w:t>
      </w:r>
    </w:p>
    <w:p w14:paraId="38E33D4A" w14:textId="7FFB0EB9" w:rsidR="001262ED" w:rsidRDefault="001262ED" w:rsidP="00ED60FF">
      <w:pPr>
        <w:jc w:val="both"/>
        <w:rPr>
          <w:rFonts w:ascii="Arial" w:hAnsi="Arial" w:cs="Arial"/>
          <w:sz w:val="20"/>
          <w:szCs w:val="20"/>
          <w:lang w:val="en-US"/>
        </w:rPr>
      </w:pPr>
      <w:r>
        <w:rPr>
          <w:rFonts w:ascii="Arial" w:hAnsi="Arial" w:cs="Arial"/>
          <w:sz w:val="20"/>
          <w:szCs w:val="20"/>
          <w:lang w:val="en-US"/>
        </w:rPr>
        <w:t xml:space="preserve">For </w:t>
      </w:r>
      <w:r w:rsidRPr="00B07C44">
        <w:rPr>
          <w:rFonts w:ascii="Arial" w:hAnsi="Arial" w:cs="Arial"/>
          <w:i/>
          <w:iCs/>
          <w:sz w:val="20"/>
          <w:szCs w:val="20"/>
          <w:lang w:val="en-US"/>
        </w:rPr>
        <w:t>tax</w:t>
      </w:r>
      <w:r>
        <w:rPr>
          <w:rFonts w:ascii="Arial" w:hAnsi="Arial" w:cs="Arial"/>
          <w:sz w:val="20"/>
          <w:szCs w:val="20"/>
          <w:lang w:val="en-US"/>
        </w:rPr>
        <w:t xml:space="preserve">, the cars were grouped by </w:t>
      </w:r>
      <w:r w:rsidRPr="00B07C44">
        <w:rPr>
          <w:rFonts w:ascii="Arial" w:hAnsi="Arial" w:cs="Arial"/>
          <w:i/>
          <w:iCs/>
          <w:sz w:val="20"/>
          <w:szCs w:val="20"/>
          <w:lang w:val="en-US"/>
        </w:rPr>
        <w:t>model</w:t>
      </w:r>
      <w:r>
        <w:rPr>
          <w:rFonts w:ascii="Arial" w:hAnsi="Arial" w:cs="Arial"/>
          <w:sz w:val="20"/>
          <w:szCs w:val="20"/>
          <w:lang w:val="en-US"/>
        </w:rPr>
        <w:t xml:space="preserve"> and </w:t>
      </w:r>
      <w:r w:rsidRPr="00B07C44">
        <w:rPr>
          <w:rFonts w:ascii="Arial" w:hAnsi="Arial" w:cs="Arial"/>
          <w:i/>
          <w:iCs/>
          <w:sz w:val="20"/>
          <w:szCs w:val="20"/>
          <w:lang w:val="en-US"/>
        </w:rPr>
        <w:t>year</w:t>
      </w:r>
      <w:r>
        <w:rPr>
          <w:rFonts w:ascii="Arial" w:hAnsi="Arial" w:cs="Arial"/>
          <w:sz w:val="20"/>
          <w:szCs w:val="20"/>
          <w:lang w:val="en-US"/>
        </w:rPr>
        <w:t xml:space="preserve"> followed by the imputation of the median of </w:t>
      </w:r>
      <w:r w:rsidRPr="00B07C44">
        <w:rPr>
          <w:rFonts w:ascii="Arial" w:hAnsi="Arial" w:cs="Arial"/>
          <w:i/>
          <w:iCs/>
          <w:sz w:val="20"/>
          <w:szCs w:val="20"/>
          <w:lang w:val="en-US"/>
        </w:rPr>
        <w:t>tax</w:t>
      </w:r>
      <w:r>
        <w:rPr>
          <w:rFonts w:ascii="Arial" w:hAnsi="Arial" w:cs="Arial"/>
          <w:sz w:val="20"/>
          <w:szCs w:val="20"/>
          <w:lang w:val="en-US"/>
        </w:rPr>
        <w:t xml:space="preserve">, as cars of the same model tend to have similar road tax values and age of the car might also be a factor. For cars that are the only model in a certain year, the median of the tax of the specific model is returned. </w:t>
      </w:r>
      <w:r w:rsidR="00F24CC2">
        <w:rPr>
          <w:rFonts w:ascii="Arial" w:hAnsi="Arial" w:cs="Arial"/>
          <w:sz w:val="20"/>
          <w:szCs w:val="20"/>
          <w:lang w:val="en-US"/>
        </w:rPr>
        <w:t xml:space="preserve">When there are no observations of the same model, the median of </w:t>
      </w:r>
      <w:r w:rsidR="00F24CC2" w:rsidRPr="00B07C44">
        <w:rPr>
          <w:rFonts w:ascii="Arial" w:hAnsi="Arial" w:cs="Arial"/>
          <w:i/>
          <w:iCs/>
          <w:sz w:val="20"/>
          <w:szCs w:val="20"/>
          <w:lang w:val="en-US"/>
        </w:rPr>
        <w:t>tax</w:t>
      </w:r>
      <w:r w:rsidR="00F24CC2">
        <w:rPr>
          <w:rFonts w:ascii="Arial" w:hAnsi="Arial" w:cs="Arial"/>
          <w:sz w:val="20"/>
          <w:szCs w:val="20"/>
          <w:lang w:val="en-US"/>
        </w:rPr>
        <w:t xml:space="preserve"> of the corresponding year is returned. The same logic was applied to the columns </w:t>
      </w:r>
      <w:r w:rsidR="00F24CC2" w:rsidRPr="00B07C44">
        <w:rPr>
          <w:rFonts w:ascii="Arial" w:hAnsi="Arial" w:cs="Arial"/>
          <w:i/>
          <w:iCs/>
          <w:sz w:val="20"/>
          <w:szCs w:val="20"/>
          <w:lang w:val="en-US"/>
        </w:rPr>
        <w:t>previousOwners</w:t>
      </w:r>
      <w:r w:rsidR="00F24CC2">
        <w:rPr>
          <w:rFonts w:ascii="Arial" w:hAnsi="Arial" w:cs="Arial"/>
          <w:sz w:val="20"/>
          <w:szCs w:val="20"/>
          <w:lang w:val="en-US"/>
        </w:rPr>
        <w:t xml:space="preserve"> and </w:t>
      </w:r>
      <w:r w:rsidR="00F24CC2" w:rsidRPr="00B07C44">
        <w:rPr>
          <w:rFonts w:ascii="Arial" w:hAnsi="Arial" w:cs="Arial"/>
          <w:i/>
          <w:iCs/>
          <w:sz w:val="20"/>
          <w:szCs w:val="20"/>
          <w:lang w:val="en-US"/>
        </w:rPr>
        <w:t>paintQuality</w:t>
      </w:r>
      <w:r w:rsidR="00F24CC2">
        <w:rPr>
          <w:rFonts w:ascii="Arial" w:hAnsi="Arial" w:cs="Arial"/>
          <w:sz w:val="20"/>
          <w:szCs w:val="20"/>
          <w:lang w:val="en-US"/>
        </w:rPr>
        <w:t>% but with the mode instead of the median.</w:t>
      </w:r>
    </w:p>
    <w:p w14:paraId="70156F20" w14:textId="6C963D53" w:rsidR="00F24CC2" w:rsidRPr="00F24CC2" w:rsidRDefault="00F24CC2" w:rsidP="00ED60FF">
      <w:pPr>
        <w:jc w:val="both"/>
        <w:rPr>
          <w:rFonts w:ascii="Arial" w:hAnsi="Arial" w:cs="Arial"/>
          <w:sz w:val="20"/>
          <w:szCs w:val="20"/>
          <w:lang w:val="en-US"/>
        </w:rPr>
      </w:pPr>
      <w:r>
        <w:rPr>
          <w:rFonts w:ascii="Arial" w:hAnsi="Arial" w:cs="Arial"/>
          <w:sz w:val="20"/>
          <w:szCs w:val="20"/>
          <w:lang w:val="en-US"/>
        </w:rPr>
        <w:t xml:space="preserve">For </w:t>
      </w:r>
      <w:r w:rsidRPr="00B07C44">
        <w:rPr>
          <w:rFonts w:ascii="Arial" w:hAnsi="Arial" w:cs="Arial"/>
          <w:i/>
          <w:iCs/>
          <w:sz w:val="20"/>
          <w:szCs w:val="20"/>
          <w:lang w:val="en-US"/>
        </w:rPr>
        <w:t>fuelType</w:t>
      </w:r>
      <w:r>
        <w:rPr>
          <w:rFonts w:ascii="Arial" w:hAnsi="Arial" w:cs="Arial"/>
          <w:sz w:val="20"/>
          <w:szCs w:val="20"/>
          <w:lang w:val="en-US"/>
        </w:rPr>
        <w:t xml:space="preserve">, </w:t>
      </w:r>
      <w:r w:rsidRPr="00B07C44">
        <w:rPr>
          <w:rFonts w:ascii="Arial" w:hAnsi="Arial" w:cs="Arial"/>
          <w:i/>
          <w:iCs/>
          <w:sz w:val="20"/>
          <w:szCs w:val="20"/>
          <w:lang w:val="en-US"/>
        </w:rPr>
        <w:t>mpg</w:t>
      </w:r>
      <w:r>
        <w:rPr>
          <w:rFonts w:ascii="Arial" w:hAnsi="Arial" w:cs="Arial"/>
          <w:sz w:val="20"/>
          <w:szCs w:val="20"/>
          <w:lang w:val="en-US"/>
        </w:rPr>
        <w:t xml:space="preserve">, </w:t>
      </w:r>
      <w:r w:rsidRPr="00B07C44">
        <w:rPr>
          <w:rFonts w:ascii="Arial" w:hAnsi="Arial" w:cs="Arial"/>
          <w:i/>
          <w:iCs/>
          <w:sz w:val="20"/>
          <w:szCs w:val="20"/>
          <w:lang w:val="en-US"/>
        </w:rPr>
        <w:t>engineSize</w:t>
      </w:r>
      <w:r>
        <w:rPr>
          <w:rFonts w:ascii="Arial" w:hAnsi="Arial" w:cs="Arial"/>
          <w:sz w:val="20"/>
          <w:szCs w:val="20"/>
          <w:lang w:val="en-US"/>
        </w:rPr>
        <w:t xml:space="preserve"> and transmission the missing values were replaced by the column’s mode of the corresponding </w:t>
      </w:r>
      <w:r w:rsidRPr="00B07C44">
        <w:rPr>
          <w:rFonts w:ascii="Arial" w:hAnsi="Arial" w:cs="Arial"/>
          <w:i/>
          <w:iCs/>
          <w:sz w:val="20"/>
          <w:szCs w:val="20"/>
          <w:lang w:val="en-US"/>
        </w:rPr>
        <w:t>model</w:t>
      </w:r>
      <w:r>
        <w:rPr>
          <w:rFonts w:ascii="Arial" w:hAnsi="Arial" w:cs="Arial"/>
          <w:sz w:val="20"/>
          <w:szCs w:val="20"/>
          <w:lang w:val="en-US"/>
        </w:rPr>
        <w:t xml:space="preserve">. If the </w:t>
      </w:r>
      <w:r w:rsidRPr="00B07C44">
        <w:rPr>
          <w:rFonts w:ascii="Arial" w:hAnsi="Arial" w:cs="Arial"/>
          <w:i/>
          <w:iCs/>
          <w:sz w:val="20"/>
          <w:szCs w:val="20"/>
          <w:lang w:val="en-US"/>
        </w:rPr>
        <w:t>model</w:t>
      </w:r>
      <w:r>
        <w:rPr>
          <w:rFonts w:ascii="Arial" w:hAnsi="Arial" w:cs="Arial"/>
          <w:sz w:val="20"/>
          <w:szCs w:val="20"/>
          <w:lang w:val="en-US"/>
        </w:rPr>
        <w:t xml:space="preserve"> is unique then the corresponding </w:t>
      </w:r>
      <w:r w:rsidRPr="00B07C44">
        <w:rPr>
          <w:rFonts w:ascii="Arial" w:hAnsi="Arial" w:cs="Arial"/>
          <w:i/>
          <w:iCs/>
          <w:sz w:val="20"/>
          <w:szCs w:val="20"/>
          <w:lang w:val="en-US"/>
        </w:rPr>
        <w:t>Brand</w:t>
      </w:r>
      <w:r>
        <w:rPr>
          <w:rFonts w:ascii="Arial" w:hAnsi="Arial" w:cs="Arial"/>
          <w:sz w:val="20"/>
          <w:szCs w:val="20"/>
          <w:lang w:val="en-US"/>
        </w:rPr>
        <w:t xml:space="preserve"> is used.</w:t>
      </w:r>
      <w:r w:rsidR="00FF261B">
        <w:rPr>
          <w:rFonts w:ascii="Arial" w:hAnsi="Arial" w:cs="Arial"/>
          <w:sz w:val="20"/>
          <w:szCs w:val="20"/>
          <w:lang w:val="en-US"/>
        </w:rPr>
        <w:t xml:space="preserve"> This method was applied because cars of the same model tend to have the same characteristics.</w:t>
      </w:r>
      <w:r>
        <w:rPr>
          <w:rFonts w:ascii="Arial" w:hAnsi="Arial" w:cs="Arial"/>
          <w:sz w:val="20"/>
          <w:szCs w:val="20"/>
          <w:lang w:val="en-US"/>
        </w:rPr>
        <w:t xml:space="preserve"> Finally, since all the missing values from </w:t>
      </w:r>
      <w:r w:rsidRPr="00B07C44">
        <w:rPr>
          <w:rFonts w:ascii="Arial" w:hAnsi="Arial" w:cs="Arial"/>
          <w:i/>
          <w:iCs/>
          <w:sz w:val="20"/>
          <w:szCs w:val="20"/>
          <w:lang w:val="en-US"/>
        </w:rPr>
        <w:t>hasDamaged</w:t>
      </w:r>
      <w:r>
        <w:rPr>
          <w:rFonts w:ascii="Arial" w:hAnsi="Arial" w:cs="Arial"/>
          <w:sz w:val="20"/>
          <w:szCs w:val="20"/>
          <w:lang w:val="en-US"/>
        </w:rPr>
        <w:t xml:space="preserve"> were interpreted as the car having damage, the column is free of null entries. </w:t>
      </w:r>
    </w:p>
    <w:p w14:paraId="7AA3CBF2" w14:textId="4075FFD3" w:rsidR="005E7624" w:rsidRPr="00D5526C" w:rsidRDefault="00FF261B" w:rsidP="005E7624">
      <w:pPr>
        <w:pStyle w:val="Ttulo"/>
        <w:rPr>
          <w:rFonts w:ascii="Arial" w:hAnsi="Arial" w:cs="Arial"/>
          <w:b/>
          <w:color w:val="39302A" w:themeColor="text2"/>
          <w:sz w:val="22"/>
          <w:szCs w:val="22"/>
          <w:lang w:val="en-US"/>
        </w:rPr>
      </w:pPr>
      <w:r>
        <w:rPr>
          <w:rFonts w:ascii="Arial" w:hAnsi="Arial" w:cs="Arial"/>
          <w:b/>
          <w:color w:val="39302A" w:themeColor="text2"/>
          <w:sz w:val="22"/>
          <w:szCs w:val="22"/>
          <w:lang w:val="en-US"/>
        </w:rPr>
        <w:t>Feature Selection</w:t>
      </w:r>
    </w:p>
    <w:p w14:paraId="028A29A4" w14:textId="03B67188" w:rsidR="00F1428B" w:rsidRDefault="001F1843" w:rsidP="00370A33">
      <w:pPr>
        <w:jc w:val="both"/>
        <w:rPr>
          <w:rFonts w:ascii="Arial" w:hAnsi="Arial" w:cs="Arial"/>
          <w:sz w:val="20"/>
          <w:szCs w:val="20"/>
          <w:lang w:val="en-US"/>
        </w:rPr>
      </w:pPr>
      <w:r>
        <w:rPr>
          <w:rFonts w:ascii="Arial" w:hAnsi="Arial" w:cs="Arial"/>
          <w:sz w:val="20"/>
          <w:szCs w:val="20"/>
          <w:lang w:val="en-US"/>
        </w:rPr>
        <w:t>Four new features were engineered</w:t>
      </w:r>
      <w:r w:rsidR="00CD7211">
        <w:rPr>
          <w:rFonts w:ascii="Arial" w:hAnsi="Arial" w:cs="Arial"/>
          <w:sz w:val="20"/>
          <w:szCs w:val="20"/>
          <w:lang w:val="en-US"/>
        </w:rPr>
        <w:t xml:space="preserve">: </w:t>
      </w:r>
      <w:r w:rsidR="00B07C44">
        <w:rPr>
          <w:rFonts w:ascii="Arial" w:hAnsi="Arial" w:cs="Arial"/>
          <w:sz w:val="20"/>
          <w:szCs w:val="20"/>
          <w:lang w:val="en-US"/>
        </w:rPr>
        <w:t>‘</w:t>
      </w:r>
      <w:r w:rsidR="00CD7211" w:rsidRPr="00B07C44">
        <w:rPr>
          <w:rFonts w:ascii="Arial" w:hAnsi="Arial" w:cs="Arial"/>
          <w:i/>
          <w:iCs/>
          <w:sz w:val="20"/>
          <w:szCs w:val="20"/>
          <w:lang w:val="en-US"/>
        </w:rPr>
        <w:t>Brand_model</w:t>
      </w:r>
      <w:r w:rsidR="00B07C44">
        <w:rPr>
          <w:rFonts w:ascii="Arial" w:hAnsi="Arial" w:cs="Arial"/>
          <w:i/>
          <w:iCs/>
          <w:sz w:val="20"/>
          <w:szCs w:val="20"/>
          <w:lang w:val="en-US"/>
        </w:rPr>
        <w:t>’</w:t>
      </w:r>
      <w:r w:rsidR="00CD7211">
        <w:rPr>
          <w:rFonts w:ascii="Arial" w:hAnsi="Arial" w:cs="Arial"/>
          <w:sz w:val="20"/>
          <w:szCs w:val="20"/>
          <w:lang w:val="en-US"/>
        </w:rPr>
        <w:t xml:space="preserve">, combines </w:t>
      </w:r>
      <w:r w:rsidR="00CD7211" w:rsidRPr="00B07C44">
        <w:rPr>
          <w:rFonts w:ascii="Arial" w:hAnsi="Arial" w:cs="Arial"/>
          <w:i/>
          <w:iCs/>
          <w:sz w:val="20"/>
          <w:szCs w:val="20"/>
          <w:lang w:val="en-US"/>
        </w:rPr>
        <w:t>brand</w:t>
      </w:r>
      <w:r w:rsidR="00CD7211">
        <w:rPr>
          <w:rFonts w:ascii="Arial" w:hAnsi="Arial" w:cs="Arial"/>
          <w:sz w:val="20"/>
          <w:szCs w:val="20"/>
          <w:lang w:val="en-US"/>
        </w:rPr>
        <w:t xml:space="preserve"> and </w:t>
      </w:r>
      <w:r w:rsidR="00CD7211" w:rsidRPr="00B07C44">
        <w:rPr>
          <w:rFonts w:ascii="Arial" w:hAnsi="Arial" w:cs="Arial"/>
          <w:i/>
          <w:iCs/>
          <w:sz w:val="20"/>
          <w:szCs w:val="20"/>
          <w:lang w:val="en-US"/>
        </w:rPr>
        <w:t>model</w:t>
      </w:r>
      <w:r w:rsidR="00CD7211">
        <w:rPr>
          <w:rFonts w:ascii="Arial" w:hAnsi="Arial" w:cs="Arial"/>
          <w:sz w:val="20"/>
          <w:szCs w:val="20"/>
          <w:lang w:val="en-US"/>
        </w:rPr>
        <w:t xml:space="preserve"> into a</w:t>
      </w:r>
      <w:r w:rsidR="00047F4B">
        <w:rPr>
          <w:rFonts w:ascii="Arial" w:hAnsi="Arial" w:cs="Arial"/>
          <w:sz w:val="20"/>
          <w:szCs w:val="20"/>
          <w:lang w:val="en-US"/>
        </w:rPr>
        <w:t xml:space="preserve"> singl</w:t>
      </w:r>
      <w:r w:rsidR="0014644B">
        <w:rPr>
          <w:rFonts w:ascii="Arial" w:hAnsi="Arial" w:cs="Arial"/>
          <w:sz w:val="20"/>
          <w:szCs w:val="20"/>
          <w:lang w:val="en-US"/>
        </w:rPr>
        <w:t>e</w:t>
      </w:r>
      <w:r w:rsidR="00047F4B">
        <w:rPr>
          <w:rFonts w:ascii="Arial" w:hAnsi="Arial" w:cs="Arial"/>
          <w:sz w:val="20"/>
          <w:szCs w:val="20"/>
          <w:lang w:val="en-US"/>
        </w:rPr>
        <w:t xml:space="preserve"> string; </w:t>
      </w:r>
      <w:r w:rsidR="00B07C44">
        <w:rPr>
          <w:rFonts w:ascii="Arial" w:hAnsi="Arial" w:cs="Arial"/>
          <w:sz w:val="20"/>
          <w:szCs w:val="20"/>
          <w:lang w:val="en-US"/>
        </w:rPr>
        <w:t>‘</w:t>
      </w:r>
      <w:r w:rsidR="00047F4B" w:rsidRPr="00B07C44">
        <w:rPr>
          <w:rFonts w:ascii="Arial" w:hAnsi="Arial" w:cs="Arial"/>
          <w:i/>
          <w:iCs/>
          <w:sz w:val="20"/>
          <w:szCs w:val="20"/>
          <w:lang w:val="en-US"/>
        </w:rPr>
        <w:t>carAge</w:t>
      </w:r>
      <w:r w:rsidR="00B07C44">
        <w:rPr>
          <w:rFonts w:ascii="Arial" w:hAnsi="Arial" w:cs="Arial"/>
          <w:i/>
          <w:iCs/>
          <w:sz w:val="20"/>
          <w:szCs w:val="20"/>
          <w:lang w:val="en-US"/>
        </w:rPr>
        <w:t>’</w:t>
      </w:r>
      <w:r w:rsidR="00047F4B">
        <w:rPr>
          <w:rFonts w:ascii="Arial" w:hAnsi="Arial" w:cs="Arial"/>
          <w:sz w:val="20"/>
          <w:szCs w:val="20"/>
          <w:lang w:val="en-US"/>
        </w:rPr>
        <w:t xml:space="preserve">, age of </w:t>
      </w:r>
      <w:r w:rsidR="005254F6">
        <w:rPr>
          <w:rFonts w:ascii="Arial" w:hAnsi="Arial" w:cs="Arial"/>
          <w:sz w:val="20"/>
          <w:szCs w:val="20"/>
          <w:lang w:val="en-US"/>
        </w:rPr>
        <w:t xml:space="preserve">the car; </w:t>
      </w:r>
      <w:r w:rsidR="00B07C44">
        <w:rPr>
          <w:rFonts w:ascii="Arial" w:hAnsi="Arial" w:cs="Arial"/>
          <w:sz w:val="20"/>
          <w:szCs w:val="20"/>
          <w:lang w:val="en-US"/>
        </w:rPr>
        <w:t>‘</w:t>
      </w:r>
      <w:r w:rsidR="005254F6" w:rsidRPr="00B07C44">
        <w:rPr>
          <w:rFonts w:ascii="Arial" w:hAnsi="Arial" w:cs="Arial"/>
          <w:i/>
          <w:iCs/>
          <w:sz w:val="20"/>
          <w:szCs w:val="20"/>
          <w:lang w:val="en-US"/>
        </w:rPr>
        <w:t>AvgUsage</w:t>
      </w:r>
      <w:r w:rsidR="00B07C44">
        <w:rPr>
          <w:rFonts w:ascii="Arial" w:hAnsi="Arial" w:cs="Arial"/>
          <w:i/>
          <w:iCs/>
          <w:sz w:val="20"/>
          <w:szCs w:val="20"/>
          <w:lang w:val="en-US"/>
        </w:rPr>
        <w:t>’</w:t>
      </w:r>
      <w:r w:rsidR="005254F6">
        <w:rPr>
          <w:rFonts w:ascii="Arial" w:hAnsi="Arial" w:cs="Arial"/>
          <w:sz w:val="20"/>
          <w:szCs w:val="20"/>
          <w:lang w:val="en-US"/>
        </w:rPr>
        <w:t xml:space="preserve">, </w:t>
      </w:r>
      <w:r w:rsidR="005254F6" w:rsidRPr="00B07C44">
        <w:rPr>
          <w:rFonts w:ascii="Arial" w:hAnsi="Arial" w:cs="Arial"/>
          <w:i/>
          <w:iCs/>
          <w:sz w:val="20"/>
          <w:szCs w:val="20"/>
          <w:lang w:val="en-US"/>
        </w:rPr>
        <w:t>mileage</w:t>
      </w:r>
      <w:r w:rsidR="005254F6">
        <w:rPr>
          <w:rFonts w:ascii="Arial" w:hAnsi="Arial" w:cs="Arial"/>
          <w:sz w:val="20"/>
          <w:szCs w:val="20"/>
          <w:lang w:val="en-US"/>
        </w:rPr>
        <w:t xml:space="preserve"> and</w:t>
      </w:r>
      <w:r w:rsidR="00CD7211">
        <w:rPr>
          <w:rFonts w:ascii="Arial" w:hAnsi="Arial" w:cs="Arial"/>
          <w:sz w:val="20"/>
          <w:szCs w:val="20"/>
          <w:lang w:val="en-US"/>
        </w:rPr>
        <w:t xml:space="preserve"> </w:t>
      </w:r>
      <w:r w:rsidR="00CD7211" w:rsidRPr="00B07C44">
        <w:rPr>
          <w:rFonts w:ascii="Arial" w:hAnsi="Arial" w:cs="Arial"/>
          <w:i/>
          <w:iCs/>
          <w:sz w:val="20"/>
          <w:szCs w:val="20"/>
          <w:lang w:val="en-US"/>
        </w:rPr>
        <w:t>age</w:t>
      </w:r>
      <w:r w:rsidR="00CD7211">
        <w:rPr>
          <w:rFonts w:ascii="Arial" w:hAnsi="Arial" w:cs="Arial"/>
          <w:sz w:val="20"/>
          <w:szCs w:val="20"/>
          <w:lang w:val="en-US"/>
        </w:rPr>
        <w:t xml:space="preserve"> ratio; ‘</w:t>
      </w:r>
      <w:r w:rsidR="00CD7211" w:rsidRPr="00B07C44">
        <w:rPr>
          <w:rFonts w:ascii="Arial" w:hAnsi="Arial" w:cs="Arial"/>
          <w:i/>
          <w:iCs/>
          <w:sz w:val="20"/>
          <w:szCs w:val="20"/>
          <w:lang w:val="en-US"/>
        </w:rPr>
        <w:t>logPrice’</w:t>
      </w:r>
      <w:r w:rsidR="00CD7211">
        <w:rPr>
          <w:rFonts w:ascii="Arial" w:hAnsi="Arial" w:cs="Arial"/>
          <w:sz w:val="20"/>
          <w:szCs w:val="20"/>
          <w:lang w:val="en-US"/>
        </w:rPr>
        <w:t>, a logarithmic transformation of the target</w:t>
      </w:r>
      <w:r w:rsidR="00EF38A1">
        <w:rPr>
          <w:rFonts w:ascii="Arial" w:hAnsi="Arial" w:cs="Arial"/>
          <w:sz w:val="20"/>
          <w:szCs w:val="20"/>
          <w:lang w:val="en-US"/>
        </w:rPr>
        <w:t xml:space="preserve">. </w:t>
      </w:r>
      <w:r w:rsidR="00047F4B">
        <w:rPr>
          <w:rFonts w:ascii="Arial" w:hAnsi="Arial" w:cs="Arial"/>
          <w:sz w:val="20"/>
          <w:szCs w:val="20"/>
          <w:lang w:val="en-US"/>
        </w:rPr>
        <w:t>More</w:t>
      </w:r>
      <w:r w:rsidR="00F6072C" w:rsidRPr="00F6072C">
        <w:rPr>
          <w:rFonts w:ascii="Arial" w:hAnsi="Arial" w:cs="Arial"/>
          <w:sz w:val="20"/>
          <w:szCs w:val="20"/>
          <w:lang w:val="en-US"/>
        </w:rPr>
        <w:t xml:space="preserve"> variables came from the encoding of categorical ones. </w:t>
      </w:r>
      <w:r w:rsidR="00047F4B">
        <w:rPr>
          <w:rFonts w:ascii="Arial" w:hAnsi="Arial" w:cs="Arial"/>
          <w:sz w:val="20"/>
          <w:szCs w:val="20"/>
          <w:lang w:val="en-US"/>
        </w:rPr>
        <w:t xml:space="preserve">Target encoding </w:t>
      </w:r>
      <w:r w:rsidR="00047F4B" w:rsidRPr="00F6072C">
        <w:rPr>
          <w:rFonts w:ascii="Arial" w:hAnsi="Arial" w:cs="Arial"/>
          <w:sz w:val="20"/>
          <w:szCs w:val="20"/>
          <w:lang w:val="en-US"/>
        </w:rPr>
        <w:t>can improve model performance by incorporating target information directly into</w:t>
      </w:r>
      <w:r w:rsidR="00047F4B">
        <w:rPr>
          <w:rFonts w:ascii="Arial" w:hAnsi="Arial" w:cs="Arial"/>
          <w:sz w:val="20"/>
          <w:szCs w:val="20"/>
          <w:lang w:val="en-US"/>
        </w:rPr>
        <w:t xml:space="preserve"> the feature without increasing</w:t>
      </w:r>
      <w:r w:rsidR="00047F4B" w:rsidRPr="00F6072C">
        <w:rPr>
          <w:rFonts w:ascii="Arial" w:hAnsi="Arial" w:cs="Arial"/>
          <w:sz w:val="20"/>
          <w:szCs w:val="20"/>
          <w:lang w:val="en-US"/>
        </w:rPr>
        <w:t xml:space="preserve"> </w:t>
      </w:r>
      <w:r w:rsidR="00047F4B">
        <w:rPr>
          <w:rFonts w:ascii="Arial" w:hAnsi="Arial" w:cs="Arial"/>
          <w:sz w:val="20"/>
          <w:szCs w:val="20"/>
          <w:lang w:val="en-US"/>
        </w:rPr>
        <w:t xml:space="preserve">the </w:t>
      </w:r>
      <w:r w:rsidR="00047F4B" w:rsidRPr="00F6072C">
        <w:rPr>
          <w:rFonts w:ascii="Arial" w:hAnsi="Arial" w:cs="Arial"/>
          <w:sz w:val="20"/>
          <w:szCs w:val="20"/>
          <w:lang w:val="en-US"/>
        </w:rPr>
        <w:t>input spac</w:t>
      </w:r>
      <w:r w:rsidR="00047F4B">
        <w:rPr>
          <w:rFonts w:ascii="Arial" w:hAnsi="Arial" w:cs="Arial"/>
          <w:sz w:val="20"/>
          <w:szCs w:val="20"/>
          <w:lang w:val="en-US"/>
        </w:rPr>
        <w:t>e</w:t>
      </w:r>
      <w:r w:rsidR="0014644B">
        <w:rPr>
          <w:rFonts w:ascii="Arial" w:hAnsi="Arial" w:cs="Arial"/>
          <w:sz w:val="20"/>
          <w:szCs w:val="20"/>
          <w:lang w:val="en-US"/>
        </w:rPr>
        <w:t>, so it</w:t>
      </w:r>
      <w:r w:rsidR="00047F4B">
        <w:rPr>
          <w:rFonts w:ascii="Arial" w:hAnsi="Arial" w:cs="Arial"/>
          <w:sz w:val="20"/>
          <w:szCs w:val="20"/>
          <w:lang w:val="en-US"/>
        </w:rPr>
        <w:t xml:space="preserve"> was used in ‘</w:t>
      </w:r>
      <w:r w:rsidR="00047F4B" w:rsidRPr="00B07C44">
        <w:rPr>
          <w:rFonts w:ascii="Arial" w:hAnsi="Arial" w:cs="Arial"/>
          <w:i/>
          <w:iCs/>
          <w:sz w:val="20"/>
          <w:szCs w:val="20"/>
          <w:lang w:val="en-US"/>
        </w:rPr>
        <w:t>Brand_model’</w:t>
      </w:r>
      <w:r w:rsidR="00047F4B" w:rsidRPr="00F6072C">
        <w:rPr>
          <w:rFonts w:ascii="Arial" w:hAnsi="Arial" w:cs="Arial"/>
          <w:sz w:val="20"/>
          <w:szCs w:val="20"/>
          <w:lang w:val="en-US"/>
        </w:rPr>
        <w:t xml:space="preserve"> and </w:t>
      </w:r>
      <w:r w:rsidR="00047F4B">
        <w:rPr>
          <w:rFonts w:ascii="Arial" w:hAnsi="Arial" w:cs="Arial"/>
          <w:sz w:val="20"/>
          <w:szCs w:val="20"/>
          <w:lang w:val="en-US"/>
        </w:rPr>
        <w:t>‘</w:t>
      </w:r>
      <w:r w:rsidR="00047F4B" w:rsidRPr="00B07C44">
        <w:rPr>
          <w:rFonts w:ascii="Arial" w:hAnsi="Arial" w:cs="Arial"/>
          <w:i/>
          <w:iCs/>
          <w:sz w:val="20"/>
          <w:szCs w:val="20"/>
          <w:lang w:val="en-US"/>
        </w:rPr>
        <w:t>Brand’</w:t>
      </w:r>
      <w:r w:rsidR="00047F4B" w:rsidRPr="00F6072C">
        <w:rPr>
          <w:rFonts w:ascii="Arial" w:hAnsi="Arial" w:cs="Arial"/>
          <w:sz w:val="20"/>
          <w:szCs w:val="20"/>
          <w:lang w:val="en-US"/>
        </w:rPr>
        <w:t xml:space="preserve"> due to</w:t>
      </w:r>
      <w:r w:rsidR="00047F4B">
        <w:rPr>
          <w:rFonts w:ascii="Arial" w:hAnsi="Arial" w:cs="Arial"/>
          <w:sz w:val="20"/>
          <w:szCs w:val="20"/>
          <w:lang w:val="en-US"/>
        </w:rPr>
        <w:t xml:space="preserve"> the large number of categories. For the other variables one-hot e</w:t>
      </w:r>
      <w:r w:rsidR="00047F4B" w:rsidRPr="00F6072C">
        <w:rPr>
          <w:rFonts w:ascii="Arial" w:hAnsi="Arial" w:cs="Arial"/>
          <w:sz w:val="20"/>
          <w:szCs w:val="20"/>
          <w:lang w:val="en-US"/>
        </w:rPr>
        <w:t>ncoding</w:t>
      </w:r>
      <w:r w:rsidR="00047F4B">
        <w:rPr>
          <w:rFonts w:ascii="Arial" w:hAnsi="Arial" w:cs="Arial"/>
          <w:sz w:val="20"/>
          <w:szCs w:val="20"/>
          <w:lang w:val="en-US"/>
        </w:rPr>
        <w:t xml:space="preserve"> was used.</w:t>
      </w:r>
      <w:r w:rsidR="00F1428B">
        <w:rPr>
          <w:rFonts w:ascii="Arial" w:hAnsi="Arial" w:cs="Arial"/>
          <w:sz w:val="20"/>
          <w:szCs w:val="20"/>
          <w:lang w:val="en-US"/>
        </w:rPr>
        <w:t xml:space="preserve"> </w:t>
      </w:r>
      <w:r w:rsidR="00B83696" w:rsidRPr="00B83696">
        <w:rPr>
          <w:rFonts w:ascii="Arial" w:hAnsi="Arial" w:cs="Arial"/>
          <w:sz w:val="20"/>
          <w:szCs w:val="20"/>
          <w:lang w:val="en-US"/>
        </w:rPr>
        <w:t xml:space="preserve">Previous to feature selection, variables were scaled in all datasets using </w:t>
      </w:r>
      <w:r w:rsidR="00B83696" w:rsidRPr="005254F6">
        <w:rPr>
          <w:rFonts w:ascii="Arial" w:hAnsi="Arial" w:cs="Arial"/>
          <w:i/>
          <w:sz w:val="20"/>
          <w:szCs w:val="20"/>
          <w:lang w:val="en-US"/>
        </w:rPr>
        <w:t>StandardScaler</w:t>
      </w:r>
      <w:r w:rsidR="00B83696" w:rsidRPr="00B83696">
        <w:rPr>
          <w:rFonts w:ascii="Arial" w:hAnsi="Arial" w:cs="Arial"/>
          <w:sz w:val="20"/>
          <w:szCs w:val="20"/>
          <w:lang w:val="en-US"/>
        </w:rPr>
        <w:t xml:space="preserve">. </w:t>
      </w:r>
    </w:p>
    <w:p w14:paraId="0AE90FAA" w14:textId="0B91F86C" w:rsidR="001A2E95" w:rsidRDefault="00B83696" w:rsidP="001A2E95">
      <w:pPr>
        <w:spacing w:line="240" w:lineRule="auto"/>
        <w:jc w:val="both"/>
        <w:rPr>
          <w:rFonts w:ascii="Arial" w:hAnsi="Arial" w:cs="Arial"/>
          <w:sz w:val="20"/>
          <w:szCs w:val="20"/>
          <w:lang w:val="en-US"/>
        </w:rPr>
      </w:pPr>
      <w:r w:rsidRPr="00B83696">
        <w:rPr>
          <w:rFonts w:ascii="Arial" w:hAnsi="Arial" w:cs="Arial"/>
          <w:sz w:val="20"/>
          <w:szCs w:val="20"/>
          <w:lang w:val="en-US"/>
        </w:rPr>
        <w:t>Various feature selection methods were employed in the train dataset and compared</w:t>
      </w:r>
      <w:r w:rsidR="005254F6">
        <w:rPr>
          <w:rFonts w:ascii="Arial" w:hAnsi="Arial" w:cs="Arial"/>
          <w:sz w:val="20"/>
          <w:szCs w:val="20"/>
          <w:lang w:val="en-US"/>
        </w:rPr>
        <w:t xml:space="preserve"> (</w:t>
      </w:r>
      <w:r w:rsidR="004D70D6">
        <w:rPr>
          <w:rFonts w:ascii="Arial" w:hAnsi="Arial" w:cs="Arial"/>
          <w:sz w:val="20"/>
          <w:szCs w:val="20"/>
          <w:lang w:val="en-US"/>
        </w:rPr>
        <w:t>Table 3</w:t>
      </w:r>
      <w:r w:rsidR="005254F6">
        <w:rPr>
          <w:rFonts w:ascii="Arial" w:hAnsi="Arial" w:cs="Arial"/>
          <w:sz w:val="20"/>
          <w:szCs w:val="20"/>
          <w:lang w:val="en-US"/>
        </w:rPr>
        <w:t xml:space="preserve"> in the Annex)</w:t>
      </w:r>
      <w:r w:rsidRPr="00B83696">
        <w:rPr>
          <w:rFonts w:ascii="Arial" w:hAnsi="Arial" w:cs="Arial"/>
          <w:sz w:val="20"/>
          <w:szCs w:val="20"/>
          <w:lang w:val="en-US"/>
        </w:rPr>
        <w:t>.</w:t>
      </w:r>
      <w:r w:rsidR="005254F6">
        <w:rPr>
          <w:rFonts w:ascii="Arial" w:hAnsi="Arial" w:cs="Arial"/>
          <w:sz w:val="20"/>
          <w:szCs w:val="20"/>
          <w:lang w:val="en-US"/>
        </w:rPr>
        <w:t xml:space="preserve"> </w:t>
      </w:r>
      <w:r w:rsidRPr="00B83696">
        <w:rPr>
          <w:rFonts w:ascii="Arial" w:hAnsi="Arial" w:cs="Arial"/>
          <w:sz w:val="20"/>
          <w:szCs w:val="20"/>
          <w:lang w:val="en-US"/>
        </w:rPr>
        <w:t xml:space="preserve">For filter methods, variance and Spearman correlation were considered. </w:t>
      </w:r>
      <w:r w:rsidRPr="00B07C44">
        <w:rPr>
          <w:rFonts w:ascii="Arial" w:hAnsi="Arial" w:cs="Arial"/>
          <w:i/>
          <w:iCs/>
          <w:sz w:val="20"/>
          <w:szCs w:val="20"/>
          <w:lang w:val="en-US"/>
        </w:rPr>
        <w:t>year</w:t>
      </w:r>
      <w:r w:rsidRPr="00B83696">
        <w:rPr>
          <w:rFonts w:ascii="Arial" w:hAnsi="Arial" w:cs="Arial"/>
          <w:sz w:val="20"/>
          <w:szCs w:val="20"/>
          <w:lang w:val="en-US"/>
        </w:rPr>
        <w:t xml:space="preserve"> and </w:t>
      </w:r>
      <w:r w:rsidRPr="00B07C44">
        <w:rPr>
          <w:rFonts w:ascii="Arial" w:hAnsi="Arial" w:cs="Arial"/>
          <w:i/>
          <w:iCs/>
          <w:sz w:val="20"/>
          <w:szCs w:val="20"/>
          <w:lang w:val="en-US"/>
        </w:rPr>
        <w:t>model</w:t>
      </w:r>
      <w:r w:rsidRPr="00B83696">
        <w:rPr>
          <w:rFonts w:ascii="Arial" w:hAnsi="Arial" w:cs="Arial"/>
          <w:sz w:val="20"/>
          <w:szCs w:val="20"/>
          <w:lang w:val="en-US"/>
        </w:rPr>
        <w:t xml:space="preserve"> </w:t>
      </w:r>
      <w:r>
        <w:rPr>
          <w:rFonts w:ascii="Arial" w:hAnsi="Arial" w:cs="Arial"/>
          <w:sz w:val="20"/>
          <w:szCs w:val="20"/>
          <w:lang w:val="en-US"/>
        </w:rPr>
        <w:t xml:space="preserve">were dropped </w:t>
      </w:r>
      <w:r w:rsidRPr="00B83696">
        <w:rPr>
          <w:rFonts w:ascii="Arial" w:hAnsi="Arial" w:cs="Arial"/>
          <w:sz w:val="20"/>
          <w:szCs w:val="20"/>
          <w:lang w:val="en-US"/>
        </w:rPr>
        <w:t xml:space="preserve">as they’re perfectly correlated with </w:t>
      </w:r>
      <w:r w:rsidRPr="00B07C44">
        <w:rPr>
          <w:rFonts w:ascii="Arial" w:hAnsi="Arial" w:cs="Arial"/>
          <w:i/>
          <w:iCs/>
          <w:sz w:val="20"/>
          <w:szCs w:val="20"/>
          <w:lang w:val="en-US"/>
        </w:rPr>
        <w:t>carAge</w:t>
      </w:r>
      <w:r w:rsidRPr="00B83696">
        <w:rPr>
          <w:rFonts w:ascii="Arial" w:hAnsi="Arial" w:cs="Arial"/>
          <w:sz w:val="20"/>
          <w:szCs w:val="20"/>
          <w:lang w:val="en-US"/>
        </w:rPr>
        <w:t xml:space="preserve"> and </w:t>
      </w:r>
      <w:r w:rsidRPr="00B07C44">
        <w:rPr>
          <w:rFonts w:ascii="Arial" w:hAnsi="Arial" w:cs="Arial"/>
          <w:i/>
          <w:iCs/>
          <w:sz w:val="20"/>
          <w:szCs w:val="20"/>
          <w:lang w:val="en-US"/>
        </w:rPr>
        <w:t>Brand_mode</w:t>
      </w:r>
      <w:r w:rsidR="00B07C44">
        <w:rPr>
          <w:rFonts w:ascii="Arial" w:hAnsi="Arial" w:cs="Arial"/>
          <w:i/>
          <w:iCs/>
          <w:sz w:val="20"/>
          <w:szCs w:val="20"/>
          <w:lang w:val="en-US"/>
        </w:rPr>
        <w:t>l</w:t>
      </w:r>
      <w:r w:rsidRPr="00B83696">
        <w:rPr>
          <w:rFonts w:ascii="Arial" w:hAnsi="Arial" w:cs="Arial"/>
          <w:sz w:val="20"/>
          <w:szCs w:val="20"/>
          <w:lang w:val="en-US"/>
        </w:rPr>
        <w:t xml:space="preserve">, which were kept for interpretability and completeness. </w:t>
      </w:r>
      <w:r w:rsidRPr="00B07C44">
        <w:rPr>
          <w:rFonts w:ascii="Arial" w:hAnsi="Arial" w:cs="Arial"/>
          <w:i/>
          <w:iCs/>
          <w:sz w:val="20"/>
          <w:szCs w:val="20"/>
          <w:lang w:val="en-US"/>
        </w:rPr>
        <w:t>AvgUsage</w:t>
      </w:r>
      <w:r w:rsidR="00B07C44">
        <w:rPr>
          <w:rFonts w:ascii="Arial" w:hAnsi="Arial" w:cs="Arial"/>
          <w:i/>
          <w:iCs/>
          <w:sz w:val="20"/>
          <w:szCs w:val="20"/>
          <w:lang w:val="en-US"/>
        </w:rPr>
        <w:t xml:space="preserve"> </w:t>
      </w:r>
      <w:r w:rsidRPr="00B83696">
        <w:rPr>
          <w:rFonts w:ascii="Arial" w:hAnsi="Arial" w:cs="Arial"/>
          <w:sz w:val="20"/>
          <w:szCs w:val="20"/>
          <w:lang w:val="en-US"/>
        </w:rPr>
        <w:t xml:space="preserve">is marked “keep?” because, if retained, it preserves </w:t>
      </w:r>
      <w:r w:rsidRPr="00B07C44">
        <w:rPr>
          <w:rFonts w:ascii="Arial" w:hAnsi="Arial" w:cs="Arial"/>
          <w:i/>
          <w:iCs/>
          <w:sz w:val="20"/>
          <w:szCs w:val="20"/>
          <w:lang w:val="en-US"/>
        </w:rPr>
        <w:t>mileage</w:t>
      </w:r>
      <w:r w:rsidRPr="00B83696">
        <w:rPr>
          <w:rFonts w:ascii="Arial" w:hAnsi="Arial" w:cs="Arial"/>
          <w:sz w:val="20"/>
          <w:szCs w:val="20"/>
          <w:lang w:val="en-US"/>
        </w:rPr>
        <w:t xml:space="preserve"> information without redundancy, though it is weakly correlated with the target. </w:t>
      </w:r>
      <w:r w:rsidRPr="00B07C44">
        <w:rPr>
          <w:rFonts w:ascii="Arial" w:hAnsi="Arial" w:cs="Arial"/>
          <w:i/>
          <w:iCs/>
          <w:sz w:val="20"/>
          <w:szCs w:val="20"/>
          <w:lang w:val="en-US"/>
        </w:rPr>
        <w:t>EngineSize</w:t>
      </w:r>
      <w:r w:rsidRPr="00B83696">
        <w:rPr>
          <w:rFonts w:ascii="Arial" w:hAnsi="Arial" w:cs="Arial"/>
          <w:sz w:val="20"/>
          <w:szCs w:val="20"/>
          <w:lang w:val="en-US"/>
        </w:rPr>
        <w:t xml:space="preserve"> i</w:t>
      </w:r>
      <w:r w:rsidR="00F1428B">
        <w:rPr>
          <w:rFonts w:ascii="Arial" w:hAnsi="Arial" w:cs="Arial"/>
          <w:sz w:val="20"/>
          <w:szCs w:val="20"/>
          <w:lang w:val="en-US"/>
        </w:rPr>
        <w:t>s also marked ‘keep?’ since it is</w:t>
      </w:r>
      <w:r w:rsidRPr="00B83696">
        <w:rPr>
          <w:rFonts w:ascii="Arial" w:hAnsi="Arial" w:cs="Arial"/>
          <w:sz w:val="20"/>
          <w:szCs w:val="20"/>
          <w:lang w:val="en-US"/>
        </w:rPr>
        <w:t xml:space="preserve"> neither strongly correlated with the target nor with other features. For wrapper methods, RFE </w:t>
      </w:r>
      <w:r w:rsidR="005254F6">
        <w:rPr>
          <w:rFonts w:ascii="Arial" w:hAnsi="Arial" w:cs="Arial"/>
          <w:sz w:val="20"/>
          <w:szCs w:val="20"/>
          <w:lang w:val="en-US"/>
        </w:rPr>
        <w:t>was used along with linear and L</w:t>
      </w:r>
      <w:r w:rsidRPr="00B83696">
        <w:rPr>
          <w:rFonts w:ascii="Arial" w:hAnsi="Arial" w:cs="Arial"/>
          <w:sz w:val="20"/>
          <w:szCs w:val="20"/>
          <w:lang w:val="en-US"/>
        </w:rPr>
        <w:t>asso regression base estimators. To maintain a balance between precision and complexity, we chose the number of features at which the score sta</w:t>
      </w:r>
      <w:r w:rsidR="005254F6">
        <w:rPr>
          <w:rFonts w:ascii="Arial" w:hAnsi="Arial" w:cs="Arial"/>
          <w:sz w:val="20"/>
          <w:szCs w:val="20"/>
          <w:lang w:val="en-US"/>
        </w:rPr>
        <w:t>bilizes. For embedded methods, L</w:t>
      </w:r>
      <w:r w:rsidRPr="00B83696">
        <w:rPr>
          <w:rFonts w:ascii="Arial" w:hAnsi="Arial" w:cs="Arial"/>
          <w:sz w:val="20"/>
          <w:szCs w:val="20"/>
          <w:lang w:val="en-US"/>
        </w:rPr>
        <w:t>asso with cross-validation was used.</w:t>
      </w:r>
      <w:r w:rsidR="001B5B28">
        <w:rPr>
          <w:rFonts w:ascii="Arial" w:hAnsi="Arial" w:cs="Arial"/>
          <w:sz w:val="20"/>
          <w:szCs w:val="20"/>
          <w:lang w:val="en-US"/>
        </w:rPr>
        <w:t xml:space="preserve"> Regarding the one-hot encoded features, all categories were </w:t>
      </w:r>
      <w:r w:rsidR="00CF5EE0">
        <w:rPr>
          <w:rFonts w:ascii="Arial" w:hAnsi="Arial" w:cs="Arial"/>
          <w:sz w:val="20"/>
          <w:szCs w:val="20"/>
          <w:lang w:val="en-US"/>
        </w:rPr>
        <w:t>kept,</w:t>
      </w:r>
      <w:r w:rsidR="000D1E2D">
        <w:rPr>
          <w:rFonts w:ascii="Arial" w:hAnsi="Arial" w:cs="Arial"/>
          <w:sz w:val="20"/>
          <w:szCs w:val="20"/>
          <w:lang w:val="en-US"/>
        </w:rPr>
        <w:t xml:space="preserve"> </w:t>
      </w:r>
      <w:r w:rsidR="00DA75CD">
        <w:rPr>
          <w:rFonts w:ascii="Arial" w:hAnsi="Arial" w:cs="Arial"/>
          <w:sz w:val="20"/>
          <w:szCs w:val="20"/>
          <w:lang w:val="en-US"/>
        </w:rPr>
        <w:t xml:space="preserve">for </w:t>
      </w:r>
      <w:r w:rsidR="001B5B28">
        <w:rPr>
          <w:rFonts w:ascii="Arial" w:hAnsi="Arial" w:cs="Arial"/>
          <w:sz w:val="20"/>
          <w:szCs w:val="20"/>
          <w:lang w:val="en-US"/>
        </w:rPr>
        <w:t>now.</w:t>
      </w:r>
      <w:r w:rsidR="001A2E95">
        <w:rPr>
          <w:rFonts w:ascii="Arial" w:hAnsi="Arial" w:cs="Arial"/>
          <w:sz w:val="20"/>
          <w:szCs w:val="20"/>
          <w:lang w:val="en-US"/>
        </w:rPr>
        <w:t xml:space="preserve"> The selected features were : </w:t>
      </w:r>
      <w:r w:rsidR="001A2E95" w:rsidRPr="001A2E95">
        <w:rPr>
          <w:rFonts w:ascii="Arial" w:hAnsi="Arial" w:cs="Arial"/>
          <w:i/>
          <w:iCs/>
          <w:sz w:val="20"/>
          <w:szCs w:val="20"/>
          <w:lang w:val="en-US"/>
        </w:rPr>
        <w:t>mileage</w:t>
      </w:r>
      <w:r w:rsidR="001A2E95">
        <w:rPr>
          <w:rFonts w:ascii="Arial" w:hAnsi="Arial" w:cs="Arial"/>
          <w:sz w:val="20"/>
          <w:szCs w:val="20"/>
          <w:lang w:val="en-US"/>
        </w:rPr>
        <w:t xml:space="preserve">, </w:t>
      </w:r>
      <w:r w:rsidR="001A2E95" w:rsidRPr="001A2E95">
        <w:rPr>
          <w:rFonts w:ascii="Arial" w:hAnsi="Arial" w:cs="Arial"/>
          <w:i/>
          <w:iCs/>
          <w:sz w:val="20"/>
          <w:szCs w:val="20"/>
          <w:lang w:val="en-US"/>
        </w:rPr>
        <w:t>engineSize</w:t>
      </w:r>
      <w:r w:rsidR="001A2E95">
        <w:rPr>
          <w:rFonts w:ascii="Arial" w:hAnsi="Arial" w:cs="Arial"/>
          <w:sz w:val="20"/>
          <w:szCs w:val="20"/>
          <w:lang w:val="en-US"/>
        </w:rPr>
        <w:t xml:space="preserve">, </w:t>
      </w:r>
      <w:r w:rsidR="001A2E95" w:rsidRPr="001A2E95">
        <w:rPr>
          <w:rFonts w:ascii="Arial" w:hAnsi="Arial" w:cs="Arial"/>
          <w:i/>
          <w:iCs/>
          <w:sz w:val="20"/>
          <w:szCs w:val="20"/>
          <w:lang w:val="en-US"/>
        </w:rPr>
        <w:t>carAge</w:t>
      </w:r>
      <w:r w:rsidR="001A2E95">
        <w:rPr>
          <w:rFonts w:ascii="Arial" w:hAnsi="Arial" w:cs="Arial"/>
          <w:sz w:val="20"/>
          <w:szCs w:val="20"/>
          <w:lang w:val="en-US"/>
        </w:rPr>
        <w:t xml:space="preserve">, </w:t>
      </w:r>
      <w:r w:rsidR="001A2E95" w:rsidRPr="001A2E95">
        <w:rPr>
          <w:rFonts w:ascii="Arial" w:hAnsi="Arial" w:cs="Arial"/>
          <w:i/>
          <w:iCs/>
          <w:sz w:val="20"/>
          <w:szCs w:val="20"/>
          <w:lang w:val="en-US"/>
        </w:rPr>
        <w:t>AvgUsage</w:t>
      </w:r>
      <w:r w:rsidR="001A2E95">
        <w:rPr>
          <w:rFonts w:ascii="Arial" w:hAnsi="Arial" w:cs="Arial"/>
          <w:sz w:val="20"/>
          <w:szCs w:val="20"/>
          <w:lang w:val="en-US"/>
        </w:rPr>
        <w:t xml:space="preserve">, </w:t>
      </w:r>
      <w:r w:rsidR="001A2E95" w:rsidRPr="001A2E95">
        <w:rPr>
          <w:rFonts w:ascii="Arial" w:hAnsi="Arial" w:cs="Arial"/>
          <w:i/>
          <w:iCs/>
          <w:sz w:val="20"/>
          <w:szCs w:val="20"/>
          <w:lang w:val="en-US"/>
        </w:rPr>
        <w:t>fuelTyper_cleaned_encoded</w:t>
      </w:r>
      <w:r w:rsidR="001A2E95">
        <w:rPr>
          <w:rFonts w:ascii="Arial" w:hAnsi="Arial" w:cs="Arial"/>
          <w:sz w:val="20"/>
          <w:szCs w:val="20"/>
          <w:lang w:val="en-US"/>
        </w:rPr>
        <w:t xml:space="preserve">, </w:t>
      </w:r>
      <w:r w:rsidR="001A2E95" w:rsidRPr="001A2E95">
        <w:rPr>
          <w:rFonts w:ascii="Arial" w:hAnsi="Arial" w:cs="Arial"/>
          <w:i/>
          <w:iCs/>
          <w:sz w:val="20"/>
          <w:szCs w:val="20"/>
          <w:lang w:val="en-US"/>
        </w:rPr>
        <w:t>transmission_cleaned_encode</w:t>
      </w:r>
      <w:r w:rsidR="001A2E95">
        <w:rPr>
          <w:rFonts w:ascii="Arial" w:hAnsi="Arial" w:cs="Arial"/>
          <w:sz w:val="20"/>
          <w:szCs w:val="20"/>
          <w:lang w:val="en-US"/>
        </w:rPr>
        <w:t xml:space="preserve"> and </w:t>
      </w:r>
      <w:r w:rsidR="001A2E95" w:rsidRPr="001A2E95">
        <w:rPr>
          <w:rFonts w:ascii="Arial" w:hAnsi="Arial" w:cs="Arial"/>
          <w:i/>
          <w:iCs/>
          <w:sz w:val="20"/>
          <w:szCs w:val="20"/>
          <w:lang w:val="en-US"/>
        </w:rPr>
        <w:t>Brand_model_encoded</w:t>
      </w:r>
      <w:r w:rsidR="001A2E95">
        <w:rPr>
          <w:rFonts w:ascii="Arial" w:hAnsi="Arial" w:cs="Arial"/>
          <w:sz w:val="20"/>
          <w:szCs w:val="20"/>
          <w:lang w:val="en-US"/>
        </w:rPr>
        <w:t>.</w:t>
      </w:r>
    </w:p>
    <w:p w14:paraId="455564FD" w14:textId="15B90561" w:rsidR="00F54C2E" w:rsidRDefault="005254F6" w:rsidP="00BC35F3">
      <w:pPr>
        <w:jc w:val="both"/>
        <w:rPr>
          <w:rFonts w:ascii="Arial" w:hAnsi="Arial" w:cs="Arial"/>
          <w:sz w:val="20"/>
          <w:szCs w:val="20"/>
          <w:lang w:val="en-GB"/>
        </w:rPr>
      </w:pPr>
      <w:r>
        <w:rPr>
          <w:rFonts w:ascii="Arial" w:hAnsi="Arial" w:cs="Arial"/>
          <w:sz w:val="20"/>
          <w:szCs w:val="20"/>
          <w:lang w:val="en-US"/>
        </w:rPr>
        <w:t>Linear, Ridge,</w:t>
      </w:r>
      <w:r w:rsidR="00014881">
        <w:rPr>
          <w:rFonts w:ascii="Arial" w:hAnsi="Arial" w:cs="Arial"/>
          <w:sz w:val="20"/>
          <w:szCs w:val="20"/>
          <w:lang w:val="en-US"/>
        </w:rPr>
        <w:t xml:space="preserve"> Lasso</w:t>
      </w:r>
      <w:r>
        <w:rPr>
          <w:rFonts w:ascii="Arial" w:hAnsi="Arial" w:cs="Arial"/>
          <w:sz w:val="20"/>
          <w:szCs w:val="20"/>
          <w:lang w:val="en-US"/>
        </w:rPr>
        <w:t xml:space="preserve">, </w:t>
      </w:r>
      <w:r w:rsidR="002E1B3B">
        <w:rPr>
          <w:rFonts w:ascii="Arial" w:hAnsi="Arial" w:cs="Arial"/>
          <w:sz w:val="20"/>
          <w:szCs w:val="20"/>
          <w:lang w:val="en-US"/>
        </w:rPr>
        <w:t>Elastic Net and Hu</w:t>
      </w:r>
      <w:r w:rsidR="00014881">
        <w:rPr>
          <w:rFonts w:ascii="Arial" w:hAnsi="Arial" w:cs="Arial"/>
          <w:sz w:val="20"/>
          <w:szCs w:val="20"/>
          <w:lang w:val="en-US"/>
        </w:rPr>
        <w:t>ber models were employed using the selected features.</w:t>
      </w:r>
      <w:r w:rsidR="00FF261B">
        <w:rPr>
          <w:rFonts w:ascii="Arial" w:hAnsi="Arial" w:cs="Arial"/>
          <w:sz w:val="20"/>
          <w:szCs w:val="20"/>
          <w:lang w:val="en-US"/>
        </w:rPr>
        <w:t xml:space="preserve"> Huber Regressor was elected as the best model</w:t>
      </w:r>
      <w:r w:rsidR="00B820DB">
        <w:rPr>
          <w:rFonts w:ascii="Arial" w:hAnsi="Arial" w:cs="Arial"/>
          <w:sz w:val="20"/>
          <w:szCs w:val="20"/>
          <w:lang w:val="en-US"/>
        </w:rPr>
        <w:t>, since</w:t>
      </w:r>
      <w:r w:rsidR="004A6B18">
        <w:rPr>
          <w:rFonts w:ascii="Arial" w:hAnsi="Arial" w:cs="Arial"/>
          <w:sz w:val="20"/>
          <w:szCs w:val="20"/>
          <w:lang w:val="en-US"/>
        </w:rPr>
        <w:t xml:space="preserve"> </w:t>
      </w:r>
      <w:r w:rsidR="00257BE0" w:rsidRPr="00D132D1">
        <w:rPr>
          <w:rFonts w:ascii="Arial" w:hAnsi="Arial" w:cs="Arial"/>
          <w:sz w:val="20"/>
          <w:szCs w:val="20"/>
          <w:lang w:val="en-GB"/>
        </w:rPr>
        <w:t xml:space="preserve">MAE, MedAE, and Adjusted R² were prioritized. </w:t>
      </w:r>
      <w:r w:rsidR="00D132D1" w:rsidRPr="009A5A31">
        <w:rPr>
          <w:rFonts w:ascii="Arial" w:hAnsi="Arial" w:cs="Arial"/>
          <w:sz w:val="20"/>
          <w:szCs w:val="20"/>
          <w:lang w:val="en-GB"/>
        </w:rPr>
        <w:t xml:space="preserve">The </w:t>
      </w:r>
      <w:r w:rsidR="009A5A31" w:rsidRPr="009A5A31">
        <w:rPr>
          <w:rFonts w:ascii="Arial" w:hAnsi="Arial" w:cs="Arial"/>
          <w:sz w:val="20"/>
          <w:szCs w:val="20"/>
          <w:lang w:val="en-GB"/>
        </w:rPr>
        <w:t xml:space="preserve">distribution of </w:t>
      </w:r>
      <w:r w:rsidR="00D132D1" w:rsidRPr="009A5A31">
        <w:rPr>
          <w:rFonts w:ascii="Arial" w:hAnsi="Arial" w:cs="Arial"/>
          <w:sz w:val="20"/>
          <w:szCs w:val="20"/>
          <w:lang w:val="en-GB"/>
        </w:rPr>
        <w:t>error (true value – predicted value) is</w:t>
      </w:r>
      <w:r w:rsidR="009A5A31" w:rsidRPr="009A5A31">
        <w:rPr>
          <w:rFonts w:ascii="Arial" w:hAnsi="Arial" w:cs="Arial"/>
          <w:sz w:val="20"/>
          <w:szCs w:val="20"/>
          <w:lang w:val="en-GB"/>
        </w:rPr>
        <w:t xml:space="preserve"> approximately</w:t>
      </w:r>
      <w:r w:rsidR="00D132D1" w:rsidRPr="009A5A31">
        <w:rPr>
          <w:rFonts w:ascii="Arial" w:hAnsi="Arial" w:cs="Arial"/>
          <w:sz w:val="20"/>
          <w:szCs w:val="20"/>
          <w:lang w:val="en-GB"/>
        </w:rPr>
        <w:t xml:space="preserve"> </w:t>
      </w:r>
      <w:r w:rsidR="009A5A31" w:rsidRPr="009A5A31">
        <w:rPr>
          <w:rFonts w:ascii="Arial" w:hAnsi="Arial" w:cs="Arial"/>
          <w:sz w:val="20"/>
          <w:szCs w:val="20"/>
          <w:lang w:val="en-GB"/>
        </w:rPr>
        <w:t>cantered</w:t>
      </w:r>
      <w:r w:rsidR="00D132D1" w:rsidRPr="009A5A31">
        <w:rPr>
          <w:rFonts w:ascii="Arial" w:hAnsi="Arial" w:cs="Arial"/>
          <w:sz w:val="20"/>
          <w:szCs w:val="20"/>
          <w:lang w:val="en-GB"/>
        </w:rPr>
        <w:t xml:space="preserve"> around 0</w:t>
      </w:r>
      <w:r w:rsidR="00AD6D37">
        <w:rPr>
          <w:rFonts w:ascii="Arial" w:hAnsi="Arial" w:cs="Arial"/>
          <w:sz w:val="20"/>
          <w:szCs w:val="20"/>
          <w:lang w:val="en-GB"/>
        </w:rPr>
        <w:t xml:space="preserve"> </w:t>
      </w:r>
      <w:r w:rsidR="009A5A31" w:rsidRPr="009A5A31">
        <w:rPr>
          <w:rFonts w:ascii="Arial" w:hAnsi="Arial" w:cs="Arial"/>
          <w:sz w:val="20"/>
          <w:szCs w:val="20"/>
          <w:lang w:val="en-GB"/>
        </w:rPr>
        <w:t>and bell-shaped, but it is right-skewed</w:t>
      </w:r>
      <w:r w:rsidR="00840192">
        <w:rPr>
          <w:rFonts w:ascii="Arial" w:hAnsi="Arial" w:cs="Arial"/>
          <w:sz w:val="20"/>
          <w:szCs w:val="20"/>
          <w:lang w:val="en-GB"/>
        </w:rPr>
        <w:t xml:space="preserve"> (Fig. </w:t>
      </w:r>
      <w:r w:rsidR="00B820DB">
        <w:rPr>
          <w:rFonts w:ascii="Arial" w:hAnsi="Arial" w:cs="Arial"/>
          <w:sz w:val="20"/>
          <w:szCs w:val="20"/>
          <w:lang w:val="en-GB"/>
        </w:rPr>
        <w:t>3</w:t>
      </w:r>
      <w:r w:rsidR="00840192">
        <w:rPr>
          <w:rFonts w:ascii="Arial" w:hAnsi="Arial" w:cs="Arial"/>
          <w:sz w:val="20"/>
          <w:szCs w:val="20"/>
          <w:lang w:val="en-GB"/>
        </w:rPr>
        <w:t xml:space="preserve"> in Annex)</w:t>
      </w:r>
      <w:r w:rsidR="009A5A31" w:rsidRPr="009A5A31">
        <w:rPr>
          <w:rFonts w:ascii="Arial" w:hAnsi="Arial" w:cs="Arial"/>
          <w:sz w:val="20"/>
          <w:szCs w:val="20"/>
          <w:lang w:val="en-GB"/>
        </w:rPr>
        <w:t>,</w:t>
      </w:r>
      <w:r w:rsidR="009A5A31">
        <w:rPr>
          <w:rFonts w:ascii="Arial" w:hAnsi="Arial" w:cs="Arial"/>
          <w:sz w:val="20"/>
          <w:szCs w:val="20"/>
          <w:lang w:val="en-GB"/>
        </w:rPr>
        <w:t xml:space="preserve"> </w:t>
      </w:r>
      <w:r w:rsidR="009A5A31" w:rsidRPr="009A5A31">
        <w:rPr>
          <w:rFonts w:ascii="Arial" w:hAnsi="Arial" w:cs="Arial"/>
          <w:sz w:val="20"/>
          <w:szCs w:val="20"/>
          <w:lang w:val="en-GB"/>
        </w:rPr>
        <w:t>indicat</w:t>
      </w:r>
      <w:r w:rsidR="009A5A31">
        <w:rPr>
          <w:rFonts w:ascii="Arial" w:hAnsi="Arial" w:cs="Arial"/>
          <w:sz w:val="20"/>
          <w:szCs w:val="20"/>
          <w:lang w:val="en-GB"/>
        </w:rPr>
        <w:t>ing</w:t>
      </w:r>
      <w:r w:rsidR="009A5A31" w:rsidRPr="009A5A31">
        <w:rPr>
          <w:rFonts w:ascii="Arial" w:hAnsi="Arial" w:cs="Arial"/>
          <w:sz w:val="20"/>
          <w:szCs w:val="20"/>
          <w:lang w:val="en-GB"/>
        </w:rPr>
        <w:t xml:space="preserve"> outliers that correspond to very high prices that were substantia</w:t>
      </w:r>
      <w:r w:rsidR="00BC35F3">
        <w:rPr>
          <w:rFonts w:ascii="Arial" w:hAnsi="Arial" w:cs="Arial"/>
          <w:sz w:val="20"/>
          <w:szCs w:val="20"/>
          <w:lang w:val="en-GB"/>
        </w:rPr>
        <w:t>lly underestimated by the model.</w:t>
      </w:r>
    </w:p>
    <w:p w14:paraId="6A2FACE5" w14:textId="55B884D4" w:rsidR="006D2D8B" w:rsidRPr="00B820DB" w:rsidRDefault="00B820DB" w:rsidP="00B820DB">
      <w:pPr>
        <w:jc w:val="both"/>
        <w:rPr>
          <w:rFonts w:ascii="Arial" w:hAnsi="Arial" w:cs="Arial"/>
          <w:sz w:val="20"/>
          <w:szCs w:val="20"/>
          <w:lang w:val="en-GB"/>
        </w:rPr>
      </w:pPr>
      <w:r w:rsidRPr="00B820DB">
        <w:rPr>
          <w:rFonts w:ascii="Arial" w:hAnsi="Arial" w:cs="Arial"/>
          <w:sz w:val="20"/>
          <w:szCs w:val="20"/>
          <w:lang w:val="en-GB"/>
        </w:rPr>
        <w:t>Refer to the accompanying Jupyter notebook for detailed data exploration and additional insights.</w:t>
      </w:r>
    </w:p>
    <w:p w14:paraId="12C9D83A" w14:textId="77777777" w:rsidR="00B07C44" w:rsidRDefault="00B07C44" w:rsidP="00FD6357">
      <w:pPr>
        <w:rPr>
          <w:rFonts w:ascii="Arial" w:hAnsi="Arial" w:cs="Arial"/>
          <w:b/>
          <w:color w:val="39302A" w:themeColor="text2"/>
          <w:lang w:val="en-US"/>
        </w:rPr>
      </w:pPr>
    </w:p>
    <w:p w14:paraId="1F5F1B7B" w14:textId="0A26EFCA" w:rsidR="004D70D6" w:rsidRPr="00ED60FF" w:rsidRDefault="00A76DD5" w:rsidP="00FD6357">
      <w:pPr>
        <w:rPr>
          <w:rFonts w:ascii="Arial" w:hAnsi="Arial" w:cs="Arial"/>
          <w:b/>
          <w:color w:val="39302A" w:themeColor="text2"/>
          <w:lang w:val="en-US"/>
        </w:rPr>
      </w:pPr>
      <w:r w:rsidRPr="00A76DD5">
        <w:rPr>
          <w:rFonts w:ascii="Arial" w:hAnsi="Arial" w:cs="Arial"/>
          <w:b/>
          <w:color w:val="39302A" w:themeColor="text2"/>
          <w:lang w:val="en-US"/>
        </w:rPr>
        <w:t>Annex</w:t>
      </w:r>
    </w:p>
    <w:p w14:paraId="10B4ABCD" w14:textId="1DC02682" w:rsidR="009B304B" w:rsidRPr="00902CDD" w:rsidRDefault="009B304B" w:rsidP="009B304B">
      <w:pPr>
        <w:pStyle w:val="Legenda"/>
        <w:keepNext/>
        <w:jc w:val="center"/>
        <w:rPr>
          <w:color w:val="39302A" w:themeColor="text2"/>
          <w:sz w:val="19"/>
          <w:szCs w:val="19"/>
          <w:lang w:val="en-US"/>
        </w:rPr>
      </w:pPr>
      <w:r w:rsidRPr="00902CDD">
        <w:rPr>
          <w:color w:val="39302A" w:themeColor="text2"/>
          <w:sz w:val="19"/>
          <w:szCs w:val="19"/>
          <w:lang w:val="en-US"/>
        </w:rPr>
        <w:t xml:space="preserve">Table </w:t>
      </w:r>
      <w:r w:rsidR="00B820DB">
        <w:rPr>
          <w:color w:val="39302A" w:themeColor="text2"/>
          <w:sz w:val="19"/>
          <w:szCs w:val="19"/>
          <w:lang w:val="en-US"/>
        </w:rPr>
        <w:t>1</w:t>
      </w:r>
      <w:r w:rsidR="00902CDD" w:rsidRPr="00902CDD">
        <w:rPr>
          <w:color w:val="39302A" w:themeColor="text2"/>
          <w:sz w:val="19"/>
          <w:szCs w:val="19"/>
          <w:lang w:val="en-US"/>
        </w:rPr>
        <w:t xml:space="preserve"> </w:t>
      </w:r>
      <w:r w:rsidRPr="00902CDD">
        <w:rPr>
          <w:color w:val="39302A" w:themeColor="text2"/>
          <w:sz w:val="19"/>
          <w:szCs w:val="19"/>
          <w:lang w:val="en-US"/>
        </w:rPr>
        <w:t>- Missing value imputation techniques used for each variable (refer to notebook for exceptions).</w:t>
      </w:r>
    </w:p>
    <w:tbl>
      <w:tblPr>
        <w:tblStyle w:val="TabelacomGrelha"/>
        <w:tblW w:w="8643" w:type="dxa"/>
        <w:tblLook w:val="04A0" w:firstRow="1" w:lastRow="0" w:firstColumn="1" w:lastColumn="0" w:noHBand="0" w:noVBand="1"/>
      </w:tblPr>
      <w:tblGrid>
        <w:gridCol w:w="1750"/>
        <w:gridCol w:w="6893"/>
      </w:tblGrid>
      <w:tr w:rsidR="00A76DD5" w:rsidRPr="001310C6" w14:paraId="403E458D" w14:textId="77777777" w:rsidTr="00811BD1">
        <w:tc>
          <w:tcPr>
            <w:tcW w:w="1750" w:type="dxa"/>
          </w:tcPr>
          <w:p w14:paraId="1EC0D56E" w14:textId="77777777" w:rsidR="00A76DD5" w:rsidRDefault="00A76DD5" w:rsidP="009B304B">
            <w:pPr>
              <w:jc w:val="center"/>
              <w:rPr>
                <w:rFonts w:ascii="Arial" w:hAnsi="Arial" w:cs="Arial"/>
                <w:sz w:val="20"/>
                <w:szCs w:val="20"/>
                <w:lang w:val="en-US"/>
              </w:rPr>
            </w:pPr>
            <w:r w:rsidRPr="00A76DD5">
              <w:rPr>
                <w:rFonts w:ascii="Arial" w:hAnsi="Arial" w:cs="Arial"/>
                <w:sz w:val="20"/>
                <w:szCs w:val="20"/>
                <w:lang w:val="en-US"/>
              </w:rPr>
              <w:t>‘year’</w:t>
            </w:r>
          </w:p>
          <w:p w14:paraId="31BABBC8" w14:textId="3E915EF9" w:rsidR="00811BD1" w:rsidRPr="00A76DD5" w:rsidRDefault="00811BD1" w:rsidP="009B304B">
            <w:pPr>
              <w:jc w:val="center"/>
              <w:rPr>
                <w:rFonts w:ascii="Arial" w:hAnsi="Arial" w:cs="Arial"/>
                <w:sz w:val="20"/>
                <w:szCs w:val="20"/>
                <w:lang w:val="en-US"/>
              </w:rPr>
            </w:pPr>
          </w:p>
        </w:tc>
        <w:tc>
          <w:tcPr>
            <w:tcW w:w="6893" w:type="dxa"/>
          </w:tcPr>
          <w:p w14:paraId="63C2B8F4" w14:textId="190A9752" w:rsidR="00A76DD5" w:rsidRPr="00A76DD5" w:rsidRDefault="00A71CC9" w:rsidP="009B304B">
            <w:pPr>
              <w:jc w:val="both"/>
              <w:rPr>
                <w:rFonts w:ascii="Arial" w:hAnsi="Arial" w:cs="Arial"/>
                <w:sz w:val="20"/>
                <w:szCs w:val="20"/>
                <w:lang w:val="en-US"/>
              </w:rPr>
            </w:pPr>
            <w:r w:rsidRPr="00A71CC9">
              <w:rPr>
                <w:rFonts w:ascii="Arial" w:hAnsi="Arial" w:cs="Arial"/>
                <w:sz w:val="20"/>
                <w:szCs w:val="20"/>
                <w:lang w:val="en-US"/>
              </w:rPr>
              <w:t>Creation of year bins and imputation of the median of the corresponding bin.</w:t>
            </w:r>
          </w:p>
        </w:tc>
      </w:tr>
      <w:tr w:rsidR="00A76DD5" w:rsidRPr="001310C6" w14:paraId="51EE7851" w14:textId="77777777" w:rsidTr="00811BD1">
        <w:tc>
          <w:tcPr>
            <w:tcW w:w="1750" w:type="dxa"/>
          </w:tcPr>
          <w:p w14:paraId="7EF6BB55" w14:textId="77777777" w:rsidR="00A76DD5" w:rsidRDefault="00A76DD5" w:rsidP="009B304B">
            <w:pPr>
              <w:jc w:val="center"/>
              <w:rPr>
                <w:rFonts w:ascii="Arial" w:hAnsi="Arial" w:cs="Arial"/>
                <w:sz w:val="20"/>
                <w:szCs w:val="20"/>
                <w:lang w:val="en-US"/>
              </w:rPr>
            </w:pPr>
            <w:r w:rsidRPr="00A76DD5">
              <w:rPr>
                <w:rFonts w:ascii="Arial" w:hAnsi="Arial" w:cs="Arial"/>
                <w:sz w:val="20"/>
                <w:szCs w:val="20"/>
                <w:lang w:val="en-US"/>
              </w:rPr>
              <w:t>‘mileage’</w:t>
            </w:r>
          </w:p>
          <w:p w14:paraId="2FFF150E" w14:textId="2818BB79" w:rsidR="009B304B" w:rsidRPr="00A76DD5" w:rsidRDefault="009B304B" w:rsidP="009B304B">
            <w:pPr>
              <w:jc w:val="center"/>
              <w:rPr>
                <w:rFonts w:ascii="Arial" w:hAnsi="Arial" w:cs="Arial"/>
                <w:sz w:val="20"/>
                <w:szCs w:val="20"/>
                <w:lang w:val="en-US"/>
              </w:rPr>
            </w:pPr>
          </w:p>
        </w:tc>
        <w:tc>
          <w:tcPr>
            <w:tcW w:w="6893" w:type="dxa"/>
          </w:tcPr>
          <w:p w14:paraId="67D783F7" w14:textId="227D8188" w:rsidR="00A76DD5" w:rsidRPr="00A76DD5" w:rsidRDefault="009B304B" w:rsidP="009B304B">
            <w:pPr>
              <w:jc w:val="both"/>
              <w:rPr>
                <w:rFonts w:ascii="Arial" w:hAnsi="Arial" w:cs="Arial"/>
                <w:sz w:val="20"/>
                <w:szCs w:val="20"/>
                <w:lang w:val="en-US"/>
              </w:rPr>
            </w:pPr>
            <w:r>
              <w:rPr>
                <w:rFonts w:ascii="Arial" w:hAnsi="Arial" w:cs="Arial"/>
                <w:sz w:val="20"/>
                <w:szCs w:val="20"/>
                <w:lang w:val="en-US"/>
              </w:rPr>
              <w:t>Median</w:t>
            </w:r>
            <w:r w:rsidR="00A71CC9">
              <w:rPr>
                <w:rFonts w:ascii="Arial" w:hAnsi="Arial" w:cs="Arial"/>
                <w:sz w:val="20"/>
                <w:szCs w:val="20"/>
                <w:lang w:val="en-US"/>
              </w:rPr>
              <w:t xml:space="preserve"> </w:t>
            </w:r>
            <w:r w:rsidR="00AE29AF">
              <w:rPr>
                <w:rFonts w:ascii="Arial" w:hAnsi="Arial" w:cs="Arial"/>
                <w:sz w:val="20"/>
                <w:szCs w:val="20"/>
                <w:lang w:val="en-US"/>
              </w:rPr>
              <w:t>‘</w:t>
            </w:r>
            <w:r w:rsidR="00A71CC9">
              <w:rPr>
                <w:rFonts w:ascii="Arial" w:hAnsi="Arial" w:cs="Arial"/>
                <w:sz w:val="20"/>
                <w:szCs w:val="20"/>
                <w:lang w:val="en-US"/>
              </w:rPr>
              <w:t>mileage</w:t>
            </w:r>
            <w:r w:rsidR="00AE29AF">
              <w:rPr>
                <w:rFonts w:ascii="Arial" w:hAnsi="Arial" w:cs="Arial"/>
                <w:sz w:val="20"/>
                <w:szCs w:val="20"/>
                <w:lang w:val="en-US"/>
              </w:rPr>
              <w:t>’</w:t>
            </w:r>
            <w:r w:rsidR="00A71CC9">
              <w:rPr>
                <w:rFonts w:ascii="Arial" w:hAnsi="Arial" w:cs="Arial"/>
                <w:sz w:val="20"/>
                <w:szCs w:val="20"/>
                <w:lang w:val="en-US"/>
              </w:rPr>
              <w:t xml:space="preserve"> of car’s </w:t>
            </w:r>
            <w:r w:rsidR="00AE29AF">
              <w:rPr>
                <w:rFonts w:ascii="Arial" w:hAnsi="Arial" w:cs="Arial"/>
                <w:sz w:val="20"/>
                <w:szCs w:val="20"/>
                <w:lang w:val="en-US"/>
              </w:rPr>
              <w:t>‘</w:t>
            </w:r>
            <w:r w:rsidR="00A71CC9">
              <w:rPr>
                <w:rFonts w:ascii="Arial" w:hAnsi="Arial" w:cs="Arial"/>
                <w:sz w:val="20"/>
                <w:szCs w:val="20"/>
                <w:lang w:val="en-US"/>
              </w:rPr>
              <w:t>year</w:t>
            </w:r>
            <w:r w:rsidR="00AE29AF">
              <w:rPr>
                <w:rFonts w:ascii="Arial" w:hAnsi="Arial" w:cs="Arial"/>
                <w:sz w:val="20"/>
                <w:szCs w:val="20"/>
                <w:lang w:val="en-US"/>
              </w:rPr>
              <w:t>’</w:t>
            </w:r>
            <w:r w:rsidR="00A71CC9">
              <w:rPr>
                <w:rFonts w:ascii="Arial" w:hAnsi="Arial" w:cs="Arial"/>
                <w:sz w:val="20"/>
                <w:szCs w:val="20"/>
                <w:lang w:val="en-US"/>
              </w:rPr>
              <w:t>.</w:t>
            </w:r>
          </w:p>
        </w:tc>
      </w:tr>
      <w:tr w:rsidR="00A76DD5" w:rsidRPr="001310C6" w14:paraId="4C253C97" w14:textId="77777777" w:rsidTr="00811BD1">
        <w:tc>
          <w:tcPr>
            <w:tcW w:w="1750" w:type="dxa"/>
          </w:tcPr>
          <w:p w14:paraId="5A7DA590" w14:textId="77777777" w:rsidR="00A76DD5" w:rsidRDefault="00A76DD5" w:rsidP="009B304B">
            <w:pPr>
              <w:jc w:val="center"/>
              <w:rPr>
                <w:rFonts w:ascii="Arial" w:hAnsi="Arial" w:cs="Arial"/>
                <w:sz w:val="20"/>
                <w:szCs w:val="20"/>
                <w:lang w:val="en-US"/>
              </w:rPr>
            </w:pPr>
            <w:r w:rsidRPr="00A76DD5">
              <w:rPr>
                <w:rFonts w:ascii="Arial" w:hAnsi="Arial" w:cs="Arial"/>
                <w:sz w:val="20"/>
                <w:szCs w:val="20"/>
                <w:lang w:val="en-US"/>
              </w:rPr>
              <w:t>‘mpg’</w:t>
            </w:r>
          </w:p>
          <w:p w14:paraId="448A903F" w14:textId="3AC93A65" w:rsidR="009B304B" w:rsidRPr="00A76DD5" w:rsidRDefault="009B304B" w:rsidP="009B304B">
            <w:pPr>
              <w:jc w:val="center"/>
              <w:rPr>
                <w:rFonts w:ascii="Arial" w:hAnsi="Arial" w:cs="Arial"/>
                <w:sz w:val="20"/>
                <w:szCs w:val="20"/>
                <w:lang w:val="en-US"/>
              </w:rPr>
            </w:pPr>
          </w:p>
        </w:tc>
        <w:tc>
          <w:tcPr>
            <w:tcW w:w="6893" w:type="dxa"/>
          </w:tcPr>
          <w:p w14:paraId="12CC8C0B" w14:textId="01B15533" w:rsidR="00A76DD5" w:rsidRPr="00A76DD5" w:rsidRDefault="009B304B" w:rsidP="009B304B">
            <w:pPr>
              <w:jc w:val="both"/>
              <w:rPr>
                <w:rFonts w:ascii="Arial" w:hAnsi="Arial" w:cs="Arial"/>
                <w:sz w:val="20"/>
                <w:szCs w:val="20"/>
                <w:lang w:val="en-US"/>
              </w:rPr>
            </w:pPr>
            <w:r>
              <w:rPr>
                <w:rFonts w:ascii="Arial" w:hAnsi="Arial" w:cs="Arial"/>
                <w:sz w:val="20"/>
                <w:szCs w:val="20"/>
                <w:lang w:val="en-US"/>
              </w:rPr>
              <w:t xml:space="preserve">Mode </w:t>
            </w:r>
            <w:r w:rsidR="005B7155">
              <w:rPr>
                <w:rFonts w:ascii="Arial" w:hAnsi="Arial" w:cs="Arial"/>
                <w:sz w:val="20"/>
                <w:szCs w:val="20"/>
                <w:lang w:val="en-US"/>
              </w:rPr>
              <w:t>from group of cars sharing the same ‘model’.</w:t>
            </w:r>
          </w:p>
        </w:tc>
      </w:tr>
      <w:tr w:rsidR="00A76DD5" w:rsidRPr="001310C6" w14:paraId="5CBA923A" w14:textId="77777777" w:rsidTr="00811BD1">
        <w:tc>
          <w:tcPr>
            <w:tcW w:w="1750" w:type="dxa"/>
          </w:tcPr>
          <w:p w14:paraId="21455E8E" w14:textId="77777777" w:rsidR="00A76DD5" w:rsidRDefault="00A76DD5" w:rsidP="009B304B">
            <w:pPr>
              <w:jc w:val="center"/>
              <w:rPr>
                <w:rFonts w:ascii="Arial" w:hAnsi="Arial" w:cs="Arial"/>
                <w:sz w:val="20"/>
                <w:szCs w:val="20"/>
                <w:lang w:val="en-US"/>
              </w:rPr>
            </w:pPr>
            <w:r w:rsidRPr="00A76DD5">
              <w:rPr>
                <w:rFonts w:ascii="Arial" w:hAnsi="Arial" w:cs="Arial"/>
                <w:sz w:val="20"/>
                <w:szCs w:val="20"/>
                <w:lang w:val="en-US"/>
              </w:rPr>
              <w:t>‘engineSize’</w:t>
            </w:r>
          </w:p>
          <w:p w14:paraId="4B924858" w14:textId="15904B10" w:rsidR="009B304B" w:rsidRPr="00A76DD5" w:rsidRDefault="009B304B" w:rsidP="009B304B">
            <w:pPr>
              <w:jc w:val="center"/>
              <w:rPr>
                <w:rFonts w:ascii="Arial" w:hAnsi="Arial" w:cs="Arial"/>
                <w:sz w:val="20"/>
                <w:szCs w:val="20"/>
                <w:lang w:val="en-US"/>
              </w:rPr>
            </w:pPr>
          </w:p>
        </w:tc>
        <w:tc>
          <w:tcPr>
            <w:tcW w:w="6893" w:type="dxa"/>
          </w:tcPr>
          <w:p w14:paraId="45EE297E" w14:textId="193D1B74" w:rsidR="00A76DD5" w:rsidRPr="00A76DD5" w:rsidRDefault="009B304B" w:rsidP="009B304B">
            <w:pPr>
              <w:jc w:val="both"/>
              <w:rPr>
                <w:rFonts w:ascii="Arial" w:hAnsi="Arial" w:cs="Arial"/>
                <w:sz w:val="20"/>
                <w:szCs w:val="20"/>
                <w:lang w:val="en-US"/>
              </w:rPr>
            </w:pPr>
            <w:r>
              <w:rPr>
                <w:rFonts w:ascii="Arial" w:hAnsi="Arial" w:cs="Arial"/>
                <w:sz w:val="20"/>
                <w:szCs w:val="20"/>
                <w:lang w:val="en-US"/>
              </w:rPr>
              <w:t xml:space="preserve">Mode </w:t>
            </w:r>
            <w:r w:rsidR="005B7155">
              <w:rPr>
                <w:rFonts w:ascii="Arial" w:hAnsi="Arial" w:cs="Arial"/>
                <w:sz w:val="20"/>
                <w:szCs w:val="20"/>
                <w:lang w:val="en-US"/>
              </w:rPr>
              <w:t>from group of cars sharing the same ‘model’.</w:t>
            </w:r>
          </w:p>
        </w:tc>
      </w:tr>
      <w:tr w:rsidR="00A76DD5" w:rsidRPr="001310C6" w14:paraId="3777DFD0" w14:textId="77777777" w:rsidTr="00811BD1">
        <w:tc>
          <w:tcPr>
            <w:tcW w:w="1750" w:type="dxa"/>
          </w:tcPr>
          <w:p w14:paraId="7D492DDF" w14:textId="77777777" w:rsidR="00A76DD5" w:rsidRDefault="00A76DD5" w:rsidP="009B304B">
            <w:pPr>
              <w:jc w:val="center"/>
              <w:rPr>
                <w:rFonts w:ascii="Arial" w:hAnsi="Arial" w:cs="Arial"/>
                <w:sz w:val="20"/>
                <w:szCs w:val="20"/>
                <w:lang w:val="en-US"/>
              </w:rPr>
            </w:pPr>
            <w:r w:rsidRPr="00A76DD5">
              <w:rPr>
                <w:rFonts w:ascii="Arial" w:hAnsi="Arial" w:cs="Arial"/>
                <w:sz w:val="20"/>
                <w:szCs w:val="20"/>
                <w:lang w:val="en-US"/>
              </w:rPr>
              <w:t>‘paintQuality%’</w:t>
            </w:r>
          </w:p>
          <w:p w14:paraId="7C889189" w14:textId="5522D0E3" w:rsidR="009B304B" w:rsidRPr="00A76DD5" w:rsidRDefault="009B304B" w:rsidP="009B304B">
            <w:pPr>
              <w:jc w:val="center"/>
              <w:rPr>
                <w:rFonts w:ascii="Arial" w:hAnsi="Arial" w:cs="Arial"/>
                <w:sz w:val="20"/>
                <w:szCs w:val="20"/>
                <w:lang w:val="en-US"/>
              </w:rPr>
            </w:pPr>
          </w:p>
        </w:tc>
        <w:tc>
          <w:tcPr>
            <w:tcW w:w="6893" w:type="dxa"/>
          </w:tcPr>
          <w:p w14:paraId="1E442623" w14:textId="488E60F3" w:rsidR="00A76DD5" w:rsidRPr="00A76DD5" w:rsidRDefault="009B304B" w:rsidP="009B304B">
            <w:pPr>
              <w:jc w:val="both"/>
              <w:rPr>
                <w:rFonts w:ascii="Arial" w:hAnsi="Arial" w:cs="Arial"/>
                <w:sz w:val="20"/>
                <w:szCs w:val="20"/>
                <w:lang w:val="en-US"/>
              </w:rPr>
            </w:pPr>
            <w:r>
              <w:rPr>
                <w:rFonts w:ascii="Arial" w:hAnsi="Arial" w:cs="Arial"/>
                <w:sz w:val="20"/>
                <w:szCs w:val="20"/>
                <w:lang w:val="en-US"/>
              </w:rPr>
              <w:t>Mode from group of cars sharing the same ‘model’ and ‘year’.</w:t>
            </w:r>
          </w:p>
        </w:tc>
      </w:tr>
      <w:tr w:rsidR="009B304B" w:rsidRPr="001310C6" w14:paraId="1DD97A21" w14:textId="77777777" w:rsidTr="00811BD1">
        <w:tc>
          <w:tcPr>
            <w:tcW w:w="1750" w:type="dxa"/>
          </w:tcPr>
          <w:p w14:paraId="7B71BE5E" w14:textId="77777777" w:rsidR="009B304B" w:rsidRDefault="009B304B" w:rsidP="009B304B">
            <w:pPr>
              <w:jc w:val="center"/>
              <w:rPr>
                <w:rFonts w:ascii="Arial" w:hAnsi="Arial" w:cs="Arial"/>
                <w:sz w:val="20"/>
                <w:szCs w:val="20"/>
                <w:lang w:val="en-US"/>
              </w:rPr>
            </w:pPr>
            <w:r w:rsidRPr="00A76DD5">
              <w:rPr>
                <w:rFonts w:ascii="Arial" w:hAnsi="Arial" w:cs="Arial"/>
                <w:sz w:val="20"/>
                <w:szCs w:val="20"/>
                <w:lang w:val="en-US"/>
              </w:rPr>
              <w:t>‘previousOwners’</w:t>
            </w:r>
          </w:p>
          <w:p w14:paraId="0CD1F2E7" w14:textId="0A0AA415" w:rsidR="009B304B" w:rsidRPr="00A76DD5" w:rsidRDefault="009B304B" w:rsidP="009B304B">
            <w:pPr>
              <w:jc w:val="center"/>
              <w:rPr>
                <w:rFonts w:ascii="Arial" w:hAnsi="Arial" w:cs="Arial"/>
                <w:sz w:val="20"/>
                <w:szCs w:val="20"/>
                <w:lang w:val="en-US"/>
              </w:rPr>
            </w:pPr>
          </w:p>
        </w:tc>
        <w:tc>
          <w:tcPr>
            <w:tcW w:w="6893" w:type="dxa"/>
          </w:tcPr>
          <w:p w14:paraId="6D602E34" w14:textId="7F9051E3" w:rsidR="009B304B" w:rsidRPr="00A76DD5" w:rsidRDefault="009B304B" w:rsidP="009B304B">
            <w:pPr>
              <w:jc w:val="both"/>
              <w:rPr>
                <w:rFonts w:ascii="Arial" w:hAnsi="Arial" w:cs="Arial"/>
                <w:sz w:val="20"/>
                <w:szCs w:val="20"/>
                <w:lang w:val="en-US"/>
              </w:rPr>
            </w:pPr>
            <w:r>
              <w:rPr>
                <w:rFonts w:ascii="Arial" w:hAnsi="Arial" w:cs="Arial"/>
                <w:sz w:val="20"/>
                <w:szCs w:val="20"/>
                <w:lang w:val="en-US"/>
              </w:rPr>
              <w:t>Mode from group of cars sharing the same ‘model’ and ‘year’.</w:t>
            </w:r>
          </w:p>
        </w:tc>
      </w:tr>
      <w:tr w:rsidR="009B304B" w:rsidRPr="001310C6" w14:paraId="08E331FF" w14:textId="77777777" w:rsidTr="00811BD1">
        <w:tc>
          <w:tcPr>
            <w:tcW w:w="1750" w:type="dxa"/>
          </w:tcPr>
          <w:p w14:paraId="55A10DD0" w14:textId="77777777" w:rsidR="009B304B" w:rsidRDefault="009B304B" w:rsidP="009B304B">
            <w:pPr>
              <w:jc w:val="center"/>
              <w:rPr>
                <w:rFonts w:ascii="Arial" w:hAnsi="Arial" w:cs="Arial"/>
                <w:sz w:val="20"/>
                <w:szCs w:val="20"/>
                <w:lang w:val="en-US"/>
              </w:rPr>
            </w:pPr>
            <w:r w:rsidRPr="00A76DD5">
              <w:rPr>
                <w:rFonts w:ascii="Arial" w:hAnsi="Arial" w:cs="Arial"/>
                <w:sz w:val="20"/>
                <w:szCs w:val="20"/>
                <w:lang w:val="en-US"/>
              </w:rPr>
              <w:t>‘tax’</w:t>
            </w:r>
          </w:p>
          <w:p w14:paraId="3B2EF392" w14:textId="7D3A8CBA" w:rsidR="009B304B" w:rsidRPr="00A76DD5" w:rsidRDefault="009B304B" w:rsidP="009B304B">
            <w:pPr>
              <w:jc w:val="center"/>
              <w:rPr>
                <w:rFonts w:ascii="Arial" w:hAnsi="Arial" w:cs="Arial"/>
                <w:sz w:val="20"/>
                <w:szCs w:val="20"/>
                <w:lang w:val="en-US"/>
              </w:rPr>
            </w:pPr>
          </w:p>
        </w:tc>
        <w:tc>
          <w:tcPr>
            <w:tcW w:w="6893" w:type="dxa"/>
          </w:tcPr>
          <w:p w14:paraId="1342E8A1" w14:textId="5B1A1EFD" w:rsidR="009B304B" w:rsidRPr="00A76DD5" w:rsidRDefault="009B304B" w:rsidP="009B304B">
            <w:pPr>
              <w:jc w:val="both"/>
              <w:rPr>
                <w:rFonts w:ascii="Arial" w:hAnsi="Arial" w:cs="Arial"/>
                <w:sz w:val="20"/>
                <w:szCs w:val="20"/>
                <w:lang w:val="en-US"/>
              </w:rPr>
            </w:pPr>
            <w:r>
              <w:rPr>
                <w:rFonts w:ascii="Arial" w:hAnsi="Arial" w:cs="Arial"/>
                <w:sz w:val="20"/>
                <w:szCs w:val="20"/>
                <w:lang w:val="en-US"/>
              </w:rPr>
              <w:t>Median tax of cars grouped by ‘model’ and ‘year’.</w:t>
            </w:r>
          </w:p>
        </w:tc>
      </w:tr>
      <w:tr w:rsidR="009B304B" w:rsidRPr="001310C6" w14:paraId="5AAEDB09" w14:textId="77777777" w:rsidTr="00811BD1">
        <w:trPr>
          <w:trHeight w:val="488"/>
        </w:trPr>
        <w:tc>
          <w:tcPr>
            <w:tcW w:w="1750" w:type="dxa"/>
          </w:tcPr>
          <w:p w14:paraId="0F01BE62" w14:textId="1F2EECD2" w:rsidR="009B304B" w:rsidRPr="00A76DD5" w:rsidRDefault="009B304B" w:rsidP="009B304B">
            <w:pPr>
              <w:jc w:val="center"/>
              <w:rPr>
                <w:rFonts w:ascii="Arial" w:hAnsi="Arial" w:cs="Arial"/>
                <w:sz w:val="20"/>
                <w:szCs w:val="20"/>
                <w:lang w:val="en-US"/>
              </w:rPr>
            </w:pPr>
            <w:r w:rsidRPr="00A76DD5">
              <w:rPr>
                <w:rFonts w:ascii="Arial" w:hAnsi="Arial" w:cs="Arial"/>
                <w:sz w:val="20"/>
                <w:szCs w:val="20"/>
                <w:lang w:val="en-US"/>
              </w:rPr>
              <w:t>‘Brand’</w:t>
            </w:r>
          </w:p>
        </w:tc>
        <w:tc>
          <w:tcPr>
            <w:tcW w:w="6893" w:type="dxa"/>
          </w:tcPr>
          <w:p w14:paraId="3EABDB88" w14:textId="77777777" w:rsidR="00902CDD" w:rsidRPr="00902CDD" w:rsidRDefault="00902CDD" w:rsidP="00902CDD">
            <w:pPr>
              <w:jc w:val="both"/>
              <w:rPr>
                <w:rFonts w:ascii="Arial" w:hAnsi="Arial" w:cs="Arial"/>
                <w:sz w:val="20"/>
                <w:szCs w:val="20"/>
                <w:lang w:val="en-US"/>
              </w:rPr>
            </w:pPr>
            <w:r w:rsidRPr="00902CDD">
              <w:rPr>
                <w:rFonts w:ascii="Arial" w:hAnsi="Arial" w:cs="Arial"/>
                <w:sz w:val="20"/>
                <w:szCs w:val="20"/>
                <w:lang w:val="en-US"/>
              </w:rPr>
              <w:t>The car’s main brand (e.g. Ford, Toyota).</w:t>
            </w:r>
          </w:p>
          <w:p w14:paraId="50F178A9" w14:textId="697B6A5A" w:rsidR="009B304B" w:rsidRPr="00A76DD5" w:rsidRDefault="009B304B" w:rsidP="009B304B">
            <w:pPr>
              <w:jc w:val="both"/>
              <w:rPr>
                <w:rFonts w:ascii="Arial" w:hAnsi="Arial" w:cs="Arial"/>
                <w:sz w:val="20"/>
                <w:szCs w:val="20"/>
                <w:lang w:val="en-US"/>
              </w:rPr>
            </w:pPr>
          </w:p>
        </w:tc>
      </w:tr>
      <w:tr w:rsidR="009B304B" w:rsidRPr="001310C6" w14:paraId="1696017C" w14:textId="77777777" w:rsidTr="00811BD1">
        <w:tc>
          <w:tcPr>
            <w:tcW w:w="1750" w:type="dxa"/>
          </w:tcPr>
          <w:p w14:paraId="321DB9AF" w14:textId="6D88DD4A" w:rsidR="009B304B" w:rsidRPr="00A76DD5" w:rsidRDefault="009B304B" w:rsidP="009B304B">
            <w:pPr>
              <w:jc w:val="center"/>
              <w:rPr>
                <w:rFonts w:ascii="Arial" w:hAnsi="Arial" w:cs="Arial"/>
                <w:sz w:val="20"/>
                <w:szCs w:val="20"/>
                <w:lang w:val="en-US"/>
              </w:rPr>
            </w:pPr>
            <w:r w:rsidRPr="00A76DD5">
              <w:rPr>
                <w:rFonts w:ascii="Arial" w:hAnsi="Arial" w:cs="Arial"/>
                <w:sz w:val="20"/>
                <w:szCs w:val="20"/>
                <w:lang w:val="en-US"/>
              </w:rPr>
              <w:t>‘model’</w:t>
            </w:r>
          </w:p>
        </w:tc>
        <w:tc>
          <w:tcPr>
            <w:tcW w:w="6893" w:type="dxa"/>
          </w:tcPr>
          <w:p w14:paraId="39694558" w14:textId="777ADF9A" w:rsidR="009B304B" w:rsidRPr="00A76DD5" w:rsidRDefault="009B304B" w:rsidP="009B304B">
            <w:pPr>
              <w:jc w:val="both"/>
              <w:rPr>
                <w:rFonts w:ascii="Arial" w:hAnsi="Arial" w:cs="Arial"/>
                <w:sz w:val="20"/>
                <w:szCs w:val="20"/>
                <w:lang w:val="en-US"/>
              </w:rPr>
            </w:pPr>
            <w:r>
              <w:rPr>
                <w:rFonts w:ascii="Arial" w:hAnsi="Arial" w:cs="Arial"/>
                <w:sz w:val="20"/>
                <w:szCs w:val="20"/>
                <w:lang w:val="en-US"/>
              </w:rPr>
              <w:t>I</w:t>
            </w:r>
            <w:r w:rsidRPr="00A71CC9">
              <w:rPr>
                <w:rFonts w:ascii="Arial" w:hAnsi="Arial" w:cs="Arial"/>
                <w:sz w:val="20"/>
                <w:szCs w:val="20"/>
                <w:lang w:val="en-US"/>
              </w:rPr>
              <w:t>mputation according to mode in the biggest group possible of categorical variables</w:t>
            </w:r>
            <w:r>
              <w:rPr>
                <w:rFonts w:ascii="Arial" w:hAnsi="Arial" w:cs="Arial"/>
                <w:sz w:val="20"/>
                <w:szCs w:val="20"/>
                <w:lang w:val="en-US"/>
              </w:rPr>
              <w:t xml:space="preserve"> in a fallback system.</w:t>
            </w:r>
          </w:p>
        </w:tc>
      </w:tr>
      <w:tr w:rsidR="009B304B" w:rsidRPr="001310C6" w14:paraId="32B07457" w14:textId="77777777" w:rsidTr="00811BD1">
        <w:tc>
          <w:tcPr>
            <w:tcW w:w="1750" w:type="dxa"/>
          </w:tcPr>
          <w:p w14:paraId="1E9BD389" w14:textId="77777777" w:rsidR="009B304B" w:rsidRDefault="009B304B" w:rsidP="009B304B">
            <w:pPr>
              <w:jc w:val="center"/>
              <w:rPr>
                <w:rFonts w:ascii="Arial" w:hAnsi="Arial" w:cs="Arial"/>
                <w:sz w:val="20"/>
                <w:szCs w:val="20"/>
                <w:lang w:val="en-US"/>
              </w:rPr>
            </w:pPr>
            <w:r w:rsidRPr="00A76DD5">
              <w:rPr>
                <w:rFonts w:ascii="Arial" w:hAnsi="Arial" w:cs="Arial"/>
                <w:sz w:val="20"/>
                <w:szCs w:val="20"/>
                <w:lang w:val="en-US"/>
              </w:rPr>
              <w:t>‘transmission’</w:t>
            </w:r>
          </w:p>
          <w:p w14:paraId="7DE8951B" w14:textId="5DDC8FE8" w:rsidR="009B304B" w:rsidRPr="00A76DD5" w:rsidRDefault="009B304B" w:rsidP="009B304B">
            <w:pPr>
              <w:jc w:val="center"/>
              <w:rPr>
                <w:rFonts w:ascii="Arial" w:hAnsi="Arial" w:cs="Arial"/>
                <w:sz w:val="20"/>
                <w:szCs w:val="20"/>
                <w:lang w:val="en-US"/>
              </w:rPr>
            </w:pPr>
          </w:p>
        </w:tc>
        <w:tc>
          <w:tcPr>
            <w:tcW w:w="6893" w:type="dxa"/>
          </w:tcPr>
          <w:p w14:paraId="5EAD1FF9" w14:textId="5BEBC84F" w:rsidR="009B304B" w:rsidRPr="00A76DD5" w:rsidRDefault="009B304B" w:rsidP="009B304B">
            <w:pPr>
              <w:jc w:val="both"/>
              <w:rPr>
                <w:rFonts w:ascii="Arial" w:hAnsi="Arial" w:cs="Arial"/>
                <w:sz w:val="20"/>
                <w:szCs w:val="20"/>
                <w:lang w:val="en-US"/>
              </w:rPr>
            </w:pPr>
            <w:r>
              <w:rPr>
                <w:rFonts w:ascii="Arial" w:hAnsi="Arial" w:cs="Arial"/>
                <w:sz w:val="20"/>
                <w:szCs w:val="20"/>
                <w:lang w:val="en-US"/>
              </w:rPr>
              <w:t>Mode of the corresponding ‘model’.</w:t>
            </w:r>
          </w:p>
        </w:tc>
      </w:tr>
      <w:tr w:rsidR="009B304B" w:rsidRPr="001310C6" w14:paraId="06298593" w14:textId="77777777" w:rsidTr="00811BD1">
        <w:trPr>
          <w:trHeight w:val="431"/>
        </w:trPr>
        <w:tc>
          <w:tcPr>
            <w:tcW w:w="1750" w:type="dxa"/>
          </w:tcPr>
          <w:p w14:paraId="5B0EE29E" w14:textId="77777777" w:rsidR="009B304B" w:rsidRDefault="009B304B" w:rsidP="009B304B">
            <w:pPr>
              <w:jc w:val="center"/>
              <w:rPr>
                <w:rFonts w:ascii="Arial" w:hAnsi="Arial" w:cs="Arial"/>
                <w:sz w:val="20"/>
                <w:szCs w:val="20"/>
                <w:lang w:val="en-US"/>
              </w:rPr>
            </w:pPr>
            <w:r w:rsidRPr="00A76DD5">
              <w:rPr>
                <w:rFonts w:ascii="Arial" w:hAnsi="Arial" w:cs="Arial"/>
                <w:sz w:val="20"/>
                <w:szCs w:val="20"/>
                <w:lang w:val="en-US"/>
              </w:rPr>
              <w:t>‘fuelType’</w:t>
            </w:r>
          </w:p>
          <w:p w14:paraId="04AC3126" w14:textId="61C0F7BD" w:rsidR="009B304B" w:rsidRPr="00A76DD5" w:rsidRDefault="009B304B" w:rsidP="009B304B">
            <w:pPr>
              <w:jc w:val="center"/>
              <w:rPr>
                <w:rFonts w:ascii="Arial" w:hAnsi="Arial" w:cs="Arial"/>
                <w:sz w:val="20"/>
                <w:szCs w:val="20"/>
                <w:lang w:val="en-US"/>
              </w:rPr>
            </w:pPr>
          </w:p>
        </w:tc>
        <w:tc>
          <w:tcPr>
            <w:tcW w:w="6893" w:type="dxa"/>
          </w:tcPr>
          <w:p w14:paraId="5CE6326E" w14:textId="2C3B7F2E" w:rsidR="009B304B" w:rsidRPr="00A76DD5" w:rsidRDefault="009B304B" w:rsidP="009B304B">
            <w:pPr>
              <w:keepNext/>
              <w:jc w:val="both"/>
              <w:rPr>
                <w:rFonts w:ascii="Arial" w:hAnsi="Arial" w:cs="Arial"/>
                <w:sz w:val="20"/>
                <w:szCs w:val="20"/>
                <w:lang w:val="en-US"/>
              </w:rPr>
            </w:pPr>
            <w:r>
              <w:rPr>
                <w:rFonts w:ascii="Arial" w:hAnsi="Arial" w:cs="Arial"/>
                <w:sz w:val="20"/>
                <w:szCs w:val="20"/>
                <w:lang w:val="en-US"/>
              </w:rPr>
              <w:t>Imputation of mode from group of cars sharing the same ‘model’.</w:t>
            </w:r>
          </w:p>
        </w:tc>
      </w:tr>
    </w:tbl>
    <w:p w14:paraId="052966E5" w14:textId="77777777" w:rsidR="00874EE9" w:rsidRDefault="00874EE9" w:rsidP="00874EE9">
      <w:pPr>
        <w:rPr>
          <w:lang w:val="en-US"/>
        </w:rPr>
      </w:pPr>
    </w:p>
    <w:p w14:paraId="6210A11D" w14:textId="50E87C6C" w:rsidR="00C73C10" w:rsidRPr="00C73C10" w:rsidRDefault="00C73C10" w:rsidP="00C73C10">
      <w:pPr>
        <w:pStyle w:val="Legenda"/>
        <w:keepNext/>
        <w:jc w:val="center"/>
        <w:rPr>
          <w:color w:val="39302A" w:themeColor="text2"/>
          <w:sz w:val="19"/>
          <w:szCs w:val="19"/>
          <w:lang w:val="en-US"/>
        </w:rPr>
      </w:pPr>
      <w:r w:rsidRPr="00C73C10">
        <w:rPr>
          <w:color w:val="39302A" w:themeColor="text2"/>
          <w:sz w:val="19"/>
          <w:szCs w:val="19"/>
          <w:lang w:val="en-US"/>
        </w:rPr>
        <w:t xml:space="preserve">Table </w:t>
      </w:r>
      <w:r w:rsidR="00B820DB">
        <w:rPr>
          <w:color w:val="39302A" w:themeColor="text2"/>
          <w:sz w:val="19"/>
          <w:szCs w:val="19"/>
          <w:lang w:val="en-US"/>
        </w:rPr>
        <w:t>2</w:t>
      </w:r>
      <w:r w:rsidRPr="00C73C10">
        <w:rPr>
          <w:color w:val="39302A" w:themeColor="text2"/>
          <w:sz w:val="19"/>
          <w:szCs w:val="19"/>
          <w:lang w:val="en-US"/>
        </w:rPr>
        <w:t xml:space="preserve"> - Feature selection results using different methods.</w:t>
      </w:r>
    </w:p>
    <w:tbl>
      <w:tblPr>
        <w:tblStyle w:val="TabelacomGrelha"/>
        <w:tblW w:w="8685" w:type="dxa"/>
        <w:tblLook w:val="04A0" w:firstRow="1" w:lastRow="0" w:firstColumn="1" w:lastColumn="0" w:noHBand="0" w:noVBand="1"/>
      </w:tblPr>
      <w:tblGrid>
        <w:gridCol w:w="3007"/>
        <w:gridCol w:w="1050"/>
        <w:gridCol w:w="1184"/>
        <w:gridCol w:w="861"/>
        <w:gridCol w:w="861"/>
        <w:gridCol w:w="861"/>
        <w:gridCol w:w="861"/>
      </w:tblGrid>
      <w:tr w:rsidR="00811BD1" w:rsidRPr="00A76DD5" w14:paraId="6D3FEA3B" w14:textId="77777777" w:rsidTr="00C73C10">
        <w:tc>
          <w:tcPr>
            <w:tcW w:w="3007" w:type="dxa"/>
          </w:tcPr>
          <w:p w14:paraId="1C8A5E53" w14:textId="4CA9C0F2"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 xml:space="preserve">Predictor </w:t>
            </w:r>
          </w:p>
        </w:tc>
        <w:tc>
          <w:tcPr>
            <w:tcW w:w="1050" w:type="dxa"/>
          </w:tcPr>
          <w:p w14:paraId="035166EE" w14:textId="275BE7DF"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Variance</w:t>
            </w:r>
          </w:p>
        </w:tc>
        <w:tc>
          <w:tcPr>
            <w:tcW w:w="1184" w:type="dxa"/>
          </w:tcPr>
          <w:p w14:paraId="64E66497" w14:textId="0BDB1554"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Spearman</w:t>
            </w:r>
          </w:p>
        </w:tc>
        <w:tc>
          <w:tcPr>
            <w:tcW w:w="861" w:type="dxa"/>
          </w:tcPr>
          <w:p w14:paraId="75ADF488" w14:textId="1BD5826F"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RFE Linear</w:t>
            </w:r>
          </w:p>
        </w:tc>
        <w:tc>
          <w:tcPr>
            <w:tcW w:w="861" w:type="dxa"/>
          </w:tcPr>
          <w:p w14:paraId="2D8B0A08" w14:textId="2C6024FF"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RFE Lasso</w:t>
            </w:r>
          </w:p>
        </w:tc>
        <w:tc>
          <w:tcPr>
            <w:tcW w:w="861" w:type="dxa"/>
          </w:tcPr>
          <w:p w14:paraId="4DF5052E" w14:textId="77777777"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Lasso</w:t>
            </w:r>
          </w:p>
          <w:p w14:paraId="4A0C9BDD" w14:textId="4BD48416"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CV</w:t>
            </w:r>
          </w:p>
        </w:tc>
        <w:tc>
          <w:tcPr>
            <w:tcW w:w="861" w:type="dxa"/>
          </w:tcPr>
          <w:p w14:paraId="60C447A6" w14:textId="4C027B22" w:rsidR="00B666B3" w:rsidRPr="00811BD1" w:rsidRDefault="00B666B3" w:rsidP="00811BD1">
            <w:pPr>
              <w:jc w:val="center"/>
              <w:rPr>
                <w:rFonts w:ascii="Arial" w:hAnsi="Arial" w:cs="Arial"/>
                <w:b/>
                <w:sz w:val="20"/>
                <w:szCs w:val="20"/>
                <w:lang w:val="en-US"/>
              </w:rPr>
            </w:pPr>
            <w:r w:rsidRPr="00811BD1">
              <w:rPr>
                <w:rFonts w:ascii="Arial" w:hAnsi="Arial" w:cs="Arial"/>
                <w:b/>
                <w:sz w:val="20"/>
                <w:szCs w:val="20"/>
                <w:lang w:val="en-US"/>
              </w:rPr>
              <w:t>What to do?</w:t>
            </w:r>
          </w:p>
        </w:tc>
      </w:tr>
      <w:tr w:rsidR="00811BD1" w:rsidRPr="00A76DD5" w14:paraId="49B5F819" w14:textId="45CDF890" w:rsidTr="00C73C10">
        <w:tc>
          <w:tcPr>
            <w:tcW w:w="3007" w:type="dxa"/>
          </w:tcPr>
          <w:p w14:paraId="2A664D6C" w14:textId="77777777" w:rsidR="00B666B3" w:rsidRDefault="00B666B3" w:rsidP="00B666B3">
            <w:pPr>
              <w:jc w:val="center"/>
              <w:rPr>
                <w:rFonts w:ascii="Arial" w:hAnsi="Arial" w:cs="Arial"/>
                <w:sz w:val="20"/>
                <w:szCs w:val="20"/>
                <w:lang w:val="en-US"/>
              </w:rPr>
            </w:pPr>
            <w:r w:rsidRPr="00A76DD5">
              <w:rPr>
                <w:rFonts w:ascii="Arial" w:hAnsi="Arial" w:cs="Arial"/>
                <w:sz w:val="20"/>
                <w:szCs w:val="20"/>
                <w:lang w:val="en-US"/>
              </w:rPr>
              <w:t>‘year’</w:t>
            </w:r>
          </w:p>
          <w:p w14:paraId="42F4A2F1" w14:textId="34DB0BE3" w:rsidR="00B666B3" w:rsidRPr="00A76DD5" w:rsidRDefault="00B666B3" w:rsidP="00B666B3">
            <w:pPr>
              <w:jc w:val="center"/>
              <w:rPr>
                <w:rFonts w:ascii="Arial" w:hAnsi="Arial" w:cs="Arial"/>
                <w:sz w:val="20"/>
                <w:szCs w:val="20"/>
                <w:lang w:val="en-US"/>
              </w:rPr>
            </w:pPr>
          </w:p>
        </w:tc>
        <w:tc>
          <w:tcPr>
            <w:tcW w:w="1050" w:type="dxa"/>
          </w:tcPr>
          <w:p w14:paraId="7FC0CAA3" w14:textId="32DC19AF"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610D521A" w14:textId="58B659C9"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2591C5FB" w14:textId="2A40B5B8"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3F741E73" w14:textId="0EF5F1DD"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1281C29E" w14:textId="0C4C728C"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4A277B6A" w14:textId="6BD30E5E"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5EF970A2" w14:textId="79147F35" w:rsidTr="00C73C10">
        <w:tc>
          <w:tcPr>
            <w:tcW w:w="3007" w:type="dxa"/>
          </w:tcPr>
          <w:p w14:paraId="31B4FB1C" w14:textId="77777777" w:rsidR="00B666B3" w:rsidRDefault="00B666B3" w:rsidP="00B666B3">
            <w:pPr>
              <w:jc w:val="center"/>
              <w:rPr>
                <w:rFonts w:ascii="Arial" w:hAnsi="Arial" w:cs="Arial"/>
                <w:sz w:val="20"/>
                <w:szCs w:val="20"/>
                <w:lang w:val="en-US"/>
              </w:rPr>
            </w:pPr>
            <w:r w:rsidRPr="00A76DD5">
              <w:rPr>
                <w:rFonts w:ascii="Arial" w:hAnsi="Arial" w:cs="Arial"/>
                <w:sz w:val="20"/>
                <w:szCs w:val="20"/>
                <w:lang w:val="en-US"/>
              </w:rPr>
              <w:t>‘mileage’</w:t>
            </w:r>
          </w:p>
          <w:p w14:paraId="27A7F4EF" w14:textId="5263E2FF" w:rsidR="00B666B3" w:rsidRPr="00A76DD5" w:rsidRDefault="00B666B3" w:rsidP="00B666B3">
            <w:pPr>
              <w:jc w:val="center"/>
              <w:rPr>
                <w:rFonts w:ascii="Arial" w:hAnsi="Arial" w:cs="Arial"/>
                <w:sz w:val="20"/>
                <w:szCs w:val="20"/>
                <w:lang w:val="en-US"/>
              </w:rPr>
            </w:pPr>
          </w:p>
        </w:tc>
        <w:tc>
          <w:tcPr>
            <w:tcW w:w="1050" w:type="dxa"/>
          </w:tcPr>
          <w:p w14:paraId="5CE5EA54" w14:textId="444869DB"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236408BF" w14:textId="669F5114"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0DD2DAD4" w14:textId="0F8829F1"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5CBAD476" w14:textId="1ADB1E1E"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6F255C07" w14:textId="631F2303"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5BBCCCF4" w14:textId="7FE0330D"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r w:rsidR="00811BD1" w:rsidRPr="00A76DD5" w14:paraId="53708BBD" w14:textId="01FE76CF" w:rsidTr="00C73C10">
        <w:tc>
          <w:tcPr>
            <w:tcW w:w="3007" w:type="dxa"/>
          </w:tcPr>
          <w:p w14:paraId="07121C1B" w14:textId="77777777" w:rsidR="00B666B3" w:rsidRDefault="00B666B3" w:rsidP="00B666B3">
            <w:pPr>
              <w:jc w:val="center"/>
              <w:rPr>
                <w:rFonts w:ascii="Arial" w:hAnsi="Arial" w:cs="Arial"/>
                <w:sz w:val="20"/>
                <w:szCs w:val="20"/>
                <w:lang w:val="en-US"/>
              </w:rPr>
            </w:pPr>
            <w:r w:rsidRPr="00A76DD5">
              <w:rPr>
                <w:rFonts w:ascii="Arial" w:hAnsi="Arial" w:cs="Arial"/>
                <w:sz w:val="20"/>
                <w:szCs w:val="20"/>
                <w:lang w:val="en-US"/>
              </w:rPr>
              <w:t>‘mpg’</w:t>
            </w:r>
          </w:p>
          <w:p w14:paraId="45121AC8" w14:textId="5D08412D" w:rsidR="00B666B3" w:rsidRPr="00A76DD5" w:rsidRDefault="00B666B3" w:rsidP="00B666B3">
            <w:pPr>
              <w:jc w:val="center"/>
              <w:rPr>
                <w:rFonts w:ascii="Arial" w:hAnsi="Arial" w:cs="Arial"/>
                <w:sz w:val="20"/>
                <w:szCs w:val="20"/>
                <w:lang w:val="en-US"/>
              </w:rPr>
            </w:pPr>
          </w:p>
        </w:tc>
        <w:tc>
          <w:tcPr>
            <w:tcW w:w="1050" w:type="dxa"/>
          </w:tcPr>
          <w:p w14:paraId="7E58BD90" w14:textId="2911C563"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38672F98" w14:textId="6E5BE3E7"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3F6E3742" w14:textId="2CD575D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AC59DD5" w14:textId="223EDF27"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0116971B" w14:textId="6103A4B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6F3F7302" w14:textId="63D41B76"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4430D115" w14:textId="6E7AE571" w:rsidTr="00C73C10">
        <w:tc>
          <w:tcPr>
            <w:tcW w:w="3007" w:type="dxa"/>
          </w:tcPr>
          <w:p w14:paraId="5CCCF91B" w14:textId="77777777" w:rsidR="00B666B3" w:rsidRDefault="00B666B3" w:rsidP="00B666B3">
            <w:pPr>
              <w:jc w:val="center"/>
              <w:rPr>
                <w:rFonts w:ascii="Arial" w:hAnsi="Arial" w:cs="Arial"/>
                <w:sz w:val="20"/>
                <w:szCs w:val="20"/>
                <w:lang w:val="en-US"/>
              </w:rPr>
            </w:pPr>
            <w:r w:rsidRPr="00A76DD5">
              <w:rPr>
                <w:rFonts w:ascii="Arial" w:hAnsi="Arial" w:cs="Arial"/>
                <w:sz w:val="20"/>
                <w:szCs w:val="20"/>
                <w:lang w:val="en-US"/>
              </w:rPr>
              <w:t>‘engineSize’</w:t>
            </w:r>
          </w:p>
          <w:p w14:paraId="6625CD53" w14:textId="20B954CF" w:rsidR="00B666B3" w:rsidRPr="00A76DD5" w:rsidRDefault="00B666B3" w:rsidP="00B666B3">
            <w:pPr>
              <w:jc w:val="center"/>
              <w:rPr>
                <w:rFonts w:ascii="Arial" w:hAnsi="Arial" w:cs="Arial"/>
                <w:sz w:val="20"/>
                <w:szCs w:val="20"/>
                <w:lang w:val="en-US"/>
              </w:rPr>
            </w:pPr>
          </w:p>
        </w:tc>
        <w:tc>
          <w:tcPr>
            <w:tcW w:w="1050" w:type="dxa"/>
          </w:tcPr>
          <w:p w14:paraId="53004126" w14:textId="29CE1DBD"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471686B6" w14:textId="63D4EB3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w:t>
            </w:r>
            <w:r w:rsidR="00B666B3">
              <w:rPr>
                <w:rFonts w:ascii="Arial" w:hAnsi="Arial" w:cs="Arial"/>
                <w:sz w:val="20"/>
                <w:szCs w:val="20"/>
                <w:lang w:val="en-US"/>
              </w:rPr>
              <w:t>eep?</w:t>
            </w:r>
          </w:p>
        </w:tc>
        <w:tc>
          <w:tcPr>
            <w:tcW w:w="861" w:type="dxa"/>
          </w:tcPr>
          <w:p w14:paraId="04B59D3A" w14:textId="75BDAAB6"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7F48ADD3" w14:textId="5B2E632B"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1C6E6353" w14:textId="1D9F58A4"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65366C84" w14:textId="05185443"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r w:rsidR="00811BD1" w:rsidRPr="00A76DD5" w14:paraId="418EF64B" w14:textId="3AFF2F5C" w:rsidTr="00C73C10">
        <w:tc>
          <w:tcPr>
            <w:tcW w:w="3007" w:type="dxa"/>
          </w:tcPr>
          <w:p w14:paraId="3E7D7955" w14:textId="77777777" w:rsidR="00B666B3" w:rsidRDefault="00B666B3" w:rsidP="00B666B3">
            <w:pPr>
              <w:jc w:val="center"/>
              <w:rPr>
                <w:rFonts w:ascii="Arial" w:hAnsi="Arial" w:cs="Arial"/>
                <w:sz w:val="20"/>
                <w:szCs w:val="20"/>
                <w:lang w:val="en-US"/>
              </w:rPr>
            </w:pPr>
            <w:r w:rsidRPr="00A76DD5">
              <w:rPr>
                <w:rFonts w:ascii="Arial" w:hAnsi="Arial" w:cs="Arial"/>
                <w:sz w:val="20"/>
                <w:szCs w:val="20"/>
                <w:lang w:val="en-US"/>
              </w:rPr>
              <w:t>‘paintQuality%’</w:t>
            </w:r>
          </w:p>
          <w:p w14:paraId="5335CB98" w14:textId="00F74D8A" w:rsidR="00B666B3" w:rsidRPr="00A76DD5" w:rsidRDefault="00B666B3" w:rsidP="00B666B3">
            <w:pPr>
              <w:jc w:val="center"/>
              <w:rPr>
                <w:rFonts w:ascii="Arial" w:hAnsi="Arial" w:cs="Arial"/>
                <w:sz w:val="20"/>
                <w:szCs w:val="20"/>
                <w:lang w:val="en-US"/>
              </w:rPr>
            </w:pPr>
          </w:p>
        </w:tc>
        <w:tc>
          <w:tcPr>
            <w:tcW w:w="1050" w:type="dxa"/>
          </w:tcPr>
          <w:p w14:paraId="0B04BB81" w14:textId="6357AD08"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56ABDC51" w14:textId="3A36C17D"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08C7C1F6" w14:textId="1F74C2A9"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44D0BC08" w14:textId="11654929"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2266B83" w14:textId="75B473EC"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0C984A6A" w14:textId="26D0104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6B0772A2" w14:textId="3201EEA2" w:rsidTr="00C73C10">
        <w:tc>
          <w:tcPr>
            <w:tcW w:w="3007" w:type="dxa"/>
          </w:tcPr>
          <w:p w14:paraId="248B8007" w14:textId="77777777" w:rsidR="00B666B3" w:rsidRDefault="00B666B3" w:rsidP="00811BD1">
            <w:pPr>
              <w:jc w:val="center"/>
              <w:rPr>
                <w:rFonts w:ascii="Arial" w:hAnsi="Arial" w:cs="Arial"/>
                <w:sz w:val="20"/>
                <w:szCs w:val="20"/>
                <w:lang w:val="en-US"/>
              </w:rPr>
            </w:pPr>
            <w:r w:rsidRPr="00A76DD5">
              <w:rPr>
                <w:rFonts w:ascii="Arial" w:hAnsi="Arial" w:cs="Arial"/>
                <w:sz w:val="20"/>
                <w:szCs w:val="20"/>
                <w:lang w:val="en-US"/>
              </w:rPr>
              <w:t>‘previousOwners’</w:t>
            </w:r>
          </w:p>
          <w:p w14:paraId="16BB4BC9" w14:textId="77777777" w:rsidR="00B666B3" w:rsidRPr="00A76DD5" w:rsidRDefault="00B666B3" w:rsidP="00811BD1">
            <w:pPr>
              <w:jc w:val="center"/>
              <w:rPr>
                <w:rFonts w:ascii="Arial" w:hAnsi="Arial" w:cs="Arial"/>
                <w:sz w:val="20"/>
                <w:szCs w:val="20"/>
                <w:lang w:val="en-US"/>
              </w:rPr>
            </w:pPr>
          </w:p>
        </w:tc>
        <w:tc>
          <w:tcPr>
            <w:tcW w:w="1050" w:type="dxa"/>
          </w:tcPr>
          <w:p w14:paraId="63CED274" w14:textId="3595EFC9"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3BC11F9E" w14:textId="61A9BDB6"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341BB211" w14:textId="5D5C942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CA9FE52" w14:textId="170C80A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0FB8C18F" w14:textId="55AF735C"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3BC14664" w14:textId="422B007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30B99AE0" w14:textId="39F7747F" w:rsidTr="00C73C10">
        <w:tc>
          <w:tcPr>
            <w:tcW w:w="3007" w:type="dxa"/>
          </w:tcPr>
          <w:p w14:paraId="17C59389" w14:textId="77777777" w:rsidR="00B666B3" w:rsidRDefault="00B666B3" w:rsidP="00811BD1">
            <w:pPr>
              <w:jc w:val="center"/>
              <w:rPr>
                <w:rFonts w:ascii="Arial" w:hAnsi="Arial" w:cs="Arial"/>
                <w:sz w:val="20"/>
                <w:szCs w:val="20"/>
                <w:lang w:val="en-US"/>
              </w:rPr>
            </w:pPr>
            <w:r w:rsidRPr="00A76DD5">
              <w:rPr>
                <w:rFonts w:ascii="Arial" w:hAnsi="Arial" w:cs="Arial"/>
                <w:sz w:val="20"/>
                <w:szCs w:val="20"/>
                <w:lang w:val="en-US"/>
              </w:rPr>
              <w:t>‘tax’</w:t>
            </w:r>
          </w:p>
          <w:p w14:paraId="11B9AACA" w14:textId="77777777" w:rsidR="00B666B3" w:rsidRPr="00A76DD5" w:rsidRDefault="00B666B3" w:rsidP="00811BD1">
            <w:pPr>
              <w:jc w:val="center"/>
              <w:rPr>
                <w:rFonts w:ascii="Arial" w:hAnsi="Arial" w:cs="Arial"/>
                <w:sz w:val="20"/>
                <w:szCs w:val="20"/>
                <w:lang w:val="en-US"/>
              </w:rPr>
            </w:pPr>
          </w:p>
        </w:tc>
        <w:tc>
          <w:tcPr>
            <w:tcW w:w="1050" w:type="dxa"/>
          </w:tcPr>
          <w:p w14:paraId="2FB2D078" w14:textId="541CD0BA"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0048B619" w14:textId="08F65D09"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5F82A2B2" w14:textId="1415B2B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08A1302A" w14:textId="0303250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476E10D1" w14:textId="2AAF1C63"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6A5F42EE" w14:textId="1AE0BBF7"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2575CE0A" w14:textId="77777777" w:rsidTr="00C73C10">
        <w:trPr>
          <w:trHeight w:val="431"/>
        </w:trPr>
        <w:tc>
          <w:tcPr>
            <w:tcW w:w="3007" w:type="dxa"/>
          </w:tcPr>
          <w:p w14:paraId="520D211E" w14:textId="27F02A7B"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‘hasDamage’</w:t>
            </w:r>
          </w:p>
        </w:tc>
        <w:tc>
          <w:tcPr>
            <w:tcW w:w="1050" w:type="dxa"/>
          </w:tcPr>
          <w:p w14:paraId="5CBC6E03" w14:textId="0BC61061"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43D55B6E" w14:textId="72800A64"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B216BD7" w14:textId="43AB7B7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7C3311FC" w14:textId="3A97AD7A"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4E45EC8D" w14:textId="67E6E461"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B90CEBD" w14:textId="1FD44CE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52601F9E" w14:textId="77777777" w:rsidTr="00C73C10">
        <w:trPr>
          <w:trHeight w:val="431"/>
        </w:trPr>
        <w:tc>
          <w:tcPr>
            <w:tcW w:w="3007" w:type="dxa"/>
          </w:tcPr>
          <w:p w14:paraId="4FE171DF" w14:textId="24A026D7"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‘carAge’</w:t>
            </w:r>
          </w:p>
        </w:tc>
        <w:tc>
          <w:tcPr>
            <w:tcW w:w="1050" w:type="dxa"/>
          </w:tcPr>
          <w:p w14:paraId="16DA4F02" w14:textId="486F1B2D"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5015AEC8" w14:textId="5E4319A9"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6ADF0B31" w14:textId="6245FEF9"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09BD3D28" w14:textId="2E96464E"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3BDFDFCE" w14:textId="5613EDC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1699A520" w14:textId="559519F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r w:rsidR="00811BD1" w:rsidRPr="00A76DD5" w14:paraId="0993B41F" w14:textId="77777777" w:rsidTr="00C73C10">
        <w:trPr>
          <w:trHeight w:val="431"/>
        </w:trPr>
        <w:tc>
          <w:tcPr>
            <w:tcW w:w="3007" w:type="dxa"/>
          </w:tcPr>
          <w:p w14:paraId="56D6030C" w14:textId="6E314D77" w:rsidR="00B666B3" w:rsidRDefault="00B666B3" w:rsidP="00811BD1">
            <w:pPr>
              <w:jc w:val="center"/>
              <w:rPr>
                <w:rFonts w:ascii="Arial" w:hAnsi="Arial" w:cs="Arial"/>
                <w:sz w:val="20"/>
                <w:szCs w:val="20"/>
                <w:lang w:val="en-US"/>
              </w:rPr>
            </w:pPr>
            <w:r>
              <w:rPr>
                <w:rFonts w:ascii="Arial" w:hAnsi="Arial" w:cs="Arial"/>
                <w:sz w:val="20"/>
                <w:szCs w:val="20"/>
                <w:lang w:val="en-US"/>
              </w:rPr>
              <w:t>‘AvgUsage’</w:t>
            </w:r>
          </w:p>
        </w:tc>
        <w:tc>
          <w:tcPr>
            <w:tcW w:w="1050" w:type="dxa"/>
          </w:tcPr>
          <w:p w14:paraId="6B3FC67D" w14:textId="69726131"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08AE8F2B" w14:textId="53A6B938"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2BB70B83" w14:textId="7E6776D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28415E7B" w14:textId="54132267"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ED26FDE" w14:textId="7D1BB04B"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1A1A9A07" w14:textId="2A471626"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r w:rsidR="00811BD1" w:rsidRPr="00A76DD5" w14:paraId="1D32CF03" w14:textId="77777777" w:rsidTr="00C73C10">
        <w:trPr>
          <w:trHeight w:val="431"/>
        </w:trPr>
        <w:tc>
          <w:tcPr>
            <w:tcW w:w="3007" w:type="dxa"/>
          </w:tcPr>
          <w:p w14:paraId="69C65BC3" w14:textId="00B74C7C" w:rsidR="00B666B3" w:rsidRDefault="00B666B3" w:rsidP="00811BD1">
            <w:pPr>
              <w:jc w:val="center"/>
              <w:rPr>
                <w:rFonts w:ascii="Arial" w:hAnsi="Arial" w:cs="Arial"/>
                <w:sz w:val="20"/>
                <w:szCs w:val="20"/>
                <w:lang w:val="en-US"/>
              </w:rPr>
            </w:pPr>
            <w:r>
              <w:rPr>
                <w:rFonts w:ascii="Arial" w:hAnsi="Arial" w:cs="Arial"/>
                <w:sz w:val="20"/>
                <w:szCs w:val="20"/>
                <w:lang w:val="en-US"/>
              </w:rPr>
              <w:t>‘Brand_cleaned_encoded’</w:t>
            </w:r>
          </w:p>
        </w:tc>
        <w:tc>
          <w:tcPr>
            <w:tcW w:w="1050" w:type="dxa"/>
          </w:tcPr>
          <w:p w14:paraId="79BB33E2" w14:textId="64077874"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1DC26276" w14:textId="6990349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4547F7FF" w14:textId="7C27690C"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7501D523" w14:textId="5C3D787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25AA84F" w14:textId="3D4251C1"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4AF7BDA2" w14:textId="344736A0"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759987E5" w14:textId="77777777" w:rsidTr="00C73C10">
        <w:trPr>
          <w:trHeight w:val="431"/>
        </w:trPr>
        <w:tc>
          <w:tcPr>
            <w:tcW w:w="3007" w:type="dxa"/>
          </w:tcPr>
          <w:p w14:paraId="50AA1958" w14:textId="590BEE08" w:rsidR="00B666B3" w:rsidRDefault="00B666B3" w:rsidP="00811BD1">
            <w:pPr>
              <w:jc w:val="center"/>
              <w:rPr>
                <w:rFonts w:ascii="Arial" w:hAnsi="Arial" w:cs="Arial"/>
                <w:sz w:val="20"/>
                <w:szCs w:val="20"/>
                <w:lang w:val="en-US"/>
              </w:rPr>
            </w:pPr>
            <w:r>
              <w:rPr>
                <w:rFonts w:ascii="Arial" w:hAnsi="Arial" w:cs="Arial"/>
                <w:sz w:val="20"/>
                <w:szCs w:val="20"/>
                <w:lang w:val="en-US"/>
              </w:rPr>
              <w:t>‘model_cleaned_encoded’</w:t>
            </w:r>
          </w:p>
        </w:tc>
        <w:tc>
          <w:tcPr>
            <w:tcW w:w="1050" w:type="dxa"/>
          </w:tcPr>
          <w:p w14:paraId="289B2554" w14:textId="0DA4EA50"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62F3D19E" w14:textId="7E1C1F4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3EBD8CE4" w14:textId="3DDC2DF5"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08D2CF4A" w14:textId="17EA09B8"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1A66EFCD" w14:textId="0883A09A"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7A0A3B80" w14:textId="3CB4F5BC"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r>
      <w:tr w:rsidR="00811BD1" w:rsidRPr="00A76DD5" w14:paraId="2102E05B" w14:textId="77777777" w:rsidTr="00C73C10">
        <w:trPr>
          <w:trHeight w:val="431"/>
        </w:trPr>
        <w:tc>
          <w:tcPr>
            <w:tcW w:w="3007" w:type="dxa"/>
          </w:tcPr>
          <w:p w14:paraId="2DEA5A31" w14:textId="4208FB74" w:rsidR="00B666B3" w:rsidRDefault="00B666B3" w:rsidP="00811BD1">
            <w:pPr>
              <w:jc w:val="center"/>
              <w:rPr>
                <w:rFonts w:ascii="Arial" w:hAnsi="Arial" w:cs="Arial"/>
                <w:sz w:val="20"/>
                <w:szCs w:val="20"/>
                <w:lang w:val="en-US"/>
              </w:rPr>
            </w:pPr>
            <w:r>
              <w:rPr>
                <w:rFonts w:ascii="Arial" w:hAnsi="Arial" w:cs="Arial"/>
                <w:sz w:val="20"/>
                <w:szCs w:val="20"/>
                <w:lang w:val="en-US"/>
              </w:rPr>
              <w:t>‘fuelType_cleaned_encoded’</w:t>
            </w:r>
          </w:p>
        </w:tc>
        <w:tc>
          <w:tcPr>
            <w:tcW w:w="1050" w:type="dxa"/>
          </w:tcPr>
          <w:p w14:paraId="1292D2B6" w14:textId="514A0F93"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w:t>
            </w:r>
          </w:p>
        </w:tc>
        <w:tc>
          <w:tcPr>
            <w:tcW w:w="1184" w:type="dxa"/>
          </w:tcPr>
          <w:p w14:paraId="25AA397B" w14:textId="7B57518E"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0E6BE15A" w14:textId="1AD5FDCA"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5BB0FFFA" w14:textId="0543F335"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30590232" w14:textId="1E75F771"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61B612FA" w14:textId="2EA26159"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r w:rsidR="00811BD1" w:rsidRPr="00A76DD5" w14:paraId="73BA3FDF" w14:textId="77777777" w:rsidTr="00C73C10">
        <w:trPr>
          <w:trHeight w:val="431"/>
        </w:trPr>
        <w:tc>
          <w:tcPr>
            <w:tcW w:w="3007" w:type="dxa"/>
          </w:tcPr>
          <w:p w14:paraId="64EA34E5" w14:textId="457513C7" w:rsidR="00B666B3" w:rsidRDefault="00B666B3" w:rsidP="00811BD1">
            <w:pPr>
              <w:jc w:val="center"/>
              <w:rPr>
                <w:rFonts w:ascii="Arial" w:hAnsi="Arial" w:cs="Arial"/>
                <w:sz w:val="20"/>
                <w:szCs w:val="20"/>
                <w:lang w:val="en-US"/>
              </w:rPr>
            </w:pPr>
            <w:r>
              <w:rPr>
                <w:rFonts w:ascii="Arial" w:hAnsi="Arial" w:cs="Arial"/>
                <w:sz w:val="20"/>
                <w:szCs w:val="20"/>
                <w:lang w:val="en-US"/>
              </w:rPr>
              <w:lastRenderedPageBreak/>
              <w:t>‘transmission_cleaned_encode’</w:t>
            </w:r>
          </w:p>
        </w:tc>
        <w:tc>
          <w:tcPr>
            <w:tcW w:w="1050" w:type="dxa"/>
          </w:tcPr>
          <w:p w14:paraId="07FC0EF6" w14:textId="21446A7F"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w:t>
            </w:r>
          </w:p>
        </w:tc>
        <w:tc>
          <w:tcPr>
            <w:tcW w:w="1184" w:type="dxa"/>
          </w:tcPr>
          <w:p w14:paraId="6BD697B4" w14:textId="66663DA2"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2286D844" w14:textId="49AB3B61"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2A23768E" w14:textId="267D6F1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2D87F4DD" w14:textId="351CBF4B"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w:t>
            </w:r>
          </w:p>
        </w:tc>
        <w:tc>
          <w:tcPr>
            <w:tcW w:w="861" w:type="dxa"/>
          </w:tcPr>
          <w:p w14:paraId="53C97C81" w14:textId="2AE38194"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r w:rsidR="00811BD1" w:rsidRPr="00A76DD5" w14:paraId="1D0B2BDE" w14:textId="77777777" w:rsidTr="00C73C10">
        <w:trPr>
          <w:trHeight w:val="431"/>
        </w:trPr>
        <w:tc>
          <w:tcPr>
            <w:tcW w:w="3007" w:type="dxa"/>
          </w:tcPr>
          <w:p w14:paraId="18643FFC" w14:textId="22183E08" w:rsidR="00B666B3" w:rsidRDefault="00B666B3" w:rsidP="00811BD1">
            <w:pPr>
              <w:jc w:val="center"/>
              <w:rPr>
                <w:rFonts w:ascii="Arial" w:hAnsi="Arial" w:cs="Arial"/>
                <w:sz w:val="20"/>
                <w:szCs w:val="20"/>
                <w:lang w:val="en-US"/>
              </w:rPr>
            </w:pPr>
            <w:r>
              <w:rPr>
                <w:rFonts w:ascii="Arial" w:hAnsi="Arial" w:cs="Arial"/>
                <w:sz w:val="20"/>
                <w:szCs w:val="20"/>
                <w:lang w:val="en-US"/>
              </w:rPr>
              <w:t>‘Brand_model_encoded’</w:t>
            </w:r>
          </w:p>
        </w:tc>
        <w:tc>
          <w:tcPr>
            <w:tcW w:w="1050" w:type="dxa"/>
          </w:tcPr>
          <w:p w14:paraId="58F76809" w14:textId="0ABDAF52" w:rsidR="00B666B3" w:rsidRPr="00A76DD5" w:rsidRDefault="00B666B3" w:rsidP="00811BD1">
            <w:pPr>
              <w:jc w:val="center"/>
              <w:rPr>
                <w:rFonts w:ascii="Arial" w:hAnsi="Arial" w:cs="Arial"/>
                <w:sz w:val="20"/>
                <w:szCs w:val="20"/>
                <w:lang w:val="en-US"/>
              </w:rPr>
            </w:pPr>
            <w:r>
              <w:rPr>
                <w:rFonts w:ascii="Arial" w:hAnsi="Arial" w:cs="Arial"/>
                <w:sz w:val="20"/>
                <w:szCs w:val="20"/>
                <w:lang w:val="en-US"/>
              </w:rPr>
              <w:t>keep</w:t>
            </w:r>
          </w:p>
        </w:tc>
        <w:tc>
          <w:tcPr>
            <w:tcW w:w="1184" w:type="dxa"/>
          </w:tcPr>
          <w:p w14:paraId="265F08AC" w14:textId="5FE0AF64"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26DC7B70" w14:textId="4911D91F"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73784011" w14:textId="74EEE2BB"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discard</w:t>
            </w:r>
          </w:p>
        </w:tc>
        <w:tc>
          <w:tcPr>
            <w:tcW w:w="861" w:type="dxa"/>
          </w:tcPr>
          <w:p w14:paraId="673EB7D8" w14:textId="0B7D0338"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c>
          <w:tcPr>
            <w:tcW w:w="861" w:type="dxa"/>
          </w:tcPr>
          <w:p w14:paraId="6C1FDA6B" w14:textId="55F12261" w:rsidR="00B666B3" w:rsidRPr="00A76DD5" w:rsidRDefault="00811BD1" w:rsidP="00811BD1">
            <w:pPr>
              <w:jc w:val="center"/>
              <w:rPr>
                <w:rFonts w:ascii="Arial" w:hAnsi="Arial" w:cs="Arial"/>
                <w:sz w:val="20"/>
                <w:szCs w:val="20"/>
                <w:lang w:val="en-US"/>
              </w:rPr>
            </w:pPr>
            <w:r>
              <w:rPr>
                <w:rFonts w:ascii="Arial" w:hAnsi="Arial" w:cs="Arial"/>
                <w:sz w:val="20"/>
                <w:szCs w:val="20"/>
                <w:lang w:val="en-US"/>
              </w:rPr>
              <w:t>keep</w:t>
            </w:r>
          </w:p>
        </w:tc>
      </w:tr>
    </w:tbl>
    <w:p w14:paraId="1144A0E6" w14:textId="325CA541" w:rsidR="00810744" w:rsidRDefault="00810744" w:rsidP="00874EE9">
      <w:pPr>
        <w:rPr>
          <w:lang w:val="en-US"/>
        </w:rPr>
      </w:pPr>
    </w:p>
    <w:p w14:paraId="10DD4976" w14:textId="1AB54B1D" w:rsidR="00810744" w:rsidRDefault="006D2D8B" w:rsidP="00874EE9">
      <w:pPr>
        <w:rPr>
          <w:lang w:val="en-US"/>
        </w:rPr>
      </w:pPr>
      <w:r>
        <w:rPr>
          <w:noProof/>
          <w:lang w:eastAsia="ko-KR"/>
        </w:rPr>
        <w:drawing>
          <wp:anchor distT="0" distB="0" distL="114300" distR="114300" simplePos="0" relativeHeight="251664384" behindDoc="0" locked="0" layoutInCell="1" allowOverlap="1" wp14:anchorId="4BF7CBF8" wp14:editId="42DEBD11">
            <wp:simplePos x="0" y="0"/>
            <wp:positionH relativeFrom="column">
              <wp:posOffset>565785</wp:posOffset>
            </wp:positionH>
            <wp:positionV relativeFrom="paragraph">
              <wp:posOffset>172720</wp:posOffset>
            </wp:positionV>
            <wp:extent cx="4798060" cy="2504440"/>
            <wp:effectExtent l="0" t="0" r="2540" b="10160"/>
            <wp:wrapSquare wrapText="bothSides"/>
            <wp:docPr id="11" name="Imagem 11" descr="/var/folders/3m/xbk_bv1x0875pjckd1sh37dc0000gp/T/TemporaryItems/NSIRD_screencaptureui_yHk9E7/Captura de ecrã 2025-11-02, às 21.4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ar/folders/3m/xbk_bv1x0875pjckd1sh37dc0000gp/T/TemporaryItems/NSIRD_screencaptureui_yHk9E7/Captura de ecrã 2025-11-02, às 21.42.53.png"/>
                    <pic:cNvPicPr>
                      <a:picLocks noChangeAspect="1" noChangeArrowheads="1"/>
                    </pic:cNvPicPr>
                  </pic:nvPicPr>
                  <pic:blipFill rotWithShape="1">
                    <a:blip r:embed="rId9">
                      <a:extLst>
                        <a:ext uri="{28A0092B-C50C-407E-A947-70E740481C1C}">
                          <a14:useLocalDpi xmlns:a14="http://schemas.microsoft.com/office/drawing/2010/main" val="0"/>
                        </a:ext>
                      </a:extLst>
                    </a:blip>
                    <a:srcRect t="4873"/>
                    <a:stretch/>
                  </pic:blipFill>
                  <pic:spPr bwMode="auto">
                    <a:xfrm>
                      <a:off x="0" y="0"/>
                      <a:ext cx="4798060" cy="2504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57E64C" w14:textId="7B698E56" w:rsidR="00810744" w:rsidRDefault="00810744" w:rsidP="00874EE9">
      <w:pPr>
        <w:rPr>
          <w:lang w:val="en-US"/>
        </w:rPr>
      </w:pPr>
    </w:p>
    <w:p w14:paraId="6D18CA6B" w14:textId="12C33C50" w:rsidR="004211AA" w:rsidRDefault="00810744" w:rsidP="00874EE9">
      <w:pPr>
        <w:rPr>
          <w:lang w:val="en-US"/>
        </w:rPr>
      </w:pPr>
      <w:r>
        <w:rPr>
          <w:lang w:val="en-US"/>
        </w:rPr>
        <w:t xml:space="preserve">  </w:t>
      </w:r>
    </w:p>
    <w:p w14:paraId="0B3514A3" w14:textId="3B2FA909" w:rsidR="00810744" w:rsidRDefault="00810744" w:rsidP="00874EE9">
      <w:pPr>
        <w:rPr>
          <w:lang w:val="en-US"/>
        </w:rPr>
      </w:pPr>
    </w:p>
    <w:p w14:paraId="0E656BD0" w14:textId="37A83BA0" w:rsidR="00810744" w:rsidRDefault="00810744" w:rsidP="00874EE9">
      <w:pPr>
        <w:rPr>
          <w:lang w:val="en-US"/>
        </w:rPr>
      </w:pPr>
    </w:p>
    <w:p w14:paraId="63E5BFAF" w14:textId="3957F7D2" w:rsidR="00810744" w:rsidRDefault="00810744" w:rsidP="00874EE9">
      <w:pPr>
        <w:rPr>
          <w:lang w:val="en-US"/>
        </w:rPr>
      </w:pPr>
    </w:p>
    <w:p w14:paraId="7FF79475" w14:textId="292B98C9" w:rsidR="00810744" w:rsidRDefault="00810744" w:rsidP="00874EE9">
      <w:pPr>
        <w:rPr>
          <w:lang w:val="en-US"/>
        </w:rPr>
      </w:pPr>
    </w:p>
    <w:p w14:paraId="4208C6BA" w14:textId="0FCFBA01" w:rsidR="006D2D8B" w:rsidRDefault="006D2D8B" w:rsidP="00874EE9">
      <w:pPr>
        <w:rPr>
          <w:lang w:val="en-US"/>
        </w:rPr>
      </w:pPr>
    </w:p>
    <w:p w14:paraId="65BC98DF" w14:textId="3CC3F23E" w:rsidR="006D2D8B" w:rsidRDefault="006D2D8B" w:rsidP="00874EE9">
      <w:pPr>
        <w:rPr>
          <w:lang w:val="en-US"/>
        </w:rPr>
      </w:pPr>
      <w:r>
        <w:rPr>
          <w:noProof/>
          <w:lang w:eastAsia="ko-KR"/>
        </w:rPr>
        <mc:AlternateContent>
          <mc:Choice Requires="wps">
            <w:drawing>
              <wp:anchor distT="0" distB="0" distL="114300" distR="114300" simplePos="0" relativeHeight="251666432" behindDoc="0" locked="0" layoutInCell="1" allowOverlap="1" wp14:anchorId="21C37A73" wp14:editId="651AFA31">
                <wp:simplePos x="0" y="0"/>
                <wp:positionH relativeFrom="column">
                  <wp:posOffset>432435</wp:posOffset>
                </wp:positionH>
                <wp:positionV relativeFrom="paragraph">
                  <wp:posOffset>218440</wp:posOffset>
                </wp:positionV>
                <wp:extent cx="5386070" cy="281940"/>
                <wp:effectExtent l="0" t="0" r="0" b="0"/>
                <wp:wrapSquare wrapText="bothSides"/>
                <wp:docPr id="1" name="Caixa de Texto 1"/>
                <wp:cNvGraphicFramePr/>
                <a:graphic xmlns:a="http://schemas.openxmlformats.org/drawingml/2006/main">
                  <a:graphicData uri="http://schemas.microsoft.com/office/word/2010/wordprocessingShape">
                    <wps:wsp>
                      <wps:cNvSpPr txBox="1"/>
                      <wps:spPr>
                        <a:xfrm>
                          <a:off x="0" y="0"/>
                          <a:ext cx="5386070" cy="281940"/>
                        </a:xfrm>
                        <a:prstGeom prst="rect">
                          <a:avLst/>
                        </a:prstGeom>
                        <a:solidFill>
                          <a:prstClr val="white"/>
                        </a:solidFill>
                        <a:ln>
                          <a:noFill/>
                        </a:ln>
                        <a:effectLst/>
                      </wps:spPr>
                      <wps:txbx>
                        <w:txbxContent>
                          <w:p w14:paraId="20FD5749" w14:textId="190D6585" w:rsidR="006067F4" w:rsidRPr="00902CDD" w:rsidRDefault="006067F4" w:rsidP="006067F4">
                            <w:pPr>
                              <w:pStyle w:val="Legenda"/>
                              <w:jc w:val="center"/>
                              <w:rPr>
                                <w:noProof/>
                                <w:color w:val="39302A" w:themeColor="text2"/>
                                <w:sz w:val="20"/>
                                <w:szCs w:val="20"/>
                                <w:lang w:val="en-US" w:eastAsia="ko-KR"/>
                              </w:rPr>
                            </w:pPr>
                            <w:r w:rsidRPr="00902CDD">
                              <w:rPr>
                                <w:color w:val="39302A" w:themeColor="text2"/>
                                <w:sz w:val="20"/>
                                <w:szCs w:val="20"/>
                                <w:lang w:val="en-US"/>
                              </w:rPr>
                              <w:t xml:space="preserve">Figure </w:t>
                            </w:r>
                            <w:r w:rsidRPr="00902CDD">
                              <w:rPr>
                                <w:color w:val="39302A" w:themeColor="text2"/>
                                <w:sz w:val="20"/>
                                <w:szCs w:val="20"/>
                              </w:rPr>
                              <w:fldChar w:fldCharType="begin"/>
                            </w:r>
                            <w:r w:rsidRPr="00902CDD">
                              <w:rPr>
                                <w:color w:val="39302A" w:themeColor="text2"/>
                                <w:sz w:val="20"/>
                                <w:szCs w:val="20"/>
                                <w:lang w:val="en-US"/>
                              </w:rPr>
                              <w:instrText xml:space="preserve"> SEQ Figure \* ARABIC </w:instrText>
                            </w:r>
                            <w:r w:rsidRPr="00902CDD">
                              <w:rPr>
                                <w:color w:val="39302A" w:themeColor="text2"/>
                                <w:sz w:val="20"/>
                                <w:szCs w:val="20"/>
                              </w:rPr>
                              <w:fldChar w:fldCharType="separate"/>
                            </w:r>
                            <w:r w:rsidRPr="00902CDD">
                              <w:rPr>
                                <w:noProof/>
                                <w:color w:val="39302A" w:themeColor="text2"/>
                                <w:sz w:val="20"/>
                                <w:szCs w:val="20"/>
                                <w:lang w:val="en-US"/>
                              </w:rPr>
                              <w:t>1</w:t>
                            </w:r>
                            <w:r w:rsidRPr="00902CDD">
                              <w:rPr>
                                <w:color w:val="39302A" w:themeColor="text2"/>
                                <w:sz w:val="20"/>
                                <w:szCs w:val="20"/>
                              </w:rPr>
                              <w:fldChar w:fldCharType="end"/>
                            </w:r>
                            <w:r w:rsidRPr="00902CDD">
                              <w:rPr>
                                <w:color w:val="39302A" w:themeColor="text2"/>
                                <w:sz w:val="20"/>
                                <w:szCs w:val="20"/>
                                <w:lang w:val="en-US"/>
                              </w:rPr>
                              <w:t xml:space="preserve"> - Histograms of numerical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mv="urn:schemas-microsoft-com:mac:vml" xmlns:mo="http://schemas.microsoft.com/office/mac/office/2008/main">
            <w:pict>
              <v:shapetype w14:anchorId="21C37A73" id="_x0000_t202" coordsize="21600,21600" o:spt="202" path="m0,0l0,21600,21600,21600,21600,0xe">
                <v:stroke joinstyle="miter"/>
                <v:path gradientshapeok="t" o:connecttype="rect"/>
              </v:shapetype>
              <v:shape id="Caixa de Texto 1" o:spid="_x0000_s1026" type="#_x0000_t202" style="position:absolute;margin-left:34.05pt;margin-top:17.2pt;width:424.1pt;height:22.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" stroked="f">
                <v:textbox style="mso-fit-shape-to-text:t" inset="0,0,0,0">
                  <w:txbxContent>
                    <w:p w14:paraId="20FD5749" w14:textId="190D6585" w:rsidR="006067F4" w:rsidRPr="00902CDD" w:rsidRDefault="006067F4" w:rsidP="006067F4">
                      <w:pPr>
                        <w:pStyle w:val="Legenda"/>
                        <w:jc w:val="center"/>
                        <w:rPr>
                          <w:noProof/>
                          <w:color w:val="39302A" w:themeColor="text2"/>
                          <w:sz w:val="20"/>
                          <w:szCs w:val="20"/>
                          <w:lang w:val="en-US" w:eastAsia="ko-KR"/>
                        </w:rPr>
                      </w:pPr>
                      <w:r w:rsidRPr="00902CDD">
                        <w:rPr>
                          <w:color w:val="39302A" w:themeColor="text2"/>
                          <w:sz w:val="20"/>
                          <w:szCs w:val="20"/>
                          <w:lang w:val="en-US"/>
                        </w:rPr>
                        <w:t xml:space="preserve">Figure </w:t>
                      </w:r>
                      <w:r w:rsidRPr="00902CDD">
                        <w:rPr>
                          <w:color w:val="39302A" w:themeColor="text2"/>
                          <w:sz w:val="20"/>
                          <w:szCs w:val="20"/>
                        </w:rPr>
                        <w:fldChar w:fldCharType="begin"/>
                      </w:r>
                      <w:r w:rsidRPr="00902CDD">
                        <w:rPr>
                          <w:color w:val="39302A" w:themeColor="text2"/>
                          <w:sz w:val="20"/>
                          <w:szCs w:val="20"/>
                          <w:lang w:val="en-US"/>
                        </w:rPr>
                        <w:instrText xml:space="preserve"> SEQ Figure \* ARABIC </w:instrText>
                      </w:r>
                      <w:r w:rsidRPr="00902CDD">
                        <w:rPr>
                          <w:color w:val="39302A" w:themeColor="text2"/>
                          <w:sz w:val="20"/>
                          <w:szCs w:val="20"/>
                        </w:rPr>
                        <w:fldChar w:fldCharType="separate"/>
                      </w:r>
                      <w:r w:rsidRPr="00902CDD">
                        <w:rPr>
                          <w:noProof/>
                          <w:color w:val="39302A" w:themeColor="text2"/>
                          <w:sz w:val="20"/>
                          <w:szCs w:val="20"/>
                          <w:lang w:val="en-US"/>
                        </w:rPr>
                        <w:t>1</w:t>
                      </w:r>
                      <w:r w:rsidRPr="00902CDD">
                        <w:rPr>
                          <w:color w:val="39302A" w:themeColor="text2"/>
                          <w:sz w:val="20"/>
                          <w:szCs w:val="20"/>
                        </w:rPr>
                        <w:fldChar w:fldCharType="end"/>
                      </w:r>
                      <w:r w:rsidRPr="00902CDD">
                        <w:rPr>
                          <w:color w:val="39302A" w:themeColor="text2"/>
                          <w:sz w:val="20"/>
                          <w:szCs w:val="20"/>
                          <w:lang w:val="en-US"/>
                        </w:rPr>
                        <w:t xml:space="preserve"> - Histograms of numerical variables.</w:t>
                      </w:r>
                    </w:p>
                  </w:txbxContent>
                </v:textbox>
                <w10:wrap type="square"/>
              </v:shape>
            </w:pict>
          </mc:Fallback>
        </mc:AlternateContent>
      </w:r>
    </w:p>
    <w:p w14:paraId="0F4191E9" w14:textId="2CFE8F15" w:rsidR="006D2D8B" w:rsidRDefault="006D2D8B" w:rsidP="00874EE9">
      <w:pPr>
        <w:rPr>
          <w:lang w:val="en-US"/>
        </w:rPr>
      </w:pPr>
    </w:p>
    <w:p w14:paraId="61874486" w14:textId="77777777" w:rsidR="006D2D8B" w:rsidRDefault="006D2D8B" w:rsidP="00874EE9">
      <w:pPr>
        <w:rPr>
          <w:lang w:val="en-US"/>
        </w:rPr>
      </w:pPr>
    </w:p>
    <w:p w14:paraId="0DB244F1" w14:textId="35146C45" w:rsidR="006D2D8B" w:rsidRDefault="006D2D8B" w:rsidP="00874EE9">
      <w:pPr>
        <w:rPr>
          <w:lang w:val="en-US"/>
        </w:rPr>
      </w:pPr>
      <w:r>
        <w:rPr>
          <w:noProof/>
          <w:lang w:eastAsia="ko-KR"/>
        </w:rPr>
        <mc:AlternateContent>
          <mc:Choice Requires="wps">
            <w:drawing>
              <wp:anchor distT="0" distB="0" distL="114300" distR="114300" simplePos="0" relativeHeight="251668480" behindDoc="0" locked="0" layoutInCell="1" allowOverlap="1" wp14:anchorId="0FA1DE89" wp14:editId="62866122">
                <wp:simplePos x="0" y="0"/>
                <wp:positionH relativeFrom="column">
                  <wp:posOffset>293370</wp:posOffset>
                </wp:positionH>
                <wp:positionV relativeFrom="paragraph">
                  <wp:posOffset>3214370</wp:posOffset>
                </wp:positionV>
                <wp:extent cx="5371465" cy="281940"/>
                <wp:effectExtent l="0" t="0" r="0" b="0"/>
                <wp:wrapSquare wrapText="bothSides"/>
                <wp:docPr id="12" name="Caixa de Texto 12"/>
                <wp:cNvGraphicFramePr/>
                <a:graphic xmlns:a="http://schemas.openxmlformats.org/drawingml/2006/main">
                  <a:graphicData uri="http://schemas.microsoft.com/office/word/2010/wordprocessingShape">
                    <wps:wsp>
                      <wps:cNvSpPr txBox="1"/>
                      <wps:spPr>
                        <a:xfrm>
                          <a:off x="0" y="0"/>
                          <a:ext cx="5371465" cy="281940"/>
                        </a:xfrm>
                        <a:prstGeom prst="rect">
                          <a:avLst/>
                        </a:prstGeom>
                        <a:solidFill>
                          <a:prstClr val="white"/>
                        </a:solidFill>
                        <a:ln>
                          <a:noFill/>
                        </a:ln>
                        <a:effectLst/>
                      </wps:spPr>
                      <wps:txbx>
                        <w:txbxContent>
                          <w:p w14:paraId="179C6177" w14:textId="264B33BA" w:rsidR="006067F4" w:rsidRPr="00902CDD" w:rsidRDefault="006067F4" w:rsidP="006067F4">
                            <w:pPr>
                              <w:pStyle w:val="Legenda"/>
                              <w:jc w:val="center"/>
                              <w:rPr>
                                <w:noProof/>
                                <w:color w:val="39302A" w:themeColor="text2"/>
                                <w:sz w:val="24"/>
                                <w:szCs w:val="22"/>
                                <w:lang w:val="en-US" w:eastAsia="ko-KR"/>
                              </w:rPr>
                            </w:pPr>
                            <w:r w:rsidRPr="00902CDD">
                              <w:rPr>
                                <w:color w:val="39302A" w:themeColor="text2"/>
                                <w:sz w:val="20"/>
                                <w:lang w:val="en-US"/>
                              </w:rPr>
                              <w:t xml:space="preserve">Figure </w:t>
                            </w:r>
                            <w:r w:rsidRPr="00902CDD">
                              <w:rPr>
                                <w:color w:val="39302A" w:themeColor="text2"/>
                                <w:sz w:val="20"/>
                              </w:rPr>
                              <w:fldChar w:fldCharType="begin"/>
                            </w:r>
                            <w:r w:rsidRPr="00902CDD">
                              <w:rPr>
                                <w:color w:val="39302A" w:themeColor="text2"/>
                                <w:sz w:val="20"/>
                                <w:lang w:val="en-US"/>
                              </w:rPr>
                              <w:instrText xml:space="preserve"> SEQ Figure \* ARABIC </w:instrText>
                            </w:r>
                            <w:r w:rsidRPr="00902CDD">
                              <w:rPr>
                                <w:color w:val="39302A" w:themeColor="text2"/>
                                <w:sz w:val="20"/>
                              </w:rPr>
                              <w:fldChar w:fldCharType="separate"/>
                            </w:r>
                            <w:r w:rsidRPr="00902CDD">
                              <w:rPr>
                                <w:noProof/>
                                <w:color w:val="39302A" w:themeColor="text2"/>
                                <w:sz w:val="20"/>
                                <w:lang w:val="en-US"/>
                              </w:rPr>
                              <w:t>2</w:t>
                            </w:r>
                            <w:r w:rsidRPr="00902CDD">
                              <w:rPr>
                                <w:color w:val="39302A" w:themeColor="text2"/>
                                <w:sz w:val="20"/>
                              </w:rPr>
                              <w:fldChar w:fldCharType="end"/>
                            </w:r>
                            <w:r w:rsidRPr="00902CDD">
                              <w:rPr>
                                <w:color w:val="39302A" w:themeColor="text2"/>
                                <w:sz w:val="20"/>
                                <w:lang w:val="en-US"/>
                              </w:rPr>
                              <w:t xml:space="preserve"> - Boxplots of numerical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mv="urn:schemas-microsoft-com:mac:vml" xmlns:mo="http://schemas.microsoft.com/office/mac/office/2008/main">
            <w:pict>
              <v:shape w14:anchorId="0FA1DE89" id="Caixa de Texto 12" o:spid="_x0000_s1027" type="#_x0000_t202" style="position:absolute;margin-left:23.1pt;margin-top:253.1pt;width:422.95pt;height:22.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" stroked="f">
                <v:textbox style="mso-fit-shape-to-text:t" inset="0,0,0,0">
                  <w:txbxContent>
                    <w:p w14:paraId="179C6177" w14:textId="264B33BA" w:rsidR="006067F4" w:rsidRPr="00902CDD" w:rsidRDefault="006067F4" w:rsidP="006067F4">
                      <w:pPr>
                        <w:pStyle w:val="Legenda"/>
                        <w:jc w:val="center"/>
                        <w:rPr>
                          <w:noProof/>
                          <w:color w:val="39302A" w:themeColor="text2"/>
                          <w:sz w:val="24"/>
                          <w:szCs w:val="22"/>
                          <w:lang w:val="en-US" w:eastAsia="ko-KR"/>
                        </w:rPr>
                      </w:pPr>
                      <w:r w:rsidRPr="00902CDD">
                        <w:rPr>
                          <w:color w:val="39302A" w:themeColor="text2"/>
                          <w:sz w:val="20"/>
                          <w:lang w:val="en-US"/>
                        </w:rPr>
                        <w:t xml:space="preserve">Figure </w:t>
                      </w:r>
                      <w:r w:rsidRPr="00902CDD">
                        <w:rPr>
                          <w:color w:val="39302A" w:themeColor="text2"/>
                          <w:sz w:val="20"/>
                        </w:rPr>
                        <w:fldChar w:fldCharType="begin"/>
                      </w:r>
                      <w:r w:rsidRPr="00902CDD">
                        <w:rPr>
                          <w:color w:val="39302A" w:themeColor="text2"/>
                          <w:sz w:val="20"/>
                          <w:lang w:val="en-US"/>
                        </w:rPr>
                        <w:instrText xml:space="preserve"> SEQ Figure \* ARABIC </w:instrText>
                      </w:r>
                      <w:r w:rsidRPr="00902CDD">
                        <w:rPr>
                          <w:color w:val="39302A" w:themeColor="text2"/>
                          <w:sz w:val="20"/>
                        </w:rPr>
                        <w:fldChar w:fldCharType="separate"/>
                      </w:r>
                      <w:r w:rsidRPr="00902CDD">
                        <w:rPr>
                          <w:noProof/>
                          <w:color w:val="39302A" w:themeColor="text2"/>
                          <w:sz w:val="20"/>
                          <w:lang w:val="en-US"/>
                        </w:rPr>
                        <w:t>2</w:t>
                      </w:r>
                      <w:r w:rsidRPr="00902CDD">
                        <w:rPr>
                          <w:color w:val="39302A" w:themeColor="text2"/>
                          <w:sz w:val="20"/>
                        </w:rPr>
                        <w:fldChar w:fldCharType="end"/>
                      </w:r>
                      <w:r w:rsidRPr="00902CDD">
                        <w:rPr>
                          <w:color w:val="39302A" w:themeColor="text2"/>
                          <w:sz w:val="20"/>
                          <w:lang w:val="en-US"/>
                        </w:rPr>
                        <w:t xml:space="preserve"> - Boxplots of numerical variables.</w:t>
                      </w:r>
                    </w:p>
                  </w:txbxContent>
                </v:textbox>
                <w10:wrap type="square"/>
              </v:shape>
            </w:pict>
          </mc:Fallback>
        </mc:AlternateContent>
      </w:r>
      <w:r>
        <w:rPr>
          <w:noProof/>
          <w:lang w:eastAsia="ko-KR"/>
        </w:rPr>
        <w:drawing>
          <wp:inline distT="0" distB="0" distL="0" distR="0" wp14:anchorId="535476B7" wp14:editId="67A59FD9">
            <wp:extent cx="6106795" cy="3196617"/>
            <wp:effectExtent l="0" t="0" r="0" b="3810"/>
            <wp:docPr id="20" name="Imagem 20" descr="/var/folders/3m/xbk_bv1x0875pjckd1sh37dc0000gp/T/TemporaryItems/NSIRD_screencaptureui_NqWGS0/Captura de ecrã 2025-11-03, às 14.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3m/xbk_bv1x0875pjckd1sh37dc0000gp/T/TemporaryItems/NSIRD_screencaptureui_NqWGS0/Captura de ecrã 2025-11-03, às 14.58.55.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4965"/>
                    <a:stretch/>
                  </pic:blipFill>
                  <pic:spPr bwMode="auto">
                    <a:xfrm>
                      <a:off x="0" y="0"/>
                      <a:ext cx="6106795" cy="3196617"/>
                    </a:xfrm>
                    <a:prstGeom prst="rect">
                      <a:avLst/>
                    </a:prstGeom>
                    <a:noFill/>
                    <a:ln>
                      <a:noFill/>
                    </a:ln>
                    <a:extLst>
                      <a:ext uri="{53640926-AAD7-44D8-BBD7-CCE9431645EC}">
                        <a14:shadowObscured xmlns:a14="http://schemas.microsoft.com/office/drawing/2010/main"/>
                      </a:ext>
                    </a:extLst>
                  </pic:spPr>
                </pic:pic>
              </a:graphicData>
            </a:graphic>
          </wp:inline>
        </w:drawing>
      </w:r>
    </w:p>
    <w:p w14:paraId="58073E52" w14:textId="5918E8C8" w:rsidR="00810744" w:rsidRDefault="00810744" w:rsidP="00874EE9">
      <w:pPr>
        <w:rPr>
          <w:lang w:val="en-US"/>
        </w:rPr>
      </w:pPr>
    </w:p>
    <w:p w14:paraId="28EEA655" w14:textId="2BA7298F" w:rsidR="00810744" w:rsidRDefault="006D2D8B" w:rsidP="00874EE9">
      <w:pPr>
        <w:rPr>
          <w:lang w:val="en-US"/>
        </w:rPr>
      </w:pPr>
      <w:r>
        <w:rPr>
          <w:noProof/>
          <w:lang w:eastAsia="ko-KR"/>
        </w:rPr>
        <w:lastRenderedPageBreak/>
        <w:drawing>
          <wp:anchor distT="0" distB="0" distL="114300" distR="114300" simplePos="0" relativeHeight="251658240" behindDoc="0" locked="0" layoutInCell="1" allowOverlap="1" wp14:anchorId="189B7C17" wp14:editId="1D68F5F0">
            <wp:simplePos x="0" y="0"/>
            <wp:positionH relativeFrom="column">
              <wp:posOffset>1963420</wp:posOffset>
            </wp:positionH>
            <wp:positionV relativeFrom="paragraph">
              <wp:posOffset>110490</wp:posOffset>
            </wp:positionV>
            <wp:extent cx="2159000" cy="1717040"/>
            <wp:effectExtent l="0" t="0" r="0" b="10160"/>
            <wp:wrapSquare wrapText="bothSides"/>
            <wp:docPr id="7" name="Imagem 7" descr="../Desktop/MESTRADO/Machine%20Learning/outpu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MESTRADO/Machine%20Learning/output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9000" cy="171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FDCD9" w14:textId="4772568A" w:rsidR="00810744" w:rsidRDefault="00810744" w:rsidP="00874EE9">
      <w:pPr>
        <w:rPr>
          <w:lang w:val="en-US"/>
        </w:rPr>
      </w:pPr>
    </w:p>
    <w:p w14:paraId="6C786618" w14:textId="7270A2D0" w:rsidR="00810744" w:rsidRDefault="00810744" w:rsidP="00874EE9">
      <w:pPr>
        <w:rPr>
          <w:lang w:val="en-US"/>
        </w:rPr>
      </w:pPr>
    </w:p>
    <w:p w14:paraId="61F18AD2" w14:textId="3251712A" w:rsidR="00810744" w:rsidRDefault="00810744" w:rsidP="00874EE9">
      <w:pPr>
        <w:rPr>
          <w:lang w:val="en-US"/>
        </w:rPr>
      </w:pPr>
    </w:p>
    <w:p w14:paraId="0A678DE8" w14:textId="3E29D1D9" w:rsidR="00810744" w:rsidRDefault="00810744" w:rsidP="00874EE9">
      <w:pPr>
        <w:rPr>
          <w:lang w:val="en-US"/>
        </w:rPr>
      </w:pPr>
    </w:p>
    <w:p w14:paraId="41BBBB2C" w14:textId="3D042EC1" w:rsidR="00810744" w:rsidRDefault="00810744" w:rsidP="00874EE9">
      <w:pPr>
        <w:rPr>
          <w:lang w:val="en-US"/>
        </w:rPr>
      </w:pPr>
    </w:p>
    <w:p w14:paraId="4993F6C1" w14:textId="6482780E" w:rsidR="004211AA" w:rsidRPr="00874EE9" w:rsidRDefault="006D2D8B" w:rsidP="00874EE9">
      <w:pPr>
        <w:rPr>
          <w:lang w:val="en-US"/>
        </w:rPr>
      </w:pPr>
      <w:r>
        <w:rPr>
          <w:noProof/>
          <w:lang w:eastAsia="ko-KR"/>
        </w:rPr>
        <mc:AlternateContent>
          <mc:Choice Requires="wps">
            <w:drawing>
              <wp:anchor distT="0" distB="0" distL="114300" distR="114300" simplePos="0" relativeHeight="251670528" behindDoc="0" locked="0" layoutInCell="1" allowOverlap="1" wp14:anchorId="234FAC52" wp14:editId="2D879E80">
                <wp:simplePos x="0" y="0"/>
                <wp:positionH relativeFrom="column">
                  <wp:posOffset>1409700</wp:posOffset>
                </wp:positionH>
                <wp:positionV relativeFrom="paragraph">
                  <wp:posOffset>4445</wp:posOffset>
                </wp:positionV>
                <wp:extent cx="3428365" cy="266700"/>
                <wp:effectExtent l="0" t="0" r="635" b="12700"/>
                <wp:wrapSquare wrapText="bothSides"/>
                <wp:docPr id="13" name="Caixa de Texto 13"/>
                <wp:cNvGraphicFramePr/>
                <a:graphic xmlns:a="http://schemas.openxmlformats.org/drawingml/2006/main">
                  <a:graphicData uri="http://schemas.microsoft.com/office/word/2010/wordprocessingShape">
                    <wps:wsp>
                      <wps:cNvSpPr txBox="1"/>
                      <wps:spPr>
                        <a:xfrm>
                          <a:off x="0" y="0"/>
                          <a:ext cx="3428365" cy="266700"/>
                        </a:xfrm>
                        <a:prstGeom prst="rect">
                          <a:avLst/>
                        </a:prstGeom>
                        <a:solidFill>
                          <a:prstClr val="white"/>
                        </a:solidFill>
                        <a:ln>
                          <a:noFill/>
                        </a:ln>
                        <a:effectLst/>
                      </wps:spPr>
                      <wps:txbx>
                        <w:txbxContent>
                          <w:p w14:paraId="04C8F450" w14:textId="6E58427F" w:rsidR="00840192" w:rsidRPr="00902CDD" w:rsidRDefault="00840192" w:rsidP="00840192">
                            <w:pPr>
                              <w:pStyle w:val="Legenda"/>
                              <w:jc w:val="center"/>
                              <w:rPr>
                                <w:noProof/>
                                <w:color w:val="39302A" w:themeColor="text2"/>
                                <w:sz w:val="22"/>
                                <w:szCs w:val="22"/>
                                <w:lang w:eastAsia="ko-KR"/>
                              </w:rPr>
                            </w:pPr>
                            <w:r w:rsidRPr="00902CDD">
                              <w:rPr>
                                <w:color w:val="39302A" w:themeColor="text2"/>
                              </w:rPr>
                              <w:t xml:space="preserve">Figure </w:t>
                            </w:r>
                            <w:r w:rsidRPr="00902CDD">
                              <w:rPr>
                                <w:color w:val="39302A" w:themeColor="text2"/>
                              </w:rPr>
                              <w:fldChar w:fldCharType="begin"/>
                            </w:r>
                            <w:r w:rsidRPr="00902CDD">
                              <w:rPr>
                                <w:color w:val="39302A" w:themeColor="text2"/>
                              </w:rPr>
                              <w:instrText xml:space="preserve"> SEQ Figure \* ARABIC </w:instrText>
                            </w:r>
                            <w:r w:rsidRPr="00902CDD">
                              <w:rPr>
                                <w:color w:val="39302A" w:themeColor="text2"/>
                              </w:rPr>
                              <w:fldChar w:fldCharType="separate"/>
                            </w:r>
                            <w:r w:rsidRPr="00902CDD">
                              <w:rPr>
                                <w:noProof/>
                                <w:color w:val="39302A" w:themeColor="text2"/>
                              </w:rPr>
                              <w:t>3</w:t>
                            </w:r>
                            <w:r w:rsidRPr="00902CDD">
                              <w:rPr>
                                <w:color w:val="39302A" w:themeColor="text2"/>
                              </w:rPr>
                              <w:fldChar w:fldCharType="end"/>
                            </w:r>
                            <w:r w:rsidRPr="00902CDD">
                              <w:rPr>
                                <w:color w:val="39302A" w:themeColor="text2"/>
                              </w:rPr>
                              <w:t xml:space="preserve"> - Huber regressor residual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mv="urn:schemas-microsoft-com:mac:vml" xmlns:mo="http://schemas.microsoft.com/office/mac/office/2008/main">
            <w:pict>
              <v:shape w14:anchorId="234FAC52" id="Caixa de Texto 13" o:spid="_x0000_s1028" type="#_x0000_t202" style="position:absolute;margin-left:111pt;margin-top:.35pt;width:269.95pt;height:2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" stroked="f">
                <v:textbox style="mso-fit-shape-to-text:t" inset="0,0,0,0">
                  <w:txbxContent>
                    <w:p w14:paraId="04C8F450" w14:textId="6E58427F" w:rsidR="00840192" w:rsidRPr="00902CDD" w:rsidRDefault="00840192" w:rsidP="00840192">
                      <w:pPr>
                        <w:pStyle w:val="Legenda"/>
                        <w:jc w:val="center"/>
                        <w:rPr>
                          <w:noProof/>
                          <w:color w:val="39302A" w:themeColor="text2"/>
                          <w:sz w:val="22"/>
                          <w:szCs w:val="22"/>
                          <w:lang w:eastAsia="ko-KR"/>
                        </w:rPr>
                      </w:pPr>
                      <w:r w:rsidRPr="00902CDD">
                        <w:rPr>
                          <w:color w:val="39302A" w:themeColor="text2"/>
                        </w:rPr>
                        <w:t xml:space="preserve">Figure </w:t>
                      </w:r>
                      <w:r w:rsidRPr="00902CDD">
                        <w:rPr>
                          <w:color w:val="39302A" w:themeColor="text2"/>
                        </w:rPr>
                        <w:fldChar w:fldCharType="begin"/>
                      </w:r>
                      <w:r w:rsidRPr="00902CDD">
                        <w:rPr>
                          <w:color w:val="39302A" w:themeColor="text2"/>
                        </w:rPr>
                        <w:instrText xml:space="preserve"> SEQ Figure \* ARABIC </w:instrText>
                      </w:r>
                      <w:r w:rsidRPr="00902CDD">
                        <w:rPr>
                          <w:color w:val="39302A" w:themeColor="text2"/>
                        </w:rPr>
                        <w:fldChar w:fldCharType="separate"/>
                      </w:r>
                      <w:r w:rsidRPr="00902CDD">
                        <w:rPr>
                          <w:noProof/>
                          <w:color w:val="39302A" w:themeColor="text2"/>
                        </w:rPr>
                        <w:t>3</w:t>
                      </w:r>
                      <w:r w:rsidRPr="00902CDD">
                        <w:rPr>
                          <w:color w:val="39302A" w:themeColor="text2"/>
                        </w:rPr>
                        <w:fldChar w:fldCharType="end"/>
                      </w:r>
                      <w:r w:rsidRPr="00902CDD">
                        <w:rPr>
                          <w:color w:val="39302A" w:themeColor="text2"/>
                        </w:rPr>
                        <w:t xml:space="preserve"> - </w:t>
                      </w:r>
                      <w:proofErr w:type="spellStart"/>
                      <w:r w:rsidRPr="00902CDD">
                        <w:rPr>
                          <w:color w:val="39302A" w:themeColor="text2"/>
                        </w:rPr>
                        <w:t>Huber</w:t>
                      </w:r>
                      <w:proofErr w:type="spellEnd"/>
                      <w:r w:rsidRPr="00902CDD">
                        <w:rPr>
                          <w:color w:val="39302A" w:themeColor="text2"/>
                        </w:rPr>
                        <w:t xml:space="preserve"> </w:t>
                      </w:r>
                      <w:proofErr w:type="spellStart"/>
                      <w:r w:rsidRPr="00902CDD">
                        <w:rPr>
                          <w:color w:val="39302A" w:themeColor="text2"/>
                        </w:rPr>
                        <w:t>regressor</w:t>
                      </w:r>
                      <w:proofErr w:type="spellEnd"/>
                      <w:r w:rsidRPr="00902CDD">
                        <w:rPr>
                          <w:color w:val="39302A" w:themeColor="text2"/>
                        </w:rPr>
                        <w:t xml:space="preserve"> residual </w:t>
                      </w:r>
                      <w:proofErr w:type="spellStart"/>
                      <w:r w:rsidRPr="00902CDD">
                        <w:rPr>
                          <w:color w:val="39302A" w:themeColor="text2"/>
                        </w:rPr>
                        <w:t>distribution</w:t>
                      </w:r>
                      <w:proofErr w:type="spellEnd"/>
                      <w:r w:rsidRPr="00902CDD">
                        <w:rPr>
                          <w:color w:val="39302A" w:themeColor="text2"/>
                        </w:rPr>
                        <w:t>.</w:t>
                      </w:r>
                    </w:p>
                  </w:txbxContent>
                </v:textbox>
                <w10:wrap type="square"/>
              </v:shape>
            </w:pict>
          </mc:Fallback>
        </mc:AlternateContent>
      </w:r>
    </w:p>
    <w:sectPr w:rsidR="004211AA" w:rsidRPr="00874EE9" w:rsidSect="006D2D8B">
      <w:headerReference w:type="default" r:id="rId12"/>
      <w:pgSz w:w="11900" w:h="16840"/>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3090A" w14:textId="77777777" w:rsidR="00D53906" w:rsidRDefault="00D53906" w:rsidP="009052F7">
      <w:pPr>
        <w:spacing w:after="0" w:line="240" w:lineRule="auto"/>
      </w:pPr>
      <w:r>
        <w:separator/>
      </w:r>
    </w:p>
  </w:endnote>
  <w:endnote w:type="continuationSeparator" w:id="0">
    <w:p w14:paraId="1667D2E8" w14:textId="77777777" w:rsidR="00D53906" w:rsidRDefault="00D53906" w:rsidP="00905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roma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43ABC" w14:textId="77777777" w:rsidR="00D53906" w:rsidRDefault="00D53906" w:rsidP="009052F7">
      <w:pPr>
        <w:spacing w:after="0" w:line="240" w:lineRule="auto"/>
      </w:pPr>
      <w:r>
        <w:separator/>
      </w:r>
    </w:p>
  </w:footnote>
  <w:footnote w:type="continuationSeparator" w:id="0">
    <w:p w14:paraId="3F72CA75" w14:textId="77777777" w:rsidR="00D53906" w:rsidRDefault="00D53906" w:rsidP="00905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2870" w14:textId="77777777" w:rsidR="00811BD1" w:rsidRDefault="00811BD1">
    <w:pPr>
      <w:pStyle w:val="Cabealho"/>
    </w:pPr>
    <w:r>
      <w:rPr>
        <w:caps/>
        <w:noProof/>
        <w:color w:val="808080" w:themeColor="background1" w:themeShade="80"/>
        <w:sz w:val="20"/>
        <w:szCs w:val="20"/>
        <w:lang w:eastAsia="ko-KR"/>
      </w:rPr>
      <mc:AlternateContent>
        <mc:Choice Requires="wpg">
          <w:drawing>
            <wp:anchor distT="0" distB="0" distL="114300" distR="114300" simplePos="0" relativeHeight="251659264" behindDoc="0" locked="0" layoutInCell="1" allowOverlap="1" wp14:anchorId="42F6B210" wp14:editId="0D19D54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o 168"/>
                      <wpg:cNvGrpSpPr/>
                      <wpg:grpSpPr>
                        <a:xfrm>
                          <a:off x="0" y="0"/>
                          <a:ext cx="1700784" cy="1024128"/>
                          <a:chOff x="0" y="0"/>
                          <a:chExt cx="1700784" cy="1024128"/>
                        </a:xfrm>
                      </wpg:grpSpPr>
                      <wps:wsp>
                        <wps:cNvPr id="169" name="Retâ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ângulo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ixa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90CB6" w14:textId="77777777" w:rsidR="00811BD1" w:rsidRDefault="00811BD1">
                            <w:pPr>
                              <w:pStyle w:val="Cabealh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730673">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42F6B210" id="Grupo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">
              <v:group id="Grupo 168" o:spid="_x0000_s1030"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Ghtc/rGAAAA3AAA&#10;AA8AAAAAAAAAAAAAAAAAqQIAAGRycy9kb3ducmV2LnhtbFBLBQYAAAAABAAEAPoAAACcAwAAAAA=&#10;">
                <v:rect id="Retângulo 169" o:spid="_x0000_s1031"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EGqWxAAA&#10;ANwAAAAPAAAAZHJzL2Rvd25yZXYueG1sRE/basJAEH0X+g/LCL6IbhQbNLqKKEKlpeANX4fsmIRm&#10;Z2N21dSv7xYKfZvDuc5s0ZhS3Kl2hWUFg34Egji1uuBMwfGw6Y1BOI+ssbRMCr7JwWL+0pphou2D&#10;d3Tf+0yEEHYJKsi9rxIpXZqTQde3FXHgLrY26AOsM6lrfIRwU8phFMXSYMGhIceKVjmlX/ubUXAd&#10;jXl7fB/GH/5yfj7Pp+7hdf2pVKfdLKcgPDX+X/znftNhfjyB32fCBXL+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ZhBqlsQAAADcAAAADwAAAAAAAAAAAAAAAACXAgAAZHJzL2Rv&#10;d25yZXYueG1sUEsFBgAAAAAEAAQA9QAAAIgDAAAAAA==&#10;" fillcolor="white [3212]" stroked="f" strokeweight="1pt">
                  <v:fill opacity="0"/>
                </v:rect>
                <v:shape id="Retângulo 12" o:spid="_x0000_s1032" style="position:absolute;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XXZFxQAA&#10;ANwAAAAPAAAAZHJzL2Rvd25yZXYueG1sRI9BSwNBDIXvgv9hiOBF7Kwe2rp2WkpR0YOUth48hp24&#10;s3Qns+zEdvz35iB4S3gv731ZrErszYnG3CV2cDepwBA3yXfcOvg4PN/OwWRB9tgnJgc/lGG1vLxY&#10;YO3TmXd02ktrNIRzjQ6CyFBbm5tAEfMkDcSqfaUxoug6ttaPeNbw2Nv7qpraiB1rQ8CBNoGa4/47&#10;OmhkO3uiKT9sP9/7t+NNCS9SinPXV2X9CEaoyL/57/rVK/5M8fUZncAuf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5ddkXFAAAA3AAAAA8AAAAAAAAAAAAAAAAAlwIAAGRycy9k&#10;b3ducmV2LnhtbFBLBQYAAAAABAAEAPUAAACJAwAAAAA=&#10;" path="m0,0l1462822,,1462822,1014481,638269,407899,,0xe" fillcolor="#ffca08 [3204]" stroked="f" strokeweight="1pt">
                  <v:stroke joinstyle="miter"/>
                  <v:path arrowok="t" o:connecttype="custom" o:connectlocs="0,0;1463040,0;1463040,1014984;638364,408101;0,0" o:connectangles="0,0,0,0,0"/>
                </v:shape>
                <v:rect id="Retângulo 171" o:spid="_x0000_s1033" style="position:absolute;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VYGwQAA&#10;ANwAAAAPAAAAZHJzL2Rvd25yZXYueG1sRE9Ni8IwEL0v7H8Is+BtTVzBStcosovgTawieJttxrbY&#10;TEqS1frvjSB4m8f7nNmit624kA+NYw2joQJBXDrTcKVhv1t9TkGEiGywdUwabhRgMX9/m2Fu3JW3&#10;dCliJVIIhxw11DF2uZShrMliGLqOOHEn5y3GBH0ljcdrCret/FJqIi02nBpq7OinpvJc/FsN6nd9&#10;KMbZxm+rsJxsnMrwdvzTevDRL79BROrjS/x0r02an43g8Uy6QM7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mtlWBsEAAADcAAAADwAAAAAAAAAAAAAAAACXAgAAZHJzL2Rvd25y&#10;ZXYueG1sUEsFBgAAAAAEAAQA9QAAAIUDAAAAAA==&#10;" strokecolor="white [3212]" strokeweight="1pt">
                  <v:fill r:id="rId2" o:title="" rotate="t" type="frame"/>
                </v:rect>
              </v:group>
              <v:shapetype id="_x0000_t202" coordsize="21600,21600" o:spt="202" path="m0,0l0,21600,21600,21600,21600,0xe">
                <v:stroke joinstyle="miter"/>
                <v:path gradientshapeok="t" o:connecttype="rect"/>
              </v:shapetype>
              <v:shape id="Caixa de Texto 172" o:spid="_x0000_s1034" type="#_x0000_t202" style="position:absolute;left:1032625;top:9510;width:438150;height:37528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F/0gwwAA&#10;ANwAAAAPAAAAZHJzL2Rvd25yZXYueG1sRE9Na8JAEL0L/Q/LFHqrm6qYkrpKCFq9KGgFr0N2mgSz&#10;s2l2NfHfu0LB2zze58wWvanFlVpXWVbwMYxAEOdWV1woOP6s3j9BOI+ssbZMCm7kYDF/Gcww0bbj&#10;PV0PvhAhhF2CCkrvm0RKl5dk0A1tQxy4X9sa9AG2hdQtdiHc1HIURVNpsOLQUGJDWUn5+XAxCrLJ&#10;8m+1/t6ml7jr7Fhm0e6UnpV6e+3TLxCeev8U/7s3OsyPR/B4Jlwg53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cF/0gwwAAANwAAAAPAAAAAAAAAAAAAAAAAJcCAABkcnMvZG93&#10;bnJldi54bWxQSwUGAAAAAAQABAD1AAAAhwMAAAAA&#10;" filled="f" stroked="f" strokeweight=".5pt">
                <v:textbox inset=",7.2pt,,7.2pt">
                  <w:txbxContent>
                    <w:p w14:paraId="3DC90CB6" w14:textId="77777777" w:rsidR="00811BD1" w:rsidRDefault="00811BD1">
                      <w:pPr>
                        <w:pStyle w:val="Cabealh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730673">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D0503"/>
    <w:multiLevelType w:val="hybridMultilevel"/>
    <w:tmpl w:val="E990DB48"/>
    <w:lvl w:ilvl="0" w:tplc="5E9CE384">
      <w:start w:val="1"/>
      <w:numFmt w:val="bullet"/>
      <w:lvlText w:val="-"/>
      <w:lvlJc w:val="left"/>
      <w:pPr>
        <w:ind w:left="720" w:hanging="360"/>
      </w:pPr>
      <w:rPr>
        <w:rFonts w:ascii="Calibri" w:eastAsiaTheme="minorEastAsia" w:hAnsi="Calibri"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734559B"/>
    <w:multiLevelType w:val="hybridMultilevel"/>
    <w:tmpl w:val="0DA845A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A0C0750"/>
    <w:multiLevelType w:val="hybridMultilevel"/>
    <w:tmpl w:val="B3F4503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7A76316"/>
    <w:multiLevelType w:val="hybridMultilevel"/>
    <w:tmpl w:val="DB8E50F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3BA31880"/>
    <w:multiLevelType w:val="hybridMultilevel"/>
    <w:tmpl w:val="D46E07EA"/>
    <w:lvl w:ilvl="0" w:tplc="A4AA8482">
      <w:start w:val="1"/>
      <w:numFmt w:val="bullet"/>
      <w:lvlText w:val="-"/>
      <w:lvlJc w:val="left"/>
      <w:pPr>
        <w:ind w:left="720" w:hanging="360"/>
      </w:pPr>
      <w:rPr>
        <w:rFonts w:ascii="Calibri" w:eastAsiaTheme="minorEastAsia" w:hAnsi="Calibri"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C246ACC"/>
    <w:multiLevelType w:val="hybridMultilevel"/>
    <w:tmpl w:val="DD38680E"/>
    <w:lvl w:ilvl="0" w:tplc="4616266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41C2265"/>
    <w:multiLevelType w:val="hybridMultilevel"/>
    <w:tmpl w:val="57663B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E692C3D"/>
    <w:multiLevelType w:val="hybridMultilevel"/>
    <w:tmpl w:val="33280B4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77F303A6"/>
    <w:multiLevelType w:val="hybridMultilevel"/>
    <w:tmpl w:val="E87A4932"/>
    <w:lvl w:ilvl="0" w:tplc="4056AD90">
      <w:start w:val="1"/>
      <w:numFmt w:val="bullet"/>
      <w:lvlText w:val="-"/>
      <w:lvlJc w:val="left"/>
      <w:pPr>
        <w:ind w:left="720" w:hanging="360"/>
      </w:pPr>
      <w:rPr>
        <w:rFonts w:ascii="Calibri" w:eastAsiaTheme="minorEastAsia" w:hAnsi="Calibri"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79B26956"/>
    <w:multiLevelType w:val="hybridMultilevel"/>
    <w:tmpl w:val="7C262A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2"/>
  </w:num>
  <w:num w:numId="4">
    <w:abstractNumId w:val="3"/>
  </w:num>
  <w:num w:numId="5">
    <w:abstractNumId w:val="6"/>
  </w:num>
  <w:num w:numId="6">
    <w:abstractNumId w:val="9"/>
  </w:num>
  <w:num w:numId="7">
    <w:abstractNumId w:val="5"/>
  </w:num>
  <w:num w:numId="8">
    <w:abstractNumId w:val="0"/>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82B"/>
    <w:rsid w:val="00006C65"/>
    <w:rsid w:val="00014881"/>
    <w:rsid w:val="00027565"/>
    <w:rsid w:val="00032136"/>
    <w:rsid w:val="00047F4B"/>
    <w:rsid w:val="0008088C"/>
    <w:rsid w:val="00080BD2"/>
    <w:rsid w:val="000C5EF8"/>
    <w:rsid w:val="000D1E2D"/>
    <w:rsid w:val="000D4BFD"/>
    <w:rsid w:val="00112CC8"/>
    <w:rsid w:val="001262ED"/>
    <w:rsid w:val="001310C6"/>
    <w:rsid w:val="0014644B"/>
    <w:rsid w:val="00171E91"/>
    <w:rsid w:val="001A2E95"/>
    <w:rsid w:val="001B5B28"/>
    <w:rsid w:val="001E7BD4"/>
    <w:rsid w:val="001F1843"/>
    <w:rsid w:val="00257BE0"/>
    <w:rsid w:val="002839A4"/>
    <w:rsid w:val="002E1B3B"/>
    <w:rsid w:val="002F4F8A"/>
    <w:rsid w:val="00321993"/>
    <w:rsid w:val="00323BF5"/>
    <w:rsid w:val="00370A33"/>
    <w:rsid w:val="003A2127"/>
    <w:rsid w:val="003C58C4"/>
    <w:rsid w:val="00410DA2"/>
    <w:rsid w:val="004211AA"/>
    <w:rsid w:val="004230A3"/>
    <w:rsid w:val="00445A0A"/>
    <w:rsid w:val="00477546"/>
    <w:rsid w:val="00494E31"/>
    <w:rsid w:val="004A6B18"/>
    <w:rsid w:val="004D70D6"/>
    <w:rsid w:val="005048F2"/>
    <w:rsid w:val="005254F6"/>
    <w:rsid w:val="00555E64"/>
    <w:rsid w:val="005633B2"/>
    <w:rsid w:val="005771A5"/>
    <w:rsid w:val="005B7155"/>
    <w:rsid w:val="005C6F3C"/>
    <w:rsid w:val="005E7624"/>
    <w:rsid w:val="005F62BC"/>
    <w:rsid w:val="00605890"/>
    <w:rsid w:val="006067F4"/>
    <w:rsid w:val="006575C1"/>
    <w:rsid w:val="0067572D"/>
    <w:rsid w:val="00680DEF"/>
    <w:rsid w:val="00686477"/>
    <w:rsid w:val="006C400D"/>
    <w:rsid w:val="006D2D8B"/>
    <w:rsid w:val="007035C4"/>
    <w:rsid w:val="0071157B"/>
    <w:rsid w:val="00730223"/>
    <w:rsid w:val="00730673"/>
    <w:rsid w:val="00733682"/>
    <w:rsid w:val="00747A8C"/>
    <w:rsid w:val="00755F35"/>
    <w:rsid w:val="00760371"/>
    <w:rsid w:val="00781504"/>
    <w:rsid w:val="00785E9E"/>
    <w:rsid w:val="007A2598"/>
    <w:rsid w:val="007A53E3"/>
    <w:rsid w:val="007B10DA"/>
    <w:rsid w:val="007E614C"/>
    <w:rsid w:val="00810744"/>
    <w:rsid w:val="00811BD1"/>
    <w:rsid w:val="00840192"/>
    <w:rsid w:val="008434E5"/>
    <w:rsid w:val="00850DCE"/>
    <w:rsid w:val="00874EE9"/>
    <w:rsid w:val="00895563"/>
    <w:rsid w:val="0089619A"/>
    <w:rsid w:val="008D382B"/>
    <w:rsid w:val="008E554D"/>
    <w:rsid w:val="008F1B66"/>
    <w:rsid w:val="00902CDD"/>
    <w:rsid w:val="009052F7"/>
    <w:rsid w:val="00905417"/>
    <w:rsid w:val="00965D25"/>
    <w:rsid w:val="009A5A31"/>
    <w:rsid w:val="009B304B"/>
    <w:rsid w:val="009D5D25"/>
    <w:rsid w:val="00A12D6D"/>
    <w:rsid w:val="00A71CC9"/>
    <w:rsid w:val="00A76DD5"/>
    <w:rsid w:val="00AD6D37"/>
    <w:rsid w:val="00AD7AFC"/>
    <w:rsid w:val="00AE10F8"/>
    <w:rsid w:val="00AE29AF"/>
    <w:rsid w:val="00B040A9"/>
    <w:rsid w:val="00B07C44"/>
    <w:rsid w:val="00B546F0"/>
    <w:rsid w:val="00B666B3"/>
    <w:rsid w:val="00B820DB"/>
    <w:rsid w:val="00B83696"/>
    <w:rsid w:val="00B8387D"/>
    <w:rsid w:val="00BA4A2D"/>
    <w:rsid w:val="00BC35F3"/>
    <w:rsid w:val="00BE6695"/>
    <w:rsid w:val="00C0265F"/>
    <w:rsid w:val="00C076A1"/>
    <w:rsid w:val="00C33BA9"/>
    <w:rsid w:val="00C73117"/>
    <w:rsid w:val="00C73C10"/>
    <w:rsid w:val="00C863FF"/>
    <w:rsid w:val="00CA518B"/>
    <w:rsid w:val="00CD3B02"/>
    <w:rsid w:val="00CD7211"/>
    <w:rsid w:val="00CE4B53"/>
    <w:rsid w:val="00CF5EE0"/>
    <w:rsid w:val="00D10268"/>
    <w:rsid w:val="00D106D6"/>
    <w:rsid w:val="00D132D1"/>
    <w:rsid w:val="00D50E9D"/>
    <w:rsid w:val="00D51BB5"/>
    <w:rsid w:val="00D53906"/>
    <w:rsid w:val="00D5526C"/>
    <w:rsid w:val="00D561E8"/>
    <w:rsid w:val="00DA75CD"/>
    <w:rsid w:val="00E01E90"/>
    <w:rsid w:val="00E4687B"/>
    <w:rsid w:val="00E87346"/>
    <w:rsid w:val="00E9116B"/>
    <w:rsid w:val="00EA0310"/>
    <w:rsid w:val="00EC1675"/>
    <w:rsid w:val="00EC7434"/>
    <w:rsid w:val="00ED60FF"/>
    <w:rsid w:val="00EE1C82"/>
    <w:rsid w:val="00EF38A1"/>
    <w:rsid w:val="00F1428B"/>
    <w:rsid w:val="00F210C8"/>
    <w:rsid w:val="00F24CC2"/>
    <w:rsid w:val="00F40E3F"/>
    <w:rsid w:val="00F42628"/>
    <w:rsid w:val="00F44315"/>
    <w:rsid w:val="00F530B8"/>
    <w:rsid w:val="00F54C2E"/>
    <w:rsid w:val="00F6072C"/>
    <w:rsid w:val="00F65015"/>
    <w:rsid w:val="00F9678F"/>
    <w:rsid w:val="00FD6357"/>
    <w:rsid w:val="00FF261B"/>
    <w:rsid w:val="00FF370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52C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D382B"/>
  </w:style>
  <w:style w:type="paragraph" w:styleId="Ttulo1">
    <w:name w:val="heading 1"/>
    <w:basedOn w:val="Normal"/>
    <w:next w:val="Normal"/>
    <w:link w:val="Ttulo1Carter"/>
    <w:uiPriority w:val="9"/>
    <w:qFormat/>
    <w:rsid w:val="008D382B"/>
    <w:pPr>
      <w:keepNext/>
      <w:keepLines/>
      <w:spacing w:before="480" w:after="0"/>
      <w:outlineLvl w:val="0"/>
    </w:pPr>
    <w:rPr>
      <w:rFonts w:asciiTheme="majorHAnsi" w:eastAsiaTheme="majorEastAsia" w:hAnsiTheme="majorHAnsi" w:cstheme="majorBidi"/>
      <w:b/>
      <w:bCs/>
      <w:color w:val="C49A00" w:themeColor="accent1" w:themeShade="BF"/>
      <w:sz w:val="28"/>
      <w:szCs w:val="28"/>
    </w:rPr>
  </w:style>
  <w:style w:type="paragraph" w:styleId="Ttulo2">
    <w:name w:val="heading 2"/>
    <w:basedOn w:val="Normal"/>
    <w:next w:val="Normal"/>
    <w:link w:val="Ttulo2Carter"/>
    <w:uiPriority w:val="9"/>
    <w:semiHidden/>
    <w:unhideWhenUsed/>
    <w:qFormat/>
    <w:rsid w:val="008D382B"/>
    <w:pPr>
      <w:keepNext/>
      <w:keepLines/>
      <w:spacing w:before="200" w:after="0"/>
      <w:outlineLvl w:val="1"/>
    </w:pPr>
    <w:rPr>
      <w:rFonts w:asciiTheme="majorHAnsi" w:eastAsiaTheme="majorEastAsia" w:hAnsiTheme="majorHAnsi" w:cstheme="majorBidi"/>
      <w:b/>
      <w:bCs/>
      <w:color w:val="FFCA08" w:themeColor="accent1"/>
      <w:sz w:val="26"/>
      <w:szCs w:val="26"/>
    </w:rPr>
  </w:style>
  <w:style w:type="paragraph" w:styleId="Ttulo3">
    <w:name w:val="heading 3"/>
    <w:basedOn w:val="Normal"/>
    <w:next w:val="Normal"/>
    <w:link w:val="Ttulo3Carter"/>
    <w:uiPriority w:val="9"/>
    <w:semiHidden/>
    <w:unhideWhenUsed/>
    <w:qFormat/>
    <w:rsid w:val="008D382B"/>
    <w:pPr>
      <w:keepNext/>
      <w:keepLines/>
      <w:spacing w:before="200" w:after="0"/>
      <w:outlineLvl w:val="2"/>
    </w:pPr>
    <w:rPr>
      <w:rFonts w:asciiTheme="majorHAnsi" w:eastAsiaTheme="majorEastAsia" w:hAnsiTheme="majorHAnsi" w:cstheme="majorBidi"/>
      <w:b/>
      <w:bCs/>
      <w:color w:val="FFCA08" w:themeColor="accent1"/>
    </w:rPr>
  </w:style>
  <w:style w:type="paragraph" w:styleId="Ttulo4">
    <w:name w:val="heading 4"/>
    <w:basedOn w:val="Normal"/>
    <w:next w:val="Normal"/>
    <w:link w:val="Ttulo4Carter"/>
    <w:uiPriority w:val="9"/>
    <w:semiHidden/>
    <w:unhideWhenUsed/>
    <w:qFormat/>
    <w:rsid w:val="008D382B"/>
    <w:pPr>
      <w:keepNext/>
      <w:keepLines/>
      <w:spacing w:before="200" w:after="0"/>
      <w:outlineLvl w:val="3"/>
    </w:pPr>
    <w:rPr>
      <w:rFonts w:asciiTheme="majorHAnsi" w:eastAsiaTheme="majorEastAsia" w:hAnsiTheme="majorHAnsi" w:cstheme="majorBidi"/>
      <w:b/>
      <w:bCs/>
      <w:i/>
      <w:iCs/>
      <w:color w:val="FFCA08" w:themeColor="accent1"/>
    </w:rPr>
  </w:style>
  <w:style w:type="paragraph" w:styleId="Ttulo5">
    <w:name w:val="heading 5"/>
    <w:basedOn w:val="Normal"/>
    <w:next w:val="Normal"/>
    <w:link w:val="Ttulo5Carter"/>
    <w:uiPriority w:val="9"/>
    <w:semiHidden/>
    <w:unhideWhenUsed/>
    <w:qFormat/>
    <w:rsid w:val="008D382B"/>
    <w:pPr>
      <w:keepNext/>
      <w:keepLines/>
      <w:spacing w:before="200" w:after="0"/>
      <w:outlineLvl w:val="4"/>
    </w:pPr>
    <w:rPr>
      <w:rFonts w:asciiTheme="majorHAnsi" w:eastAsiaTheme="majorEastAsia" w:hAnsiTheme="majorHAnsi" w:cstheme="majorBidi"/>
      <w:color w:val="826600" w:themeColor="accent1" w:themeShade="7F"/>
    </w:rPr>
  </w:style>
  <w:style w:type="paragraph" w:styleId="Ttulo6">
    <w:name w:val="heading 6"/>
    <w:basedOn w:val="Normal"/>
    <w:next w:val="Normal"/>
    <w:link w:val="Ttulo6Carter"/>
    <w:uiPriority w:val="9"/>
    <w:semiHidden/>
    <w:unhideWhenUsed/>
    <w:qFormat/>
    <w:rsid w:val="008D382B"/>
    <w:pPr>
      <w:keepNext/>
      <w:keepLines/>
      <w:spacing w:before="200" w:after="0"/>
      <w:outlineLvl w:val="5"/>
    </w:pPr>
    <w:rPr>
      <w:rFonts w:asciiTheme="majorHAnsi" w:eastAsiaTheme="majorEastAsia" w:hAnsiTheme="majorHAnsi" w:cstheme="majorBidi"/>
      <w:i/>
      <w:iCs/>
      <w:color w:val="826600" w:themeColor="accent1" w:themeShade="7F"/>
    </w:rPr>
  </w:style>
  <w:style w:type="paragraph" w:styleId="Ttulo7">
    <w:name w:val="heading 7"/>
    <w:basedOn w:val="Normal"/>
    <w:next w:val="Normal"/>
    <w:link w:val="Ttulo7Carter"/>
    <w:uiPriority w:val="9"/>
    <w:semiHidden/>
    <w:unhideWhenUsed/>
    <w:qFormat/>
    <w:rsid w:val="008D382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8D382B"/>
    <w:pPr>
      <w:keepNext/>
      <w:keepLines/>
      <w:spacing w:before="200" w:after="0"/>
      <w:outlineLvl w:val="7"/>
    </w:pPr>
    <w:rPr>
      <w:rFonts w:asciiTheme="majorHAnsi" w:eastAsiaTheme="majorEastAsia" w:hAnsiTheme="majorHAnsi" w:cstheme="majorBidi"/>
      <w:color w:val="FFCA08" w:themeColor="accent1"/>
      <w:sz w:val="20"/>
      <w:szCs w:val="20"/>
    </w:rPr>
  </w:style>
  <w:style w:type="paragraph" w:styleId="Ttulo9">
    <w:name w:val="heading 9"/>
    <w:basedOn w:val="Normal"/>
    <w:next w:val="Normal"/>
    <w:link w:val="Ttulo9Carter"/>
    <w:uiPriority w:val="9"/>
    <w:semiHidden/>
    <w:unhideWhenUsed/>
    <w:qFormat/>
    <w:rsid w:val="008D382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D382B"/>
    <w:rPr>
      <w:rFonts w:asciiTheme="majorHAnsi" w:eastAsiaTheme="majorEastAsia" w:hAnsiTheme="majorHAnsi" w:cstheme="majorBidi"/>
      <w:b/>
      <w:bCs/>
      <w:color w:val="C49A00" w:themeColor="accent1" w:themeShade="BF"/>
      <w:sz w:val="28"/>
      <w:szCs w:val="28"/>
    </w:rPr>
  </w:style>
  <w:style w:type="character" w:customStyle="1" w:styleId="Ttulo2Carter">
    <w:name w:val="Título 2 Caráter"/>
    <w:basedOn w:val="Tipodeletrapredefinidodopargrafo"/>
    <w:link w:val="Ttulo2"/>
    <w:uiPriority w:val="9"/>
    <w:semiHidden/>
    <w:rsid w:val="008D382B"/>
    <w:rPr>
      <w:rFonts w:asciiTheme="majorHAnsi" w:eastAsiaTheme="majorEastAsia" w:hAnsiTheme="majorHAnsi" w:cstheme="majorBidi"/>
      <w:b/>
      <w:bCs/>
      <w:color w:val="FFCA08" w:themeColor="accent1"/>
      <w:sz w:val="26"/>
      <w:szCs w:val="26"/>
    </w:rPr>
  </w:style>
  <w:style w:type="character" w:customStyle="1" w:styleId="Ttulo3Carter">
    <w:name w:val="Título 3 Caráter"/>
    <w:basedOn w:val="Tipodeletrapredefinidodopargrafo"/>
    <w:link w:val="Ttulo3"/>
    <w:uiPriority w:val="9"/>
    <w:semiHidden/>
    <w:rsid w:val="008D382B"/>
    <w:rPr>
      <w:rFonts w:asciiTheme="majorHAnsi" w:eastAsiaTheme="majorEastAsia" w:hAnsiTheme="majorHAnsi" w:cstheme="majorBidi"/>
      <w:b/>
      <w:bCs/>
      <w:color w:val="FFCA08" w:themeColor="accent1"/>
    </w:rPr>
  </w:style>
  <w:style w:type="character" w:customStyle="1" w:styleId="Ttulo4Carter">
    <w:name w:val="Título 4 Caráter"/>
    <w:basedOn w:val="Tipodeletrapredefinidodopargrafo"/>
    <w:link w:val="Ttulo4"/>
    <w:uiPriority w:val="9"/>
    <w:semiHidden/>
    <w:rsid w:val="008D382B"/>
    <w:rPr>
      <w:rFonts w:asciiTheme="majorHAnsi" w:eastAsiaTheme="majorEastAsia" w:hAnsiTheme="majorHAnsi" w:cstheme="majorBidi"/>
      <w:b/>
      <w:bCs/>
      <w:i/>
      <w:iCs/>
      <w:color w:val="FFCA08" w:themeColor="accent1"/>
    </w:rPr>
  </w:style>
  <w:style w:type="character" w:customStyle="1" w:styleId="Ttulo5Carter">
    <w:name w:val="Título 5 Caráter"/>
    <w:basedOn w:val="Tipodeletrapredefinidodopargrafo"/>
    <w:link w:val="Ttulo5"/>
    <w:uiPriority w:val="9"/>
    <w:semiHidden/>
    <w:rsid w:val="008D382B"/>
    <w:rPr>
      <w:rFonts w:asciiTheme="majorHAnsi" w:eastAsiaTheme="majorEastAsia" w:hAnsiTheme="majorHAnsi" w:cstheme="majorBidi"/>
      <w:color w:val="826600" w:themeColor="accent1" w:themeShade="7F"/>
    </w:rPr>
  </w:style>
  <w:style w:type="character" w:customStyle="1" w:styleId="Ttulo6Carter">
    <w:name w:val="Título 6 Caráter"/>
    <w:basedOn w:val="Tipodeletrapredefinidodopargrafo"/>
    <w:link w:val="Ttulo6"/>
    <w:uiPriority w:val="9"/>
    <w:semiHidden/>
    <w:rsid w:val="008D382B"/>
    <w:rPr>
      <w:rFonts w:asciiTheme="majorHAnsi" w:eastAsiaTheme="majorEastAsia" w:hAnsiTheme="majorHAnsi" w:cstheme="majorBidi"/>
      <w:i/>
      <w:iCs/>
      <w:color w:val="826600" w:themeColor="accent1" w:themeShade="7F"/>
    </w:rPr>
  </w:style>
  <w:style w:type="character" w:customStyle="1" w:styleId="Ttulo7Carter">
    <w:name w:val="Título 7 Caráter"/>
    <w:basedOn w:val="Tipodeletrapredefinidodopargrafo"/>
    <w:link w:val="Ttulo7"/>
    <w:uiPriority w:val="9"/>
    <w:semiHidden/>
    <w:rsid w:val="008D382B"/>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8D382B"/>
    <w:rPr>
      <w:rFonts w:asciiTheme="majorHAnsi" w:eastAsiaTheme="majorEastAsia" w:hAnsiTheme="majorHAnsi" w:cstheme="majorBidi"/>
      <w:color w:val="FFCA08" w:themeColor="accent1"/>
      <w:sz w:val="20"/>
      <w:szCs w:val="20"/>
    </w:rPr>
  </w:style>
  <w:style w:type="character" w:customStyle="1" w:styleId="Ttulo9Carter">
    <w:name w:val="Título 9 Caráter"/>
    <w:basedOn w:val="Tipodeletrapredefinidodopargrafo"/>
    <w:link w:val="Ttulo9"/>
    <w:uiPriority w:val="9"/>
    <w:semiHidden/>
    <w:rsid w:val="008D382B"/>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8D382B"/>
    <w:pPr>
      <w:spacing w:line="240" w:lineRule="auto"/>
    </w:pPr>
    <w:rPr>
      <w:b/>
      <w:bCs/>
      <w:color w:val="FFCA08" w:themeColor="accent1"/>
      <w:sz w:val="18"/>
      <w:szCs w:val="18"/>
    </w:rPr>
  </w:style>
  <w:style w:type="paragraph" w:styleId="Ttulo">
    <w:name w:val="Title"/>
    <w:basedOn w:val="Normal"/>
    <w:next w:val="Normal"/>
    <w:link w:val="TtuloCarter"/>
    <w:uiPriority w:val="10"/>
    <w:qFormat/>
    <w:rsid w:val="008D382B"/>
    <w:pPr>
      <w:pBdr>
        <w:bottom w:val="single" w:sz="8" w:space="4" w:color="FFCA08" w:themeColor="accent1"/>
      </w:pBdr>
      <w:spacing w:after="300" w:line="240" w:lineRule="auto"/>
      <w:contextualSpacing/>
    </w:pPr>
    <w:rPr>
      <w:rFonts w:asciiTheme="majorHAnsi" w:eastAsiaTheme="majorEastAsia" w:hAnsiTheme="majorHAnsi" w:cstheme="majorBidi"/>
      <w:color w:val="2A231F" w:themeColor="text2" w:themeShade="BF"/>
      <w:spacing w:val="5"/>
      <w:kern w:val="28"/>
      <w:sz w:val="52"/>
      <w:szCs w:val="52"/>
    </w:rPr>
  </w:style>
  <w:style w:type="character" w:customStyle="1" w:styleId="TtuloCarter">
    <w:name w:val="Título Caráter"/>
    <w:basedOn w:val="Tipodeletrapredefinidodopargrafo"/>
    <w:link w:val="Ttulo"/>
    <w:uiPriority w:val="10"/>
    <w:rsid w:val="008D382B"/>
    <w:rPr>
      <w:rFonts w:asciiTheme="majorHAnsi" w:eastAsiaTheme="majorEastAsia" w:hAnsiTheme="majorHAnsi" w:cstheme="majorBidi"/>
      <w:color w:val="2A231F" w:themeColor="text2" w:themeShade="BF"/>
      <w:spacing w:val="5"/>
      <w:kern w:val="28"/>
      <w:sz w:val="52"/>
      <w:szCs w:val="52"/>
    </w:rPr>
  </w:style>
  <w:style w:type="paragraph" w:styleId="Subttulo">
    <w:name w:val="Subtitle"/>
    <w:basedOn w:val="Normal"/>
    <w:next w:val="Normal"/>
    <w:link w:val="SubttuloCarter"/>
    <w:uiPriority w:val="11"/>
    <w:qFormat/>
    <w:rsid w:val="008D382B"/>
    <w:pPr>
      <w:numPr>
        <w:ilvl w:val="1"/>
      </w:numPr>
    </w:pPr>
    <w:rPr>
      <w:rFonts w:asciiTheme="majorHAnsi" w:eastAsiaTheme="majorEastAsia" w:hAnsiTheme="majorHAnsi" w:cstheme="majorBidi"/>
      <w:i/>
      <w:iCs/>
      <w:color w:val="FFCA08" w:themeColor="accent1"/>
      <w:spacing w:val="15"/>
      <w:sz w:val="24"/>
      <w:szCs w:val="24"/>
    </w:rPr>
  </w:style>
  <w:style w:type="character" w:customStyle="1" w:styleId="SubttuloCarter">
    <w:name w:val="Subtítulo Caráter"/>
    <w:basedOn w:val="Tipodeletrapredefinidodopargrafo"/>
    <w:link w:val="Subttulo"/>
    <w:uiPriority w:val="11"/>
    <w:rsid w:val="008D382B"/>
    <w:rPr>
      <w:rFonts w:asciiTheme="majorHAnsi" w:eastAsiaTheme="majorEastAsia" w:hAnsiTheme="majorHAnsi" w:cstheme="majorBidi"/>
      <w:i/>
      <w:iCs/>
      <w:color w:val="FFCA08" w:themeColor="accent1"/>
      <w:spacing w:val="15"/>
      <w:sz w:val="24"/>
      <w:szCs w:val="24"/>
    </w:rPr>
  </w:style>
  <w:style w:type="character" w:styleId="Forte">
    <w:name w:val="Strong"/>
    <w:basedOn w:val="Tipodeletrapredefinidodopargrafo"/>
    <w:uiPriority w:val="22"/>
    <w:qFormat/>
    <w:rsid w:val="008D382B"/>
    <w:rPr>
      <w:b/>
      <w:bCs/>
    </w:rPr>
  </w:style>
  <w:style w:type="character" w:styleId="nfase">
    <w:name w:val="Emphasis"/>
    <w:basedOn w:val="Tipodeletrapredefinidodopargrafo"/>
    <w:uiPriority w:val="20"/>
    <w:qFormat/>
    <w:rsid w:val="008D382B"/>
    <w:rPr>
      <w:i/>
      <w:iCs/>
    </w:rPr>
  </w:style>
  <w:style w:type="paragraph" w:styleId="SemEspaamento">
    <w:name w:val="No Spacing"/>
    <w:link w:val="SemEspaamentoCarter"/>
    <w:uiPriority w:val="1"/>
    <w:qFormat/>
    <w:rsid w:val="008D382B"/>
    <w:pPr>
      <w:spacing w:after="0" w:line="240" w:lineRule="auto"/>
    </w:pPr>
  </w:style>
  <w:style w:type="character" w:customStyle="1" w:styleId="SemEspaamentoCarter">
    <w:name w:val="Sem Espaçamento Caráter"/>
    <w:basedOn w:val="Tipodeletrapredefinidodopargrafo"/>
    <w:link w:val="SemEspaamento"/>
    <w:uiPriority w:val="1"/>
    <w:rsid w:val="008D382B"/>
  </w:style>
  <w:style w:type="paragraph" w:styleId="PargrafodaLista">
    <w:name w:val="List Paragraph"/>
    <w:basedOn w:val="Normal"/>
    <w:uiPriority w:val="34"/>
    <w:qFormat/>
    <w:rsid w:val="008D382B"/>
    <w:pPr>
      <w:ind w:left="720"/>
      <w:contextualSpacing/>
    </w:pPr>
  </w:style>
  <w:style w:type="paragraph" w:styleId="Citao">
    <w:name w:val="Quote"/>
    <w:basedOn w:val="Normal"/>
    <w:next w:val="Normal"/>
    <w:link w:val="CitaoCarter"/>
    <w:uiPriority w:val="29"/>
    <w:qFormat/>
    <w:rsid w:val="008D382B"/>
    <w:rPr>
      <w:i/>
      <w:iCs/>
      <w:color w:val="000000" w:themeColor="text1"/>
    </w:rPr>
  </w:style>
  <w:style w:type="character" w:customStyle="1" w:styleId="CitaoCarter">
    <w:name w:val="Citação Caráter"/>
    <w:basedOn w:val="Tipodeletrapredefinidodopargrafo"/>
    <w:link w:val="Citao"/>
    <w:uiPriority w:val="29"/>
    <w:rsid w:val="008D382B"/>
    <w:rPr>
      <w:i/>
      <w:iCs/>
      <w:color w:val="000000" w:themeColor="text1"/>
    </w:rPr>
  </w:style>
  <w:style w:type="paragraph" w:styleId="CitaoIntensa">
    <w:name w:val="Intense Quote"/>
    <w:basedOn w:val="Normal"/>
    <w:next w:val="Normal"/>
    <w:link w:val="CitaoIntensaCarter"/>
    <w:uiPriority w:val="30"/>
    <w:qFormat/>
    <w:rsid w:val="008D382B"/>
    <w:pPr>
      <w:pBdr>
        <w:bottom w:val="single" w:sz="4" w:space="4" w:color="FFCA08" w:themeColor="accent1"/>
      </w:pBdr>
      <w:spacing w:before="200" w:after="280"/>
      <w:ind w:left="936" w:right="936"/>
    </w:pPr>
    <w:rPr>
      <w:b/>
      <w:bCs/>
      <w:i/>
      <w:iCs/>
      <w:color w:val="FFCA08" w:themeColor="accent1"/>
    </w:rPr>
  </w:style>
  <w:style w:type="character" w:customStyle="1" w:styleId="CitaoIntensaCarter">
    <w:name w:val="Citação Intensa Caráter"/>
    <w:basedOn w:val="Tipodeletrapredefinidodopargrafo"/>
    <w:link w:val="CitaoIntensa"/>
    <w:uiPriority w:val="30"/>
    <w:rsid w:val="008D382B"/>
    <w:rPr>
      <w:b/>
      <w:bCs/>
      <w:i/>
      <w:iCs/>
      <w:color w:val="FFCA08" w:themeColor="accent1"/>
    </w:rPr>
  </w:style>
  <w:style w:type="character" w:styleId="nfaseDiscreta">
    <w:name w:val="Subtle Emphasis"/>
    <w:basedOn w:val="Tipodeletrapredefinidodopargrafo"/>
    <w:uiPriority w:val="19"/>
    <w:qFormat/>
    <w:rsid w:val="008D382B"/>
    <w:rPr>
      <w:i/>
      <w:iCs/>
      <w:color w:val="808080" w:themeColor="text1" w:themeTint="7F"/>
    </w:rPr>
  </w:style>
  <w:style w:type="character" w:styleId="nfaseIntensa">
    <w:name w:val="Intense Emphasis"/>
    <w:basedOn w:val="Tipodeletrapredefinidodopargrafo"/>
    <w:uiPriority w:val="21"/>
    <w:qFormat/>
    <w:rsid w:val="008D382B"/>
    <w:rPr>
      <w:b/>
      <w:bCs/>
      <w:i/>
      <w:iCs/>
      <w:color w:val="FFCA08" w:themeColor="accent1"/>
    </w:rPr>
  </w:style>
  <w:style w:type="character" w:styleId="RefernciaDiscreta">
    <w:name w:val="Subtle Reference"/>
    <w:basedOn w:val="Tipodeletrapredefinidodopargrafo"/>
    <w:uiPriority w:val="31"/>
    <w:qFormat/>
    <w:rsid w:val="008D382B"/>
    <w:rPr>
      <w:smallCaps/>
      <w:color w:val="F8931D" w:themeColor="accent2"/>
      <w:u w:val="single"/>
    </w:rPr>
  </w:style>
  <w:style w:type="character" w:styleId="RefernciaIntensa">
    <w:name w:val="Intense Reference"/>
    <w:basedOn w:val="Tipodeletrapredefinidodopargrafo"/>
    <w:uiPriority w:val="32"/>
    <w:qFormat/>
    <w:rsid w:val="008D382B"/>
    <w:rPr>
      <w:b/>
      <w:bCs/>
      <w:smallCaps/>
      <w:color w:val="F8931D" w:themeColor="accent2"/>
      <w:spacing w:val="5"/>
      <w:u w:val="single"/>
    </w:rPr>
  </w:style>
  <w:style w:type="character" w:styleId="TtulodoLivro">
    <w:name w:val="Book Title"/>
    <w:basedOn w:val="Tipodeletrapredefinidodopargrafo"/>
    <w:uiPriority w:val="33"/>
    <w:qFormat/>
    <w:rsid w:val="008D382B"/>
    <w:rPr>
      <w:b/>
      <w:bCs/>
      <w:smallCaps/>
      <w:spacing w:val="5"/>
    </w:rPr>
  </w:style>
  <w:style w:type="paragraph" w:styleId="Cabealhodondice">
    <w:name w:val="TOC Heading"/>
    <w:basedOn w:val="Ttulo1"/>
    <w:next w:val="Normal"/>
    <w:uiPriority w:val="39"/>
    <w:semiHidden/>
    <w:unhideWhenUsed/>
    <w:qFormat/>
    <w:rsid w:val="008D382B"/>
    <w:pPr>
      <w:outlineLvl w:val="9"/>
    </w:pPr>
  </w:style>
  <w:style w:type="paragraph" w:styleId="Cabealho">
    <w:name w:val="header"/>
    <w:basedOn w:val="Normal"/>
    <w:link w:val="CabealhoCarter"/>
    <w:uiPriority w:val="99"/>
    <w:unhideWhenUsed/>
    <w:rsid w:val="009052F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052F7"/>
  </w:style>
  <w:style w:type="paragraph" w:styleId="Rodap">
    <w:name w:val="footer"/>
    <w:basedOn w:val="Normal"/>
    <w:link w:val="RodapCarter"/>
    <w:uiPriority w:val="99"/>
    <w:unhideWhenUsed/>
    <w:rsid w:val="009052F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052F7"/>
  </w:style>
  <w:style w:type="table" w:styleId="TabelacomGrelha">
    <w:name w:val="Table Grid"/>
    <w:basedOn w:val="Tabelanormal"/>
    <w:uiPriority w:val="39"/>
    <w:rsid w:val="00A76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formatado">
    <w:name w:val="HTML Preformatted"/>
    <w:basedOn w:val="Normal"/>
    <w:link w:val="HTMLpr-formatadoCarter"/>
    <w:uiPriority w:val="99"/>
    <w:semiHidden/>
    <w:unhideWhenUsed/>
    <w:rsid w:val="005633B2"/>
    <w:pPr>
      <w:spacing w:after="0" w:line="240" w:lineRule="auto"/>
    </w:pPr>
    <w:rPr>
      <w:rFonts w:ascii="Courier" w:hAnsi="Courier"/>
      <w:sz w:val="20"/>
      <w:szCs w:val="20"/>
    </w:rPr>
  </w:style>
  <w:style w:type="character" w:customStyle="1" w:styleId="HTMLpr-formatadoCarter">
    <w:name w:val="HTML pré-formatado Caráter"/>
    <w:basedOn w:val="Tipodeletrapredefinidodopargrafo"/>
    <w:link w:val="HTMLpr-formatado"/>
    <w:uiPriority w:val="99"/>
    <w:semiHidden/>
    <w:rsid w:val="005633B2"/>
    <w:rPr>
      <w:rFonts w:ascii="Courier" w:hAnsi="Courier"/>
      <w:sz w:val="20"/>
      <w:szCs w:val="20"/>
    </w:rPr>
  </w:style>
  <w:style w:type="paragraph" w:styleId="NormalWeb">
    <w:name w:val="Normal (Web)"/>
    <w:basedOn w:val="Normal"/>
    <w:uiPriority w:val="99"/>
    <w:semiHidden/>
    <w:unhideWhenUsed/>
    <w:rsid w:val="002E1B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061">
      <w:bodyDiv w:val="1"/>
      <w:marLeft w:val="0"/>
      <w:marRight w:val="0"/>
      <w:marTop w:val="0"/>
      <w:marBottom w:val="0"/>
      <w:divBdr>
        <w:top w:val="none" w:sz="0" w:space="0" w:color="auto"/>
        <w:left w:val="none" w:sz="0" w:space="0" w:color="auto"/>
        <w:bottom w:val="none" w:sz="0" w:space="0" w:color="auto"/>
        <w:right w:val="none" w:sz="0" w:space="0" w:color="auto"/>
      </w:divBdr>
    </w:div>
    <w:div w:id="62069032">
      <w:bodyDiv w:val="1"/>
      <w:marLeft w:val="0"/>
      <w:marRight w:val="0"/>
      <w:marTop w:val="0"/>
      <w:marBottom w:val="0"/>
      <w:divBdr>
        <w:top w:val="none" w:sz="0" w:space="0" w:color="auto"/>
        <w:left w:val="none" w:sz="0" w:space="0" w:color="auto"/>
        <w:bottom w:val="none" w:sz="0" w:space="0" w:color="auto"/>
        <w:right w:val="none" w:sz="0" w:space="0" w:color="auto"/>
      </w:divBdr>
    </w:div>
    <w:div w:id="81948878">
      <w:bodyDiv w:val="1"/>
      <w:marLeft w:val="0"/>
      <w:marRight w:val="0"/>
      <w:marTop w:val="0"/>
      <w:marBottom w:val="0"/>
      <w:divBdr>
        <w:top w:val="none" w:sz="0" w:space="0" w:color="auto"/>
        <w:left w:val="none" w:sz="0" w:space="0" w:color="auto"/>
        <w:bottom w:val="none" w:sz="0" w:space="0" w:color="auto"/>
        <w:right w:val="none" w:sz="0" w:space="0" w:color="auto"/>
      </w:divBdr>
      <w:divsChild>
        <w:div w:id="590504864">
          <w:marLeft w:val="0"/>
          <w:marRight w:val="0"/>
          <w:marTop w:val="0"/>
          <w:marBottom w:val="0"/>
          <w:divBdr>
            <w:top w:val="none" w:sz="0" w:space="0" w:color="auto"/>
            <w:left w:val="none" w:sz="0" w:space="0" w:color="auto"/>
            <w:bottom w:val="none" w:sz="0" w:space="0" w:color="auto"/>
            <w:right w:val="none" w:sz="0" w:space="0" w:color="auto"/>
          </w:divBdr>
          <w:divsChild>
            <w:div w:id="8373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8859">
      <w:bodyDiv w:val="1"/>
      <w:marLeft w:val="0"/>
      <w:marRight w:val="0"/>
      <w:marTop w:val="0"/>
      <w:marBottom w:val="0"/>
      <w:divBdr>
        <w:top w:val="none" w:sz="0" w:space="0" w:color="auto"/>
        <w:left w:val="none" w:sz="0" w:space="0" w:color="auto"/>
        <w:bottom w:val="none" w:sz="0" w:space="0" w:color="auto"/>
        <w:right w:val="none" w:sz="0" w:space="0" w:color="auto"/>
      </w:divBdr>
      <w:divsChild>
        <w:div w:id="422385849">
          <w:marLeft w:val="0"/>
          <w:marRight w:val="0"/>
          <w:marTop w:val="0"/>
          <w:marBottom w:val="0"/>
          <w:divBdr>
            <w:top w:val="none" w:sz="0" w:space="0" w:color="auto"/>
            <w:left w:val="none" w:sz="0" w:space="0" w:color="auto"/>
            <w:bottom w:val="none" w:sz="0" w:space="0" w:color="auto"/>
            <w:right w:val="none" w:sz="0" w:space="0" w:color="auto"/>
          </w:divBdr>
          <w:divsChild>
            <w:div w:id="17944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17818">
      <w:bodyDiv w:val="1"/>
      <w:marLeft w:val="0"/>
      <w:marRight w:val="0"/>
      <w:marTop w:val="0"/>
      <w:marBottom w:val="0"/>
      <w:divBdr>
        <w:top w:val="none" w:sz="0" w:space="0" w:color="auto"/>
        <w:left w:val="none" w:sz="0" w:space="0" w:color="auto"/>
        <w:bottom w:val="none" w:sz="0" w:space="0" w:color="auto"/>
        <w:right w:val="none" w:sz="0" w:space="0" w:color="auto"/>
      </w:divBdr>
      <w:divsChild>
        <w:div w:id="925113983">
          <w:marLeft w:val="0"/>
          <w:marRight w:val="0"/>
          <w:marTop w:val="0"/>
          <w:marBottom w:val="0"/>
          <w:divBdr>
            <w:top w:val="none" w:sz="0" w:space="0" w:color="auto"/>
            <w:left w:val="none" w:sz="0" w:space="0" w:color="auto"/>
            <w:bottom w:val="none" w:sz="0" w:space="0" w:color="auto"/>
            <w:right w:val="none" w:sz="0" w:space="0" w:color="auto"/>
          </w:divBdr>
          <w:divsChild>
            <w:div w:id="1028725220">
              <w:marLeft w:val="0"/>
              <w:marRight w:val="0"/>
              <w:marTop w:val="0"/>
              <w:marBottom w:val="0"/>
              <w:divBdr>
                <w:top w:val="none" w:sz="0" w:space="0" w:color="auto"/>
                <w:left w:val="none" w:sz="0" w:space="0" w:color="auto"/>
                <w:bottom w:val="none" w:sz="0" w:space="0" w:color="auto"/>
                <w:right w:val="none" w:sz="0" w:space="0" w:color="auto"/>
              </w:divBdr>
            </w:div>
            <w:div w:id="1391540296">
              <w:marLeft w:val="0"/>
              <w:marRight w:val="0"/>
              <w:marTop w:val="0"/>
              <w:marBottom w:val="0"/>
              <w:divBdr>
                <w:top w:val="none" w:sz="0" w:space="0" w:color="auto"/>
                <w:left w:val="none" w:sz="0" w:space="0" w:color="auto"/>
                <w:bottom w:val="none" w:sz="0" w:space="0" w:color="auto"/>
                <w:right w:val="none" w:sz="0" w:space="0" w:color="auto"/>
              </w:divBdr>
            </w:div>
            <w:div w:id="814680440">
              <w:marLeft w:val="0"/>
              <w:marRight w:val="0"/>
              <w:marTop w:val="0"/>
              <w:marBottom w:val="0"/>
              <w:divBdr>
                <w:top w:val="none" w:sz="0" w:space="0" w:color="auto"/>
                <w:left w:val="none" w:sz="0" w:space="0" w:color="auto"/>
                <w:bottom w:val="none" w:sz="0" w:space="0" w:color="auto"/>
                <w:right w:val="none" w:sz="0" w:space="0" w:color="auto"/>
              </w:divBdr>
            </w:div>
            <w:div w:id="13088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36009">
      <w:bodyDiv w:val="1"/>
      <w:marLeft w:val="0"/>
      <w:marRight w:val="0"/>
      <w:marTop w:val="0"/>
      <w:marBottom w:val="0"/>
      <w:divBdr>
        <w:top w:val="none" w:sz="0" w:space="0" w:color="auto"/>
        <w:left w:val="none" w:sz="0" w:space="0" w:color="auto"/>
        <w:bottom w:val="none" w:sz="0" w:space="0" w:color="auto"/>
        <w:right w:val="none" w:sz="0" w:space="0" w:color="auto"/>
      </w:divBdr>
      <w:divsChild>
        <w:div w:id="1028988520">
          <w:marLeft w:val="660"/>
          <w:marRight w:val="660"/>
          <w:marTop w:val="0"/>
          <w:marBottom w:val="360"/>
          <w:divBdr>
            <w:top w:val="none" w:sz="0" w:space="0" w:color="auto"/>
            <w:left w:val="none" w:sz="0" w:space="0" w:color="auto"/>
            <w:bottom w:val="none" w:sz="0" w:space="0" w:color="auto"/>
            <w:right w:val="none" w:sz="0" w:space="0" w:color="auto"/>
          </w:divBdr>
          <w:divsChild>
            <w:div w:id="610892133">
              <w:marLeft w:val="0"/>
              <w:marRight w:val="0"/>
              <w:marTop w:val="0"/>
              <w:marBottom w:val="0"/>
              <w:divBdr>
                <w:top w:val="none" w:sz="0" w:space="0" w:color="auto"/>
                <w:left w:val="none" w:sz="0" w:space="0" w:color="auto"/>
                <w:bottom w:val="none" w:sz="0" w:space="0" w:color="auto"/>
                <w:right w:val="none" w:sz="0" w:space="0" w:color="auto"/>
              </w:divBdr>
              <w:divsChild>
                <w:div w:id="820073525">
                  <w:marLeft w:val="0"/>
                  <w:marRight w:val="0"/>
                  <w:marTop w:val="0"/>
                  <w:marBottom w:val="0"/>
                  <w:divBdr>
                    <w:top w:val="none" w:sz="0" w:space="0" w:color="auto"/>
                    <w:left w:val="none" w:sz="0" w:space="0" w:color="auto"/>
                    <w:bottom w:val="none" w:sz="0" w:space="0" w:color="auto"/>
                    <w:right w:val="none" w:sz="0" w:space="0" w:color="auto"/>
                  </w:divBdr>
                  <w:divsChild>
                    <w:div w:id="1560826447">
                      <w:marLeft w:val="0"/>
                      <w:marRight w:val="0"/>
                      <w:marTop w:val="0"/>
                      <w:marBottom w:val="0"/>
                      <w:divBdr>
                        <w:top w:val="none" w:sz="0" w:space="0" w:color="auto"/>
                        <w:left w:val="none" w:sz="0" w:space="0" w:color="auto"/>
                        <w:bottom w:val="none" w:sz="0" w:space="0" w:color="auto"/>
                        <w:right w:val="none" w:sz="0" w:space="0" w:color="auto"/>
                      </w:divBdr>
                      <w:divsChild>
                        <w:div w:id="16528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314101">
      <w:bodyDiv w:val="1"/>
      <w:marLeft w:val="0"/>
      <w:marRight w:val="0"/>
      <w:marTop w:val="0"/>
      <w:marBottom w:val="0"/>
      <w:divBdr>
        <w:top w:val="none" w:sz="0" w:space="0" w:color="auto"/>
        <w:left w:val="none" w:sz="0" w:space="0" w:color="auto"/>
        <w:bottom w:val="none" w:sz="0" w:space="0" w:color="auto"/>
        <w:right w:val="none" w:sz="0" w:space="0" w:color="auto"/>
      </w:divBdr>
      <w:divsChild>
        <w:div w:id="1971935502">
          <w:marLeft w:val="0"/>
          <w:marRight w:val="0"/>
          <w:marTop w:val="0"/>
          <w:marBottom w:val="0"/>
          <w:divBdr>
            <w:top w:val="none" w:sz="0" w:space="0" w:color="auto"/>
            <w:left w:val="none" w:sz="0" w:space="0" w:color="auto"/>
            <w:bottom w:val="none" w:sz="0" w:space="0" w:color="auto"/>
            <w:right w:val="none" w:sz="0" w:space="0" w:color="auto"/>
          </w:divBdr>
          <w:divsChild>
            <w:div w:id="5609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70536">
      <w:bodyDiv w:val="1"/>
      <w:marLeft w:val="0"/>
      <w:marRight w:val="0"/>
      <w:marTop w:val="0"/>
      <w:marBottom w:val="0"/>
      <w:divBdr>
        <w:top w:val="none" w:sz="0" w:space="0" w:color="auto"/>
        <w:left w:val="none" w:sz="0" w:space="0" w:color="auto"/>
        <w:bottom w:val="none" w:sz="0" w:space="0" w:color="auto"/>
        <w:right w:val="none" w:sz="0" w:space="0" w:color="auto"/>
      </w:divBdr>
      <w:divsChild>
        <w:div w:id="1643923512">
          <w:marLeft w:val="0"/>
          <w:marRight w:val="0"/>
          <w:marTop w:val="0"/>
          <w:marBottom w:val="0"/>
          <w:divBdr>
            <w:top w:val="none" w:sz="0" w:space="0" w:color="auto"/>
            <w:left w:val="none" w:sz="0" w:space="0" w:color="auto"/>
            <w:bottom w:val="none" w:sz="0" w:space="0" w:color="auto"/>
            <w:right w:val="none" w:sz="0" w:space="0" w:color="auto"/>
          </w:divBdr>
          <w:divsChild>
            <w:div w:id="2497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4140">
      <w:bodyDiv w:val="1"/>
      <w:marLeft w:val="0"/>
      <w:marRight w:val="0"/>
      <w:marTop w:val="0"/>
      <w:marBottom w:val="0"/>
      <w:divBdr>
        <w:top w:val="none" w:sz="0" w:space="0" w:color="auto"/>
        <w:left w:val="none" w:sz="0" w:space="0" w:color="auto"/>
        <w:bottom w:val="none" w:sz="0" w:space="0" w:color="auto"/>
        <w:right w:val="none" w:sz="0" w:space="0" w:color="auto"/>
      </w:divBdr>
      <w:divsChild>
        <w:div w:id="361786039">
          <w:marLeft w:val="0"/>
          <w:marRight w:val="0"/>
          <w:marTop w:val="0"/>
          <w:marBottom w:val="0"/>
          <w:divBdr>
            <w:top w:val="none" w:sz="0" w:space="0" w:color="auto"/>
            <w:left w:val="none" w:sz="0" w:space="0" w:color="auto"/>
            <w:bottom w:val="none" w:sz="0" w:space="0" w:color="auto"/>
            <w:right w:val="none" w:sz="0" w:space="0" w:color="auto"/>
          </w:divBdr>
          <w:divsChild>
            <w:div w:id="21052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4805">
      <w:bodyDiv w:val="1"/>
      <w:marLeft w:val="0"/>
      <w:marRight w:val="0"/>
      <w:marTop w:val="0"/>
      <w:marBottom w:val="0"/>
      <w:divBdr>
        <w:top w:val="none" w:sz="0" w:space="0" w:color="auto"/>
        <w:left w:val="none" w:sz="0" w:space="0" w:color="auto"/>
        <w:bottom w:val="none" w:sz="0" w:space="0" w:color="auto"/>
        <w:right w:val="none" w:sz="0" w:space="0" w:color="auto"/>
      </w:divBdr>
    </w:div>
    <w:div w:id="677927038">
      <w:bodyDiv w:val="1"/>
      <w:marLeft w:val="0"/>
      <w:marRight w:val="0"/>
      <w:marTop w:val="0"/>
      <w:marBottom w:val="0"/>
      <w:divBdr>
        <w:top w:val="none" w:sz="0" w:space="0" w:color="auto"/>
        <w:left w:val="none" w:sz="0" w:space="0" w:color="auto"/>
        <w:bottom w:val="none" w:sz="0" w:space="0" w:color="auto"/>
        <w:right w:val="none" w:sz="0" w:space="0" w:color="auto"/>
      </w:divBdr>
      <w:divsChild>
        <w:div w:id="674649622">
          <w:marLeft w:val="0"/>
          <w:marRight w:val="0"/>
          <w:marTop w:val="0"/>
          <w:marBottom w:val="0"/>
          <w:divBdr>
            <w:top w:val="none" w:sz="0" w:space="0" w:color="auto"/>
            <w:left w:val="none" w:sz="0" w:space="0" w:color="auto"/>
            <w:bottom w:val="none" w:sz="0" w:space="0" w:color="auto"/>
            <w:right w:val="none" w:sz="0" w:space="0" w:color="auto"/>
          </w:divBdr>
          <w:divsChild>
            <w:div w:id="320814808">
              <w:marLeft w:val="0"/>
              <w:marRight w:val="0"/>
              <w:marTop w:val="0"/>
              <w:marBottom w:val="0"/>
              <w:divBdr>
                <w:top w:val="none" w:sz="0" w:space="0" w:color="auto"/>
                <w:left w:val="none" w:sz="0" w:space="0" w:color="auto"/>
                <w:bottom w:val="none" w:sz="0" w:space="0" w:color="auto"/>
                <w:right w:val="none" w:sz="0" w:space="0" w:color="auto"/>
              </w:divBdr>
            </w:div>
            <w:div w:id="2117678247">
              <w:marLeft w:val="0"/>
              <w:marRight w:val="0"/>
              <w:marTop w:val="0"/>
              <w:marBottom w:val="0"/>
              <w:divBdr>
                <w:top w:val="none" w:sz="0" w:space="0" w:color="auto"/>
                <w:left w:val="none" w:sz="0" w:space="0" w:color="auto"/>
                <w:bottom w:val="none" w:sz="0" w:space="0" w:color="auto"/>
                <w:right w:val="none" w:sz="0" w:space="0" w:color="auto"/>
              </w:divBdr>
            </w:div>
            <w:div w:id="169108073">
              <w:marLeft w:val="0"/>
              <w:marRight w:val="0"/>
              <w:marTop w:val="0"/>
              <w:marBottom w:val="0"/>
              <w:divBdr>
                <w:top w:val="none" w:sz="0" w:space="0" w:color="auto"/>
                <w:left w:val="none" w:sz="0" w:space="0" w:color="auto"/>
                <w:bottom w:val="none" w:sz="0" w:space="0" w:color="auto"/>
                <w:right w:val="none" w:sz="0" w:space="0" w:color="auto"/>
              </w:divBdr>
            </w:div>
            <w:div w:id="2020157696">
              <w:marLeft w:val="0"/>
              <w:marRight w:val="0"/>
              <w:marTop w:val="0"/>
              <w:marBottom w:val="0"/>
              <w:divBdr>
                <w:top w:val="none" w:sz="0" w:space="0" w:color="auto"/>
                <w:left w:val="none" w:sz="0" w:space="0" w:color="auto"/>
                <w:bottom w:val="none" w:sz="0" w:space="0" w:color="auto"/>
                <w:right w:val="none" w:sz="0" w:space="0" w:color="auto"/>
              </w:divBdr>
            </w:div>
            <w:div w:id="1729260473">
              <w:marLeft w:val="0"/>
              <w:marRight w:val="0"/>
              <w:marTop w:val="0"/>
              <w:marBottom w:val="0"/>
              <w:divBdr>
                <w:top w:val="none" w:sz="0" w:space="0" w:color="auto"/>
                <w:left w:val="none" w:sz="0" w:space="0" w:color="auto"/>
                <w:bottom w:val="none" w:sz="0" w:space="0" w:color="auto"/>
                <w:right w:val="none" w:sz="0" w:space="0" w:color="auto"/>
              </w:divBdr>
            </w:div>
            <w:div w:id="893660693">
              <w:marLeft w:val="0"/>
              <w:marRight w:val="0"/>
              <w:marTop w:val="0"/>
              <w:marBottom w:val="0"/>
              <w:divBdr>
                <w:top w:val="none" w:sz="0" w:space="0" w:color="auto"/>
                <w:left w:val="none" w:sz="0" w:space="0" w:color="auto"/>
                <w:bottom w:val="none" w:sz="0" w:space="0" w:color="auto"/>
                <w:right w:val="none" w:sz="0" w:space="0" w:color="auto"/>
              </w:divBdr>
            </w:div>
            <w:div w:id="17993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8255">
      <w:bodyDiv w:val="1"/>
      <w:marLeft w:val="0"/>
      <w:marRight w:val="0"/>
      <w:marTop w:val="0"/>
      <w:marBottom w:val="0"/>
      <w:divBdr>
        <w:top w:val="none" w:sz="0" w:space="0" w:color="auto"/>
        <w:left w:val="none" w:sz="0" w:space="0" w:color="auto"/>
        <w:bottom w:val="none" w:sz="0" w:space="0" w:color="auto"/>
        <w:right w:val="none" w:sz="0" w:space="0" w:color="auto"/>
      </w:divBdr>
      <w:divsChild>
        <w:div w:id="1113401378">
          <w:marLeft w:val="0"/>
          <w:marRight w:val="0"/>
          <w:marTop w:val="0"/>
          <w:marBottom w:val="0"/>
          <w:divBdr>
            <w:top w:val="none" w:sz="0" w:space="0" w:color="auto"/>
            <w:left w:val="none" w:sz="0" w:space="0" w:color="auto"/>
            <w:bottom w:val="none" w:sz="0" w:space="0" w:color="auto"/>
            <w:right w:val="none" w:sz="0" w:space="0" w:color="auto"/>
          </w:divBdr>
          <w:divsChild>
            <w:div w:id="2017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7363">
      <w:bodyDiv w:val="1"/>
      <w:marLeft w:val="0"/>
      <w:marRight w:val="0"/>
      <w:marTop w:val="0"/>
      <w:marBottom w:val="0"/>
      <w:divBdr>
        <w:top w:val="none" w:sz="0" w:space="0" w:color="auto"/>
        <w:left w:val="none" w:sz="0" w:space="0" w:color="auto"/>
        <w:bottom w:val="none" w:sz="0" w:space="0" w:color="auto"/>
        <w:right w:val="none" w:sz="0" w:space="0" w:color="auto"/>
      </w:divBdr>
      <w:divsChild>
        <w:div w:id="2039550261">
          <w:marLeft w:val="0"/>
          <w:marRight w:val="0"/>
          <w:marTop w:val="0"/>
          <w:marBottom w:val="0"/>
          <w:divBdr>
            <w:top w:val="none" w:sz="0" w:space="0" w:color="auto"/>
            <w:left w:val="none" w:sz="0" w:space="0" w:color="auto"/>
            <w:bottom w:val="none" w:sz="0" w:space="0" w:color="auto"/>
            <w:right w:val="none" w:sz="0" w:space="0" w:color="auto"/>
          </w:divBdr>
          <w:divsChild>
            <w:div w:id="319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4610">
      <w:bodyDiv w:val="1"/>
      <w:marLeft w:val="0"/>
      <w:marRight w:val="0"/>
      <w:marTop w:val="0"/>
      <w:marBottom w:val="0"/>
      <w:divBdr>
        <w:top w:val="none" w:sz="0" w:space="0" w:color="auto"/>
        <w:left w:val="none" w:sz="0" w:space="0" w:color="auto"/>
        <w:bottom w:val="none" w:sz="0" w:space="0" w:color="auto"/>
        <w:right w:val="none" w:sz="0" w:space="0" w:color="auto"/>
      </w:divBdr>
      <w:divsChild>
        <w:div w:id="450242884">
          <w:marLeft w:val="0"/>
          <w:marRight w:val="0"/>
          <w:marTop w:val="0"/>
          <w:marBottom w:val="0"/>
          <w:divBdr>
            <w:top w:val="none" w:sz="0" w:space="0" w:color="auto"/>
            <w:left w:val="none" w:sz="0" w:space="0" w:color="auto"/>
            <w:bottom w:val="none" w:sz="0" w:space="0" w:color="auto"/>
            <w:right w:val="none" w:sz="0" w:space="0" w:color="auto"/>
          </w:divBdr>
          <w:divsChild>
            <w:div w:id="1731073183">
              <w:marLeft w:val="0"/>
              <w:marRight w:val="0"/>
              <w:marTop w:val="0"/>
              <w:marBottom w:val="0"/>
              <w:divBdr>
                <w:top w:val="none" w:sz="0" w:space="0" w:color="auto"/>
                <w:left w:val="none" w:sz="0" w:space="0" w:color="auto"/>
                <w:bottom w:val="none" w:sz="0" w:space="0" w:color="auto"/>
                <w:right w:val="none" w:sz="0" w:space="0" w:color="auto"/>
              </w:divBdr>
            </w:div>
            <w:div w:id="869681390">
              <w:marLeft w:val="0"/>
              <w:marRight w:val="0"/>
              <w:marTop w:val="0"/>
              <w:marBottom w:val="0"/>
              <w:divBdr>
                <w:top w:val="none" w:sz="0" w:space="0" w:color="auto"/>
                <w:left w:val="none" w:sz="0" w:space="0" w:color="auto"/>
                <w:bottom w:val="none" w:sz="0" w:space="0" w:color="auto"/>
                <w:right w:val="none" w:sz="0" w:space="0" w:color="auto"/>
              </w:divBdr>
            </w:div>
            <w:div w:id="1725368710">
              <w:marLeft w:val="0"/>
              <w:marRight w:val="0"/>
              <w:marTop w:val="0"/>
              <w:marBottom w:val="0"/>
              <w:divBdr>
                <w:top w:val="none" w:sz="0" w:space="0" w:color="auto"/>
                <w:left w:val="none" w:sz="0" w:space="0" w:color="auto"/>
                <w:bottom w:val="none" w:sz="0" w:space="0" w:color="auto"/>
                <w:right w:val="none" w:sz="0" w:space="0" w:color="auto"/>
              </w:divBdr>
            </w:div>
            <w:div w:id="19079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0016">
      <w:bodyDiv w:val="1"/>
      <w:marLeft w:val="0"/>
      <w:marRight w:val="0"/>
      <w:marTop w:val="0"/>
      <w:marBottom w:val="0"/>
      <w:divBdr>
        <w:top w:val="none" w:sz="0" w:space="0" w:color="auto"/>
        <w:left w:val="none" w:sz="0" w:space="0" w:color="auto"/>
        <w:bottom w:val="none" w:sz="0" w:space="0" w:color="auto"/>
        <w:right w:val="none" w:sz="0" w:space="0" w:color="auto"/>
      </w:divBdr>
      <w:divsChild>
        <w:div w:id="1826553934">
          <w:marLeft w:val="0"/>
          <w:marRight w:val="0"/>
          <w:marTop w:val="0"/>
          <w:marBottom w:val="0"/>
          <w:divBdr>
            <w:top w:val="none" w:sz="0" w:space="0" w:color="auto"/>
            <w:left w:val="none" w:sz="0" w:space="0" w:color="auto"/>
            <w:bottom w:val="none" w:sz="0" w:space="0" w:color="auto"/>
            <w:right w:val="none" w:sz="0" w:space="0" w:color="auto"/>
          </w:divBdr>
          <w:divsChild>
            <w:div w:id="19515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2479">
      <w:bodyDiv w:val="1"/>
      <w:marLeft w:val="0"/>
      <w:marRight w:val="0"/>
      <w:marTop w:val="0"/>
      <w:marBottom w:val="0"/>
      <w:divBdr>
        <w:top w:val="none" w:sz="0" w:space="0" w:color="auto"/>
        <w:left w:val="none" w:sz="0" w:space="0" w:color="auto"/>
        <w:bottom w:val="none" w:sz="0" w:space="0" w:color="auto"/>
        <w:right w:val="none" w:sz="0" w:space="0" w:color="auto"/>
      </w:divBdr>
      <w:divsChild>
        <w:div w:id="979655484">
          <w:marLeft w:val="0"/>
          <w:marRight w:val="0"/>
          <w:marTop w:val="0"/>
          <w:marBottom w:val="0"/>
          <w:divBdr>
            <w:top w:val="none" w:sz="0" w:space="0" w:color="auto"/>
            <w:left w:val="none" w:sz="0" w:space="0" w:color="auto"/>
            <w:bottom w:val="none" w:sz="0" w:space="0" w:color="auto"/>
            <w:right w:val="none" w:sz="0" w:space="0" w:color="auto"/>
          </w:divBdr>
          <w:divsChild>
            <w:div w:id="14960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8702">
      <w:bodyDiv w:val="1"/>
      <w:marLeft w:val="0"/>
      <w:marRight w:val="0"/>
      <w:marTop w:val="0"/>
      <w:marBottom w:val="0"/>
      <w:divBdr>
        <w:top w:val="none" w:sz="0" w:space="0" w:color="auto"/>
        <w:left w:val="none" w:sz="0" w:space="0" w:color="auto"/>
        <w:bottom w:val="none" w:sz="0" w:space="0" w:color="auto"/>
        <w:right w:val="none" w:sz="0" w:space="0" w:color="auto"/>
      </w:divBdr>
      <w:divsChild>
        <w:div w:id="1256985593">
          <w:marLeft w:val="0"/>
          <w:marRight w:val="0"/>
          <w:marTop w:val="0"/>
          <w:marBottom w:val="0"/>
          <w:divBdr>
            <w:top w:val="none" w:sz="0" w:space="0" w:color="auto"/>
            <w:left w:val="none" w:sz="0" w:space="0" w:color="auto"/>
            <w:bottom w:val="none" w:sz="0" w:space="0" w:color="auto"/>
            <w:right w:val="none" w:sz="0" w:space="0" w:color="auto"/>
          </w:divBdr>
          <w:divsChild>
            <w:div w:id="3735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0806">
      <w:bodyDiv w:val="1"/>
      <w:marLeft w:val="0"/>
      <w:marRight w:val="0"/>
      <w:marTop w:val="0"/>
      <w:marBottom w:val="0"/>
      <w:divBdr>
        <w:top w:val="none" w:sz="0" w:space="0" w:color="auto"/>
        <w:left w:val="none" w:sz="0" w:space="0" w:color="auto"/>
        <w:bottom w:val="none" w:sz="0" w:space="0" w:color="auto"/>
        <w:right w:val="none" w:sz="0" w:space="0" w:color="auto"/>
      </w:divBdr>
      <w:divsChild>
        <w:div w:id="2097170602">
          <w:marLeft w:val="0"/>
          <w:marRight w:val="0"/>
          <w:marTop w:val="0"/>
          <w:marBottom w:val="0"/>
          <w:divBdr>
            <w:top w:val="none" w:sz="0" w:space="0" w:color="auto"/>
            <w:left w:val="none" w:sz="0" w:space="0" w:color="auto"/>
            <w:bottom w:val="none" w:sz="0" w:space="0" w:color="auto"/>
            <w:right w:val="none" w:sz="0" w:space="0" w:color="auto"/>
          </w:divBdr>
          <w:divsChild>
            <w:div w:id="768965250">
              <w:marLeft w:val="0"/>
              <w:marRight w:val="0"/>
              <w:marTop w:val="0"/>
              <w:marBottom w:val="0"/>
              <w:divBdr>
                <w:top w:val="none" w:sz="0" w:space="0" w:color="auto"/>
                <w:left w:val="none" w:sz="0" w:space="0" w:color="auto"/>
                <w:bottom w:val="none" w:sz="0" w:space="0" w:color="auto"/>
                <w:right w:val="none" w:sz="0" w:space="0" w:color="auto"/>
              </w:divBdr>
            </w:div>
            <w:div w:id="1936284929">
              <w:marLeft w:val="0"/>
              <w:marRight w:val="0"/>
              <w:marTop w:val="0"/>
              <w:marBottom w:val="0"/>
              <w:divBdr>
                <w:top w:val="none" w:sz="0" w:space="0" w:color="auto"/>
                <w:left w:val="none" w:sz="0" w:space="0" w:color="auto"/>
                <w:bottom w:val="none" w:sz="0" w:space="0" w:color="auto"/>
                <w:right w:val="none" w:sz="0" w:space="0" w:color="auto"/>
              </w:divBdr>
            </w:div>
            <w:div w:id="1430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6526">
      <w:bodyDiv w:val="1"/>
      <w:marLeft w:val="0"/>
      <w:marRight w:val="0"/>
      <w:marTop w:val="0"/>
      <w:marBottom w:val="0"/>
      <w:divBdr>
        <w:top w:val="none" w:sz="0" w:space="0" w:color="auto"/>
        <w:left w:val="none" w:sz="0" w:space="0" w:color="auto"/>
        <w:bottom w:val="none" w:sz="0" w:space="0" w:color="auto"/>
        <w:right w:val="none" w:sz="0" w:space="0" w:color="auto"/>
      </w:divBdr>
    </w:div>
    <w:div w:id="1004479874">
      <w:bodyDiv w:val="1"/>
      <w:marLeft w:val="0"/>
      <w:marRight w:val="0"/>
      <w:marTop w:val="0"/>
      <w:marBottom w:val="0"/>
      <w:divBdr>
        <w:top w:val="none" w:sz="0" w:space="0" w:color="auto"/>
        <w:left w:val="none" w:sz="0" w:space="0" w:color="auto"/>
        <w:bottom w:val="none" w:sz="0" w:space="0" w:color="auto"/>
        <w:right w:val="none" w:sz="0" w:space="0" w:color="auto"/>
      </w:divBdr>
      <w:divsChild>
        <w:div w:id="317656006">
          <w:marLeft w:val="0"/>
          <w:marRight w:val="0"/>
          <w:marTop w:val="0"/>
          <w:marBottom w:val="0"/>
          <w:divBdr>
            <w:top w:val="none" w:sz="0" w:space="0" w:color="auto"/>
            <w:left w:val="none" w:sz="0" w:space="0" w:color="auto"/>
            <w:bottom w:val="none" w:sz="0" w:space="0" w:color="auto"/>
            <w:right w:val="none" w:sz="0" w:space="0" w:color="auto"/>
          </w:divBdr>
          <w:divsChild>
            <w:div w:id="576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2036">
      <w:bodyDiv w:val="1"/>
      <w:marLeft w:val="0"/>
      <w:marRight w:val="0"/>
      <w:marTop w:val="0"/>
      <w:marBottom w:val="0"/>
      <w:divBdr>
        <w:top w:val="none" w:sz="0" w:space="0" w:color="auto"/>
        <w:left w:val="none" w:sz="0" w:space="0" w:color="auto"/>
        <w:bottom w:val="none" w:sz="0" w:space="0" w:color="auto"/>
        <w:right w:val="none" w:sz="0" w:space="0" w:color="auto"/>
      </w:divBdr>
      <w:divsChild>
        <w:div w:id="2005206371">
          <w:marLeft w:val="0"/>
          <w:marRight w:val="0"/>
          <w:marTop w:val="0"/>
          <w:marBottom w:val="0"/>
          <w:divBdr>
            <w:top w:val="none" w:sz="0" w:space="0" w:color="auto"/>
            <w:left w:val="none" w:sz="0" w:space="0" w:color="auto"/>
            <w:bottom w:val="none" w:sz="0" w:space="0" w:color="auto"/>
            <w:right w:val="none" w:sz="0" w:space="0" w:color="auto"/>
          </w:divBdr>
          <w:divsChild>
            <w:div w:id="853764766">
              <w:marLeft w:val="0"/>
              <w:marRight w:val="0"/>
              <w:marTop w:val="0"/>
              <w:marBottom w:val="0"/>
              <w:divBdr>
                <w:top w:val="none" w:sz="0" w:space="0" w:color="auto"/>
                <w:left w:val="none" w:sz="0" w:space="0" w:color="auto"/>
                <w:bottom w:val="none" w:sz="0" w:space="0" w:color="auto"/>
                <w:right w:val="none" w:sz="0" w:space="0" w:color="auto"/>
              </w:divBdr>
            </w:div>
            <w:div w:id="1582644379">
              <w:marLeft w:val="0"/>
              <w:marRight w:val="0"/>
              <w:marTop w:val="0"/>
              <w:marBottom w:val="0"/>
              <w:divBdr>
                <w:top w:val="none" w:sz="0" w:space="0" w:color="auto"/>
                <w:left w:val="none" w:sz="0" w:space="0" w:color="auto"/>
                <w:bottom w:val="none" w:sz="0" w:space="0" w:color="auto"/>
                <w:right w:val="none" w:sz="0" w:space="0" w:color="auto"/>
              </w:divBdr>
            </w:div>
            <w:div w:id="625234809">
              <w:marLeft w:val="0"/>
              <w:marRight w:val="0"/>
              <w:marTop w:val="0"/>
              <w:marBottom w:val="0"/>
              <w:divBdr>
                <w:top w:val="none" w:sz="0" w:space="0" w:color="auto"/>
                <w:left w:val="none" w:sz="0" w:space="0" w:color="auto"/>
                <w:bottom w:val="none" w:sz="0" w:space="0" w:color="auto"/>
                <w:right w:val="none" w:sz="0" w:space="0" w:color="auto"/>
              </w:divBdr>
            </w:div>
            <w:div w:id="1658797517">
              <w:marLeft w:val="0"/>
              <w:marRight w:val="0"/>
              <w:marTop w:val="0"/>
              <w:marBottom w:val="0"/>
              <w:divBdr>
                <w:top w:val="none" w:sz="0" w:space="0" w:color="auto"/>
                <w:left w:val="none" w:sz="0" w:space="0" w:color="auto"/>
                <w:bottom w:val="none" w:sz="0" w:space="0" w:color="auto"/>
                <w:right w:val="none" w:sz="0" w:space="0" w:color="auto"/>
              </w:divBdr>
            </w:div>
            <w:div w:id="1873226736">
              <w:marLeft w:val="0"/>
              <w:marRight w:val="0"/>
              <w:marTop w:val="0"/>
              <w:marBottom w:val="0"/>
              <w:divBdr>
                <w:top w:val="none" w:sz="0" w:space="0" w:color="auto"/>
                <w:left w:val="none" w:sz="0" w:space="0" w:color="auto"/>
                <w:bottom w:val="none" w:sz="0" w:space="0" w:color="auto"/>
                <w:right w:val="none" w:sz="0" w:space="0" w:color="auto"/>
              </w:divBdr>
            </w:div>
            <w:div w:id="9278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2840">
      <w:bodyDiv w:val="1"/>
      <w:marLeft w:val="0"/>
      <w:marRight w:val="0"/>
      <w:marTop w:val="0"/>
      <w:marBottom w:val="0"/>
      <w:divBdr>
        <w:top w:val="none" w:sz="0" w:space="0" w:color="auto"/>
        <w:left w:val="none" w:sz="0" w:space="0" w:color="auto"/>
        <w:bottom w:val="none" w:sz="0" w:space="0" w:color="auto"/>
        <w:right w:val="none" w:sz="0" w:space="0" w:color="auto"/>
      </w:divBdr>
      <w:divsChild>
        <w:div w:id="1011181640">
          <w:marLeft w:val="0"/>
          <w:marRight w:val="0"/>
          <w:marTop w:val="0"/>
          <w:marBottom w:val="0"/>
          <w:divBdr>
            <w:top w:val="none" w:sz="0" w:space="0" w:color="auto"/>
            <w:left w:val="none" w:sz="0" w:space="0" w:color="auto"/>
            <w:bottom w:val="none" w:sz="0" w:space="0" w:color="auto"/>
            <w:right w:val="none" w:sz="0" w:space="0" w:color="auto"/>
          </w:divBdr>
          <w:divsChild>
            <w:div w:id="17432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7504">
      <w:bodyDiv w:val="1"/>
      <w:marLeft w:val="0"/>
      <w:marRight w:val="0"/>
      <w:marTop w:val="0"/>
      <w:marBottom w:val="0"/>
      <w:divBdr>
        <w:top w:val="none" w:sz="0" w:space="0" w:color="auto"/>
        <w:left w:val="none" w:sz="0" w:space="0" w:color="auto"/>
        <w:bottom w:val="none" w:sz="0" w:space="0" w:color="auto"/>
        <w:right w:val="none" w:sz="0" w:space="0" w:color="auto"/>
      </w:divBdr>
      <w:divsChild>
        <w:div w:id="1703556228">
          <w:marLeft w:val="0"/>
          <w:marRight w:val="0"/>
          <w:marTop w:val="0"/>
          <w:marBottom w:val="0"/>
          <w:divBdr>
            <w:top w:val="none" w:sz="0" w:space="0" w:color="auto"/>
            <w:left w:val="none" w:sz="0" w:space="0" w:color="auto"/>
            <w:bottom w:val="none" w:sz="0" w:space="0" w:color="auto"/>
            <w:right w:val="none" w:sz="0" w:space="0" w:color="auto"/>
          </w:divBdr>
          <w:divsChild>
            <w:div w:id="6511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6811">
      <w:bodyDiv w:val="1"/>
      <w:marLeft w:val="0"/>
      <w:marRight w:val="0"/>
      <w:marTop w:val="0"/>
      <w:marBottom w:val="0"/>
      <w:divBdr>
        <w:top w:val="none" w:sz="0" w:space="0" w:color="auto"/>
        <w:left w:val="none" w:sz="0" w:space="0" w:color="auto"/>
        <w:bottom w:val="none" w:sz="0" w:space="0" w:color="auto"/>
        <w:right w:val="none" w:sz="0" w:space="0" w:color="auto"/>
      </w:divBdr>
      <w:divsChild>
        <w:div w:id="807358781">
          <w:marLeft w:val="0"/>
          <w:marRight w:val="0"/>
          <w:marTop w:val="0"/>
          <w:marBottom w:val="0"/>
          <w:divBdr>
            <w:top w:val="none" w:sz="0" w:space="0" w:color="auto"/>
            <w:left w:val="none" w:sz="0" w:space="0" w:color="auto"/>
            <w:bottom w:val="none" w:sz="0" w:space="0" w:color="auto"/>
            <w:right w:val="none" w:sz="0" w:space="0" w:color="auto"/>
          </w:divBdr>
          <w:divsChild>
            <w:div w:id="10610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5937">
      <w:bodyDiv w:val="1"/>
      <w:marLeft w:val="0"/>
      <w:marRight w:val="0"/>
      <w:marTop w:val="0"/>
      <w:marBottom w:val="0"/>
      <w:divBdr>
        <w:top w:val="none" w:sz="0" w:space="0" w:color="auto"/>
        <w:left w:val="none" w:sz="0" w:space="0" w:color="auto"/>
        <w:bottom w:val="none" w:sz="0" w:space="0" w:color="auto"/>
        <w:right w:val="none" w:sz="0" w:space="0" w:color="auto"/>
      </w:divBdr>
    </w:div>
    <w:div w:id="1167864823">
      <w:bodyDiv w:val="1"/>
      <w:marLeft w:val="0"/>
      <w:marRight w:val="0"/>
      <w:marTop w:val="0"/>
      <w:marBottom w:val="0"/>
      <w:divBdr>
        <w:top w:val="none" w:sz="0" w:space="0" w:color="auto"/>
        <w:left w:val="none" w:sz="0" w:space="0" w:color="auto"/>
        <w:bottom w:val="none" w:sz="0" w:space="0" w:color="auto"/>
        <w:right w:val="none" w:sz="0" w:space="0" w:color="auto"/>
      </w:divBdr>
      <w:divsChild>
        <w:div w:id="1117023215">
          <w:marLeft w:val="0"/>
          <w:marRight w:val="0"/>
          <w:marTop w:val="0"/>
          <w:marBottom w:val="0"/>
          <w:divBdr>
            <w:top w:val="none" w:sz="0" w:space="0" w:color="auto"/>
            <w:left w:val="none" w:sz="0" w:space="0" w:color="auto"/>
            <w:bottom w:val="none" w:sz="0" w:space="0" w:color="auto"/>
            <w:right w:val="none" w:sz="0" w:space="0" w:color="auto"/>
          </w:divBdr>
          <w:divsChild>
            <w:div w:id="17523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6946">
      <w:bodyDiv w:val="1"/>
      <w:marLeft w:val="0"/>
      <w:marRight w:val="0"/>
      <w:marTop w:val="0"/>
      <w:marBottom w:val="0"/>
      <w:divBdr>
        <w:top w:val="none" w:sz="0" w:space="0" w:color="auto"/>
        <w:left w:val="none" w:sz="0" w:space="0" w:color="auto"/>
        <w:bottom w:val="none" w:sz="0" w:space="0" w:color="auto"/>
        <w:right w:val="none" w:sz="0" w:space="0" w:color="auto"/>
      </w:divBdr>
      <w:divsChild>
        <w:div w:id="36323157">
          <w:marLeft w:val="0"/>
          <w:marRight w:val="0"/>
          <w:marTop w:val="0"/>
          <w:marBottom w:val="0"/>
          <w:divBdr>
            <w:top w:val="none" w:sz="0" w:space="0" w:color="auto"/>
            <w:left w:val="none" w:sz="0" w:space="0" w:color="auto"/>
            <w:bottom w:val="none" w:sz="0" w:space="0" w:color="auto"/>
            <w:right w:val="none" w:sz="0" w:space="0" w:color="auto"/>
          </w:divBdr>
          <w:divsChild>
            <w:div w:id="1959991605">
              <w:marLeft w:val="0"/>
              <w:marRight w:val="0"/>
              <w:marTop w:val="0"/>
              <w:marBottom w:val="0"/>
              <w:divBdr>
                <w:top w:val="none" w:sz="0" w:space="0" w:color="auto"/>
                <w:left w:val="none" w:sz="0" w:space="0" w:color="auto"/>
                <w:bottom w:val="none" w:sz="0" w:space="0" w:color="auto"/>
                <w:right w:val="none" w:sz="0" w:space="0" w:color="auto"/>
              </w:divBdr>
            </w:div>
            <w:div w:id="395513668">
              <w:marLeft w:val="0"/>
              <w:marRight w:val="0"/>
              <w:marTop w:val="0"/>
              <w:marBottom w:val="0"/>
              <w:divBdr>
                <w:top w:val="none" w:sz="0" w:space="0" w:color="auto"/>
                <w:left w:val="none" w:sz="0" w:space="0" w:color="auto"/>
                <w:bottom w:val="none" w:sz="0" w:space="0" w:color="auto"/>
                <w:right w:val="none" w:sz="0" w:space="0" w:color="auto"/>
              </w:divBdr>
            </w:div>
            <w:div w:id="5803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8240">
      <w:bodyDiv w:val="1"/>
      <w:marLeft w:val="0"/>
      <w:marRight w:val="0"/>
      <w:marTop w:val="0"/>
      <w:marBottom w:val="0"/>
      <w:divBdr>
        <w:top w:val="none" w:sz="0" w:space="0" w:color="auto"/>
        <w:left w:val="none" w:sz="0" w:space="0" w:color="auto"/>
        <w:bottom w:val="none" w:sz="0" w:space="0" w:color="auto"/>
        <w:right w:val="none" w:sz="0" w:space="0" w:color="auto"/>
      </w:divBdr>
    </w:div>
    <w:div w:id="1254971824">
      <w:bodyDiv w:val="1"/>
      <w:marLeft w:val="0"/>
      <w:marRight w:val="0"/>
      <w:marTop w:val="0"/>
      <w:marBottom w:val="0"/>
      <w:divBdr>
        <w:top w:val="none" w:sz="0" w:space="0" w:color="auto"/>
        <w:left w:val="none" w:sz="0" w:space="0" w:color="auto"/>
        <w:bottom w:val="none" w:sz="0" w:space="0" w:color="auto"/>
        <w:right w:val="none" w:sz="0" w:space="0" w:color="auto"/>
      </w:divBdr>
      <w:divsChild>
        <w:div w:id="756362969">
          <w:marLeft w:val="0"/>
          <w:marRight w:val="0"/>
          <w:marTop w:val="0"/>
          <w:marBottom w:val="0"/>
          <w:divBdr>
            <w:top w:val="none" w:sz="0" w:space="0" w:color="auto"/>
            <w:left w:val="none" w:sz="0" w:space="0" w:color="auto"/>
            <w:bottom w:val="none" w:sz="0" w:space="0" w:color="auto"/>
            <w:right w:val="none" w:sz="0" w:space="0" w:color="auto"/>
          </w:divBdr>
          <w:divsChild>
            <w:div w:id="14481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7440">
      <w:bodyDiv w:val="1"/>
      <w:marLeft w:val="0"/>
      <w:marRight w:val="0"/>
      <w:marTop w:val="0"/>
      <w:marBottom w:val="0"/>
      <w:divBdr>
        <w:top w:val="none" w:sz="0" w:space="0" w:color="auto"/>
        <w:left w:val="none" w:sz="0" w:space="0" w:color="auto"/>
        <w:bottom w:val="none" w:sz="0" w:space="0" w:color="auto"/>
        <w:right w:val="none" w:sz="0" w:space="0" w:color="auto"/>
      </w:divBdr>
      <w:divsChild>
        <w:div w:id="421146289">
          <w:marLeft w:val="0"/>
          <w:marRight w:val="0"/>
          <w:marTop w:val="0"/>
          <w:marBottom w:val="0"/>
          <w:divBdr>
            <w:top w:val="none" w:sz="0" w:space="0" w:color="auto"/>
            <w:left w:val="none" w:sz="0" w:space="0" w:color="auto"/>
            <w:bottom w:val="none" w:sz="0" w:space="0" w:color="auto"/>
            <w:right w:val="none" w:sz="0" w:space="0" w:color="auto"/>
          </w:divBdr>
          <w:divsChild>
            <w:div w:id="990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30428">
      <w:bodyDiv w:val="1"/>
      <w:marLeft w:val="0"/>
      <w:marRight w:val="0"/>
      <w:marTop w:val="0"/>
      <w:marBottom w:val="0"/>
      <w:divBdr>
        <w:top w:val="none" w:sz="0" w:space="0" w:color="auto"/>
        <w:left w:val="none" w:sz="0" w:space="0" w:color="auto"/>
        <w:bottom w:val="none" w:sz="0" w:space="0" w:color="auto"/>
        <w:right w:val="none" w:sz="0" w:space="0" w:color="auto"/>
      </w:divBdr>
      <w:divsChild>
        <w:div w:id="276718097">
          <w:marLeft w:val="0"/>
          <w:marRight w:val="0"/>
          <w:marTop w:val="0"/>
          <w:marBottom w:val="0"/>
          <w:divBdr>
            <w:top w:val="none" w:sz="0" w:space="0" w:color="auto"/>
            <w:left w:val="none" w:sz="0" w:space="0" w:color="auto"/>
            <w:bottom w:val="none" w:sz="0" w:space="0" w:color="auto"/>
            <w:right w:val="none" w:sz="0" w:space="0" w:color="auto"/>
          </w:divBdr>
          <w:divsChild>
            <w:div w:id="20457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62673">
      <w:bodyDiv w:val="1"/>
      <w:marLeft w:val="0"/>
      <w:marRight w:val="0"/>
      <w:marTop w:val="0"/>
      <w:marBottom w:val="0"/>
      <w:divBdr>
        <w:top w:val="none" w:sz="0" w:space="0" w:color="auto"/>
        <w:left w:val="none" w:sz="0" w:space="0" w:color="auto"/>
        <w:bottom w:val="none" w:sz="0" w:space="0" w:color="auto"/>
        <w:right w:val="none" w:sz="0" w:space="0" w:color="auto"/>
      </w:divBdr>
    </w:div>
    <w:div w:id="1479304150">
      <w:bodyDiv w:val="1"/>
      <w:marLeft w:val="0"/>
      <w:marRight w:val="0"/>
      <w:marTop w:val="0"/>
      <w:marBottom w:val="0"/>
      <w:divBdr>
        <w:top w:val="none" w:sz="0" w:space="0" w:color="auto"/>
        <w:left w:val="none" w:sz="0" w:space="0" w:color="auto"/>
        <w:bottom w:val="none" w:sz="0" w:space="0" w:color="auto"/>
        <w:right w:val="none" w:sz="0" w:space="0" w:color="auto"/>
      </w:divBdr>
    </w:div>
    <w:div w:id="1480263236">
      <w:bodyDiv w:val="1"/>
      <w:marLeft w:val="0"/>
      <w:marRight w:val="0"/>
      <w:marTop w:val="0"/>
      <w:marBottom w:val="0"/>
      <w:divBdr>
        <w:top w:val="none" w:sz="0" w:space="0" w:color="auto"/>
        <w:left w:val="none" w:sz="0" w:space="0" w:color="auto"/>
        <w:bottom w:val="none" w:sz="0" w:space="0" w:color="auto"/>
        <w:right w:val="none" w:sz="0" w:space="0" w:color="auto"/>
      </w:divBdr>
      <w:divsChild>
        <w:div w:id="1918973731">
          <w:marLeft w:val="0"/>
          <w:marRight w:val="0"/>
          <w:marTop w:val="0"/>
          <w:marBottom w:val="0"/>
          <w:divBdr>
            <w:top w:val="none" w:sz="0" w:space="0" w:color="auto"/>
            <w:left w:val="none" w:sz="0" w:space="0" w:color="auto"/>
            <w:bottom w:val="none" w:sz="0" w:space="0" w:color="auto"/>
            <w:right w:val="none" w:sz="0" w:space="0" w:color="auto"/>
          </w:divBdr>
          <w:divsChild>
            <w:div w:id="13190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4888">
      <w:bodyDiv w:val="1"/>
      <w:marLeft w:val="0"/>
      <w:marRight w:val="0"/>
      <w:marTop w:val="0"/>
      <w:marBottom w:val="0"/>
      <w:divBdr>
        <w:top w:val="none" w:sz="0" w:space="0" w:color="auto"/>
        <w:left w:val="none" w:sz="0" w:space="0" w:color="auto"/>
        <w:bottom w:val="none" w:sz="0" w:space="0" w:color="auto"/>
        <w:right w:val="none" w:sz="0" w:space="0" w:color="auto"/>
      </w:divBdr>
      <w:divsChild>
        <w:div w:id="1568225923">
          <w:marLeft w:val="0"/>
          <w:marRight w:val="0"/>
          <w:marTop w:val="0"/>
          <w:marBottom w:val="0"/>
          <w:divBdr>
            <w:top w:val="none" w:sz="0" w:space="0" w:color="auto"/>
            <w:left w:val="none" w:sz="0" w:space="0" w:color="auto"/>
            <w:bottom w:val="none" w:sz="0" w:space="0" w:color="auto"/>
            <w:right w:val="none" w:sz="0" w:space="0" w:color="auto"/>
          </w:divBdr>
          <w:divsChild>
            <w:div w:id="13981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051">
      <w:bodyDiv w:val="1"/>
      <w:marLeft w:val="0"/>
      <w:marRight w:val="0"/>
      <w:marTop w:val="0"/>
      <w:marBottom w:val="0"/>
      <w:divBdr>
        <w:top w:val="none" w:sz="0" w:space="0" w:color="auto"/>
        <w:left w:val="none" w:sz="0" w:space="0" w:color="auto"/>
        <w:bottom w:val="none" w:sz="0" w:space="0" w:color="auto"/>
        <w:right w:val="none" w:sz="0" w:space="0" w:color="auto"/>
      </w:divBdr>
      <w:divsChild>
        <w:div w:id="1119839395">
          <w:marLeft w:val="0"/>
          <w:marRight w:val="0"/>
          <w:marTop w:val="0"/>
          <w:marBottom w:val="0"/>
          <w:divBdr>
            <w:top w:val="none" w:sz="0" w:space="0" w:color="auto"/>
            <w:left w:val="none" w:sz="0" w:space="0" w:color="auto"/>
            <w:bottom w:val="none" w:sz="0" w:space="0" w:color="auto"/>
            <w:right w:val="none" w:sz="0" w:space="0" w:color="auto"/>
          </w:divBdr>
          <w:divsChild>
            <w:div w:id="7784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6523">
      <w:bodyDiv w:val="1"/>
      <w:marLeft w:val="0"/>
      <w:marRight w:val="0"/>
      <w:marTop w:val="0"/>
      <w:marBottom w:val="0"/>
      <w:divBdr>
        <w:top w:val="none" w:sz="0" w:space="0" w:color="auto"/>
        <w:left w:val="none" w:sz="0" w:space="0" w:color="auto"/>
        <w:bottom w:val="none" w:sz="0" w:space="0" w:color="auto"/>
        <w:right w:val="none" w:sz="0" w:space="0" w:color="auto"/>
      </w:divBdr>
      <w:divsChild>
        <w:div w:id="2057312820">
          <w:marLeft w:val="0"/>
          <w:marRight w:val="0"/>
          <w:marTop w:val="0"/>
          <w:marBottom w:val="0"/>
          <w:divBdr>
            <w:top w:val="none" w:sz="0" w:space="0" w:color="auto"/>
            <w:left w:val="none" w:sz="0" w:space="0" w:color="auto"/>
            <w:bottom w:val="none" w:sz="0" w:space="0" w:color="auto"/>
            <w:right w:val="none" w:sz="0" w:space="0" w:color="auto"/>
          </w:divBdr>
          <w:divsChild>
            <w:div w:id="1666932634">
              <w:marLeft w:val="0"/>
              <w:marRight w:val="0"/>
              <w:marTop w:val="0"/>
              <w:marBottom w:val="0"/>
              <w:divBdr>
                <w:top w:val="none" w:sz="0" w:space="0" w:color="auto"/>
                <w:left w:val="none" w:sz="0" w:space="0" w:color="auto"/>
                <w:bottom w:val="none" w:sz="0" w:space="0" w:color="auto"/>
                <w:right w:val="none" w:sz="0" w:space="0" w:color="auto"/>
              </w:divBdr>
            </w:div>
            <w:div w:id="1202742051">
              <w:marLeft w:val="0"/>
              <w:marRight w:val="0"/>
              <w:marTop w:val="0"/>
              <w:marBottom w:val="0"/>
              <w:divBdr>
                <w:top w:val="none" w:sz="0" w:space="0" w:color="auto"/>
                <w:left w:val="none" w:sz="0" w:space="0" w:color="auto"/>
                <w:bottom w:val="none" w:sz="0" w:space="0" w:color="auto"/>
                <w:right w:val="none" w:sz="0" w:space="0" w:color="auto"/>
              </w:divBdr>
            </w:div>
            <w:div w:id="1338507622">
              <w:marLeft w:val="0"/>
              <w:marRight w:val="0"/>
              <w:marTop w:val="0"/>
              <w:marBottom w:val="0"/>
              <w:divBdr>
                <w:top w:val="none" w:sz="0" w:space="0" w:color="auto"/>
                <w:left w:val="none" w:sz="0" w:space="0" w:color="auto"/>
                <w:bottom w:val="none" w:sz="0" w:space="0" w:color="auto"/>
                <w:right w:val="none" w:sz="0" w:space="0" w:color="auto"/>
              </w:divBdr>
            </w:div>
            <w:div w:id="962345803">
              <w:marLeft w:val="0"/>
              <w:marRight w:val="0"/>
              <w:marTop w:val="0"/>
              <w:marBottom w:val="0"/>
              <w:divBdr>
                <w:top w:val="none" w:sz="0" w:space="0" w:color="auto"/>
                <w:left w:val="none" w:sz="0" w:space="0" w:color="auto"/>
                <w:bottom w:val="none" w:sz="0" w:space="0" w:color="auto"/>
                <w:right w:val="none" w:sz="0" w:space="0" w:color="auto"/>
              </w:divBdr>
            </w:div>
            <w:div w:id="1431004132">
              <w:marLeft w:val="0"/>
              <w:marRight w:val="0"/>
              <w:marTop w:val="0"/>
              <w:marBottom w:val="0"/>
              <w:divBdr>
                <w:top w:val="none" w:sz="0" w:space="0" w:color="auto"/>
                <w:left w:val="none" w:sz="0" w:space="0" w:color="auto"/>
                <w:bottom w:val="none" w:sz="0" w:space="0" w:color="auto"/>
                <w:right w:val="none" w:sz="0" w:space="0" w:color="auto"/>
              </w:divBdr>
            </w:div>
            <w:div w:id="14752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7741">
      <w:bodyDiv w:val="1"/>
      <w:marLeft w:val="0"/>
      <w:marRight w:val="0"/>
      <w:marTop w:val="0"/>
      <w:marBottom w:val="0"/>
      <w:divBdr>
        <w:top w:val="none" w:sz="0" w:space="0" w:color="auto"/>
        <w:left w:val="none" w:sz="0" w:space="0" w:color="auto"/>
        <w:bottom w:val="none" w:sz="0" w:space="0" w:color="auto"/>
        <w:right w:val="none" w:sz="0" w:space="0" w:color="auto"/>
      </w:divBdr>
    </w:div>
    <w:div w:id="1667174473">
      <w:bodyDiv w:val="1"/>
      <w:marLeft w:val="0"/>
      <w:marRight w:val="0"/>
      <w:marTop w:val="0"/>
      <w:marBottom w:val="0"/>
      <w:divBdr>
        <w:top w:val="none" w:sz="0" w:space="0" w:color="auto"/>
        <w:left w:val="none" w:sz="0" w:space="0" w:color="auto"/>
        <w:bottom w:val="none" w:sz="0" w:space="0" w:color="auto"/>
        <w:right w:val="none" w:sz="0" w:space="0" w:color="auto"/>
      </w:divBdr>
      <w:divsChild>
        <w:div w:id="450979986">
          <w:marLeft w:val="0"/>
          <w:marRight w:val="0"/>
          <w:marTop w:val="0"/>
          <w:marBottom w:val="0"/>
          <w:divBdr>
            <w:top w:val="none" w:sz="0" w:space="0" w:color="auto"/>
            <w:left w:val="none" w:sz="0" w:space="0" w:color="auto"/>
            <w:bottom w:val="none" w:sz="0" w:space="0" w:color="auto"/>
            <w:right w:val="none" w:sz="0" w:space="0" w:color="auto"/>
          </w:divBdr>
          <w:divsChild>
            <w:div w:id="13889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191">
      <w:bodyDiv w:val="1"/>
      <w:marLeft w:val="0"/>
      <w:marRight w:val="0"/>
      <w:marTop w:val="0"/>
      <w:marBottom w:val="0"/>
      <w:divBdr>
        <w:top w:val="none" w:sz="0" w:space="0" w:color="auto"/>
        <w:left w:val="none" w:sz="0" w:space="0" w:color="auto"/>
        <w:bottom w:val="none" w:sz="0" w:space="0" w:color="auto"/>
        <w:right w:val="none" w:sz="0" w:space="0" w:color="auto"/>
      </w:divBdr>
      <w:divsChild>
        <w:div w:id="1195466054">
          <w:marLeft w:val="0"/>
          <w:marRight w:val="0"/>
          <w:marTop w:val="0"/>
          <w:marBottom w:val="0"/>
          <w:divBdr>
            <w:top w:val="none" w:sz="0" w:space="0" w:color="auto"/>
            <w:left w:val="none" w:sz="0" w:space="0" w:color="auto"/>
            <w:bottom w:val="none" w:sz="0" w:space="0" w:color="auto"/>
            <w:right w:val="none" w:sz="0" w:space="0" w:color="auto"/>
          </w:divBdr>
          <w:divsChild>
            <w:div w:id="4615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0497">
      <w:bodyDiv w:val="1"/>
      <w:marLeft w:val="0"/>
      <w:marRight w:val="0"/>
      <w:marTop w:val="0"/>
      <w:marBottom w:val="0"/>
      <w:divBdr>
        <w:top w:val="none" w:sz="0" w:space="0" w:color="auto"/>
        <w:left w:val="none" w:sz="0" w:space="0" w:color="auto"/>
        <w:bottom w:val="none" w:sz="0" w:space="0" w:color="auto"/>
        <w:right w:val="none" w:sz="0" w:space="0" w:color="auto"/>
      </w:divBdr>
      <w:divsChild>
        <w:div w:id="378551787">
          <w:marLeft w:val="0"/>
          <w:marRight w:val="0"/>
          <w:marTop w:val="0"/>
          <w:marBottom w:val="0"/>
          <w:divBdr>
            <w:top w:val="none" w:sz="0" w:space="0" w:color="auto"/>
            <w:left w:val="none" w:sz="0" w:space="0" w:color="auto"/>
            <w:bottom w:val="none" w:sz="0" w:space="0" w:color="auto"/>
            <w:right w:val="none" w:sz="0" w:space="0" w:color="auto"/>
          </w:divBdr>
          <w:divsChild>
            <w:div w:id="131024269">
              <w:marLeft w:val="0"/>
              <w:marRight w:val="0"/>
              <w:marTop w:val="0"/>
              <w:marBottom w:val="0"/>
              <w:divBdr>
                <w:top w:val="none" w:sz="0" w:space="0" w:color="auto"/>
                <w:left w:val="none" w:sz="0" w:space="0" w:color="auto"/>
                <w:bottom w:val="none" w:sz="0" w:space="0" w:color="auto"/>
                <w:right w:val="none" w:sz="0" w:space="0" w:color="auto"/>
              </w:divBdr>
            </w:div>
            <w:div w:id="1577549023">
              <w:marLeft w:val="0"/>
              <w:marRight w:val="0"/>
              <w:marTop w:val="0"/>
              <w:marBottom w:val="0"/>
              <w:divBdr>
                <w:top w:val="none" w:sz="0" w:space="0" w:color="auto"/>
                <w:left w:val="none" w:sz="0" w:space="0" w:color="auto"/>
                <w:bottom w:val="none" w:sz="0" w:space="0" w:color="auto"/>
                <w:right w:val="none" w:sz="0" w:space="0" w:color="auto"/>
              </w:divBdr>
            </w:div>
            <w:div w:id="828712657">
              <w:marLeft w:val="0"/>
              <w:marRight w:val="0"/>
              <w:marTop w:val="0"/>
              <w:marBottom w:val="0"/>
              <w:divBdr>
                <w:top w:val="none" w:sz="0" w:space="0" w:color="auto"/>
                <w:left w:val="none" w:sz="0" w:space="0" w:color="auto"/>
                <w:bottom w:val="none" w:sz="0" w:space="0" w:color="auto"/>
                <w:right w:val="none" w:sz="0" w:space="0" w:color="auto"/>
              </w:divBdr>
            </w:div>
            <w:div w:id="99996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0754">
      <w:bodyDiv w:val="1"/>
      <w:marLeft w:val="0"/>
      <w:marRight w:val="0"/>
      <w:marTop w:val="0"/>
      <w:marBottom w:val="0"/>
      <w:divBdr>
        <w:top w:val="none" w:sz="0" w:space="0" w:color="auto"/>
        <w:left w:val="none" w:sz="0" w:space="0" w:color="auto"/>
        <w:bottom w:val="none" w:sz="0" w:space="0" w:color="auto"/>
        <w:right w:val="none" w:sz="0" w:space="0" w:color="auto"/>
      </w:divBdr>
    </w:div>
    <w:div w:id="1875576830">
      <w:bodyDiv w:val="1"/>
      <w:marLeft w:val="0"/>
      <w:marRight w:val="0"/>
      <w:marTop w:val="0"/>
      <w:marBottom w:val="0"/>
      <w:divBdr>
        <w:top w:val="none" w:sz="0" w:space="0" w:color="auto"/>
        <w:left w:val="none" w:sz="0" w:space="0" w:color="auto"/>
        <w:bottom w:val="none" w:sz="0" w:space="0" w:color="auto"/>
        <w:right w:val="none" w:sz="0" w:space="0" w:color="auto"/>
      </w:divBdr>
      <w:divsChild>
        <w:div w:id="250621604">
          <w:marLeft w:val="0"/>
          <w:marRight w:val="0"/>
          <w:marTop w:val="0"/>
          <w:marBottom w:val="0"/>
          <w:divBdr>
            <w:top w:val="none" w:sz="0" w:space="0" w:color="auto"/>
            <w:left w:val="none" w:sz="0" w:space="0" w:color="auto"/>
            <w:bottom w:val="none" w:sz="0" w:space="0" w:color="auto"/>
            <w:right w:val="none" w:sz="0" w:space="0" w:color="auto"/>
          </w:divBdr>
          <w:divsChild>
            <w:div w:id="13529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6377">
      <w:bodyDiv w:val="1"/>
      <w:marLeft w:val="0"/>
      <w:marRight w:val="0"/>
      <w:marTop w:val="0"/>
      <w:marBottom w:val="0"/>
      <w:divBdr>
        <w:top w:val="none" w:sz="0" w:space="0" w:color="auto"/>
        <w:left w:val="none" w:sz="0" w:space="0" w:color="auto"/>
        <w:bottom w:val="none" w:sz="0" w:space="0" w:color="auto"/>
        <w:right w:val="none" w:sz="0" w:space="0" w:color="auto"/>
      </w:divBdr>
    </w:div>
    <w:div w:id="1899196734">
      <w:bodyDiv w:val="1"/>
      <w:marLeft w:val="0"/>
      <w:marRight w:val="0"/>
      <w:marTop w:val="0"/>
      <w:marBottom w:val="0"/>
      <w:divBdr>
        <w:top w:val="none" w:sz="0" w:space="0" w:color="auto"/>
        <w:left w:val="none" w:sz="0" w:space="0" w:color="auto"/>
        <w:bottom w:val="none" w:sz="0" w:space="0" w:color="auto"/>
        <w:right w:val="none" w:sz="0" w:space="0" w:color="auto"/>
      </w:divBdr>
      <w:divsChild>
        <w:div w:id="1500539524">
          <w:marLeft w:val="0"/>
          <w:marRight w:val="0"/>
          <w:marTop w:val="0"/>
          <w:marBottom w:val="0"/>
          <w:divBdr>
            <w:top w:val="none" w:sz="0" w:space="0" w:color="auto"/>
            <w:left w:val="none" w:sz="0" w:space="0" w:color="auto"/>
            <w:bottom w:val="none" w:sz="0" w:space="0" w:color="auto"/>
            <w:right w:val="none" w:sz="0" w:space="0" w:color="auto"/>
          </w:divBdr>
          <w:divsChild>
            <w:div w:id="1406103446">
              <w:marLeft w:val="0"/>
              <w:marRight w:val="0"/>
              <w:marTop w:val="0"/>
              <w:marBottom w:val="0"/>
              <w:divBdr>
                <w:top w:val="none" w:sz="0" w:space="0" w:color="auto"/>
                <w:left w:val="none" w:sz="0" w:space="0" w:color="auto"/>
                <w:bottom w:val="none" w:sz="0" w:space="0" w:color="auto"/>
                <w:right w:val="none" w:sz="0" w:space="0" w:color="auto"/>
              </w:divBdr>
            </w:div>
            <w:div w:id="1936671366">
              <w:marLeft w:val="0"/>
              <w:marRight w:val="0"/>
              <w:marTop w:val="0"/>
              <w:marBottom w:val="0"/>
              <w:divBdr>
                <w:top w:val="none" w:sz="0" w:space="0" w:color="auto"/>
                <w:left w:val="none" w:sz="0" w:space="0" w:color="auto"/>
                <w:bottom w:val="none" w:sz="0" w:space="0" w:color="auto"/>
                <w:right w:val="none" w:sz="0" w:space="0" w:color="auto"/>
              </w:divBdr>
            </w:div>
            <w:div w:id="695038977">
              <w:marLeft w:val="0"/>
              <w:marRight w:val="0"/>
              <w:marTop w:val="0"/>
              <w:marBottom w:val="0"/>
              <w:divBdr>
                <w:top w:val="none" w:sz="0" w:space="0" w:color="auto"/>
                <w:left w:val="none" w:sz="0" w:space="0" w:color="auto"/>
                <w:bottom w:val="none" w:sz="0" w:space="0" w:color="auto"/>
                <w:right w:val="none" w:sz="0" w:space="0" w:color="auto"/>
              </w:divBdr>
            </w:div>
            <w:div w:id="17816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8992">
      <w:bodyDiv w:val="1"/>
      <w:marLeft w:val="0"/>
      <w:marRight w:val="0"/>
      <w:marTop w:val="0"/>
      <w:marBottom w:val="0"/>
      <w:divBdr>
        <w:top w:val="none" w:sz="0" w:space="0" w:color="auto"/>
        <w:left w:val="none" w:sz="0" w:space="0" w:color="auto"/>
        <w:bottom w:val="none" w:sz="0" w:space="0" w:color="auto"/>
        <w:right w:val="none" w:sz="0" w:space="0" w:color="auto"/>
      </w:divBdr>
      <w:divsChild>
        <w:div w:id="1885024706">
          <w:marLeft w:val="0"/>
          <w:marRight w:val="0"/>
          <w:marTop w:val="0"/>
          <w:marBottom w:val="0"/>
          <w:divBdr>
            <w:top w:val="none" w:sz="0" w:space="0" w:color="auto"/>
            <w:left w:val="none" w:sz="0" w:space="0" w:color="auto"/>
            <w:bottom w:val="none" w:sz="0" w:space="0" w:color="auto"/>
            <w:right w:val="none" w:sz="0" w:space="0" w:color="auto"/>
          </w:divBdr>
          <w:divsChild>
            <w:div w:id="21380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3672">
      <w:bodyDiv w:val="1"/>
      <w:marLeft w:val="0"/>
      <w:marRight w:val="0"/>
      <w:marTop w:val="0"/>
      <w:marBottom w:val="0"/>
      <w:divBdr>
        <w:top w:val="none" w:sz="0" w:space="0" w:color="auto"/>
        <w:left w:val="none" w:sz="0" w:space="0" w:color="auto"/>
        <w:bottom w:val="none" w:sz="0" w:space="0" w:color="auto"/>
        <w:right w:val="none" w:sz="0" w:space="0" w:color="auto"/>
      </w:divBdr>
      <w:divsChild>
        <w:div w:id="1120144838">
          <w:marLeft w:val="660"/>
          <w:marRight w:val="660"/>
          <w:marTop w:val="0"/>
          <w:marBottom w:val="360"/>
          <w:divBdr>
            <w:top w:val="none" w:sz="0" w:space="0" w:color="auto"/>
            <w:left w:val="none" w:sz="0" w:space="0" w:color="auto"/>
            <w:bottom w:val="none" w:sz="0" w:space="0" w:color="auto"/>
            <w:right w:val="none" w:sz="0" w:space="0" w:color="auto"/>
          </w:divBdr>
          <w:divsChild>
            <w:div w:id="888883544">
              <w:marLeft w:val="0"/>
              <w:marRight w:val="0"/>
              <w:marTop w:val="0"/>
              <w:marBottom w:val="0"/>
              <w:divBdr>
                <w:top w:val="none" w:sz="0" w:space="0" w:color="auto"/>
                <w:left w:val="none" w:sz="0" w:space="0" w:color="auto"/>
                <w:bottom w:val="none" w:sz="0" w:space="0" w:color="auto"/>
                <w:right w:val="none" w:sz="0" w:space="0" w:color="auto"/>
              </w:divBdr>
              <w:divsChild>
                <w:div w:id="1455245562">
                  <w:marLeft w:val="0"/>
                  <w:marRight w:val="0"/>
                  <w:marTop w:val="0"/>
                  <w:marBottom w:val="0"/>
                  <w:divBdr>
                    <w:top w:val="none" w:sz="0" w:space="0" w:color="auto"/>
                    <w:left w:val="none" w:sz="0" w:space="0" w:color="auto"/>
                    <w:bottom w:val="none" w:sz="0" w:space="0" w:color="auto"/>
                    <w:right w:val="none" w:sz="0" w:space="0" w:color="auto"/>
                  </w:divBdr>
                  <w:divsChild>
                    <w:div w:id="126511927">
                      <w:marLeft w:val="0"/>
                      <w:marRight w:val="0"/>
                      <w:marTop w:val="0"/>
                      <w:marBottom w:val="0"/>
                      <w:divBdr>
                        <w:top w:val="none" w:sz="0" w:space="0" w:color="auto"/>
                        <w:left w:val="none" w:sz="0" w:space="0" w:color="auto"/>
                        <w:bottom w:val="none" w:sz="0" w:space="0" w:color="auto"/>
                        <w:right w:val="none" w:sz="0" w:space="0" w:color="auto"/>
                      </w:divBdr>
                      <w:divsChild>
                        <w:div w:id="9953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341987">
      <w:bodyDiv w:val="1"/>
      <w:marLeft w:val="0"/>
      <w:marRight w:val="0"/>
      <w:marTop w:val="0"/>
      <w:marBottom w:val="0"/>
      <w:divBdr>
        <w:top w:val="none" w:sz="0" w:space="0" w:color="auto"/>
        <w:left w:val="none" w:sz="0" w:space="0" w:color="auto"/>
        <w:bottom w:val="none" w:sz="0" w:space="0" w:color="auto"/>
        <w:right w:val="none" w:sz="0" w:space="0" w:color="auto"/>
      </w:divBdr>
    </w:div>
    <w:div w:id="1954366285">
      <w:bodyDiv w:val="1"/>
      <w:marLeft w:val="0"/>
      <w:marRight w:val="0"/>
      <w:marTop w:val="0"/>
      <w:marBottom w:val="0"/>
      <w:divBdr>
        <w:top w:val="none" w:sz="0" w:space="0" w:color="auto"/>
        <w:left w:val="none" w:sz="0" w:space="0" w:color="auto"/>
        <w:bottom w:val="none" w:sz="0" w:space="0" w:color="auto"/>
        <w:right w:val="none" w:sz="0" w:space="0" w:color="auto"/>
      </w:divBdr>
      <w:divsChild>
        <w:div w:id="59252344">
          <w:marLeft w:val="0"/>
          <w:marRight w:val="0"/>
          <w:marTop w:val="0"/>
          <w:marBottom w:val="0"/>
          <w:divBdr>
            <w:top w:val="none" w:sz="0" w:space="0" w:color="auto"/>
            <w:left w:val="none" w:sz="0" w:space="0" w:color="auto"/>
            <w:bottom w:val="none" w:sz="0" w:space="0" w:color="auto"/>
            <w:right w:val="none" w:sz="0" w:space="0" w:color="auto"/>
          </w:divBdr>
          <w:divsChild>
            <w:div w:id="10841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8411">
      <w:bodyDiv w:val="1"/>
      <w:marLeft w:val="0"/>
      <w:marRight w:val="0"/>
      <w:marTop w:val="0"/>
      <w:marBottom w:val="0"/>
      <w:divBdr>
        <w:top w:val="none" w:sz="0" w:space="0" w:color="auto"/>
        <w:left w:val="none" w:sz="0" w:space="0" w:color="auto"/>
        <w:bottom w:val="none" w:sz="0" w:space="0" w:color="auto"/>
        <w:right w:val="none" w:sz="0" w:space="0" w:color="auto"/>
      </w:divBdr>
      <w:divsChild>
        <w:div w:id="183519267">
          <w:marLeft w:val="0"/>
          <w:marRight w:val="0"/>
          <w:marTop w:val="0"/>
          <w:marBottom w:val="0"/>
          <w:divBdr>
            <w:top w:val="none" w:sz="0" w:space="0" w:color="auto"/>
            <w:left w:val="none" w:sz="0" w:space="0" w:color="auto"/>
            <w:bottom w:val="none" w:sz="0" w:space="0" w:color="auto"/>
            <w:right w:val="none" w:sz="0" w:space="0" w:color="auto"/>
          </w:divBdr>
          <w:divsChild>
            <w:div w:id="967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9278">
      <w:bodyDiv w:val="1"/>
      <w:marLeft w:val="0"/>
      <w:marRight w:val="0"/>
      <w:marTop w:val="0"/>
      <w:marBottom w:val="0"/>
      <w:divBdr>
        <w:top w:val="none" w:sz="0" w:space="0" w:color="auto"/>
        <w:left w:val="none" w:sz="0" w:space="0" w:color="auto"/>
        <w:bottom w:val="none" w:sz="0" w:space="0" w:color="auto"/>
        <w:right w:val="none" w:sz="0" w:space="0" w:color="auto"/>
      </w:divBdr>
      <w:divsChild>
        <w:div w:id="1545681066">
          <w:marLeft w:val="0"/>
          <w:marRight w:val="0"/>
          <w:marTop w:val="0"/>
          <w:marBottom w:val="0"/>
          <w:divBdr>
            <w:top w:val="none" w:sz="0" w:space="0" w:color="auto"/>
            <w:left w:val="none" w:sz="0" w:space="0" w:color="auto"/>
            <w:bottom w:val="none" w:sz="0" w:space="0" w:color="auto"/>
            <w:right w:val="none" w:sz="0" w:space="0" w:color="auto"/>
          </w:divBdr>
          <w:divsChild>
            <w:div w:id="8603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7261">
      <w:bodyDiv w:val="1"/>
      <w:marLeft w:val="0"/>
      <w:marRight w:val="0"/>
      <w:marTop w:val="0"/>
      <w:marBottom w:val="0"/>
      <w:divBdr>
        <w:top w:val="none" w:sz="0" w:space="0" w:color="auto"/>
        <w:left w:val="none" w:sz="0" w:space="0" w:color="auto"/>
        <w:bottom w:val="none" w:sz="0" w:space="0" w:color="auto"/>
        <w:right w:val="none" w:sz="0" w:space="0" w:color="auto"/>
      </w:divBdr>
      <w:divsChild>
        <w:div w:id="1139804030">
          <w:marLeft w:val="660"/>
          <w:marRight w:val="660"/>
          <w:marTop w:val="0"/>
          <w:marBottom w:val="360"/>
          <w:divBdr>
            <w:top w:val="none" w:sz="0" w:space="0" w:color="auto"/>
            <w:left w:val="none" w:sz="0" w:space="0" w:color="auto"/>
            <w:bottom w:val="none" w:sz="0" w:space="0" w:color="auto"/>
            <w:right w:val="none" w:sz="0" w:space="0" w:color="auto"/>
          </w:divBdr>
          <w:divsChild>
            <w:div w:id="635985148">
              <w:marLeft w:val="0"/>
              <w:marRight w:val="0"/>
              <w:marTop w:val="0"/>
              <w:marBottom w:val="0"/>
              <w:divBdr>
                <w:top w:val="none" w:sz="0" w:space="0" w:color="auto"/>
                <w:left w:val="none" w:sz="0" w:space="0" w:color="auto"/>
                <w:bottom w:val="none" w:sz="0" w:space="0" w:color="auto"/>
                <w:right w:val="none" w:sz="0" w:space="0" w:color="auto"/>
              </w:divBdr>
              <w:divsChild>
                <w:div w:id="398140122">
                  <w:marLeft w:val="0"/>
                  <w:marRight w:val="0"/>
                  <w:marTop w:val="0"/>
                  <w:marBottom w:val="0"/>
                  <w:divBdr>
                    <w:top w:val="none" w:sz="0" w:space="0" w:color="auto"/>
                    <w:left w:val="none" w:sz="0" w:space="0" w:color="auto"/>
                    <w:bottom w:val="none" w:sz="0" w:space="0" w:color="auto"/>
                    <w:right w:val="none" w:sz="0" w:space="0" w:color="auto"/>
                  </w:divBdr>
                  <w:divsChild>
                    <w:div w:id="1854487637">
                      <w:marLeft w:val="0"/>
                      <w:marRight w:val="0"/>
                      <w:marTop w:val="0"/>
                      <w:marBottom w:val="0"/>
                      <w:divBdr>
                        <w:top w:val="none" w:sz="0" w:space="0" w:color="auto"/>
                        <w:left w:val="none" w:sz="0" w:space="0" w:color="auto"/>
                        <w:bottom w:val="none" w:sz="0" w:space="0" w:color="auto"/>
                        <w:right w:val="none" w:sz="0" w:space="0" w:color="auto"/>
                      </w:divBdr>
                      <w:divsChild>
                        <w:div w:id="2549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043334">
      <w:bodyDiv w:val="1"/>
      <w:marLeft w:val="0"/>
      <w:marRight w:val="0"/>
      <w:marTop w:val="0"/>
      <w:marBottom w:val="0"/>
      <w:divBdr>
        <w:top w:val="none" w:sz="0" w:space="0" w:color="auto"/>
        <w:left w:val="none" w:sz="0" w:space="0" w:color="auto"/>
        <w:bottom w:val="none" w:sz="0" w:space="0" w:color="auto"/>
        <w:right w:val="none" w:sz="0" w:space="0" w:color="auto"/>
      </w:divBdr>
      <w:divsChild>
        <w:div w:id="781849848">
          <w:marLeft w:val="0"/>
          <w:marRight w:val="0"/>
          <w:marTop w:val="0"/>
          <w:marBottom w:val="0"/>
          <w:divBdr>
            <w:top w:val="none" w:sz="0" w:space="0" w:color="auto"/>
            <w:left w:val="none" w:sz="0" w:space="0" w:color="auto"/>
            <w:bottom w:val="none" w:sz="0" w:space="0" w:color="auto"/>
            <w:right w:val="none" w:sz="0" w:space="0" w:color="auto"/>
          </w:divBdr>
          <w:divsChild>
            <w:div w:id="1242567846">
              <w:marLeft w:val="0"/>
              <w:marRight w:val="0"/>
              <w:marTop w:val="0"/>
              <w:marBottom w:val="0"/>
              <w:divBdr>
                <w:top w:val="none" w:sz="0" w:space="0" w:color="auto"/>
                <w:left w:val="none" w:sz="0" w:space="0" w:color="auto"/>
                <w:bottom w:val="none" w:sz="0" w:space="0" w:color="auto"/>
                <w:right w:val="none" w:sz="0" w:space="0" w:color="auto"/>
              </w:divBdr>
            </w:div>
            <w:div w:id="649794025">
              <w:marLeft w:val="0"/>
              <w:marRight w:val="0"/>
              <w:marTop w:val="0"/>
              <w:marBottom w:val="0"/>
              <w:divBdr>
                <w:top w:val="none" w:sz="0" w:space="0" w:color="auto"/>
                <w:left w:val="none" w:sz="0" w:space="0" w:color="auto"/>
                <w:bottom w:val="none" w:sz="0" w:space="0" w:color="auto"/>
                <w:right w:val="none" w:sz="0" w:space="0" w:color="auto"/>
              </w:divBdr>
            </w:div>
            <w:div w:id="426461016">
              <w:marLeft w:val="0"/>
              <w:marRight w:val="0"/>
              <w:marTop w:val="0"/>
              <w:marBottom w:val="0"/>
              <w:divBdr>
                <w:top w:val="none" w:sz="0" w:space="0" w:color="auto"/>
                <w:left w:val="none" w:sz="0" w:space="0" w:color="auto"/>
                <w:bottom w:val="none" w:sz="0" w:space="0" w:color="auto"/>
                <w:right w:val="none" w:sz="0" w:space="0" w:color="auto"/>
              </w:divBdr>
            </w:div>
            <w:div w:id="533343972">
              <w:marLeft w:val="0"/>
              <w:marRight w:val="0"/>
              <w:marTop w:val="0"/>
              <w:marBottom w:val="0"/>
              <w:divBdr>
                <w:top w:val="none" w:sz="0" w:space="0" w:color="auto"/>
                <w:left w:val="none" w:sz="0" w:space="0" w:color="auto"/>
                <w:bottom w:val="none" w:sz="0" w:space="0" w:color="auto"/>
                <w:right w:val="none" w:sz="0" w:space="0" w:color="auto"/>
              </w:divBdr>
            </w:div>
            <w:div w:id="1761755452">
              <w:marLeft w:val="0"/>
              <w:marRight w:val="0"/>
              <w:marTop w:val="0"/>
              <w:marBottom w:val="0"/>
              <w:divBdr>
                <w:top w:val="none" w:sz="0" w:space="0" w:color="auto"/>
                <w:left w:val="none" w:sz="0" w:space="0" w:color="auto"/>
                <w:bottom w:val="none" w:sz="0" w:space="0" w:color="auto"/>
                <w:right w:val="none" w:sz="0" w:space="0" w:color="auto"/>
              </w:divBdr>
            </w:div>
            <w:div w:id="1167944985">
              <w:marLeft w:val="0"/>
              <w:marRight w:val="0"/>
              <w:marTop w:val="0"/>
              <w:marBottom w:val="0"/>
              <w:divBdr>
                <w:top w:val="none" w:sz="0" w:space="0" w:color="auto"/>
                <w:left w:val="none" w:sz="0" w:space="0" w:color="auto"/>
                <w:bottom w:val="none" w:sz="0" w:space="0" w:color="auto"/>
                <w:right w:val="none" w:sz="0" w:space="0" w:color="auto"/>
              </w:divBdr>
            </w:div>
            <w:div w:id="11279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3149">
      <w:bodyDiv w:val="1"/>
      <w:marLeft w:val="0"/>
      <w:marRight w:val="0"/>
      <w:marTop w:val="0"/>
      <w:marBottom w:val="0"/>
      <w:divBdr>
        <w:top w:val="none" w:sz="0" w:space="0" w:color="auto"/>
        <w:left w:val="none" w:sz="0" w:space="0" w:color="auto"/>
        <w:bottom w:val="none" w:sz="0" w:space="0" w:color="auto"/>
        <w:right w:val="none" w:sz="0" w:space="0" w:color="auto"/>
      </w:divBdr>
      <w:divsChild>
        <w:div w:id="861476802">
          <w:marLeft w:val="0"/>
          <w:marRight w:val="0"/>
          <w:marTop w:val="0"/>
          <w:marBottom w:val="0"/>
          <w:divBdr>
            <w:top w:val="none" w:sz="0" w:space="0" w:color="auto"/>
            <w:left w:val="none" w:sz="0" w:space="0" w:color="auto"/>
            <w:bottom w:val="none" w:sz="0" w:space="0" w:color="auto"/>
            <w:right w:val="none" w:sz="0" w:space="0" w:color="auto"/>
          </w:divBdr>
          <w:divsChild>
            <w:div w:id="6214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Amare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3713AC8-31ED-854D-AA9C-6DE7A2CB0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1465</Words>
  <Characters>7915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Santos Varela</dc:creator>
  <cp:keywords/>
  <dc:description/>
  <cp:lastModifiedBy>Barbara Silva de Almeida Sousa Franco</cp:lastModifiedBy>
  <cp:revision>4</cp:revision>
  <dcterms:created xsi:type="dcterms:W3CDTF">2025-11-03T16:46:00Z</dcterms:created>
  <dcterms:modified xsi:type="dcterms:W3CDTF">2025-11-03T16:56:00Z</dcterms:modified>
</cp:coreProperties>
</file>