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B7A3" w14:textId="77777777" w:rsidR="007F0B68" w:rsidRPr="00B71824" w:rsidRDefault="007F0B68" w:rsidP="007F0B6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</w:rPr>
      </w:pPr>
      <w:r w:rsidRPr="00B71824">
        <w:rPr>
          <w:rFonts w:ascii="Cambria" w:hAnsi="Cambria" w:cs="cmr10"/>
          <w:b/>
          <w:smallCaps/>
        </w:rPr>
        <w:t>Yale School of Management</w:t>
      </w:r>
      <w:r w:rsidRPr="00B71824">
        <w:rPr>
          <w:rFonts w:ascii="Cambria" w:hAnsi="Cambria" w:cs="cmr10"/>
          <w:b/>
          <w:smallCaps/>
        </w:rPr>
        <w:tab/>
        <w:t xml:space="preserve">MGT404 </w:t>
      </w:r>
    </w:p>
    <w:p w14:paraId="47D5BEC2" w14:textId="77777777" w:rsidR="007F0B68" w:rsidRPr="00B71824" w:rsidRDefault="007F0B68" w:rsidP="007F0B6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</w:rPr>
      </w:pPr>
      <w:r w:rsidRPr="00B71824">
        <w:rPr>
          <w:rFonts w:ascii="Cambria" w:hAnsi="Cambria" w:cs="cmr10"/>
          <w:b/>
          <w:smallCaps/>
        </w:rPr>
        <w:tab/>
        <w:t>Basics of Economics</w:t>
      </w:r>
    </w:p>
    <w:p w14:paraId="6E03EA72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27460CAE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5612D07" w14:textId="2B66B4B3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</w:rPr>
      </w:pPr>
      <w:r w:rsidRPr="00B71824">
        <w:rPr>
          <w:rFonts w:ascii="Cambria" w:hAnsi="Cambria" w:cs="Times New Roman"/>
          <w:b/>
          <w:i/>
        </w:rPr>
        <w:t>Problem Set 3</w:t>
      </w:r>
    </w:p>
    <w:p w14:paraId="3C0939C3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8F9CDF9" w14:textId="4E6CF799" w:rsidR="007F0B68" w:rsidRPr="00B71824" w:rsidRDefault="007F0B68" w:rsidP="007F0B68">
      <w:pPr>
        <w:pStyle w:val="Default"/>
        <w:spacing w:after="200" w:line="276" w:lineRule="auto"/>
        <w:jc w:val="center"/>
        <w:rPr>
          <w:rFonts w:ascii="Cambria" w:hAnsi="Cambria"/>
          <w:b/>
        </w:rPr>
      </w:pPr>
      <w:bookmarkStart w:id="0" w:name="_Hlk44618697"/>
      <w:r w:rsidRPr="00B71824">
        <w:rPr>
          <w:rFonts w:ascii="Cambria" w:hAnsi="Cambria"/>
          <w:b/>
        </w:rPr>
        <w:t>Due on Canvas at 12:00pm on October 8, 2025</w:t>
      </w:r>
    </w:p>
    <w:bookmarkEnd w:id="0"/>
    <w:p w14:paraId="325FA505" w14:textId="77777777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</w:rPr>
      </w:pPr>
    </w:p>
    <w:p w14:paraId="1A4A894F" w14:textId="77777777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/>
        </w:rPr>
      </w:pPr>
      <w:r w:rsidRPr="00B71824">
        <w:rPr>
          <w:rFonts w:ascii="Cambria" w:hAnsi="Cambria" w:cs="Times New Roman"/>
          <w:b/>
          <w:iCs/>
        </w:rPr>
        <w:t>Solutions</w:t>
      </w:r>
    </w:p>
    <w:p w14:paraId="38826308" w14:textId="77777777" w:rsidR="007F0B68" w:rsidRPr="00B71824" w:rsidRDefault="007F0B68" w:rsidP="007F0B6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Cs/>
        </w:rPr>
      </w:pPr>
    </w:p>
    <w:p w14:paraId="7D1E00BF" w14:textId="16FF2A5B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B71824">
        <w:rPr>
          <w:rFonts w:ascii="Cambria" w:hAnsi="Cambria" w:cs="Times New Roman"/>
          <w:b/>
          <w:i/>
        </w:rPr>
        <w:t>Instructions</w:t>
      </w:r>
      <w:r w:rsidRPr="00B71824">
        <w:rPr>
          <w:rFonts w:ascii="Cambria" w:hAnsi="Cambria" w:cs="Times New Roman"/>
        </w:rPr>
        <w:t xml:space="preserve">: </w:t>
      </w:r>
      <w:r w:rsidRPr="00B71824">
        <w:rPr>
          <w:rFonts w:ascii="Cambria" w:hAnsi="Cambria" w:cs="Times New Roman"/>
          <w:b/>
          <w:u w:val="single"/>
        </w:rPr>
        <w:t>No partial credit will be awarded.</w:t>
      </w:r>
      <w:r w:rsidRPr="00B71824">
        <w:rPr>
          <w:rFonts w:ascii="Cambria" w:hAnsi="Cambria" w:cs="Times New Roman"/>
        </w:rPr>
        <w:t xml:space="preserve">  All answers must be entered in the Problem Set 3 Quiz on Canvas. Note that it is not possible to edit your responses on Canvas after submitting. Best practice is to </w:t>
      </w:r>
      <w:r w:rsidRPr="00B71824">
        <w:rPr>
          <w:rFonts w:ascii="Cambria" w:hAnsi="Cambria" w:cs="Times New Roman"/>
          <w:b/>
        </w:rPr>
        <w:t>complete the problem set on paper</w:t>
      </w:r>
      <w:r w:rsidRPr="00B71824">
        <w:rPr>
          <w:rFonts w:ascii="Cambria" w:hAnsi="Cambria" w:cs="Times New Roman"/>
        </w:rPr>
        <w:t xml:space="preserve"> and then transfer solutions to Canvas. You may collaborate on this problem set with other students in your learning team, but each student must submit his or her own solutions. </w:t>
      </w:r>
    </w:p>
    <w:p w14:paraId="030F8D3C" w14:textId="77777777" w:rsidR="007F0B68" w:rsidRPr="00B71824" w:rsidRDefault="007F0B68" w:rsidP="007F0B68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06A9F537" w14:textId="77777777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  <w:b/>
          <w:bCs/>
        </w:rPr>
      </w:pPr>
      <w:r w:rsidRPr="00B71824">
        <w:rPr>
          <w:rFonts w:ascii="Cambria" w:hAnsi="Cambria"/>
          <w:b/>
          <w:i/>
        </w:rPr>
        <w:t>Grading</w:t>
      </w:r>
      <w:r w:rsidRPr="00B71824">
        <w:rPr>
          <w:rFonts w:ascii="Cambria" w:hAnsi="Cambria"/>
        </w:rPr>
        <w:t xml:space="preserve">: Grading is done on a 10-point scale across all problems in the problem set. Note that after submitting on canvas, you may see a score, but that does not include any points for any qualitative questions and is only a </w:t>
      </w:r>
      <w:r w:rsidRPr="00B71824">
        <w:rPr>
          <w:rFonts w:ascii="Cambria" w:hAnsi="Cambria"/>
          <w:b/>
          <w:bCs/>
        </w:rPr>
        <w:t>preliminary</w:t>
      </w:r>
      <w:r w:rsidRPr="00B71824">
        <w:rPr>
          <w:rFonts w:ascii="Cambria" w:hAnsi="Cambria"/>
        </w:rPr>
        <w:t xml:space="preserve"> score. </w:t>
      </w:r>
      <w:r w:rsidRPr="00B71824">
        <w:rPr>
          <w:rFonts w:ascii="Cambria" w:hAnsi="Cambria"/>
          <w:b/>
          <w:bCs/>
        </w:rPr>
        <w:t xml:space="preserve">Grades will be finalized a few days after the due date. </w:t>
      </w:r>
    </w:p>
    <w:p w14:paraId="4130FE39" w14:textId="7F3B3325" w:rsidR="007F0B68" w:rsidRPr="00B71824" w:rsidRDefault="007F0B68" w:rsidP="007F0B68">
      <w:pPr>
        <w:pStyle w:val="Default"/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  <w:b/>
          <w:i/>
        </w:rPr>
        <w:t>Material covered</w:t>
      </w:r>
      <w:r w:rsidRPr="00B71824">
        <w:rPr>
          <w:rFonts w:ascii="Cambria" w:hAnsi="Cambria"/>
        </w:rPr>
        <w:t xml:space="preserve">: This problem set covers </w:t>
      </w:r>
      <w:r w:rsidR="00B71824" w:rsidRPr="00B71824">
        <w:rPr>
          <w:rFonts w:ascii="Cambria" w:hAnsi="Cambria"/>
        </w:rPr>
        <w:t xml:space="preserve">Econ </w:t>
      </w:r>
      <w:r w:rsidRPr="00B71824">
        <w:rPr>
          <w:rFonts w:ascii="Cambria" w:hAnsi="Cambria"/>
        </w:rPr>
        <w:t xml:space="preserve">lectures </w:t>
      </w:r>
      <w:r w:rsidR="00B71824" w:rsidRPr="00B71824">
        <w:rPr>
          <w:rFonts w:ascii="Cambria" w:hAnsi="Cambria"/>
        </w:rPr>
        <w:t>9</w:t>
      </w:r>
      <w:r w:rsidRPr="00B71824">
        <w:rPr>
          <w:rFonts w:ascii="Cambria" w:hAnsi="Cambria"/>
        </w:rPr>
        <w:t xml:space="preserve">- </w:t>
      </w:r>
      <w:r w:rsidR="00B71824" w:rsidRPr="00B71824">
        <w:rPr>
          <w:rFonts w:ascii="Cambria" w:hAnsi="Cambria"/>
        </w:rPr>
        <w:t>13</w:t>
      </w:r>
      <w:r w:rsidRPr="00B71824">
        <w:rPr>
          <w:rFonts w:ascii="Cambria" w:hAnsi="Cambria"/>
        </w:rPr>
        <w:t xml:space="preserve"> </w:t>
      </w:r>
      <w:r w:rsidR="00B71824" w:rsidRPr="00B71824">
        <w:rPr>
          <w:rFonts w:ascii="Cambria" w:hAnsi="Cambria"/>
        </w:rPr>
        <w:t xml:space="preserve">and the Game Theory part </w:t>
      </w:r>
      <w:r w:rsidRPr="00B71824">
        <w:rPr>
          <w:rFonts w:ascii="Cambria" w:hAnsi="Cambria"/>
        </w:rPr>
        <w:t xml:space="preserve">of the course. </w:t>
      </w:r>
    </w:p>
    <w:p w14:paraId="0F95A6E0" w14:textId="77777777" w:rsidR="007F0B68" w:rsidRPr="00B71824" w:rsidRDefault="007F0B68" w:rsidP="007F0B68">
      <w:pPr>
        <w:rPr>
          <w:rFonts w:ascii="Cambria" w:eastAsia="Times New Roman" w:hAnsi="Cambria" w:cs="Times New Roman"/>
          <w:color w:val="000000"/>
        </w:rPr>
      </w:pPr>
      <w:r w:rsidRPr="00B71824">
        <w:rPr>
          <w:rFonts w:ascii="Cambria" w:hAnsi="Cambria"/>
        </w:rPr>
        <w:br w:type="page"/>
      </w:r>
    </w:p>
    <w:p w14:paraId="23DEAA0E" w14:textId="78827944" w:rsidR="00B71824" w:rsidRPr="00B71824" w:rsidRDefault="00B71824" w:rsidP="00B71824">
      <w:pPr>
        <w:pStyle w:val="Default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b/>
        </w:rPr>
        <w:lastRenderedPageBreak/>
        <w:t xml:space="preserve">Problem 1. </w:t>
      </w:r>
      <w:r w:rsidRPr="00B71824">
        <w:rPr>
          <w:rFonts w:ascii="Cambria" w:hAnsi="Cambria" w:cstheme="minorHAnsi"/>
          <w:bCs/>
          <w:i/>
          <w:iCs/>
        </w:rPr>
        <w:t>Drones</w:t>
      </w:r>
      <w:r w:rsidRPr="00B71824">
        <w:rPr>
          <w:rFonts w:ascii="Cambria" w:hAnsi="Cambria" w:cstheme="minorHAnsi"/>
          <w:bCs/>
        </w:rPr>
        <w:t xml:space="preserve"> [6 points]</w:t>
      </w:r>
    </w:p>
    <w:p w14:paraId="302E978E" w14:textId="77777777" w:rsidR="00B71824" w:rsidRPr="00B71824" w:rsidRDefault="00B71824" w:rsidP="00B71824">
      <w:pPr>
        <w:pStyle w:val="Default"/>
        <w:rPr>
          <w:rFonts w:ascii="Cambria" w:hAnsi="Cambria" w:cstheme="minorHAnsi"/>
          <w:b/>
        </w:rPr>
      </w:pPr>
    </w:p>
    <w:p w14:paraId="0678EC78" w14:textId="77777777" w:rsidR="00B71824" w:rsidRPr="00B71824" w:rsidRDefault="00B71824" w:rsidP="00B71824">
      <w:pPr>
        <w:jc w:val="both"/>
        <w:rPr>
          <w:rFonts w:ascii="Cambria" w:eastAsiaTheme="minorEastAsia" w:hAnsi="Cambria"/>
          <w:b/>
        </w:rPr>
      </w:pPr>
    </w:p>
    <w:p w14:paraId="68146ED0" w14:textId="77777777" w:rsidR="00B71824" w:rsidRPr="00B71824" w:rsidRDefault="00B71824" w:rsidP="00B71824">
      <w:pPr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</w:rPr>
        <w:t xml:space="preserve">A </w:t>
      </w:r>
      <w:r w:rsidRPr="00B71824">
        <w:rPr>
          <w:rFonts w:ascii="Cambria" w:hAnsi="Cambria"/>
          <w:b/>
        </w:rPr>
        <w:t>risk-neutral</w:t>
      </w:r>
      <w:r w:rsidRPr="00B71824">
        <w:rPr>
          <w:rFonts w:ascii="Cambria" w:hAnsi="Cambria"/>
        </w:rPr>
        <w:t xml:space="preserve"> consumer is in the market for a drone to fly around town taking video. The consumer’s value for the drone is $1000 if it is operative, and $0 if it fails. Producer A makes drones with a 5% chance of failure.</w:t>
      </w:r>
    </w:p>
    <w:p w14:paraId="72EC1CBE" w14:textId="77777777" w:rsidR="00B71824" w:rsidRPr="00B71824" w:rsidRDefault="00B71824" w:rsidP="00B71824">
      <w:pPr>
        <w:rPr>
          <w:rFonts w:ascii="Cambria" w:hAnsi="Cambria"/>
          <w:i/>
        </w:rPr>
      </w:pPr>
    </w:p>
    <w:p w14:paraId="6717968A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(a) (1 points).</w:t>
      </w:r>
      <w:r w:rsidRPr="00B71824">
        <w:rPr>
          <w:rFonts w:ascii="Cambria" w:hAnsi="Cambria"/>
        </w:rPr>
        <w:tab/>
        <w:t>What is the consumer’s willingness to pay for the drone?</w:t>
      </w:r>
    </w:p>
    <w:p w14:paraId="0EF70D2B" w14:textId="77777777" w:rsidR="00B71824" w:rsidRPr="00B71824" w:rsidRDefault="00B71824" w:rsidP="00B71824">
      <w:pPr>
        <w:spacing w:after="200" w:line="276" w:lineRule="auto"/>
        <w:ind w:left="360" w:firstLine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Willingness to Pay: </w:t>
      </w:r>
      <w:r w:rsidRPr="00B71824">
        <w:rPr>
          <w:rFonts w:ascii="Cambria" w:hAnsi="Cambria"/>
          <w:iCs/>
          <w:color w:val="C00000"/>
        </w:rPr>
        <w:t>$1000 * 0.95 + $0 * 0.05 = $950</w:t>
      </w:r>
    </w:p>
    <w:p w14:paraId="36C0E6B7" w14:textId="77777777" w:rsidR="00B71824" w:rsidRPr="00B71824" w:rsidRDefault="00B71824" w:rsidP="00B71824">
      <w:pPr>
        <w:spacing w:after="200" w:line="276" w:lineRule="auto"/>
        <w:ind w:left="720" w:firstLine="720"/>
        <w:rPr>
          <w:rFonts w:ascii="Cambria" w:hAnsi="Cambria"/>
          <w:u w:val="single"/>
        </w:rPr>
      </w:pPr>
    </w:p>
    <w:p w14:paraId="215FC7E2" w14:textId="77777777" w:rsidR="00B71824" w:rsidRPr="00B71824" w:rsidRDefault="00B71824" w:rsidP="00B71824">
      <w:pPr>
        <w:spacing w:after="200" w:line="276" w:lineRule="auto"/>
        <w:rPr>
          <w:rFonts w:ascii="Cambria" w:hAnsi="Cambria"/>
        </w:rPr>
      </w:pPr>
      <w:r w:rsidRPr="00B71824">
        <w:rPr>
          <w:rFonts w:ascii="Cambria" w:hAnsi="Cambria"/>
        </w:rPr>
        <w:t>It costs Producer A $800 to make the drone, and they price it exactly at the consumer’s willingness to pay that you found above. Everything is hunky dory until a knockoff drone supplier, Producer B, realizes they can enter the market and make money by selling an inferior product that costs $400 to make, but that has a 50% failure rate, which is indistinguishable to the consumer from the more reliable drone.</w:t>
      </w:r>
    </w:p>
    <w:p w14:paraId="7283F4ED" w14:textId="263BD4C2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(b) (</w:t>
      </w:r>
      <w:r w:rsidR="008843D3">
        <w:rPr>
          <w:rFonts w:ascii="Cambria" w:hAnsi="Cambria"/>
          <w:i/>
        </w:rPr>
        <w:t>1</w:t>
      </w:r>
      <w:r w:rsidRPr="00B71824">
        <w:rPr>
          <w:rFonts w:ascii="Cambria" w:hAnsi="Cambria"/>
          <w:i/>
        </w:rPr>
        <w:t xml:space="preserve"> points).</w:t>
      </w:r>
      <w:r w:rsidRPr="00B71824">
        <w:rPr>
          <w:rFonts w:ascii="Cambria" w:hAnsi="Cambria"/>
        </w:rPr>
        <w:tab/>
        <w:t>If this new entrant were to provide as many drones as the other supplier (i.e. Producer A produces 50% of the market and Producer B produces 50% of the market so that the chance of getting a drone from either company is 50%), what is the consumer’s willingness to pay for a random drone they purchase?</w:t>
      </w:r>
    </w:p>
    <w:p w14:paraId="4B582168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Willingness to Pay: </w:t>
      </w:r>
      <w:r w:rsidRPr="00B71824">
        <w:rPr>
          <w:rFonts w:ascii="Cambria" w:hAnsi="Cambria"/>
          <w:iCs/>
          <w:color w:val="C00000"/>
        </w:rPr>
        <w:t>$950 (found above) * 0.5 + ($1000 * 0.5 + $0 * 0.5) * 0.5 = $725</w:t>
      </w:r>
    </w:p>
    <w:p w14:paraId="0F066F9F" w14:textId="77777777" w:rsidR="00B71824" w:rsidRPr="00B71824" w:rsidRDefault="00B71824" w:rsidP="00B71824">
      <w:pPr>
        <w:spacing w:after="200" w:line="276" w:lineRule="auto"/>
        <w:rPr>
          <w:rFonts w:ascii="Cambria" w:hAnsi="Cambria"/>
          <w:u w:val="single"/>
        </w:rPr>
      </w:pPr>
    </w:p>
    <w:p w14:paraId="04F4DC44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 xml:space="preserve"> (c) (1 points).</w:t>
      </w:r>
      <w:r w:rsidRPr="00B71824">
        <w:rPr>
          <w:rFonts w:ascii="Cambria" w:hAnsi="Cambria"/>
        </w:rPr>
        <w:tab/>
        <w:t xml:space="preserve">Suppose in the </w:t>
      </w:r>
      <w:proofErr w:type="gramStart"/>
      <w:r w:rsidRPr="00B71824">
        <w:rPr>
          <w:rFonts w:ascii="Cambria" w:hAnsi="Cambria"/>
        </w:rPr>
        <w:t>short-run</w:t>
      </w:r>
      <w:proofErr w:type="gramEnd"/>
      <w:r w:rsidRPr="00B71824">
        <w:rPr>
          <w:rFonts w:ascii="Cambria" w:hAnsi="Cambria"/>
        </w:rPr>
        <w:t xml:space="preserve">, the price is set exactly equal to what you found in part b. </w:t>
      </w:r>
    </w:p>
    <w:p w14:paraId="40B2C457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</w:rPr>
      </w:pPr>
      <w:r w:rsidRPr="00B71824">
        <w:rPr>
          <w:rFonts w:ascii="Cambria" w:hAnsi="Cambria"/>
        </w:rPr>
        <w:t>What is the short-term profit per drone of Producer B?</w:t>
      </w:r>
    </w:p>
    <w:p w14:paraId="25231AD1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color w:val="C00000"/>
        </w:rPr>
      </w:pPr>
      <w:r w:rsidRPr="00B71824">
        <w:rPr>
          <w:rFonts w:ascii="Cambria" w:hAnsi="Cambria"/>
          <w:color w:val="C00000"/>
        </w:rPr>
        <w:tab/>
      </w:r>
      <w:r w:rsidRPr="00B71824">
        <w:rPr>
          <w:rFonts w:ascii="Cambria" w:hAnsi="Cambria"/>
          <w:i/>
          <w:color w:val="C00000"/>
        </w:rPr>
        <w:t>Producer B’s Profit per Drone</w:t>
      </w:r>
      <w:r w:rsidRPr="00B71824">
        <w:rPr>
          <w:rFonts w:ascii="Cambria" w:hAnsi="Cambria"/>
          <w:color w:val="C00000"/>
        </w:rPr>
        <w:t>: $725 - $400 = $325</w:t>
      </w:r>
    </w:p>
    <w:p w14:paraId="4EC89C44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ab/>
      </w:r>
      <w:r w:rsidRPr="00B71824">
        <w:rPr>
          <w:rFonts w:ascii="Cambria" w:hAnsi="Cambria"/>
        </w:rPr>
        <w:t>What is the short-term profit per drone of producer A?</w:t>
      </w:r>
    </w:p>
    <w:p w14:paraId="011FBC77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ab/>
        <w:t xml:space="preserve">Producer A’s Profit per Drone: </w:t>
      </w:r>
      <w:r w:rsidRPr="00B71824">
        <w:rPr>
          <w:rFonts w:ascii="Cambria" w:hAnsi="Cambria"/>
          <w:color w:val="C00000"/>
        </w:rPr>
        <w:t>$725 - $800 = -$75</w:t>
      </w:r>
    </w:p>
    <w:p w14:paraId="398DD9F4" w14:textId="77777777" w:rsidR="00B71824" w:rsidRPr="00B71824" w:rsidRDefault="00B71824" w:rsidP="00B71824">
      <w:pPr>
        <w:rPr>
          <w:rFonts w:ascii="Cambria" w:hAnsi="Cambria"/>
          <w:u w:val="single"/>
        </w:rPr>
      </w:pPr>
    </w:p>
    <w:p w14:paraId="11EF2C61" w14:textId="0B59378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(d) (2 points).</w:t>
      </w:r>
      <w:r w:rsidRPr="00B71824">
        <w:rPr>
          <w:rFonts w:ascii="Cambria" w:hAnsi="Cambria"/>
        </w:rPr>
        <w:tab/>
        <w:t>Given what you found in (</w:t>
      </w:r>
      <w:r w:rsidR="008843D3">
        <w:rPr>
          <w:rFonts w:ascii="Cambria" w:hAnsi="Cambria"/>
        </w:rPr>
        <w:t>b</w:t>
      </w:r>
      <w:r w:rsidRPr="00B71824">
        <w:rPr>
          <w:rFonts w:ascii="Cambria" w:hAnsi="Cambria"/>
        </w:rPr>
        <w:t>) and (</w:t>
      </w:r>
      <w:r w:rsidR="008843D3">
        <w:rPr>
          <w:rFonts w:ascii="Cambria" w:hAnsi="Cambria"/>
        </w:rPr>
        <w:t>c</w:t>
      </w:r>
      <w:r w:rsidRPr="00B71824">
        <w:rPr>
          <w:rFonts w:ascii="Cambria" w:hAnsi="Cambria"/>
        </w:rPr>
        <w:t>), what will be the equilibrium price for drones, and the market share of the two companies?</w:t>
      </w:r>
    </w:p>
    <w:p w14:paraId="1F862FCD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Cs/>
          <w:color w:val="C00000"/>
        </w:rPr>
        <w:lastRenderedPageBreak/>
        <w:t>Producer A will exit the market. Producer B will sell to the whole market, with a market share of 100%. The price will be the consumer’s WTP for the drone produced by B, i.e., $500.</w:t>
      </w:r>
    </w:p>
    <w:p w14:paraId="79E4858A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 xml:space="preserve">Equilibrium Market Price: </w:t>
      </w:r>
      <w:r w:rsidRPr="00B71824">
        <w:rPr>
          <w:rFonts w:ascii="Cambria" w:hAnsi="Cambria"/>
          <w:color w:val="C00000"/>
        </w:rPr>
        <w:t>$500</w:t>
      </w:r>
    </w:p>
    <w:p w14:paraId="4EE3F691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/>
          <w:color w:val="C00000"/>
        </w:rPr>
      </w:pPr>
      <w:r w:rsidRPr="00B71824">
        <w:rPr>
          <w:rFonts w:ascii="Cambria" w:hAnsi="Cambria"/>
          <w:i/>
          <w:color w:val="C00000"/>
        </w:rPr>
        <w:t xml:space="preserve">Producer A’s Market Share: </w:t>
      </w:r>
      <w:r w:rsidRPr="00B71824">
        <w:rPr>
          <w:rFonts w:ascii="Cambria" w:hAnsi="Cambria"/>
          <w:color w:val="C00000"/>
        </w:rPr>
        <w:t>0%</w:t>
      </w:r>
      <w:r w:rsidRPr="00B71824">
        <w:rPr>
          <w:rFonts w:ascii="Cambria" w:hAnsi="Cambria"/>
          <w:i/>
          <w:color w:val="C00000"/>
        </w:rPr>
        <w:tab/>
      </w:r>
    </w:p>
    <w:p w14:paraId="1A77070C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</w:rPr>
      </w:pPr>
      <w:r w:rsidRPr="00B71824">
        <w:rPr>
          <w:rFonts w:ascii="Cambria" w:hAnsi="Cambria"/>
          <w:i/>
          <w:color w:val="C00000"/>
        </w:rPr>
        <w:t>Producer B’s Market Share:</w:t>
      </w:r>
      <w:r w:rsidRPr="00B71824">
        <w:rPr>
          <w:rFonts w:ascii="Cambria" w:hAnsi="Cambria"/>
          <w:color w:val="C00000"/>
        </w:rPr>
        <w:t xml:space="preserve"> 100%</w:t>
      </w:r>
    </w:p>
    <w:p w14:paraId="63562030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u w:val="single"/>
        </w:rPr>
      </w:pPr>
    </w:p>
    <w:p w14:paraId="7A1DC08E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</w:rPr>
      </w:pPr>
      <w:r w:rsidRPr="00B71824">
        <w:rPr>
          <w:rFonts w:ascii="Cambria" w:hAnsi="Cambria"/>
          <w:i/>
        </w:rPr>
        <w:t>(e) (1 points).</w:t>
      </w:r>
      <w:r w:rsidRPr="00B71824">
        <w:rPr>
          <w:rFonts w:ascii="Cambria" w:hAnsi="Cambria"/>
        </w:rPr>
        <w:tab/>
        <w:t xml:space="preserve">Producer A can hire an independent testing agency to show that their drones are indeed better than those from Producer </w:t>
      </w:r>
      <w:proofErr w:type="gramStart"/>
      <w:r w:rsidRPr="00B71824">
        <w:rPr>
          <w:rFonts w:ascii="Cambria" w:hAnsi="Cambria"/>
        </w:rPr>
        <w:t>B, and</w:t>
      </w:r>
      <w:proofErr w:type="gramEnd"/>
      <w:r w:rsidRPr="00B71824">
        <w:rPr>
          <w:rFonts w:ascii="Cambria" w:hAnsi="Cambria"/>
        </w:rPr>
        <w:t xml:space="preserve"> only have a 5% failure rate. The consumers will believe the certification of this tester. Assuming there are 1 million potential customers for drones each year, and Producer A would get back 50% of the market with the new certification, how much is Producer A willing to pay for this service annually?</w:t>
      </w:r>
    </w:p>
    <w:p w14:paraId="6270EFBC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</w:rPr>
        <w:tab/>
      </w:r>
      <w:r w:rsidRPr="00B71824">
        <w:rPr>
          <w:rFonts w:ascii="Cambria" w:hAnsi="Cambria"/>
          <w:iCs/>
          <w:color w:val="C00000"/>
        </w:rPr>
        <w:t>Without certification, total profits are 0 (A exits the market.</w:t>
      </w:r>
    </w:p>
    <w:p w14:paraId="21A9EB92" w14:textId="77777777" w:rsidR="00B71824" w:rsidRPr="00B71824" w:rsidRDefault="00B71824" w:rsidP="00B71824">
      <w:pPr>
        <w:spacing w:after="200" w:line="276" w:lineRule="auto"/>
        <w:ind w:left="1080" w:hanging="72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/>
          <w:color w:val="C00000"/>
        </w:rPr>
        <w:tab/>
      </w:r>
      <w:r w:rsidRPr="00B71824">
        <w:rPr>
          <w:rFonts w:ascii="Cambria" w:hAnsi="Cambria"/>
          <w:iCs/>
          <w:color w:val="C00000"/>
        </w:rPr>
        <w:t xml:space="preserve">With certification, producer A can price back to $950. </w:t>
      </w:r>
    </w:p>
    <w:p w14:paraId="0EBF0593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iCs/>
          <w:color w:val="C00000"/>
        </w:rPr>
      </w:pPr>
      <w:r w:rsidRPr="00B71824">
        <w:rPr>
          <w:rFonts w:ascii="Cambria" w:hAnsi="Cambria"/>
          <w:iCs/>
          <w:color w:val="C00000"/>
        </w:rPr>
        <w:t xml:space="preserve">Total profits are 0.5 * 1,000,000 * ($950 – $800) -C, where C is the cost of the certification. </w:t>
      </w:r>
    </w:p>
    <w:p w14:paraId="5145A175" w14:textId="77777777" w:rsidR="00B71824" w:rsidRPr="00B71824" w:rsidRDefault="00B71824" w:rsidP="00B71824">
      <w:pPr>
        <w:spacing w:after="200" w:line="276" w:lineRule="auto"/>
        <w:ind w:left="1080"/>
        <w:rPr>
          <w:rFonts w:ascii="Cambria" w:hAnsi="Cambria"/>
          <w:color w:val="C00000"/>
          <w:u w:val="single"/>
        </w:rPr>
      </w:pPr>
      <w:r w:rsidRPr="00B71824">
        <w:rPr>
          <w:rFonts w:ascii="Cambria" w:hAnsi="Cambria"/>
          <w:i/>
          <w:color w:val="C00000"/>
        </w:rPr>
        <w:t xml:space="preserve">Max Annual Certification Fee </w:t>
      </w:r>
      <w:r w:rsidRPr="00B71824">
        <w:rPr>
          <w:rFonts w:ascii="Cambria" w:hAnsi="Cambria"/>
          <w:iCs/>
          <w:color w:val="C00000"/>
        </w:rPr>
        <w:t xml:space="preserve">makes producer </w:t>
      </w:r>
      <w:proofErr w:type="spellStart"/>
      <w:r w:rsidRPr="00B71824">
        <w:rPr>
          <w:rFonts w:ascii="Cambria" w:hAnsi="Cambria"/>
          <w:iCs/>
          <w:color w:val="C00000"/>
        </w:rPr>
        <w:t>A</w:t>
      </w:r>
      <w:proofErr w:type="spellEnd"/>
      <w:r w:rsidRPr="00B71824">
        <w:rPr>
          <w:rFonts w:ascii="Cambria" w:hAnsi="Cambria"/>
          <w:iCs/>
          <w:color w:val="C00000"/>
        </w:rPr>
        <w:t xml:space="preserve"> indifferent between buying and not buying the certification service: </w:t>
      </w:r>
      <w:r w:rsidRPr="00B71824">
        <w:rPr>
          <w:rFonts w:ascii="Cambria" w:hAnsi="Cambria"/>
          <w:i/>
          <w:color w:val="C00000"/>
        </w:rPr>
        <w:t xml:space="preserve"> </w:t>
      </w:r>
      <w:r w:rsidRPr="00B71824">
        <w:rPr>
          <w:rFonts w:ascii="Cambria" w:hAnsi="Cambria"/>
          <w:iCs/>
          <w:color w:val="C00000"/>
        </w:rPr>
        <w:t xml:space="preserve">0.5 * 1,000,000 * $150 -C </w:t>
      </w:r>
      <w:proofErr w:type="gramStart"/>
      <w:r w:rsidRPr="00B71824">
        <w:rPr>
          <w:rFonts w:ascii="Cambria" w:hAnsi="Cambria"/>
          <w:iCs/>
          <w:color w:val="C00000"/>
        </w:rPr>
        <w:t xml:space="preserve">= </w:t>
      </w:r>
      <w:r w:rsidRPr="00B71824">
        <w:rPr>
          <w:rFonts w:ascii="Cambria" w:hAnsi="Cambria"/>
          <w:i/>
          <w:color w:val="C00000"/>
        </w:rPr>
        <w:t xml:space="preserve"> </w:t>
      </w:r>
      <w:r w:rsidRPr="00B71824">
        <w:rPr>
          <w:rFonts w:ascii="Cambria" w:hAnsi="Cambria"/>
          <w:iCs/>
          <w:color w:val="C00000"/>
        </w:rPr>
        <w:t>0</w:t>
      </w:r>
      <w:proofErr w:type="gramEnd"/>
      <w:r w:rsidRPr="00B71824">
        <w:rPr>
          <w:rFonts w:ascii="Cambria" w:hAnsi="Cambria"/>
          <w:iCs/>
          <w:color w:val="C00000"/>
        </w:rPr>
        <w:t xml:space="preserve">, which implies </w:t>
      </w:r>
      <w:r w:rsidRPr="00B71824">
        <w:rPr>
          <w:rFonts w:ascii="Cambria" w:hAnsi="Cambria"/>
          <w:color w:val="C00000"/>
        </w:rPr>
        <w:t>C = $75,000,000.</w:t>
      </w:r>
    </w:p>
    <w:p w14:paraId="09FE310B" w14:textId="77777777" w:rsidR="00B71824" w:rsidRPr="00B71824" w:rsidRDefault="00B71824" w:rsidP="00055E43">
      <w:pPr>
        <w:tabs>
          <w:tab w:val="left" w:pos="2453"/>
        </w:tabs>
        <w:rPr>
          <w:rFonts w:ascii="Cambria" w:hAnsi="Cambria" w:cstheme="minorHAnsi"/>
          <w:b/>
        </w:rPr>
      </w:pPr>
    </w:p>
    <w:p w14:paraId="7D76BC56" w14:textId="0D73FE4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/>
          <w:bCs/>
          <w:i/>
        </w:rPr>
      </w:pPr>
      <w:r w:rsidRPr="00B71824">
        <w:rPr>
          <w:rFonts w:ascii="Cambria" w:hAnsi="Cambria" w:cstheme="minorHAnsi"/>
          <w:b/>
        </w:rPr>
        <w:t xml:space="preserve">Problem </w:t>
      </w:r>
      <w:r w:rsidR="00B71824" w:rsidRPr="00B71824">
        <w:rPr>
          <w:rFonts w:ascii="Cambria" w:hAnsi="Cambria" w:cstheme="minorHAnsi"/>
          <w:b/>
        </w:rPr>
        <w:t>2</w:t>
      </w:r>
      <w:r w:rsidRPr="00B71824">
        <w:rPr>
          <w:rFonts w:ascii="Cambria" w:hAnsi="Cambria" w:cstheme="minorHAnsi"/>
          <w:b/>
        </w:rPr>
        <w:t xml:space="preserve">. </w:t>
      </w:r>
      <w:r w:rsidRPr="00B71824">
        <w:rPr>
          <w:rFonts w:ascii="Cambria" w:hAnsi="Cambria" w:cstheme="minorHAnsi"/>
          <w:bCs/>
          <w:iCs/>
        </w:rPr>
        <w:t>A game of electronics retail competition [4 points]</w:t>
      </w:r>
    </w:p>
    <w:p w14:paraId="4F241F1C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37CA565B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/>
        </w:rPr>
        <w:t>R&amp;J Electronics</w:t>
      </w:r>
      <w:r w:rsidRPr="00B71824">
        <w:rPr>
          <w:rFonts w:ascii="Cambria" w:hAnsi="Cambria" w:cstheme="minorHAnsi"/>
          <w:bCs/>
        </w:rPr>
        <w:t xml:space="preserve"> and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 Photo</w:t>
      </w:r>
      <w:r w:rsidRPr="00B71824">
        <w:rPr>
          <w:rFonts w:ascii="Cambria" w:hAnsi="Cambria" w:cstheme="minorHAnsi"/>
          <w:bCs/>
        </w:rPr>
        <w:t xml:space="preserve"> are two retailers that have been competing with one another for many years.  Every year, both retailers have a one-day post-Thanksgiving-pre-Christmas sale on the first Friday of December.  </w:t>
      </w:r>
      <w:proofErr w:type="gramStart"/>
      <w:r w:rsidRPr="00B71824">
        <w:rPr>
          <w:rFonts w:ascii="Cambria" w:hAnsi="Cambria" w:cstheme="minorHAnsi"/>
          <w:bCs/>
        </w:rPr>
        <w:t>Local residents</w:t>
      </w:r>
      <w:proofErr w:type="gramEnd"/>
      <w:r w:rsidRPr="00B71824">
        <w:rPr>
          <w:rFonts w:ascii="Cambria" w:hAnsi="Cambria" w:cstheme="minorHAnsi"/>
          <w:bCs/>
        </w:rPr>
        <w:t xml:space="preserve"> know about this </w:t>
      </w:r>
      <w:proofErr w:type="gramStart"/>
      <w:r w:rsidRPr="00B71824">
        <w:rPr>
          <w:rFonts w:ascii="Cambria" w:hAnsi="Cambria" w:cstheme="minorHAnsi"/>
          <w:bCs/>
        </w:rPr>
        <w:t>sale, and</w:t>
      </w:r>
      <w:proofErr w:type="gramEnd"/>
      <w:r w:rsidRPr="00B71824">
        <w:rPr>
          <w:rFonts w:ascii="Cambria" w:hAnsi="Cambria" w:cstheme="minorHAnsi"/>
          <w:bCs/>
        </w:rPr>
        <w:t xml:space="preserve"> plan their holiday electronic shopping around this event.  </w:t>
      </w:r>
    </w:p>
    <w:p w14:paraId="685FAB16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39335684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Historically, both </w:t>
      </w:r>
      <w:r w:rsidRPr="00B71824">
        <w:rPr>
          <w:rFonts w:ascii="Cambria" w:hAnsi="Cambria" w:cstheme="minorHAnsi"/>
          <w:b/>
        </w:rPr>
        <w:t>R&amp;J</w:t>
      </w:r>
      <w:r w:rsidRPr="00B71824">
        <w:rPr>
          <w:rFonts w:ascii="Cambria" w:hAnsi="Cambria" w:cstheme="minorHAnsi"/>
          <w:bCs/>
        </w:rPr>
        <w:t xml:space="preserve"> and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</w:t>
      </w:r>
      <w:r w:rsidRPr="00B71824">
        <w:rPr>
          <w:rFonts w:ascii="Cambria" w:hAnsi="Cambria" w:cstheme="minorHAnsi"/>
          <w:bCs/>
        </w:rPr>
        <w:t xml:space="preserve"> choose a 10%, 20%, or 30% off sale.  The amount of the sale can be different between the two stores, and both stores keep their own sale amount a tightly guarded secret until they publicly announce it in the Thursday edition of the </w:t>
      </w:r>
      <w:r w:rsidRPr="00B71824">
        <w:rPr>
          <w:rFonts w:ascii="Cambria" w:hAnsi="Cambria" w:cstheme="minorHAnsi"/>
          <w:bCs/>
          <w:i/>
        </w:rPr>
        <w:t>Daily Times</w:t>
      </w:r>
      <w:r w:rsidRPr="00B71824">
        <w:rPr>
          <w:rFonts w:ascii="Cambria" w:hAnsi="Cambria" w:cstheme="minorHAnsi"/>
          <w:bCs/>
        </w:rPr>
        <w:t xml:space="preserve">, the local newspaper.  Since residents base their shopping decisions on what they read in the paper and only visit one store on Friday, neither </w:t>
      </w:r>
      <w:r w:rsidRPr="00B71824">
        <w:rPr>
          <w:rFonts w:ascii="Cambria" w:hAnsi="Cambria" w:cstheme="minorHAnsi"/>
          <w:b/>
        </w:rPr>
        <w:t>R&amp;J</w:t>
      </w:r>
      <w:r w:rsidRPr="00B71824">
        <w:rPr>
          <w:rFonts w:ascii="Cambria" w:hAnsi="Cambria" w:cstheme="minorHAnsi"/>
          <w:bCs/>
        </w:rPr>
        <w:t xml:space="preserve"> nor </w: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</w:t>
      </w:r>
      <w:r w:rsidRPr="00B71824">
        <w:rPr>
          <w:rFonts w:ascii="Cambria" w:hAnsi="Cambria" w:cstheme="minorHAnsi"/>
          <w:bCs/>
        </w:rPr>
        <w:t xml:space="preserve"> find it profitable to change their sale amounts after the newspaper has been printed.</w:t>
      </w:r>
    </w:p>
    <w:p w14:paraId="018AD289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</w:rPr>
      </w:pPr>
    </w:p>
    <w:p w14:paraId="45BB774F" w14:textId="77777777" w:rsidR="00055E43" w:rsidRPr="00B71824" w:rsidRDefault="00055E43" w:rsidP="00B71824">
      <w:pPr>
        <w:tabs>
          <w:tab w:val="left" w:pos="2453"/>
        </w:tabs>
        <w:spacing w:line="276" w:lineRule="auto"/>
        <w:rPr>
          <w:rFonts w:ascii="Cambria" w:hAnsi="Cambria" w:cstheme="minorHAnsi"/>
          <w:bCs/>
          <w:i/>
        </w:rPr>
      </w:pPr>
      <w:r w:rsidRPr="00B71824">
        <w:rPr>
          <w:rFonts w:ascii="Cambria" w:hAnsi="Cambria" w:cstheme="minorHAnsi"/>
          <w:bCs/>
        </w:rPr>
        <w:t xml:space="preserve">You are advising </w:t>
      </w:r>
      <w:r w:rsidRPr="00B71824">
        <w:rPr>
          <w:rFonts w:ascii="Cambria" w:hAnsi="Cambria" w:cstheme="minorHAnsi"/>
          <w:b/>
        </w:rPr>
        <w:t>R&amp;J Electronics</w:t>
      </w:r>
      <w:r w:rsidRPr="00B71824">
        <w:rPr>
          <w:rFonts w:ascii="Cambria" w:hAnsi="Cambria" w:cstheme="minorHAnsi"/>
          <w:bCs/>
        </w:rPr>
        <w:t xml:space="preserve">, and they have provided you the profits (in $’000s) that R&amp;J expects each firm to receive for any combination of sale amounts announced.  They are uncertain about a certain number in the matrix, which they have replaced with </w:t>
      </w:r>
      <w:r w:rsidRPr="00B71824">
        <w:rPr>
          <w:rFonts w:ascii="Cambria" w:hAnsi="Cambria" w:cstheme="minorHAnsi"/>
          <w:bCs/>
          <w:i/>
        </w:rPr>
        <w:t>X.</w:t>
      </w:r>
    </w:p>
    <w:p w14:paraId="43DCEB9D" w14:textId="77777777" w:rsidR="00055E43" w:rsidRPr="00B71824" w:rsidRDefault="00055E43" w:rsidP="00B71824">
      <w:pPr>
        <w:spacing w:before="120" w:after="120" w:line="276" w:lineRule="auto"/>
        <w:ind w:left="720" w:firstLine="3420"/>
        <w:rPr>
          <w:rFonts w:ascii="Cambria" w:hAnsi="Cambria" w:cstheme="minorHAnsi"/>
          <w:b/>
        </w:rPr>
      </w:pPr>
    </w:p>
    <w:p w14:paraId="0D47CA25" w14:textId="77777777" w:rsidR="00055E43" w:rsidRPr="00B71824" w:rsidRDefault="00055E43" w:rsidP="00B71824">
      <w:pPr>
        <w:spacing w:before="120" w:after="120" w:line="276" w:lineRule="auto"/>
        <w:ind w:left="720" w:firstLine="3420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D0ABF4F" wp14:editId="7059E66E">
                <wp:simplePos x="0" y="0"/>
                <wp:positionH relativeFrom="column">
                  <wp:posOffset>-51435</wp:posOffset>
                </wp:positionH>
                <wp:positionV relativeFrom="paragraph">
                  <wp:posOffset>1277620</wp:posOffset>
                </wp:positionV>
                <wp:extent cx="1188085" cy="331927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331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5327" w14:textId="77777777" w:rsidR="00055E43" w:rsidRPr="0078149E" w:rsidRDefault="00055E43" w:rsidP="00055E43">
                            <w:pPr>
                              <w:jc w:val="right"/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</w:pPr>
                            <w:r w:rsidRPr="0078149E"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  <w:t>R&amp;J Electronics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ABF4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05pt;margin-top:100.6pt;width:93.5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" o:allowincell="f" stroked="f">
                <v:textbox>
                  <w:txbxContent>
                    <w:p w14:paraId="12005327" w14:textId="77777777" w:rsidR="00055E43" w:rsidRPr="0078149E" w:rsidRDefault="00055E43" w:rsidP="00055E43">
                      <w:pPr>
                        <w:jc w:val="right"/>
                        <w:rPr>
                          <w:rFonts w:cstheme="minorHAnsi"/>
                          <w:b/>
                          <w:sz w:val="22"/>
                          <w:szCs w:val="22"/>
                        </w:rPr>
                      </w:pPr>
                      <w:r w:rsidRPr="0078149E">
                        <w:rPr>
                          <w:rFonts w:cstheme="minorHAnsi"/>
                          <w:b/>
                          <w:sz w:val="22"/>
                          <w:szCs w:val="22"/>
                        </w:rPr>
                        <w:t>R&amp;J Electronics</w:t>
                      </w:r>
                    </w:p>
                  </w:txbxContent>
                </v:textbox>
              </v:shape>
            </w:pict>
          </mc:Fallback>
        </mc:AlternateContent>
      </w:r>
      <w:r w:rsidRPr="00B71824">
        <w:rPr>
          <w:rFonts w:ascii="Cambria" w:hAnsi="Cambria" w:cstheme="minorHAnsi"/>
          <w:b/>
        </w:rPr>
        <w:t>4</w:t>
      </w:r>
      <w:r w:rsidRPr="00B71824">
        <w:rPr>
          <w:rFonts w:ascii="Cambria" w:hAnsi="Cambria" w:cstheme="minorHAnsi"/>
          <w:b/>
          <w:vertAlign w:val="superscript"/>
        </w:rPr>
        <w:t>th</w:t>
      </w:r>
      <w:r w:rsidRPr="00B71824">
        <w:rPr>
          <w:rFonts w:ascii="Cambria" w:hAnsi="Cambria" w:cstheme="minorHAnsi"/>
          <w:b/>
        </w:rPr>
        <w:t xml:space="preserve"> Street Photo</w:t>
      </w: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693"/>
        <w:gridCol w:w="1406"/>
        <w:gridCol w:w="1406"/>
        <w:gridCol w:w="1406"/>
      </w:tblGrid>
      <w:tr w:rsidR="00055E43" w:rsidRPr="00B71824" w14:paraId="62AAE58F" w14:textId="77777777" w:rsidTr="00B5728F">
        <w:trPr>
          <w:cantSplit/>
          <w:trHeight w:hRule="exact" w:val="347"/>
          <w:jc w:val="center"/>
        </w:trPr>
        <w:tc>
          <w:tcPr>
            <w:tcW w:w="693" w:type="dxa"/>
            <w:vAlign w:val="center"/>
          </w:tcPr>
          <w:p w14:paraId="16229455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7A13EC5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10%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</w:tcPr>
          <w:p w14:paraId="0FF1E6C2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E2E5620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30%</w:t>
            </w:r>
          </w:p>
        </w:tc>
      </w:tr>
      <w:tr w:rsidR="00055E43" w:rsidRPr="00B71824" w14:paraId="71AD3F8D" w14:textId="77777777" w:rsidTr="00B5728F">
        <w:trPr>
          <w:cantSplit/>
          <w:trHeight w:hRule="exact" w:val="975"/>
          <w:jc w:val="center"/>
        </w:trPr>
        <w:tc>
          <w:tcPr>
            <w:tcW w:w="693" w:type="dxa"/>
            <w:vAlign w:val="center"/>
          </w:tcPr>
          <w:p w14:paraId="51359A48" w14:textId="77777777" w:rsidR="00055E43" w:rsidRPr="00B71824" w:rsidRDefault="00055E43" w:rsidP="00B71824">
            <w:pPr>
              <w:spacing w:before="120" w:after="120" w:line="276" w:lineRule="auto"/>
              <w:ind w:left="720" w:hanging="720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10%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C9540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50, 35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66A9A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40, 30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4722E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20, 15</w:t>
            </w:r>
          </w:p>
        </w:tc>
      </w:tr>
      <w:tr w:rsidR="00055E43" w:rsidRPr="00B71824" w14:paraId="047846C3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E6BF358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20%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338D5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52, 20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81042" w14:textId="77777777" w:rsidR="00055E43" w:rsidRPr="00B71824" w:rsidRDefault="00055E43" w:rsidP="00B71824">
            <w:pPr>
              <w:tabs>
                <w:tab w:val="left" w:pos="667"/>
              </w:tabs>
              <w:spacing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45, 27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47564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 xml:space="preserve">25, 15 </w:t>
            </w:r>
          </w:p>
        </w:tc>
      </w:tr>
      <w:tr w:rsidR="00055E43" w:rsidRPr="00B71824" w14:paraId="1B86FF4E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53F5A9E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42695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47, 5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8EB08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35, X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D87FF" w14:textId="77777777" w:rsidR="00055E43" w:rsidRPr="00B71824" w:rsidRDefault="00055E43" w:rsidP="00B71824">
            <w:pPr>
              <w:spacing w:before="120" w:after="120" w:line="276" w:lineRule="auto"/>
              <w:jc w:val="center"/>
              <w:rPr>
                <w:rFonts w:ascii="Cambria" w:hAnsi="Cambria" w:cstheme="minorHAnsi"/>
              </w:rPr>
            </w:pPr>
            <w:r w:rsidRPr="00B71824">
              <w:rPr>
                <w:rFonts w:ascii="Cambria" w:hAnsi="Cambria" w:cstheme="minorHAnsi"/>
              </w:rPr>
              <w:t>30, 10</w:t>
            </w:r>
          </w:p>
        </w:tc>
      </w:tr>
    </w:tbl>
    <w:p w14:paraId="24FD199F" w14:textId="77777777" w:rsidR="00055E43" w:rsidRPr="00B71824" w:rsidRDefault="00055E43" w:rsidP="00B71824">
      <w:p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  <w:bCs/>
        </w:rPr>
      </w:pPr>
    </w:p>
    <w:p w14:paraId="1CCCAAC7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ind w:left="900"/>
        <w:rPr>
          <w:rFonts w:ascii="Cambria" w:hAnsi="Cambria" w:cstheme="minorHAnsi"/>
          <w:bCs/>
        </w:rPr>
      </w:pPr>
    </w:p>
    <w:p w14:paraId="72C048BD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ind w:left="900"/>
        <w:rPr>
          <w:rFonts w:ascii="Cambria" w:hAnsi="Cambria" w:cstheme="minorHAnsi"/>
          <w:bCs/>
        </w:rPr>
      </w:pPr>
    </w:p>
    <w:p w14:paraId="55B3808E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[1 pt] Does R&amp;J have any dominated strategies? (If so, dominated by which strategy?) </w:t>
      </w:r>
    </w:p>
    <w:p w14:paraId="6257B834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</w:p>
    <w:p w14:paraId="5A427CF4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i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10% is R&amp;J’s dominated strategy, and it is dominated by 20%.</w:t>
      </w:r>
    </w:p>
    <w:p w14:paraId="43C08338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br/>
      </w:r>
    </w:p>
    <w:p w14:paraId="4B76C85F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 xml:space="preserve">[1 pt] What is the </w:t>
      </w:r>
      <w:r w:rsidRPr="00B71824">
        <w:rPr>
          <w:rFonts w:ascii="Cambria" w:hAnsi="Cambria" w:cstheme="minorHAnsi"/>
          <w:b/>
          <w:bCs/>
          <w:u w:val="single"/>
        </w:rPr>
        <w:t>highest</w:t>
      </w:r>
      <w:r w:rsidRPr="00B71824">
        <w:rPr>
          <w:rFonts w:ascii="Cambria" w:hAnsi="Cambria" w:cstheme="minorHAnsi"/>
          <w:bCs/>
        </w:rPr>
        <w:t xml:space="preserve"> </w:t>
      </w:r>
      <w:r w:rsidRPr="00B71824">
        <w:rPr>
          <w:rFonts w:ascii="Cambria" w:hAnsi="Cambria" w:cstheme="minorHAnsi"/>
          <w:b/>
        </w:rPr>
        <w:t>integer</w:t>
      </w:r>
      <w:r w:rsidRPr="00B71824">
        <w:rPr>
          <w:rFonts w:ascii="Cambria" w:hAnsi="Cambria" w:cstheme="minorHAnsi"/>
          <w:bCs/>
        </w:rPr>
        <w:t xml:space="preserve"> value of </w:t>
      </w:r>
      <w:r w:rsidRPr="00B71824">
        <w:rPr>
          <w:rFonts w:ascii="Cambria" w:hAnsi="Cambria" w:cstheme="minorHAnsi"/>
          <w:bCs/>
          <w:i/>
        </w:rPr>
        <w:t xml:space="preserve">X </w:t>
      </w:r>
      <w:r w:rsidRPr="00B71824">
        <w:rPr>
          <w:rFonts w:ascii="Cambria" w:hAnsi="Cambria" w:cstheme="minorHAnsi"/>
          <w:bCs/>
        </w:rPr>
        <w:t>such that both firms choosing 30% is a Nash Equilibrium?</w:t>
      </w:r>
    </w:p>
    <w:p w14:paraId="26F1B3DD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</w:p>
    <w:p w14:paraId="218DE67A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X should not exceed 10. (9 is also fine.)</w:t>
      </w:r>
    </w:p>
    <w:p w14:paraId="5BCF8AD8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If X is greater than 10, then given R&amp;J chooses 30%, 4</w:t>
      </w:r>
      <w:r w:rsidRPr="00B71824">
        <w:rPr>
          <w:rFonts w:ascii="Cambria" w:hAnsi="Cambria" w:cstheme="minorHAnsi"/>
          <w:bCs/>
          <w:color w:val="FF0000"/>
          <w:vertAlign w:val="superscript"/>
        </w:rPr>
        <w:t>th</w:t>
      </w:r>
      <w:r w:rsidRPr="00B71824">
        <w:rPr>
          <w:rFonts w:ascii="Cambria" w:hAnsi="Cambria" w:cstheme="minorHAnsi"/>
          <w:bCs/>
          <w:color w:val="FF0000"/>
        </w:rPr>
        <w:t xml:space="preserve"> Street has an incentive to deviate to 20%.</w:t>
      </w:r>
    </w:p>
    <w:p w14:paraId="440E66F9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</w:rPr>
      </w:pPr>
      <w:r w:rsidRPr="00B71824">
        <w:rPr>
          <w:rFonts w:ascii="Cambria" w:hAnsi="Cambria" w:cstheme="minorHAnsi"/>
          <w:bCs/>
        </w:rPr>
        <w:br/>
      </w:r>
    </w:p>
    <w:p w14:paraId="77912483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/>
          <w:u w:val="single"/>
        </w:rPr>
      </w:pPr>
      <w:r w:rsidRPr="00B71824">
        <w:rPr>
          <w:rFonts w:ascii="Cambria" w:hAnsi="Cambria" w:cstheme="minorHAnsi"/>
          <w:b/>
          <w:u w:val="single"/>
        </w:rPr>
        <w:t>Suppose from now on that X=15.</w:t>
      </w:r>
    </w:p>
    <w:p w14:paraId="1632AF6D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</w:rPr>
      </w:pPr>
      <w:r w:rsidRPr="00B71824">
        <w:rPr>
          <w:rFonts w:ascii="Cambria" w:hAnsi="Cambria" w:cstheme="minorHAnsi"/>
          <w:bCs/>
        </w:rPr>
        <w:t>[1 pt] What is the Nash Equilibrium of this game?</w:t>
      </w:r>
    </w:p>
    <w:p w14:paraId="3180A990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</w:p>
    <w:p w14:paraId="2FF5BF4C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NE is (20%, 20%).</w:t>
      </w:r>
    </w:p>
    <w:p w14:paraId="01B8931E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  <w:r w:rsidRPr="00B71824">
        <w:rPr>
          <w:rFonts w:ascii="Cambria" w:hAnsi="Cambria" w:cstheme="minorHAnsi"/>
          <w:bCs/>
          <w:color w:val="FF0000"/>
        </w:rPr>
        <w:lastRenderedPageBreak/>
        <w:t xml:space="preserve">This can be found by the </w:t>
      </w:r>
      <w:proofErr w:type="gramStart"/>
      <w:r w:rsidRPr="00B71824">
        <w:rPr>
          <w:rFonts w:ascii="Cambria" w:hAnsi="Cambria" w:cstheme="minorHAnsi"/>
          <w:bCs/>
          <w:color w:val="FF0000"/>
        </w:rPr>
        <w:t>best-response</w:t>
      </w:r>
      <w:proofErr w:type="gramEnd"/>
      <w:r w:rsidRPr="00B71824">
        <w:rPr>
          <w:rFonts w:ascii="Cambria" w:hAnsi="Cambria" w:cstheme="minorHAnsi"/>
          <w:bCs/>
          <w:color w:val="FF0000"/>
        </w:rPr>
        <w:t xml:space="preserve"> </w:t>
      </w:r>
      <w:proofErr w:type="gramStart"/>
      <w:r w:rsidRPr="00B71824">
        <w:rPr>
          <w:rFonts w:ascii="Cambria" w:hAnsi="Cambria" w:cstheme="minorHAnsi"/>
          <w:bCs/>
          <w:color w:val="FF0000"/>
        </w:rPr>
        <w:t>method, or</w:t>
      </w:r>
      <w:proofErr w:type="gramEnd"/>
      <w:r w:rsidRPr="00B71824">
        <w:rPr>
          <w:rFonts w:ascii="Cambria" w:hAnsi="Cambria" w:cstheme="minorHAnsi"/>
          <w:bCs/>
          <w:color w:val="FF0000"/>
        </w:rPr>
        <w:t xml:space="preserve"> eliminating dominated strategy.</w:t>
      </w:r>
      <w:r w:rsidRPr="00B71824">
        <w:rPr>
          <w:rFonts w:ascii="Cambria" w:hAnsi="Cambria" w:cstheme="minorHAnsi"/>
          <w:bCs/>
          <w:color w:val="000000" w:themeColor="text1"/>
        </w:rPr>
        <w:br/>
      </w:r>
    </w:p>
    <w:p w14:paraId="20F08479" w14:textId="77777777" w:rsidR="00055E43" w:rsidRPr="00B71824" w:rsidRDefault="00055E43" w:rsidP="00B71824">
      <w:pPr>
        <w:pStyle w:val="ListParagraph"/>
        <w:numPr>
          <w:ilvl w:val="0"/>
          <w:numId w:val="1"/>
        </w:numPr>
        <w:tabs>
          <w:tab w:val="left" w:pos="2453"/>
        </w:tabs>
        <w:spacing w:line="276" w:lineRule="auto"/>
        <w:rPr>
          <w:rFonts w:ascii="Cambria" w:hAnsi="Cambria" w:cstheme="minorHAnsi"/>
          <w:color w:val="000000" w:themeColor="text1"/>
          <w:u w:val="single"/>
        </w:rPr>
      </w:pPr>
      <w:r w:rsidRPr="00B71824">
        <w:rPr>
          <w:rFonts w:ascii="Cambria" w:hAnsi="Cambria" w:cstheme="minorHAnsi"/>
          <w:bCs/>
          <w:color w:val="000000" w:themeColor="text1"/>
        </w:rPr>
        <w:t xml:space="preserve">[1 </w:t>
      </w:r>
      <w:proofErr w:type="gramStart"/>
      <w:r w:rsidRPr="00B71824">
        <w:rPr>
          <w:rFonts w:ascii="Cambria" w:hAnsi="Cambria" w:cstheme="minorHAnsi"/>
          <w:bCs/>
          <w:color w:val="000000" w:themeColor="text1"/>
        </w:rPr>
        <w:t>pt]This</w:t>
      </w:r>
      <w:proofErr w:type="gramEnd"/>
      <w:r w:rsidRPr="00B71824">
        <w:rPr>
          <w:rFonts w:ascii="Cambria" w:hAnsi="Cambria" w:cstheme="minorHAnsi"/>
          <w:bCs/>
          <w:color w:val="000000" w:themeColor="text1"/>
        </w:rPr>
        <w:t xml:space="preserve"> year, R&amp;J is thinking about running an early advertising campaign announcing its discount before the Thursday newspaper is printed (and before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chooses its discount).  You are certain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is not planning an early announcement of its own, </w:t>
      </w:r>
      <w:proofErr w:type="gramStart"/>
      <w:r w:rsidRPr="00B71824">
        <w:rPr>
          <w:rFonts w:ascii="Cambria" w:hAnsi="Cambria" w:cstheme="minorHAnsi"/>
          <w:bCs/>
          <w:color w:val="000000" w:themeColor="text1"/>
        </w:rPr>
        <w:t>and also</w:t>
      </w:r>
      <w:proofErr w:type="gramEnd"/>
      <w:r w:rsidRPr="00B71824">
        <w:rPr>
          <w:rFonts w:ascii="Cambria" w:hAnsi="Cambria" w:cstheme="minorHAnsi"/>
          <w:bCs/>
          <w:color w:val="000000" w:themeColor="text1"/>
        </w:rPr>
        <w:t xml:space="preserve"> you have received credible information that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will </w:t>
      </w:r>
      <w:r w:rsidRPr="00B71824">
        <w:rPr>
          <w:rFonts w:ascii="Cambria" w:hAnsi="Cambria" w:cstheme="minorHAnsi"/>
          <w:b/>
          <w:bCs/>
          <w:color w:val="000000" w:themeColor="text1"/>
          <w:u w:val="single"/>
        </w:rPr>
        <w:t xml:space="preserve">not </w:t>
      </w:r>
      <w:r w:rsidRPr="00B71824">
        <w:rPr>
          <w:rFonts w:ascii="Cambria" w:hAnsi="Cambria" w:cstheme="minorHAnsi"/>
          <w:bCs/>
          <w:color w:val="000000" w:themeColor="text1"/>
        </w:rPr>
        <w:t>choose 30%. Draw the game tree for this new game if R&amp;J announces its discount first and 4</w:t>
      </w:r>
      <w:r w:rsidRPr="00B71824">
        <w:rPr>
          <w:rFonts w:ascii="Cambria" w:hAnsi="Cambria" w:cstheme="minorHAnsi"/>
          <w:bCs/>
          <w:color w:val="000000" w:themeColor="text1"/>
          <w:vertAlign w:val="superscript"/>
        </w:rPr>
        <w:t>th</w:t>
      </w:r>
      <w:r w:rsidRPr="00B71824">
        <w:rPr>
          <w:rFonts w:ascii="Cambria" w:hAnsi="Cambria" w:cstheme="minorHAnsi"/>
          <w:bCs/>
          <w:color w:val="000000" w:themeColor="text1"/>
        </w:rPr>
        <w:t xml:space="preserve"> Street Photo only chooses either 10% or 20% afterwards. (You DON’T need to upload the game tree.) What is your prediction of the outcome of this new game? </w:t>
      </w:r>
    </w:p>
    <w:p w14:paraId="4616CDA2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000000" w:themeColor="text1"/>
        </w:rPr>
      </w:pPr>
    </w:p>
    <w:p w14:paraId="73DB88C1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outcome is: R&amp;J chooses 10% and then 4</w:t>
      </w:r>
      <w:r w:rsidRPr="00B71824">
        <w:rPr>
          <w:rFonts w:ascii="Cambria" w:hAnsi="Cambria" w:cstheme="minorHAnsi"/>
          <w:bCs/>
          <w:color w:val="FF0000"/>
          <w:vertAlign w:val="superscript"/>
        </w:rPr>
        <w:t>th</w:t>
      </w:r>
      <w:r w:rsidRPr="00B71824">
        <w:rPr>
          <w:rFonts w:ascii="Cambria" w:hAnsi="Cambria" w:cstheme="minorHAnsi"/>
          <w:bCs/>
          <w:color w:val="FF0000"/>
        </w:rPr>
        <w:t xml:space="preserve"> Street chooses 10% also.</w:t>
      </w:r>
    </w:p>
    <w:p w14:paraId="481A4A33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</w:p>
    <w:p w14:paraId="339D6A8F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color w:val="FF0000"/>
          <w:u w:val="single"/>
        </w:rPr>
      </w:pPr>
      <w:r w:rsidRPr="00B71824">
        <w:rPr>
          <w:rFonts w:ascii="Cambria" w:hAnsi="Cambria" w:cstheme="minorHAnsi"/>
          <w:bCs/>
          <w:color w:val="FF0000"/>
        </w:rPr>
        <w:t xml:space="preserve">The payoff outcome is (50,35), so both firms benefit from R&amp;J announcing its discount first. </w:t>
      </w:r>
    </w:p>
    <w:p w14:paraId="390DB63C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</w:p>
    <w:p w14:paraId="5E14DDCF" w14:textId="77777777" w:rsidR="00055E43" w:rsidRPr="00B71824" w:rsidRDefault="00055E43" w:rsidP="00B71824">
      <w:pPr>
        <w:pStyle w:val="ListParagraph"/>
        <w:tabs>
          <w:tab w:val="left" w:pos="2453"/>
        </w:tabs>
        <w:spacing w:line="276" w:lineRule="auto"/>
        <w:rPr>
          <w:rFonts w:ascii="Cambria" w:hAnsi="Cambria" w:cstheme="minorHAnsi"/>
          <w:bCs/>
          <w:color w:val="FF0000"/>
        </w:rPr>
      </w:pPr>
      <w:r w:rsidRPr="00B71824">
        <w:rPr>
          <w:rFonts w:ascii="Cambria" w:hAnsi="Cambria" w:cstheme="minorHAnsi"/>
          <w:bCs/>
          <w:color w:val="FF0000"/>
        </w:rPr>
        <w:t>The game tree is as follows:</w:t>
      </w:r>
    </w:p>
    <w:p w14:paraId="618E2903" w14:textId="77777777" w:rsidR="00055E43" w:rsidRPr="00B71824" w:rsidRDefault="00055E43" w:rsidP="00B71824">
      <w:pPr>
        <w:pStyle w:val="ListParagraph"/>
        <w:tabs>
          <w:tab w:val="left" w:pos="3600"/>
          <w:tab w:val="left" w:pos="5760"/>
        </w:tabs>
        <w:spacing w:line="276" w:lineRule="auto"/>
        <w:rPr>
          <w:rFonts w:ascii="Cambria" w:hAnsi="Cambria" w:cstheme="minorHAnsi"/>
          <w:iCs/>
          <w:color w:val="FF0000"/>
        </w:rPr>
      </w:pPr>
      <w:r w:rsidRPr="00B71824">
        <w:rPr>
          <w:rFonts w:ascii="Cambria" w:hAnsi="Cambria" w:cstheme="minorHAnsi"/>
          <w:bCs/>
          <w:noProof/>
          <w:color w:val="FF0000"/>
          <w:lang w:eastAsia="zh-CN"/>
        </w:rPr>
        <w:drawing>
          <wp:inline distT="0" distB="0" distL="0" distR="0" wp14:anchorId="43E9F4A9" wp14:editId="015BC40D">
            <wp:extent cx="2971800" cy="2789000"/>
            <wp:effectExtent l="19050" t="0" r="0" b="0"/>
            <wp:docPr id="2" name="Picture 1" descr="final-game 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game tre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623" cy="27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7A0" w14:textId="77777777" w:rsidR="00055E43" w:rsidRPr="00B71824" w:rsidRDefault="00055E43" w:rsidP="00B71824">
      <w:pPr>
        <w:spacing w:line="276" w:lineRule="auto"/>
        <w:rPr>
          <w:rFonts w:ascii="Cambria" w:hAnsi="Cambria" w:cstheme="minorHAnsi"/>
          <w:color w:val="000000" w:themeColor="text1"/>
        </w:rPr>
      </w:pPr>
    </w:p>
    <w:p w14:paraId="490B52A9" w14:textId="77777777" w:rsidR="00EB40B8" w:rsidRPr="00B71824" w:rsidRDefault="00EB40B8">
      <w:pPr>
        <w:rPr>
          <w:rFonts w:ascii="Cambria" w:hAnsi="Cambria"/>
        </w:rPr>
      </w:pPr>
    </w:p>
    <w:sectPr w:rsidR="00EB40B8" w:rsidRPr="00B71824" w:rsidSect="009A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mr10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9149B"/>
    <w:multiLevelType w:val="hybridMultilevel"/>
    <w:tmpl w:val="85CC5E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1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43"/>
    <w:rsid w:val="00055E43"/>
    <w:rsid w:val="00090CC1"/>
    <w:rsid w:val="000B4FED"/>
    <w:rsid w:val="007F0B68"/>
    <w:rsid w:val="008843D3"/>
    <w:rsid w:val="008B21C4"/>
    <w:rsid w:val="009A353D"/>
    <w:rsid w:val="00B71824"/>
    <w:rsid w:val="00BF6167"/>
    <w:rsid w:val="00D708C5"/>
    <w:rsid w:val="00D76FD3"/>
    <w:rsid w:val="00EB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F6540"/>
  <w15:chartTrackingRefBased/>
  <w15:docId w15:val="{32B393CB-0025-E247-90EB-1B21E242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43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F0B6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Jidong</dc:creator>
  <cp:keywords/>
  <dc:description/>
  <cp:lastModifiedBy>Biasi, Barbara</cp:lastModifiedBy>
  <cp:revision>4</cp:revision>
  <dcterms:created xsi:type="dcterms:W3CDTF">2025-09-26T00:39:00Z</dcterms:created>
  <dcterms:modified xsi:type="dcterms:W3CDTF">2025-09-27T00:01:00Z</dcterms:modified>
</cp:coreProperties>
</file>