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FF9EE1C" w:rsidR="00912E2D" w:rsidRPr="00234C8C" w:rsidRDefault="00912E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234C8C">
              <w:rPr>
                <w:rFonts w:eastAsiaTheme="majorEastAsia"/>
                <w:sz w:val="24"/>
                <w:szCs w:val="24"/>
              </w:rPr>
              <w:t xml:space="preserve">Mario Alonso González </w:t>
            </w:r>
            <w:proofErr w:type="spellStart"/>
            <w:r w:rsidRPr="00234C8C">
              <w:rPr>
                <w:rFonts w:eastAsiaTheme="majorEastAsia"/>
                <w:sz w:val="24"/>
                <w:szCs w:val="24"/>
              </w:rPr>
              <w:t>Bertinelli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B8F783A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80A6D3B" w:rsidR="00AC4D77" w:rsidRPr="00234C8C" w:rsidRDefault="00912E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234C8C">
              <w:rPr>
                <w:rFonts w:eastAsiaTheme="majorEastAsia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  <w:bookmarkStart w:id="1" w:name="_GoBack"/>
      <w:bookmarkEnd w:id="1"/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392"/>
        <w:gridCol w:w="2415"/>
      </w:tblGrid>
      <w:tr w:rsidR="00E43678" w:rsidRPr="00045D87" w14:paraId="02E8FF2F" w14:textId="77777777" w:rsidTr="00BA325F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57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1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BA325F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392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1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A325F">
        <w:trPr>
          <w:trHeight w:val="591"/>
          <w:jc w:val="center"/>
        </w:trPr>
        <w:tc>
          <w:tcPr>
            <w:tcW w:w="1931" w:type="dxa"/>
          </w:tcPr>
          <w:p w14:paraId="53E45F52" w14:textId="715B7A51" w:rsidR="00E43678" w:rsidRPr="00BA325F" w:rsidRDefault="00912E2D" w:rsidP="00BA325F">
            <w:pPr>
              <w:jc w:val="both"/>
              <w:rPr>
                <w:bCs/>
                <w:sz w:val="18"/>
                <w:szCs w:val="18"/>
              </w:rPr>
            </w:pPr>
            <w:r w:rsidRPr="00BA325F">
              <w:rPr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04B9341F" w:rsidR="00E43678" w:rsidRPr="00BA325F" w:rsidRDefault="00E43678" w:rsidP="6C71971D">
            <w:pPr>
              <w:jc w:val="center"/>
              <w:rPr>
                <w:b/>
                <w:bCs/>
                <w:sz w:val="72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0113EFC" w:rsidR="00E43678" w:rsidRPr="00045D87" w:rsidRDefault="00BA32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72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2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3F20C944" w14:textId="157AB40F" w:rsidR="00E43678" w:rsidRPr="00BA325F" w:rsidRDefault="001A7A06" w:rsidP="001A7A06">
            <w:pPr>
              <w:jc w:val="both"/>
              <w:rPr>
                <w:bCs/>
                <w:szCs w:val="18"/>
              </w:rPr>
            </w:pPr>
            <w:r>
              <w:rPr>
                <w:bCs/>
                <w:szCs w:val="18"/>
              </w:rPr>
              <w:t>Falta de practica en la realización de pruebas automatizadas y adquisición de experiencia.</w:t>
            </w:r>
          </w:p>
        </w:tc>
      </w:tr>
      <w:tr w:rsidR="00E43678" w:rsidRPr="00045D87" w14:paraId="1FD76F12" w14:textId="77777777" w:rsidTr="00BA325F">
        <w:trPr>
          <w:trHeight w:val="576"/>
          <w:jc w:val="center"/>
        </w:trPr>
        <w:tc>
          <w:tcPr>
            <w:tcW w:w="1931" w:type="dxa"/>
          </w:tcPr>
          <w:p w14:paraId="28A60675" w14:textId="3DE40AD7" w:rsidR="00E43678" w:rsidRPr="00BA325F" w:rsidRDefault="00C3558B" w:rsidP="00BA325F">
            <w:pPr>
              <w:jc w:val="both"/>
              <w:rPr>
                <w:bCs/>
                <w:sz w:val="18"/>
                <w:szCs w:val="18"/>
              </w:rPr>
            </w:pPr>
            <w:r w:rsidRPr="00BA325F">
              <w:rPr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0AA2C74" w:rsidR="00E43678" w:rsidRPr="00045D87" w:rsidRDefault="00BA32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72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2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12D566DA" w14:textId="2185A1B1" w:rsidR="00E43678" w:rsidRPr="004C3C74" w:rsidRDefault="004C3C74" w:rsidP="004C3C74">
            <w:pPr>
              <w:jc w:val="both"/>
              <w:rPr>
                <w:bCs/>
                <w:sz w:val="18"/>
                <w:szCs w:val="18"/>
              </w:rPr>
            </w:pPr>
            <w:r w:rsidRPr="004C3C74">
              <w:rPr>
                <w:bCs/>
                <w:szCs w:val="18"/>
              </w:rPr>
              <w:t>Oportunidades de mejora en la fase de identificación de riesgos del proyecto.</w:t>
            </w:r>
          </w:p>
        </w:tc>
      </w:tr>
      <w:tr w:rsidR="00E43678" w:rsidRPr="00045D87" w14:paraId="48B14194" w14:textId="77777777" w:rsidTr="00BA325F">
        <w:trPr>
          <w:trHeight w:val="591"/>
          <w:jc w:val="center"/>
        </w:trPr>
        <w:tc>
          <w:tcPr>
            <w:tcW w:w="1931" w:type="dxa"/>
          </w:tcPr>
          <w:p w14:paraId="1A55186D" w14:textId="4642BCE1" w:rsidR="00E43678" w:rsidRPr="00BA325F" w:rsidRDefault="00C3558B" w:rsidP="00BA325F">
            <w:pPr>
              <w:jc w:val="both"/>
              <w:rPr>
                <w:bCs/>
                <w:sz w:val="18"/>
                <w:szCs w:val="18"/>
              </w:rPr>
            </w:pPr>
            <w:r w:rsidRPr="00BA325F">
              <w:rPr>
                <w:bCs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2D02D11" w:rsidR="00E43678" w:rsidRPr="00045D87" w:rsidRDefault="00BA32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72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2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16B213E0" w14:textId="64BF9885" w:rsidR="00E43678" w:rsidRPr="004C3C74" w:rsidRDefault="004C3C74" w:rsidP="00765783">
            <w:pPr>
              <w:jc w:val="both"/>
              <w:rPr>
                <w:bCs/>
                <w:szCs w:val="18"/>
              </w:rPr>
            </w:pPr>
            <w:r>
              <w:rPr>
                <w:bCs/>
                <w:szCs w:val="18"/>
              </w:rPr>
              <w:t>Falta de practica en la implementación de procesos de optimización en bases de datos.</w:t>
            </w:r>
          </w:p>
        </w:tc>
      </w:tr>
      <w:tr w:rsidR="00E43678" w:rsidRPr="00045D87" w14:paraId="24D5593D" w14:textId="77777777" w:rsidTr="00BA325F">
        <w:trPr>
          <w:trHeight w:val="591"/>
          <w:jc w:val="center"/>
        </w:trPr>
        <w:tc>
          <w:tcPr>
            <w:tcW w:w="1931" w:type="dxa"/>
          </w:tcPr>
          <w:p w14:paraId="1BB9E155" w14:textId="35E4E6C9" w:rsidR="00E43678" w:rsidRPr="00BA325F" w:rsidRDefault="00C3558B" w:rsidP="00BA325F">
            <w:pPr>
              <w:jc w:val="both"/>
              <w:rPr>
                <w:bCs/>
                <w:sz w:val="18"/>
                <w:szCs w:val="18"/>
              </w:rPr>
            </w:pPr>
            <w:r w:rsidRPr="00BA325F">
              <w:rPr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675DD32B" w:rsidR="00E43678" w:rsidRPr="00045D87" w:rsidRDefault="00BA32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72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2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3BCC39E2" w14:textId="36013090" w:rsidR="00E43678" w:rsidRPr="005828A0" w:rsidRDefault="005828A0" w:rsidP="005828A0">
            <w:pPr>
              <w:jc w:val="both"/>
              <w:rPr>
                <w:bCs/>
                <w:sz w:val="18"/>
                <w:szCs w:val="18"/>
              </w:rPr>
            </w:pPr>
            <w:r w:rsidRPr="0077158A">
              <w:rPr>
                <w:bCs/>
                <w:szCs w:val="18"/>
              </w:rPr>
              <w:t xml:space="preserve">Posible mejora ampliando el </w:t>
            </w:r>
            <w:r w:rsidR="0077158A" w:rsidRPr="0077158A">
              <w:rPr>
                <w:bCs/>
                <w:szCs w:val="18"/>
              </w:rPr>
              <w:t>conocimiento</w:t>
            </w:r>
            <w:r w:rsidRPr="0077158A">
              <w:rPr>
                <w:bCs/>
                <w:szCs w:val="18"/>
              </w:rPr>
              <w:t xml:space="preserve"> </w:t>
            </w:r>
            <w:r w:rsidR="0077158A" w:rsidRPr="0077158A">
              <w:rPr>
                <w:bCs/>
                <w:szCs w:val="18"/>
              </w:rPr>
              <w:t>en diferentes lenguajes de programación.</w:t>
            </w:r>
          </w:p>
        </w:tc>
      </w:tr>
      <w:tr w:rsidR="00E43678" w:rsidRPr="00045D87" w14:paraId="458E2370" w14:textId="77777777" w:rsidTr="00BA325F">
        <w:trPr>
          <w:trHeight w:val="591"/>
          <w:jc w:val="center"/>
        </w:trPr>
        <w:tc>
          <w:tcPr>
            <w:tcW w:w="1931" w:type="dxa"/>
          </w:tcPr>
          <w:p w14:paraId="054D39DB" w14:textId="21AF3AEE" w:rsidR="00E43678" w:rsidRPr="00BA325F" w:rsidRDefault="00C3558B" w:rsidP="00BA325F">
            <w:pPr>
              <w:jc w:val="both"/>
              <w:rPr>
                <w:bCs/>
                <w:sz w:val="18"/>
                <w:szCs w:val="18"/>
              </w:rPr>
            </w:pPr>
            <w:r w:rsidRPr="00BA325F">
              <w:rPr>
                <w:bCs/>
                <w:sz w:val="18"/>
                <w:szCs w:val="18"/>
              </w:rPr>
              <w:t xml:space="preserve">Comunicarse de forma oral y escrita usando el idioma inglés en situaciones sociolaborales a un nivel elemental en modalidad intensiva según la tabla de </w:t>
            </w:r>
            <w:r w:rsidRPr="00BA325F">
              <w:rPr>
                <w:bCs/>
                <w:sz w:val="18"/>
                <w:szCs w:val="18"/>
              </w:rPr>
              <w:lastRenderedPageBreak/>
              <w:t xml:space="preserve">competencias </w:t>
            </w:r>
            <w:r w:rsidR="00BA325F" w:rsidRPr="00BA325F">
              <w:rPr>
                <w:bCs/>
                <w:sz w:val="18"/>
                <w:szCs w:val="18"/>
              </w:rPr>
              <w:t>TOEIC y CEFR_1.</w:t>
            </w:r>
          </w:p>
        </w:tc>
        <w:tc>
          <w:tcPr>
            <w:tcW w:w="1017" w:type="dxa"/>
          </w:tcPr>
          <w:p w14:paraId="70C9F467" w14:textId="2C6EBF9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FB95D39" w:rsidR="00E43678" w:rsidRPr="00045D87" w:rsidRDefault="00BA32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72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2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1B9BDD86" w14:textId="6D043447" w:rsidR="00E43678" w:rsidRPr="00694C8F" w:rsidRDefault="00765783" w:rsidP="00694C8F">
            <w:pPr>
              <w:jc w:val="both"/>
              <w:rPr>
                <w:bCs/>
                <w:szCs w:val="18"/>
              </w:rPr>
            </w:pPr>
            <w:r w:rsidRPr="00694C8F">
              <w:rPr>
                <w:bCs/>
                <w:szCs w:val="18"/>
              </w:rPr>
              <w:t>Posible mejora en la comunicación a nivel formal y ejecutivo ampliando el léxico, más allá d</w:t>
            </w:r>
            <w:r w:rsidR="00694C8F">
              <w:rPr>
                <w:bCs/>
                <w:szCs w:val="18"/>
              </w:rPr>
              <w:t>el lenguaje cotidiano</w:t>
            </w:r>
            <w:r w:rsidRPr="00694C8F">
              <w:rPr>
                <w:bCs/>
                <w:szCs w:val="18"/>
              </w:rPr>
              <w:t xml:space="preserve">. </w:t>
            </w:r>
          </w:p>
        </w:tc>
      </w:tr>
      <w:tr w:rsidR="00E43678" w:rsidRPr="00045D87" w14:paraId="2FAC7AC0" w14:textId="77777777" w:rsidTr="00BA325F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912E2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2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BA325F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912E2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2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BA325F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912E2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2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78AE1" w14:textId="77777777" w:rsidR="00F70D32" w:rsidRDefault="00F70D32" w:rsidP="00DF38AE">
      <w:pPr>
        <w:spacing w:after="0" w:line="240" w:lineRule="auto"/>
      </w:pPr>
      <w:r>
        <w:separator/>
      </w:r>
    </w:p>
  </w:endnote>
  <w:endnote w:type="continuationSeparator" w:id="0">
    <w:p w14:paraId="743296AD" w14:textId="77777777" w:rsidR="00F70D32" w:rsidRDefault="00F70D3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2CFE0" w14:textId="77777777" w:rsidR="00F70D32" w:rsidRDefault="00F70D32" w:rsidP="00DF38AE">
      <w:pPr>
        <w:spacing w:after="0" w:line="240" w:lineRule="auto"/>
      </w:pPr>
      <w:r>
        <w:separator/>
      </w:r>
    </w:p>
  </w:footnote>
  <w:footnote w:type="continuationSeparator" w:id="0">
    <w:p w14:paraId="7394B700" w14:textId="77777777" w:rsidR="00F70D32" w:rsidRDefault="00F70D3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A7A06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4C8C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3C74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62AB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8A0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4B9"/>
    <w:rsid w:val="006778B0"/>
    <w:rsid w:val="00680785"/>
    <w:rsid w:val="00682CF6"/>
    <w:rsid w:val="00683228"/>
    <w:rsid w:val="00683AF9"/>
    <w:rsid w:val="00686960"/>
    <w:rsid w:val="00690A5B"/>
    <w:rsid w:val="00691781"/>
    <w:rsid w:val="00694C8F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5783"/>
    <w:rsid w:val="007666FD"/>
    <w:rsid w:val="00766DE3"/>
    <w:rsid w:val="0076769F"/>
    <w:rsid w:val="00770937"/>
    <w:rsid w:val="0077158A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2E2D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325F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558B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D32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0F396A-5AE8-40DC-AB6E-1E57772A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5</cp:revision>
  <cp:lastPrinted>2019-12-16T20:10:00Z</cp:lastPrinted>
  <dcterms:created xsi:type="dcterms:W3CDTF">2024-08-16T14:26:00Z</dcterms:created>
  <dcterms:modified xsi:type="dcterms:W3CDTF">2024-08-16T14:27:00Z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