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Manual de usuario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 Vision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Integrantes: </w:t>
        <w:tab/>
        <w:t xml:space="preserve">Octavio Aravena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Mario González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Bárbara Gutiérrez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Profesor:</w:t>
        <w:tab/>
        <w:t xml:space="preserve">Arturo Vargas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Sección: </w:t>
        <w:tab/>
        <w:t xml:space="preserve">001D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up69a6np3y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aboujxean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Principal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pgm7slet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para residentes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oh6s9bsf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de visitas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0qh2jifi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tiempo de estacionamiento para visitas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t84uuatp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Multa por exceso de tiempo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7ip01oye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 en Caso de Ingreso Prolongado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7d0sbgjkt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Registro de Residentes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h3otsv0b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al Módulo del Residente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zimfs4dd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un Residente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4t249a6s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un Residente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lvr12kki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un Nuevo Residente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048e8mu8o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Barra de Búsqueda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c9vt7q7q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de Reportes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0dxjqbp7v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al Módulo de Reportes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4ooii419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Generar Reporte de Multas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nyk2f4og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Generar Reporte de Visitas Diarias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eo2qr45d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Generar Reporte de Residentes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6up69a6np3y5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Objetivo 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Describir de manera práctica los componentes funcionales del sistema y sus instrucciones para su correcto uso.</w:t>
      </w:r>
    </w:p>
    <w:p w:rsidR="00000000" w:rsidDel="00000000" w:rsidP="00000000" w:rsidRDefault="00000000" w:rsidRPr="00000000" w14:paraId="0000003B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nkaboujxeanw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Módulo Principal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 la interfaz principal del sistema, diseñada para gestionar el acceso y registro de vehículos en el estacionamiento. A través de una cámara en tiempo real, el sistema captura la patente de los vehículos y determina si son residentes o visitas.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Captura Automática de Patente: El sistema detecta la patente de los vehículos en tiempo real.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Verificación de Patente: El sistema compara la matrícula capturada con las registradas en la base de datos para determinar si es un residente o un visitante.</w:t>
      </w:r>
    </w:p>
    <w:p w:rsidR="00000000" w:rsidDel="00000000" w:rsidP="00000000" w:rsidRDefault="00000000" w:rsidRPr="00000000" w14:paraId="0000003F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h0pgm7slet0x" w:id="2"/>
      <w:bookmarkEnd w:id="2"/>
      <w:r w:rsidDel="00000000" w:rsidR="00000000" w:rsidRPr="00000000">
        <w:rPr>
          <w:sz w:val="22"/>
          <w:szCs w:val="22"/>
          <w:rtl w:val="0"/>
        </w:rPr>
        <w:t xml:space="preserve">Acceso para residentes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Cuando se detecta una patente registrada como residente, el sistema realiza una acción automática: abrir el portón de acceso.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captura la matrícula del vehículo.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la patente está registrada como residente, se abre automáticamente el portón.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vehículo puede ingresar al estacionamiento sin necesidad de intervención manual.</w:t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apoh6s9bsfyt" w:id="3"/>
      <w:bookmarkEnd w:id="3"/>
      <w:r w:rsidDel="00000000" w:rsidR="00000000" w:rsidRPr="00000000">
        <w:rPr>
          <w:sz w:val="22"/>
          <w:szCs w:val="22"/>
          <w:rtl w:val="0"/>
        </w:rPr>
        <w:t xml:space="preserve">Acceso de visitas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Cuando el sistema detecta una patente no registrada como residente, la considera como visitante. En este caso, se activa un formulario para el registro de los datos del visitante.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captura la patente del vehículo.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 ser un visitante, se abre un formulario de registro en la pantalla.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conserje debe completar los campos requeridos en el formulario, que incluyen: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Patente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Rut Visita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Nombre y apellido Visita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Nro de depto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asignar estacionamiento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completado el formulario, el conserje asigna un estacionamiento disponible y muestra el número de este estacionamiento en la pantalla.</w:t>
      </w:r>
    </w:p>
    <w:p w:rsidR="00000000" w:rsidDel="00000000" w:rsidP="00000000" w:rsidRDefault="00000000" w:rsidRPr="00000000" w14:paraId="0000004F">
      <w:pPr>
        <w:pStyle w:val="Heading2"/>
        <w:spacing w:after="240" w:before="240" w:line="360" w:lineRule="auto"/>
        <w:jc w:val="both"/>
        <w:rPr>
          <w:sz w:val="22"/>
          <w:szCs w:val="22"/>
        </w:rPr>
      </w:pPr>
      <w:bookmarkStart w:colFirst="0" w:colLast="0" w:name="_130qh2jifim5" w:id="4"/>
      <w:bookmarkEnd w:id="4"/>
      <w:r w:rsidDel="00000000" w:rsidR="00000000" w:rsidRPr="00000000">
        <w:rPr>
          <w:sz w:val="22"/>
          <w:szCs w:val="22"/>
          <w:rtl w:val="0"/>
        </w:rPr>
        <w:t xml:space="preserve">Gestión de tiempo de estacionamiento para visitas</w:t>
        <w:tab/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que un visitante ha sido registrado y se le ha asignado un estacionamiento, el sistema comienza a contar el tiempo de permanencia. El tiempo permitido es de 4 horas.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Cuenta regresiva: El sistema inicia una cuenta regresiva para el tiempo de estacionamiento, mostrando el tiempo restante.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Alerta de tiempo: Antes de que se agote el tiempo (4 horas), el sistema emite una alerta al usuario, indicando que el tiempo está por finalizar.</w:t>
      </w:r>
    </w:p>
    <w:p w:rsidR="00000000" w:rsidDel="00000000" w:rsidP="00000000" w:rsidRDefault="00000000" w:rsidRPr="00000000" w14:paraId="00000053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h8t84uuatph3" w:id="5"/>
      <w:bookmarkEnd w:id="5"/>
      <w:r w:rsidDel="00000000" w:rsidR="00000000" w:rsidRPr="00000000">
        <w:rPr>
          <w:sz w:val="22"/>
          <w:szCs w:val="22"/>
          <w:rtl w:val="0"/>
        </w:rPr>
        <w:t xml:space="preserve">Multa por exceso de tiempo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 el visitante no retira su vehículo antes de que se cumpla el tiempo de 4 horas, el sistema procederá con una acción de cobro de multa.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muestra una advertencia visual cuando el tiempo está a punto de vencerse.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el visitante no retira el vehículo a tiempo, el sistema registra un cobro de multa.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usuario puede presionar sobre el estacionamiento en la pantalla para gestionar el cobro.</w:t>
      </w:r>
    </w:p>
    <w:p w:rsidR="00000000" w:rsidDel="00000000" w:rsidP="00000000" w:rsidRDefault="00000000" w:rsidRPr="00000000" w14:paraId="00000058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i17ip01oyef4" w:id="6"/>
      <w:bookmarkEnd w:id="6"/>
      <w:r w:rsidDel="00000000" w:rsidR="00000000" w:rsidRPr="00000000">
        <w:rPr>
          <w:sz w:val="22"/>
          <w:szCs w:val="22"/>
          <w:rtl w:val="0"/>
        </w:rPr>
        <w:t xml:space="preserve">Procedimiento en Caso de Ingreso Prolongado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 el vehículo del visitante permanece estacionado por más de 24 horas, el conserje emitirá una alerta de acción inmediata.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conserje debe proceder a contactar a la grúa para retirar el vehículo del estacionamiento.</w:t>
      </w:r>
    </w:p>
    <w:p w:rsidR="00000000" w:rsidDel="00000000" w:rsidP="00000000" w:rsidRDefault="00000000" w:rsidRPr="00000000" w14:paraId="0000005B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dc7d0sbgjktp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Módulo Registro de Residentes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módulo del residente está diseñado para ser administrado únicamente por el administrador del sistema. Este módulo permite gestionar información de los residentes a través de una interfaz sencilla y accesible. El administrador podrá visualizar, editar, eliminar y agregar nuevos residentes según sea necesario.</w:t>
      </w:r>
    </w:p>
    <w:p w:rsidR="00000000" w:rsidDel="00000000" w:rsidP="00000000" w:rsidRDefault="00000000" w:rsidRPr="00000000" w14:paraId="0000005D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puh3otsv0bbf" w:id="8"/>
      <w:bookmarkEnd w:id="8"/>
      <w:r w:rsidDel="00000000" w:rsidR="00000000" w:rsidRPr="00000000">
        <w:rPr>
          <w:sz w:val="22"/>
          <w:szCs w:val="22"/>
          <w:rtl w:val="0"/>
        </w:rPr>
        <w:t xml:space="preserve">Acceso al Módulo del Residente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 sesión como administrador en el sistema.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Tiene credenciales por defecto son rut 10210718 y clave Holanda123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el menú principal, busca y selecciona la opción "Residentes". Al hacer clic en esta opción, se mostrará la ventana del residente, con una tabla principal y los respectivos datos de los residente</w:t>
      </w:r>
    </w:p>
    <w:p w:rsidR="00000000" w:rsidDel="00000000" w:rsidP="00000000" w:rsidRDefault="00000000" w:rsidRPr="00000000" w14:paraId="00000061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kvzimfs4dd4o" w:id="9"/>
      <w:bookmarkEnd w:id="9"/>
      <w:r w:rsidDel="00000000" w:rsidR="00000000" w:rsidRPr="00000000">
        <w:rPr>
          <w:sz w:val="22"/>
          <w:szCs w:val="22"/>
          <w:rtl w:val="0"/>
        </w:rPr>
        <w:t xml:space="preserve">Editar un Residente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tabla, localiza al residente que deseas editar.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Haz clic en el botón de editar.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abrirá un formulario con los datos del residente. Realiza los cambios necesarios.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Haz clic en Guardar para actualizar la información del residente</w:t>
      </w:r>
    </w:p>
    <w:p w:rsidR="00000000" w:rsidDel="00000000" w:rsidP="00000000" w:rsidRDefault="00000000" w:rsidRPr="00000000" w14:paraId="00000066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j74t249a6smz" w:id="10"/>
      <w:bookmarkEnd w:id="10"/>
      <w:r w:rsidDel="00000000" w:rsidR="00000000" w:rsidRPr="00000000">
        <w:rPr>
          <w:sz w:val="22"/>
          <w:szCs w:val="22"/>
          <w:rtl w:val="0"/>
        </w:rPr>
        <w:t xml:space="preserve">Eliminar un Residente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tabla, localiza al residente que deseas eliminar.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Haz clic en el botón de eliminar (generalmente un ícono de papelera) en la columna Acciones.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Aparecerá una confirmación solicitando que confirmes la eliminación. Haz clic en Confirmar para eliminar al residente.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Importante: </w:t>
      </w:r>
      <w:r w:rsidDel="00000000" w:rsidR="00000000" w:rsidRPr="00000000">
        <w:rPr>
          <w:rtl w:val="0"/>
        </w:rPr>
        <w:t xml:space="preserve">Esta acción no puede deshacerse, así que asegúrate de que deseas eliminar al residente antes de confirmarlo.</w:t>
      </w:r>
    </w:p>
    <w:p w:rsidR="00000000" w:rsidDel="00000000" w:rsidP="00000000" w:rsidRDefault="00000000" w:rsidRPr="00000000" w14:paraId="0000006B">
      <w:pPr>
        <w:pStyle w:val="Heading2"/>
        <w:spacing w:after="240" w:before="240" w:line="360" w:lineRule="auto"/>
        <w:jc w:val="both"/>
        <w:rPr>
          <w:sz w:val="22"/>
          <w:szCs w:val="22"/>
        </w:rPr>
      </w:pPr>
      <w:bookmarkStart w:colFirst="0" w:colLast="0" w:name="_bnlvr12kki1j" w:id="11"/>
      <w:bookmarkEnd w:id="11"/>
      <w:r w:rsidDel="00000000" w:rsidR="00000000" w:rsidRPr="00000000">
        <w:rPr>
          <w:sz w:val="22"/>
          <w:szCs w:val="22"/>
          <w:rtl w:val="0"/>
        </w:rPr>
        <w:t xml:space="preserve">Agregar un Nuevo Residente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Haz clic en el botón "Agregar Residente"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abrirá un formulario en blanco donde podrás ingresar la siguiente información: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Rut residente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Nombre y Apellido residente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Fecha nacimiento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Número de depto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Patente Vehículo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vez que hayas completado el formulario, haz clic en Guardar para registrar al nuevo residente.</w:t>
      </w:r>
    </w:p>
    <w:p w:rsidR="00000000" w:rsidDel="00000000" w:rsidP="00000000" w:rsidRDefault="00000000" w:rsidRPr="00000000" w14:paraId="00000075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5048e8mu8o7j" w:id="12"/>
      <w:bookmarkEnd w:id="12"/>
      <w:r w:rsidDel="00000000" w:rsidR="00000000" w:rsidRPr="00000000">
        <w:rPr>
          <w:sz w:val="22"/>
          <w:szCs w:val="22"/>
          <w:rtl w:val="0"/>
        </w:rPr>
        <w:t xml:space="preserve">Barra de Búsqueda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encontrar rápidamente un residente en la tabla: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 la barra de búsqueda ubicada en la parte superior de la tabla.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Ingresa el nombre, departamento, o cualquier otro dato que desees buscar.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tabla se actualizará automáticamente para mostrar los resultados que coincidan con tu búsqueda.</w:t>
      </w:r>
    </w:p>
    <w:p w:rsidR="00000000" w:rsidDel="00000000" w:rsidP="00000000" w:rsidRDefault="00000000" w:rsidRPr="00000000" w14:paraId="0000007A">
      <w:pPr>
        <w:pStyle w:val="Heading1"/>
        <w:spacing w:after="240" w:before="240" w:line="360" w:lineRule="auto"/>
        <w:jc w:val="both"/>
        <w:rPr>
          <w:b w:val="1"/>
          <w:sz w:val="22"/>
          <w:szCs w:val="22"/>
        </w:rPr>
      </w:pPr>
      <w:bookmarkStart w:colFirst="0" w:colLast="0" w:name="_wjc9vt7q7qsn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Módulo de Reportes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módulo de reportes está diseñado para ser utilizado exclusivamente por el administrador del sistema. A través de este módulo, el administrador puede generar diferentes tipos de reportes relacionados con los residentes, las visitas y las multas. Los reportes generados pueden ser visualizados antes de ser descargados en formato Excel.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jc w:val="both"/>
        <w:rPr>
          <w:sz w:val="22"/>
          <w:szCs w:val="22"/>
        </w:rPr>
      </w:pPr>
      <w:bookmarkStart w:colFirst="0" w:colLast="0" w:name="_d0dxjqbp7vc4" w:id="14"/>
      <w:bookmarkEnd w:id="14"/>
      <w:r w:rsidDel="00000000" w:rsidR="00000000" w:rsidRPr="00000000">
        <w:rPr>
          <w:sz w:val="22"/>
          <w:szCs w:val="22"/>
          <w:rtl w:val="0"/>
        </w:rPr>
        <w:t xml:space="preserve">Acceso al Módulo de Reportes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acceder al módulo de reportes, sigue estos pasos: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 sesión como administrador en el sistema.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Tiene credenciales por defecto son rut 10210718 y clave Holanda123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Selecciona la opción "Reportes". Al hacer clic en esta opción, accederás a la interfaz principal de reportes.</w:t>
      </w:r>
    </w:p>
    <w:p w:rsidR="00000000" w:rsidDel="00000000" w:rsidP="00000000" w:rsidRDefault="00000000" w:rsidRPr="00000000" w14:paraId="00000082">
      <w:pPr>
        <w:pStyle w:val="Heading2"/>
        <w:spacing w:after="240" w:before="240" w:line="360" w:lineRule="auto"/>
        <w:jc w:val="both"/>
        <w:rPr>
          <w:sz w:val="22"/>
          <w:szCs w:val="22"/>
        </w:rPr>
      </w:pPr>
      <w:bookmarkStart w:colFirst="0" w:colLast="0" w:name="_cp4ooii419i4" w:id="15"/>
      <w:bookmarkEnd w:id="15"/>
      <w:r w:rsidDel="00000000" w:rsidR="00000000" w:rsidRPr="00000000">
        <w:rPr>
          <w:sz w:val="22"/>
          <w:szCs w:val="22"/>
          <w:rtl w:val="0"/>
        </w:rPr>
        <w:t xml:space="preserve">Generar Reporte de Multas</w:t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generar un reporte de multas, sigue estos pasos: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Selecciona la opción "Multados".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Deberás seleccionar un rango de fechas para el reporte. Ingresa las fechas de inicio y fin en los campos correspondientes.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vez ingresadas las fechas, haz clic en "Generar Reporte".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reporte se mostrará en una tabla con los detalles de las multas ocurridas dentro del rango de fechas seleccionado.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deseas descargar el reporte, haz clic en "Descargar en Excel". El archivo se generará y podrás descargarlo en formato .xlsx.</w:t>
      </w:r>
    </w:p>
    <w:p w:rsidR="00000000" w:rsidDel="00000000" w:rsidP="00000000" w:rsidRDefault="00000000" w:rsidRPr="00000000" w14:paraId="00000089">
      <w:pPr>
        <w:pStyle w:val="Heading2"/>
        <w:spacing w:after="240" w:before="240" w:line="360" w:lineRule="auto"/>
        <w:jc w:val="both"/>
        <w:rPr>
          <w:sz w:val="22"/>
          <w:szCs w:val="22"/>
        </w:rPr>
      </w:pPr>
      <w:bookmarkStart w:colFirst="0" w:colLast="0" w:name="_jonyk2f4og5" w:id="16"/>
      <w:bookmarkEnd w:id="16"/>
      <w:r w:rsidDel="00000000" w:rsidR="00000000" w:rsidRPr="00000000">
        <w:rPr>
          <w:sz w:val="22"/>
          <w:szCs w:val="22"/>
          <w:rtl w:val="0"/>
        </w:rPr>
        <w:t xml:space="preserve">Generar Reporte de Visitas Diarias</w:t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generar un reporte de visitas diarias: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Selecciona la opción “Visitas Diarias".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Este reporte no requiere un rango de fechas, por lo que se generará para el día actual.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tabla mostrará todas las visitas realizadas durante el día, con la información correspondiente.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deseas obtener el archivo en formato Excel, haz clic en "Descargar en Excel". El archivo será descargado sin necesidad de ingresar fechas.</w:t>
      </w:r>
    </w:p>
    <w:p w:rsidR="00000000" w:rsidDel="00000000" w:rsidP="00000000" w:rsidRDefault="00000000" w:rsidRPr="00000000" w14:paraId="0000008F">
      <w:pPr>
        <w:pStyle w:val="Heading2"/>
        <w:spacing w:after="240" w:before="240" w:line="360" w:lineRule="auto"/>
        <w:jc w:val="both"/>
        <w:rPr>
          <w:sz w:val="22"/>
          <w:szCs w:val="22"/>
        </w:rPr>
      </w:pPr>
      <w:bookmarkStart w:colFirst="0" w:colLast="0" w:name="_fieo2qr45duv" w:id="17"/>
      <w:bookmarkEnd w:id="17"/>
      <w:r w:rsidDel="00000000" w:rsidR="00000000" w:rsidRPr="00000000">
        <w:rPr>
          <w:sz w:val="22"/>
          <w:szCs w:val="22"/>
          <w:rtl w:val="0"/>
        </w:rPr>
        <w:t xml:space="preserve">Generar Reporte de Residentes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generar un reporte de todos los residentes: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Selecciona la opción "Residentes".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Este reporte incluirá a todos los residentes registrados en el sistema.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residentes serán listados en una tabla con sus datos básicos.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descargar el reporte, haz clic en "Descargar en Excel". El reporte será descargado en formato Excel.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-590549</wp:posOffset>
          </wp:positionH>
          <wp:positionV relativeFrom="paragraph">
            <wp:posOffset>-342899</wp:posOffset>
          </wp:positionV>
          <wp:extent cx="2938463" cy="72587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8463" cy="7258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