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ENTITY mux21 is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PORT(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I0, I1 </w:t>
        <w:tab/>
        <w:t xml:space="preserve">:</w:t>
        <w:tab/>
        <w:t xml:space="preserve">in bit_vector(3 downto 0);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 </w:t>
        <w:tab/>
        <w:tab/>
        <w:t xml:space="preserve">: </w:t>
        <w:tab/>
        <w:t xml:space="preserve">in bit;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Z </w:t>
        <w:tab/>
        <w:tab/>
        <w:t xml:space="preserve">:</w:t>
        <w:tab/>
        <w:t xml:space="preserve">out bit_vector(3 downto 0)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mux21;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ARCHITECTURE concorrente of mux21 is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Z &lt;= </w:t>
        <w:tab/>
        <w:t xml:space="preserve">I0 WHEN S = '0' ELSE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I1;</w:t>
        <w:tab/>
        <w:tab/>
        <w:tab/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