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3F50" w14:textId="77777777" w:rsidR="00E470DB" w:rsidRDefault="00E470DB" w:rsidP="00E470D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E470DB" w:rsidRPr="000F71E0" w14:paraId="1FD5E2AB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008595F1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E470DB" w:rsidRPr="000F71E0" w14:paraId="336DE1BC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6B6582BA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3054FF49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47D2705B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6F2D2EEB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E470DB" w:rsidRPr="00C52528" w14:paraId="5909461E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1979C696" w14:textId="5509D526" w:rsidR="00E470DB" w:rsidRPr="00C52528" w:rsidRDefault="006260F4" w:rsidP="00DB19BE">
            <w:pPr>
              <w:pStyle w:val="Verses"/>
            </w:pPr>
            <w:r>
              <w:t>1</w:t>
            </w:r>
          </w:p>
        </w:tc>
        <w:tc>
          <w:tcPr>
            <w:tcW w:w="1129" w:type="dxa"/>
            <w:vAlign w:val="center"/>
          </w:tcPr>
          <w:p w14:paraId="6FC4216F" w14:textId="620DCE74" w:rsidR="00E470DB" w:rsidRPr="00C52528" w:rsidRDefault="006260F4" w:rsidP="00DB19BE">
            <w:pPr>
              <w:pStyle w:val="Verses"/>
            </w:pPr>
            <w:r>
              <w:t>30/09/2022</w:t>
            </w:r>
          </w:p>
        </w:tc>
        <w:tc>
          <w:tcPr>
            <w:tcW w:w="2420" w:type="dxa"/>
            <w:vAlign w:val="center"/>
          </w:tcPr>
          <w:p w14:paraId="5243A153" w14:textId="5F290063" w:rsidR="00E470DB" w:rsidRPr="00C52528" w:rsidRDefault="006260F4" w:rsidP="00DB19BE">
            <w:pPr>
              <w:pStyle w:val="Verses"/>
            </w:pPr>
            <w:r>
              <w:t>Bárbara dos Santos Port</w:t>
            </w:r>
          </w:p>
        </w:tc>
        <w:tc>
          <w:tcPr>
            <w:tcW w:w="4389" w:type="dxa"/>
            <w:vAlign w:val="center"/>
          </w:tcPr>
          <w:p w14:paraId="0790CCB1" w14:textId="5AC3FE26" w:rsidR="00E470DB" w:rsidRPr="00C52528" w:rsidRDefault="006260F4" w:rsidP="00DB19BE">
            <w:pPr>
              <w:pStyle w:val="Verses"/>
            </w:pPr>
            <w:r>
              <w:t>Primeira versão do documento</w:t>
            </w:r>
          </w:p>
        </w:tc>
      </w:tr>
    </w:tbl>
    <w:p w14:paraId="53D3BFFE" w14:textId="77777777" w:rsidR="00E470DB" w:rsidRDefault="00E470DB" w:rsidP="00E470DB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003125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95DF8" w14:textId="77777777" w:rsidR="00E470DB" w:rsidRDefault="00E470DB">
          <w:pPr>
            <w:pStyle w:val="TOCHeading"/>
          </w:pPr>
          <w:r>
            <w:t>Sumário</w:t>
          </w:r>
        </w:p>
        <w:p w14:paraId="3416E61C" w14:textId="56B91A64" w:rsidR="00E470DB" w:rsidRDefault="00E470D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63719" w:history="1">
            <w:r w:rsidRPr="00EB6408">
              <w:rPr>
                <w:rStyle w:val="Hyperlink"/>
                <w:noProof/>
              </w:rPr>
              <w:t>Objetivo do Plano de gerenciamento do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1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931D" w14:textId="689D1EA0" w:rsidR="00E470DB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63720" w:history="1">
            <w:r w:rsidR="00E470DB" w:rsidRPr="00EB6408">
              <w:rPr>
                <w:rStyle w:val="Hyperlink"/>
                <w:noProof/>
              </w:rPr>
              <w:t>Método de gerenciamento do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_Toc404963720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36011E">
              <w:rPr>
                <w:noProof/>
                <w:webHidden/>
              </w:rPr>
              <w:t>2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5EC6C2A8" w14:textId="65ECB66A" w:rsidR="00E470DB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1" w:history="1">
            <w:r w:rsidR="00E470DB" w:rsidRPr="00EB6408">
              <w:rPr>
                <w:rStyle w:val="Hyperlink"/>
                <w:noProof/>
              </w:rPr>
              <w:t>Processos de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_Toc404963721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36011E">
              <w:rPr>
                <w:noProof/>
                <w:webHidden/>
              </w:rPr>
              <w:t>2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0A26A271" w14:textId="6C0F5000" w:rsidR="00E470DB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2" w:history="1">
            <w:r w:rsidR="00E470DB" w:rsidRPr="00EB6408">
              <w:rPr>
                <w:rStyle w:val="Hyperlink"/>
                <w:noProof/>
              </w:rPr>
              <w:t>Documentos padronizados do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_Toc404963722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36011E">
              <w:rPr>
                <w:noProof/>
                <w:webHidden/>
              </w:rPr>
              <w:t>2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073282C0" w14:textId="0B27A3E8" w:rsidR="00E470DB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3" w:history="1">
            <w:r w:rsidR="00E470DB" w:rsidRPr="00EB6408">
              <w:rPr>
                <w:rStyle w:val="Hyperlink"/>
                <w:noProof/>
              </w:rPr>
              <w:t>Ferramentas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_Toc404963723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36011E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37CEADFB" w14:textId="246C8B2A" w:rsidR="00E470DB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4" w:history="1">
            <w:r w:rsidR="00E470DB" w:rsidRPr="00EB6408">
              <w:rPr>
                <w:rStyle w:val="Hyperlink"/>
                <w:noProof/>
              </w:rPr>
              <w:t>Papéis e Responsabilidades da Equipe do Projeto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_Toc404963724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36011E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0EF552CC" w14:textId="6F3A825D" w:rsidR="00E470DB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63725" w:history="1">
            <w:r w:rsidR="00E470DB" w:rsidRPr="00EB6408">
              <w:rPr>
                <w:rStyle w:val="Hyperlink"/>
                <w:noProof/>
              </w:rPr>
              <w:t>Plano de gerenciamento do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_Toc404963725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36011E">
              <w:rPr>
                <w:noProof/>
                <w:webHidden/>
              </w:rPr>
              <w:t>4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74762310" w14:textId="3D498446" w:rsidR="00E470DB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6" w:history="1">
            <w:r w:rsidR="00E470DB" w:rsidRPr="00EB6408">
              <w:rPr>
                <w:rStyle w:val="Hyperlink"/>
                <w:noProof/>
              </w:rPr>
              <w:t>Definir as Atividades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_Toc404963726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36011E">
              <w:rPr>
                <w:noProof/>
                <w:webHidden/>
              </w:rPr>
              <w:t>4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732C1D89" w14:textId="0454B79E" w:rsidR="00E470DB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7" w:history="1">
            <w:r w:rsidR="00E470DB" w:rsidRPr="00EB6408">
              <w:rPr>
                <w:rStyle w:val="Hyperlink"/>
                <w:noProof/>
              </w:rPr>
              <w:t>Sequenciar as Atividades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_Toc404963727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36011E">
              <w:rPr>
                <w:noProof/>
                <w:webHidden/>
              </w:rPr>
              <w:t>4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7E76135E" w14:textId="728C1585" w:rsidR="00E470DB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8" w:history="1">
            <w:r w:rsidR="00E470DB" w:rsidRPr="00EB6408">
              <w:rPr>
                <w:rStyle w:val="Hyperlink"/>
                <w:noProof/>
              </w:rPr>
              <w:t>Estimar os Recursos da Atividade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_Toc404963728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36011E">
              <w:rPr>
                <w:noProof/>
                <w:webHidden/>
              </w:rPr>
              <w:t>4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12D1EE12" w14:textId="134D3CF2" w:rsidR="00E470DB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9" w:history="1">
            <w:r w:rsidR="00E470DB" w:rsidRPr="00EB6408">
              <w:rPr>
                <w:rStyle w:val="Hyperlink"/>
                <w:noProof/>
              </w:rPr>
              <w:t>Estimar a Duração da Atividade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_Toc404963729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36011E">
              <w:rPr>
                <w:noProof/>
                <w:webHidden/>
              </w:rPr>
              <w:t>4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1AA6D1D4" w14:textId="66C1F0B3" w:rsidR="00E470DB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30" w:history="1">
            <w:r w:rsidR="00E470DB" w:rsidRPr="00EB6408">
              <w:rPr>
                <w:rStyle w:val="Hyperlink"/>
                <w:noProof/>
              </w:rPr>
              <w:t>Desenvolver 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_Toc404963730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36011E">
              <w:rPr>
                <w:noProof/>
                <w:webHidden/>
              </w:rPr>
              <w:t>4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0CCC68B7" w14:textId="01A227A0" w:rsidR="00E470DB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31" w:history="1">
            <w:r w:rsidR="00E470DB" w:rsidRPr="00EB6408">
              <w:rPr>
                <w:rStyle w:val="Hyperlink"/>
                <w:noProof/>
              </w:rPr>
              <w:t>Controlar 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_Toc404963731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36011E">
              <w:rPr>
                <w:noProof/>
                <w:webHidden/>
              </w:rPr>
              <w:t>4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18D9FEE3" w14:textId="77777777" w:rsidR="00E470DB" w:rsidRDefault="00E470DB">
          <w:r>
            <w:rPr>
              <w:b/>
              <w:bCs/>
            </w:rPr>
            <w:fldChar w:fldCharType="end"/>
          </w:r>
        </w:p>
      </w:sdtContent>
    </w:sdt>
    <w:p w14:paraId="7E140C19" w14:textId="77777777" w:rsidR="00E470DB" w:rsidRDefault="00E470DB" w:rsidP="00E470DB"/>
    <w:p w14:paraId="62211FC7" w14:textId="77777777" w:rsidR="00DF7148" w:rsidRDefault="00DF7148" w:rsidP="00DF7148"/>
    <w:p w14:paraId="2BCD0982" w14:textId="77777777" w:rsidR="00DF7148" w:rsidRDefault="00DF7148" w:rsidP="00DF7148">
      <w:pPr>
        <w:pStyle w:val="Heading3"/>
        <w:sectPr w:rsidR="00DF7148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3F28F7F" w14:textId="77777777" w:rsidR="00DF7148" w:rsidRPr="00421CC8" w:rsidRDefault="00DF7148" w:rsidP="00DF7148">
      <w:pPr>
        <w:pStyle w:val="Heading1"/>
        <w:rPr>
          <w:u w:val="none"/>
        </w:rPr>
      </w:pPr>
      <w:bookmarkStart w:id="0" w:name="_Toc353749539"/>
      <w:bookmarkStart w:id="1" w:name="_Toc404963719"/>
      <w:r w:rsidRPr="00421CC8">
        <w:rPr>
          <w:u w:val="none"/>
        </w:rPr>
        <w:lastRenderedPageBreak/>
        <w:t xml:space="preserve">Objetivo do </w:t>
      </w:r>
      <w:r w:rsidR="00C945A9" w:rsidRPr="00421CC8">
        <w:rPr>
          <w:u w:val="none"/>
        </w:rPr>
        <w:t xml:space="preserve">Plano de gerenciamento </w:t>
      </w:r>
      <w:r w:rsidR="001449CF" w:rsidRPr="00421CC8">
        <w:rPr>
          <w:u w:val="none"/>
        </w:rPr>
        <w:t>do cronograma</w:t>
      </w:r>
      <w:bookmarkEnd w:id="0"/>
      <w:bookmarkEnd w:id="1"/>
    </w:p>
    <w:p w14:paraId="19453937" w14:textId="29208B8F" w:rsidR="001449CF" w:rsidRPr="00AA3C95" w:rsidRDefault="00DF7148" w:rsidP="00421CC8">
      <w:pPr>
        <w:jc w:val="both"/>
      </w:pPr>
      <w:r>
        <w:t xml:space="preserve">O </w:t>
      </w:r>
      <w:r w:rsidR="00C945A9">
        <w:t xml:space="preserve">Plano de </w:t>
      </w:r>
      <w:r w:rsidR="00421CC8">
        <w:t>G</w:t>
      </w:r>
      <w:r w:rsidR="00C945A9">
        <w:t xml:space="preserve">erenciamento </w:t>
      </w:r>
      <w:r w:rsidR="001449CF">
        <w:t xml:space="preserve">do </w:t>
      </w:r>
      <w:r w:rsidR="00421CC8">
        <w:t>C</w:t>
      </w:r>
      <w:r w:rsidR="001449CF">
        <w:t>ronograma</w:t>
      </w:r>
      <w:r>
        <w:t xml:space="preserve"> </w:t>
      </w:r>
      <w:r w:rsidR="001449CF">
        <w:t xml:space="preserve">descreve </w:t>
      </w:r>
      <w:r w:rsidR="001449CF" w:rsidRPr="002A7CC2">
        <w:t xml:space="preserve">como os processos </w:t>
      </w:r>
      <w:r w:rsidR="001449CF">
        <w:t xml:space="preserve">relacionados ao cronograma do projeto </w:t>
      </w:r>
      <w:r w:rsidR="001449CF" w:rsidRPr="002A7CC2">
        <w:t>serão executados, controlados, monitorados e encerrados</w:t>
      </w:r>
      <w:r w:rsidR="00421CC8">
        <w:t>, a</w:t>
      </w:r>
      <w:r w:rsidR="001449CF">
        <w:t xml:space="preserve">lém de servir como </w:t>
      </w:r>
      <w:r w:rsidR="001449CF" w:rsidRPr="002A7CC2">
        <w:t xml:space="preserve">guia </w:t>
      </w:r>
      <w:r w:rsidR="001449CF">
        <w:t xml:space="preserve">para </w:t>
      </w:r>
      <w:r w:rsidR="001449CF" w:rsidRPr="002A7CC2">
        <w:t>a equipe durante todo o projeto.</w:t>
      </w:r>
      <w:r w:rsidR="00421CC8">
        <w:t xml:space="preserve"> O gerenciamento do cronograma tem como objetivo proporcionar maior organização para a equipe como um todo, de forma a melhorar o desempenho do time de desenvolvimento durante a implementação do projeto.</w:t>
      </w:r>
    </w:p>
    <w:p w14:paraId="0FB0B871" w14:textId="77777777" w:rsidR="00DF7148" w:rsidRPr="00D2767E" w:rsidRDefault="00DF7148" w:rsidP="00DF7148">
      <w:pPr>
        <w:rPr>
          <w:rFonts w:cs="Arial"/>
        </w:rPr>
      </w:pPr>
    </w:p>
    <w:p w14:paraId="09A08924" w14:textId="77777777" w:rsidR="00DF7148" w:rsidRPr="00421CC8" w:rsidRDefault="00DF7148" w:rsidP="00DF7148">
      <w:pPr>
        <w:pStyle w:val="Heading1"/>
        <w:rPr>
          <w:u w:val="none"/>
        </w:rPr>
      </w:pPr>
      <w:bookmarkStart w:id="2" w:name="_Toc353749540"/>
      <w:bookmarkStart w:id="3" w:name="_Toc404963720"/>
      <w:bookmarkStart w:id="4" w:name="_Toc67755726"/>
      <w:r w:rsidRPr="00421CC8">
        <w:rPr>
          <w:u w:val="none"/>
        </w:rPr>
        <w:t xml:space="preserve">Método de gerenciamento </w:t>
      </w:r>
      <w:r w:rsidR="001449CF" w:rsidRPr="00421CC8">
        <w:rPr>
          <w:u w:val="none"/>
        </w:rPr>
        <w:t>do cronograma</w:t>
      </w:r>
      <w:bookmarkEnd w:id="2"/>
      <w:bookmarkEnd w:id="3"/>
      <w:r w:rsidRPr="00421CC8">
        <w:rPr>
          <w:u w:val="none"/>
        </w:rPr>
        <w:t xml:space="preserve"> </w:t>
      </w:r>
      <w:bookmarkEnd w:id="4"/>
    </w:p>
    <w:p w14:paraId="6CA6148C" w14:textId="5CAC001E" w:rsidR="001449CF" w:rsidRPr="00325F53" w:rsidRDefault="001449CF" w:rsidP="00421CC8">
      <w:pPr>
        <w:jc w:val="both"/>
      </w:pPr>
      <w:r w:rsidRPr="00325F53">
        <w:t xml:space="preserve">Gerenciar </w:t>
      </w:r>
      <w:r>
        <w:t xml:space="preserve">o cronograma </w:t>
      </w:r>
      <w:r w:rsidRPr="00325F53">
        <w:t>do projeto requ</w:t>
      </w:r>
      <w:r>
        <w:t>e</w:t>
      </w:r>
      <w:r w:rsidRPr="00325F53">
        <w:t>r</w:t>
      </w:r>
      <w:r>
        <w:t xml:space="preserve"> um Plano de </w:t>
      </w:r>
      <w:r w:rsidR="00421CC8">
        <w:t>Ge</w:t>
      </w:r>
      <w:r>
        <w:t xml:space="preserve">renciamento do </w:t>
      </w:r>
      <w:r w:rsidR="00421CC8">
        <w:t>C</w:t>
      </w:r>
      <w:r>
        <w:t>ronograma</w:t>
      </w:r>
      <w:r w:rsidRPr="00DB4077">
        <w:t xml:space="preserve"> </w:t>
      </w:r>
      <w:r>
        <w:t>aprovado</w:t>
      </w:r>
      <w:r w:rsidRPr="00325F53">
        <w:t xml:space="preserve"> </w:t>
      </w:r>
      <w:r>
        <w:t>englobando os principais processos do cronograma definidos abaixo.</w:t>
      </w:r>
      <w:r w:rsidRPr="00325F53">
        <w:t xml:space="preserve"> O </w:t>
      </w:r>
      <w:r>
        <w:t>Plano de gerenciamento do cronograma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>para orientar a equipe do projeto sobre como os processos relacionados ao cronograma serão executados</w:t>
      </w:r>
      <w:r w:rsidRPr="002A7CC2">
        <w:t>, controlados, monitorados e encerrados</w:t>
      </w:r>
      <w:r>
        <w:t>.</w:t>
      </w:r>
    </w:p>
    <w:p w14:paraId="3A6F2FC7" w14:textId="77777777" w:rsidR="00DF7148" w:rsidRPr="00325F53" w:rsidRDefault="00DF7148" w:rsidP="00DF7148"/>
    <w:p w14:paraId="55925E9C" w14:textId="1CEAE600" w:rsidR="00DF7148" w:rsidRDefault="00DF7148" w:rsidP="00E675DB">
      <w:pPr>
        <w:pStyle w:val="Heading2"/>
      </w:pPr>
      <w:bookmarkStart w:id="5" w:name="_Toc353749541"/>
      <w:bookmarkStart w:id="6" w:name="_Toc404963721"/>
      <w:r>
        <w:t xml:space="preserve">Processos </w:t>
      </w:r>
      <w:r w:rsidR="001449CF">
        <w:t>de cronograma</w:t>
      </w:r>
      <w:bookmarkEnd w:id="5"/>
      <w:bookmarkEnd w:id="6"/>
    </w:p>
    <w:p w14:paraId="6B447770" w14:textId="77777777" w:rsidR="00E52B8B" w:rsidRDefault="00E52B8B" w:rsidP="00E675DB">
      <w:pPr>
        <w:pStyle w:val="ListParagraph"/>
        <w:numPr>
          <w:ilvl w:val="0"/>
          <w:numId w:val="1"/>
        </w:numPr>
        <w:jc w:val="both"/>
      </w:pPr>
      <w:r>
        <w:t>Definir as Atividades</w:t>
      </w:r>
    </w:p>
    <w:p w14:paraId="51121C1C" w14:textId="2A8B0104" w:rsidR="00421CC8" w:rsidRDefault="00421CC8" w:rsidP="00E675DB">
      <w:pPr>
        <w:pStyle w:val="ListParagraph"/>
        <w:numPr>
          <w:ilvl w:val="1"/>
          <w:numId w:val="1"/>
        </w:numPr>
        <w:jc w:val="both"/>
      </w:pPr>
      <w:r>
        <w:t>Agendar uma reunião para que toda a equipe discuta sobre o detalhamento do desenvolvimento de cada requisito;</w:t>
      </w:r>
    </w:p>
    <w:p w14:paraId="3CA6EBB0" w14:textId="31B2C4D4" w:rsidR="00E52B8B" w:rsidRDefault="00E52B8B" w:rsidP="00E675DB">
      <w:pPr>
        <w:pStyle w:val="ListParagraph"/>
        <w:numPr>
          <w:ilvl w:val="1"/>
          <w:numId w:val="1"/>
        </w:numPr>
        <w:jc w:val="both"/>
      </w:pPr>
      <w:r>
        <w:t>Identificar as atividades específicas que devem ser executadas para produzir as entregas do projeto</w:t>
      </w:r>
      <w:r w:rsidR="00421CC8">
        <w:t>.</w:t>
      </w:r>
    </w:p>
    <w:p w14:paraId="7B1A5434" w14:textId="77777777" w:rsidR="00E52B8B" w:rsidRDefault="00E52B8B" w:rsidP="00E675DB">
      <w:pPr>
        <w:pStyle w:val="ListParagraph"/>
        <w:numPr>
          <w:ilvl w:val="0"/>
          <w:numId w:val="1"/>
        </w:numPr>
        <w:jc w:val="both"/>
      </w:pPr>
      <w:r>
        <w:t>Sequenciar as Atividades</w:t>
      </w:r>
    </w:p>
    <w:p w14:paraId="55E12D7D" w14:textId="21E68347" w:rsidR="00421CC8" w:rsidRDefault="00421CC8" w:rsidP="00E675DB">
      <w:pPr>
        <w:pStyle w:val="ListParagraph"/>
        <w:numPr>
          <w:ilvl w:val="1"/>
          <w:numId w:val="1"/>
        </w:numPr>
        <w:jc w:val="both"/>
      </w:pPr>
      <w:r>
        <w:t>Escolher um software para registrar todas as atividades;</w:t>
      </w:r>
    </w:p>
    <w:p w14:paraId="234710E3" w14:textId="1C533422" w:rsidR="00421CC8" w:rsidRDefault="00421CC8" w:rsidP="00E675DB">
      <w:pPr>
        <w:pStyle w:val="ListParagraph"/>
        <w:numPr>
          <w:ilvl w:val="1"/>
          <w:numId w:val="1"/>
        </w:numPr>
        <w:jc w:val="both"/>
      </w:pPr>
      <w:r>
        <w:t>Criar todas as atividades nesse software;</w:t>
      </w:r>
    </w:p>
    <w:p w14:paraId="3C1D3D8F" w14:textId="3235D2B5" w:rsidR="00E52B8B" w:rsidRDefault="00E52B8B" w:rsidP="00E675DB">
      <w:pPr>
        <w:pStyle w:val="ListParagraph"/>
        <w:numPr>
          <w:ilvl w:val="1"/>
          <w:numId w:val="1"/>
        </w:numPr>
        <w:jc w:val="both"/>
      </w:pPr>
      <w:r>
        <w:t>Identificar e documentar as relações de dependência entre as atividades.</w:t>
      </w:r>
    </w:p>
    <w:p w14:paraId="5ACA742C" w14:textId="77777777" w:rsidR="00E52B8B" w:rsidRDefault="00E52B8B" w:rsidP="00E675DB">
      <w:pPr>
        <w:pStyle w:val="ListParagraph"/>
        <w:numPr>
          <w:ilvl w:val="0"/>
          <w:numId w:val="1"/>
        </w:numPr>
        <w:jc w:val="both"/>
      </w:pPr>
      <w:r>
        <w:t>Estimar os Recursos da Atividade</w:t>
      </w:r>
    </w:p>
    <w:p w14:paraId="0D857248" w14:textId="060007DA" w:rsidR="00421CC8" w:rsidRDefault="00421CC8" w:rsidP="00E675DB">
      <w:pPr>
        <w:pStyle w:val="ListParagraph"/>
        <w:numPr>
          <w:ilvl w:val="1"/>
          <w:numId w:val="1"/>
        </w:numPr>
        <w:jc w:val="both"/>
      </w:pPr>
      <w:r>
        <w:t>Em reunião, priorizar as atividades e estimar a quantidade que recursos que será necessário para concluí-las;</w:t>
      </w:r>
    </w:p>
    <w:p w14:paraId="23D7A184" w14:textId="6F4ABA55" w:rsidR="00E52B8B" w:rsidRDefault="00E52B8B" w:rsidP="00E675DB">
      <w:pPr>
        <w:pStyle w:val="ListParagraph"/>
        <w:numPr>
          <w:ilvl w:val="1"/>
          <w:numId w:val="1"/>
        </w:numPr>
        <w:jc w:val="both"/>
      </w:pPr>
      <w:r>
        <w:t>Estimar o tipo e quantidade dos recursos necessários para executar cada atividade.</w:t>
      </w:r>
    </w:p>
    <w:p w14:paraId="3E0B7D7C" w14:textId="77777777" w:rsidR="00E52B8B" w:rsidRDefault="00E52B8B" w:rsidP="00E675DB">
      <w:pPr>
        <w:pStyle w:val="ListParagraph"/>
        <w:numPr>
          <w:ilvl w:val="0"/>
          <w:numId w:val="1"/>
        </w:numPr>
        <w:jc w:val="both"/>
      </w:pPr>
      <w:r>
        <w:t>Estimar a Duração da Atividade</w:t>
      </w:r>
    </w:p>
    <w:p w14:paraId="44845D6A" w14:textId="70CD96AF" w:rsidR="00421CC8" w:rsidRDefault="00421CC8" w:rsidP="00E675DB">
      <w:pPr>
        <w:pStyle w:val="ListParagraph"/>
        <w:numPr>
          <w:ilvl w:val="1"/>
          <w:numId w:val="1"/>
        </w:numPr>
        <w:jc w:val="both"/>
      </w:pPr>
      <w:r>
        <w:t>Em reunião, estimar a quantidade de trabalho efetivo necessário para concluí-las;</w:t>
      </w:r>
    </w:p>
    <w:p w14:paraId="59D9E05A" w14:textId="4106FF7E" w:rsidR="00E52B8B" w:rsidRDefault="00E52B8B" w:rsidP="00E675DB">
      <w:pPr>
        <w:pStyle w:val="ListParagraph"/>
        <w:numPr>
          <w:ilvl w:val="1"/>
          <w:numId w:val="1"/>
        </w:numPr>
        <w:jc w:val="both"/>
      </w:pPr>
      <w:r>
        <w:t>Estimar a quantidade de períodos de trabalho que serão necessários para completar cada atividade.</w:t>
      </w:r>
    </w:p>
    <w:p w14:paraId="0D5CA6CD" w14:textId="436B8713" w:rsidR="00421CC8" w:rsidRDefault="00E52B8B" w:rsidP="00E675DB">
      <w:pPr>
        <w:pStyle w:val="ListParagraph"/>
        <w:numPr>
          <w:ilvl w:val="0"/>
          <w:numId w:val="1"/>
        </w:numPr>
        <w:jc w:val="both"/>
      </w:pPr>
      <w:r>
        <w:t>Desenvolver o Cronograma</w:t>
      </w:r>
    </w:p>
    <w:p w14:paraId="50E031F2" w14:textId="34B16DA1" w:rsidR="00E52B8B" w:rsidRDefault="00E675DB" w:rsidP="00E675DB">
      <w:pPr>
        <w:pStyle w:val="ListParagraph"/>
        <w:numPr>
          <w:ilvl w:val="1"/>
          <w:numId w:val="1"/>
        </w:numPr>
        <w:jc w:val="both"/>
      </w:pPr>
      <w:r>
        <w:t>Em reunião, a</w:t>
      </w:r>
      <w:r w:rsidR="00E52B8B">
        <w:t>nalisar a sequência das atividades, sua duração, seus recursos e suas restrições para criar o cronograma do projeto.</w:t>
      </w:r>
    </w:p>
    <w:p w14:paraId="5B010E95" w14:textId="77777777" w:rsidR="00E52B8B" w:rsidRDefault="00E52B8B" w:rsidP="00E675DB">
      <w:pPr>
        <w:pStyle w:val="ListParagraph"/>
        <w:numPr>
          <w:ilvl w:val="0"/>
          <w:numId w:val="1"/>
        </w:numPr>
        <w:jc w:val="both"/>
      </w:pPr>
      <w:r>
        <w:t>Controlar o Cronograma</w:t>
      </w:r>
    </w:p>
    <w:p w14:paraId="21BCCE19" w14:textId="269428B8" w:rsidR="00E675DB" w:rsidRDefault="00E675DB" w:rsidP="00E675DB">
      <w:pPr>
        <w:pStyle w:val="ListParagraph"/>
        <w:numPr>
          <w:ilvl w:val="1"/>
          <w:numId w:val="1"/>
        </w:numPr>
        <w:jc w:val="both"/>
      </w:pPr>
      <w:r>
        <w:t>Sempre que houver mudanças no cronograma, informar ao Scrum Master para verificar as alternativas;</w:t>
      </w:r>
    </w:p>
    <w:p w14:paraId="52995EDE" w14:textId="15C7816C" w:rsidR="00E52B8B" w:rsidRDefault="00E52B8B" w:rsidP="00E675DB">
      <w:pPr>
        <w:pStyle w:val="ListParagraph"/>
        <w:numPr>
          <w:ilvl w:val="1"/>
          <w:numId w:val="1"/>
        </w:numPr>
        <w:jc w:val="both"/>
      </w:pPr>
      <w:r>
        <w:t xml:space="preserve">Controlar as mudanças no cronograma. </w:t>
      </w:r>
    </w:p>
    <w:p w14:paraId="60D94456" w14:textId="77777777" w:rsidR="00E52B8B" w:rsidRDefault="00E52B8B" w:rsidP="00E52B8B"/>
    <w:p w14:paraId="0A1F8158" w14:textId="77777777" w:rsidR="008843C9" w:rsidRDefault="008843C9" w:rsidP="003D377B"/>
    <w:p w14:paraId="75B1C83C" w14:textId="77777777" w:rsidR="008C2C80" w:rsidRPr="00AA21AD" w:rsidRDefault="008C2C80" w:rsidP="008C2C80">
      <w:pPr>
        <w:pStyle w:val="Heading2"/>
      </w:pPr>
      <w:bookmarkStart w:id="7" w:name="_Toc323118142"/>
      <w:bookmarkStart w:id="8" w:name="_Toc353749542"/>
      <w:bookmarkStart w:id="9" w:name="_Toc404963722"/>
      <w:r w:rsidRPr="00795700">
        <w:t xml:space="preserve">Documentos padronizados </w:t>
      </w:r>
      <w:r w:rsidR="001449CF">
        <w:t>do cronograma</w:t>
      </w:r>
      <w:bookmarkEnd w:id="7"/>
      <w:bookmarkEnd w:id="8"/>
      <w:bookmarkEnd w:id="9"/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0C5CC2" w:rsidRPr="0080697D" w14:paraId="776E1604" w14:textId="77777777" w:rsidTr="00EB34B6">
        <w:trPr>
          <w:trHeight w:val="432"/>
          <w:jc w:val="center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14:paraId="21328C08" w14:textId="77777777" w:rsidR="000C5CC2" w:rsidRPr="0080697D" w:rsidRDefault="000C5CC2" w:rsidP="00EB34B6">
            <w:pPr>
              <w:rPr>
                <w:szCs w:val="20"/>
              </w:rPr>
            </w:pPr>
            <w:r w:rsidRPr="0080697D">
              <w:rPr>
                <w:szCs w:val="20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14:paraId="2B32DDA8" w14:textId="77777777" w:rsidR="000C5CC2" w:rsidRPr="0080697D" w:rsidRDefault="000C5CC2" w:rsidP="00EB34B6">
            <w:pPr>
              <w:rPr>
                <w:szCs w:val="20"/>
              </w:rPr>
            </w:pPr>
            <w:r w:rsidRPr="0080697D">
              <w:rPr>
                <w:szCs w:val="20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596E4C33" w14:textId="77777777" w:rsidR="000C5CC2" w:rsidRPr="0080697D" w:rsidRDefault="000C5CC2" w:rsidP="00EB34B6">
            <w:pPr>
              <w:rPr>
                <w:szCs w:val="20"/>
              </w:rPr>
            </w:pPr>
            <w:r>
              <w:rPr>
                <w:szCs w:val="20"/>
              </w:rPr>
              <w:t>Responsável</w:t>
            </w:r>
          </w:p>
        </w:tc>
      </w:tr>
      <w:tr w:rsidR="000C5CC2" w:rsidRPr="0080697D" w14:paraId="3822DC30" w14:textId="77777777" w:rsidTr="00EB34B6">
        <w:trPr>
          <w:jc w:val="center"/>
        </w:trPr>
        <w:tc>
          <w:tcPr>
            <w:tcW w:w="2660" w:type="dxa"/>
          </w:tcPr>
          <w:p w14:paraId="554FA152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Termo de Abertura do Projeto</w:t>
            </w:r>
          </w:p>
        </w:tc>
        <w:tc>
          <w:tcPr>
            <w:tcW w:w="4536" w:type="dxa"/>
          </w:tcPr>
          <w:p w14:paraId="6AECA905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/TAP - Termo de Abertura do Projeto/</w:t>
            </w:r>
          </w:p>
        </w:tc>
        <w:tc>
          <w:tcPr>
            <w:tcW w:w="1701" w:type="dxa"/>
          </w:tcPr>
          <w:p w14:paraId="141D03AE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0C5CC2" w:rsidRPr="0080697D" w14:paraId="056C4802" w14:textId="77777777" w:rsidTr="00EB34B6">
        <w:trPr>
          <w:jc w:val="center"/>
        </w:trPr>
        <w:tc>
          <w:tcPr>
            <w:tcW w:w="2660" w:type="dxa"/>
          </w:tcPr>
          <w:p w14:paraId="2C65FD33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Declaração de Escopo do Projeto</w:t>
            </w:r>
          </w:p>
        </w:tc>
        <w:tc>
          <w:tcPr>
            <w:tcW w:w="4536" w:type="dxa"/>
          </w:tcPr>
          <w:p w14:paraId="5FAF463F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/Declaração de Escopo do Projeto/</w:t>
            </w:r>
          </w:p>
        </w:tc>
        <w:tc>
          <w:tcPr>
            <w:tcW w:w="1701" w:type="dxa"/>
          </w:tcPr>
          <w:p w14:paraId="6226CBFB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Bárbara dos </w:t>
            </w:r>
            <w:proofErr w:type="spellStart"/>
            <w:r>
              <w:rPr>
                <w:rFonts w:cs="Arial"/>
                <w:szCs w:val="20"/>
              </w:rPr>
              <w:t>Santoss</w:t>
            </w:r>
            <w:proofErr w:type="spellEnd"/>
            <w:r>
              <w:rPr>
                <w:rFonts w:cs="Arial"/>
                <w:szCs w:val="20"/>
              </w:rPr>
              <w:t xml:space="preserve"> Port</w:t>
            </w:r>
          </w:p>
        </w:tc>
      </w:tr>
      <w:tr w:rsidR="000C5CC2" w:rsidRPr="0080697D" w14:paraId="21F2BC28" w14:textId="77777777" w:rsidTr="00EB34B6">
        <w:trPr>
          <w:jc w:val="center"/>
        </w:trPr>
        <w:tc>
          <w:tcPr>
            <w:tcW w:w="2660" w:type="dxa"/>
          </w:tcPr>
          <w:p w14:paraId="261336D1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Qualidade</w:t>
            </w:r>
          </w:p>
        </w:tc>
        <w:tc>
          <w:tcPr>
            <w:tcW w:w="4536" w:type="dxa"/>
          </w:tcPr>
          <w:p w14:paraId="4A2AAB58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Qualidade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701" w:type="dxa"/>
          </w:tcPr>
          <w:p w14:paraId="61FC2A61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0C5CC2" w:rsidRPr="0080697D" w14:paraId="7DDE1D8B" w14:textId="77777777" w:rsidTr="00EB34B6">
        <w:trPr>
          <w:jc w:val="center"/>
        </w:trPr>
        <w:tc>
          <w:tcPr>
            <w:tcW w:w="2660" w:type="dxa"/>
          </w:tcPr>
          <w:p w14:paraId="78291A1A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Custos</w:t>
            </w:r>
          </w:p>
        </w:tc>
        <w:tc>
          <w:tcPr>
            <w:tcW w:w="4536" w:type="dxa"/>
          </w:tcPr>
          <w:p w14:paraId="5BDB53E6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Custos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701" w:type="dxa"/>
          </w:tcPr>
          <w:p w14:paraId="082E9385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0C5CC2" w:rsidRPr="0080697D" w14:paraId="59529CAE" w14:textId="77777777" w:rsidTr="00EB34B6">
        <w:trPr>
          <w:jc w:val="center"/>
        </w:trPr>
        <w:tc>
          <w:tcPr>
            <w:tcW w:w="2660" w:type="dxa"/>
          </w:tcPr>
          <w:p w14:paraId="4D206198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Cronograma</w:t>
            </w:r>
          </w:p>
        </w:tc>
        <w:tc>
          <w:tcPr>
            <w:tcW w:w="4536" w:type="dxa"/>
          </w:tcPr>
          <w:p w14:paraId="6E4CE70C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Cronograma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701" w:type="dxa"/>
          </w:tcPr>
          <w:p w14:paraId="1748A79B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0C5CC2" w:rsidRPr="0080697D" w14:paraId="7687A8FB" w14:textId="77777777" w:rsidTr="00EB34B6">
        <w:trPr>
          <w:jc w:val="center"/>
        </w:trPr>
        <w:tc>
          <w:tcPr>
            <w:tcW w:w="2660" w:type="dxa"/>
          </w:tcPr>
          <w:p w14:paraId="5151A1F7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Arquivo MS Project</w:t>
            </w:r>
          </w:p>
        </w:tc>
        <w:tc>
          <w:tcPr>
            <w:tcW w:w="4536" w:type="dxa"/>
          </w:tcPr>
          <w:p w14:paraId="43BF6A01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/Gerenciamento MS-Project/</w:t>
            </w:r>
          </w:p>
        </w:tc>
        <w:tc>
          <w:tcPr>
            <w:tcW w:w="1701" w:type="dxa"/>
          </w:tcPr>
          <w:p w14:paraId="21528A12" w14:textId="77777777" w:rsidR="000C5CC2" w:rsidRPr="0080697D" w:rsidRDefault="000C5CC2" w:rsidP="00EB34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</w:tbl>
    <w:p w14:paraId="7B4E7643" w14:textId="77777777" w:rsidR="008C2C80" w:rsidRDefault="008C2C80" w:rsidP="008C2C80"/>
    <w:p w14:paraId="0C1BD9A3" w14:textId="77777777" w:rsidR="00790628" w:rsidRPr="00AA21AD" w:rsidRDefault="00790628" w:rsidP="00790628">
      <w:pPr>
        <w:pStyle w:val="Heading2"/>
      </w:pPr>
      <w:bookmarkStart w:id="10" w:name="_Toc322452413"/>
      <w:bookmarkStart w:id="11" w:name="_Toc327554432"/>
      <w:bookmarkStart w:id="12" w:name="_Toc353749543"/>
      <w:bookmarkStart w:id="13" w:name="_Toc404963723"/>
      <w:r w:rsidRPr="00AA21AD">
        <w:t>Ferramentas</w:t>
      </w:r>
      <w:bookmarkEnd w:id="10"/>
      <w:bookmarkEnd w:id="11"/>
      <w:bookmarkEnd w:id="12"/>
      <w:bookmarkEnd w:id="13"/>
    </w:p>
    <w:p w14:paraId="42128481" w14:textId="77777777" w:rsidR="000C5CC2" w:rsidRDefault="000C5CC2" w:rsidP="000C5CC2">
      <w:pPr>
        <w:pStyle w:val="ListParagraph"/>
        <w:numPr>
          <w:ilvl w:val="0"/>
          <w:numId w:val="2"/>
        </w:numPr>
        <w:jc w:val="both"/>
      </w:pPr>
      <w:r>
        <w:t>Click-</w:t>
      </w:r>
      <w:proofErr w:type="spellStart"/>
      <w:r>
        <w:t>up</w:t>
      </w:r>
      <w:proofErr w:type="spellEnd"/>
      <w:r>
        <w:t>: gerenciamento das atividades do projeto, responsáveis e tempo gasto;</w:t>
      </w:r>
    </w:p>
    <w:p w14:paraId="706570C4" w14:textId="47355BC1" w:rsidR="00790628" w:rsidRDefault="000C5CC2" w:rsidP="000C5CC2">
      <w:pPr>
        <w:pStyle w:val="ListParagraph"/>
        <w:numPr>
          <w:ilvl w:val="0"/>
          <w:numId w:val="2"/>
        </w:numPr>
        <w:jc w:val="both"/>
      </w:pPr>
      <w:r>
        <w:t>MS Project: gerenciamento das atividades de forma macro, responsáveis/recursos por estas e custo de cada atividade, de cada sprint e do projeto como um todo.</w:t>
      </w:r>
    </w:p>
    <w:p w14:paraId="7585AAD2" w14:textId="77777777" w:rsidR="008C2C80" w:rsidRPr="00894132" w:rsidRDefault="008C2C80" w:rsidP="008C2C80"/>
    <w:p w14:paraId="23F72F41" w14:textId="77777777" w:rsidR="008C2C80" w:rsidRDefault="000B3E4E" w:rsidP="008C2C80">
      <w:pPr>
        <w:pStyle w:val="Heading2"/>
      </w:pPr>
      <w:bookmarkStart w:id="14" w:name="_Toc319340146"/>
      <w:bookmarkStart w:id="15" w:name="_Toc323118143"/>
      <w:bookmarkStart w:id="16" w:name="_Toc353749544"/>
      <w:bookmarkStart w:id="17" w:name="_Toc404963724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4"/>
      <w:bookmarkEnd w:id="15"/>
      <w:bookmarkEnd w:id="16"/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3"/>
        <w:gridCol w:w="3286"/>
        <w:gridCol w:w="2323"/>
        <w:gridCol w:w="2323"/>
      </w:tblGrid>
      <w:tr w:rsidR="000C5CC2" w:rsidRPr="0000794C" w14:paraId="1E293F32" w14:textId="77777777" w:rsidTr="00EB34B6">
        <w:trPr>
          <w:trHeight w:val="408"/>
          <w:jc w:val="center"/>
        </w:trPr>
        <w:tc>
          <w:tcPr>
            <w:tcW w:w="1533" w:type="dxa"/>
            <w:shd w:val="clear" w:color="auto" w:fill="DBE5F1" w:themeFill="accent1" w:themeFillTint="33"/>
            <w:vAlign w:val="center"/>
          </w:tcPr>
          <w:p w14:paraId="6DEF7C07" w14:textId="77777777" w:rsidR="000C5CC2" w:rsidRPr="0000794C" w:rsidRDefault="000C5CC2" w:rsidP="00EB34B6">
            <w:pPr>
              <w:jc w:val="center"/>
            </w:pPr>
            <w:r>
              <w:t>Papel</w:t>
            </w:r>
          </w:p>
        </w:tc>
        <w:tc>
          <w:tcPr>
            <w:tcW w:w="3286" w:type="dxa"/>
            <w:shd w:val="clear" w:color="auto" w:fill="DBE5F1" w:themeFill="accent1" w:themeFillTint="33"/>
            <w:vAlign w:val="center"/>
          </w:tcPr>
          <w:p w14:paraId="1775F77B" w14:textId="77777777" w:rsidR="000C5CC2" w:rsidRPr="0000794C" w:rsidRDefault="000C5CC2" w:rsidP="00EB34B6">
            <w:pPr>
              <w:jc w:val="center"/>
            </w:pPr>
            <w:r>
              <w:t>Responsabilidades</w:t>
            </w:r>
          </w:p>
        </w:tc>
        <w:tc>
          <w:tcPr>
            <w:tcW w:w="2323" w:type="dxa"/>
            <w:shd w:val="clear" w:color="auto" w:fill="DBE5F1" w:themeFill="accent1" w:themeFillTint="33"/>
            <w:vAlign w:val="center"/>
          </w:tcPr>
          <w:p w14:paraId="23A3E28E" w14:textId="77777777" w:rsidR="000C5CC2" w:rsidRDefault="000C5CC2" w:rsidP="00EB34B6">
            <w:pPr>
              <w:jc w:val="center"/>
            </w:pPr>
            <w:r>
              <w:t>Competências</w:t>
            </w:r>
          </w:p>
        </w:tc>
        <w:tc>
          <w:tcPr>
            <w:tcW w:w="2323" w:type="dxa"/>
            <w:shd w:val="clear" w:color="auto" w:fill="DBE5F1" w:themeFill="accent1" w:themeFillTint="33"/>
            <w:vAlign w:val="center"/>
          </w:tcPr>
          <w:p w14:paraId="61373641" w14:textId="77777777" w:rsidR="000C5CC2" w:rsidRDefault="000C5CC2" w:rsidP="00EB34B6">
            <w:pPr>
              <w:jc w:val="center"/>
            </w:pPr>
            <w:r>
              <w:t>Autoridade</w:t>
            </w:r>
          </w:p>
        </w:tc>
      </w:tr>
      <w:tr w:rsidR="000C5CC2" w14:paraId="04F7FB91" w14:textId="77777777" w:rsidTr="00EB34B6">
        <w:trPr>
          <w:trHeight w:val="2029"/>
          <w:jc w:val="center"/>
        </w:trPr>
        <w:tc>
          <w:tcPr>
            <w:tcW w:w="1533" w:type="dxa"/>
          </w:tcPr>
          <w:p w14:paraId="2F6A2400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Scrum Master</w:t>
            </w:r>
          </w:p>
        </w:tc>
        <w:tc>
          <w:tcPr>
            <w:tcW w:w="3286" w:type="dxa"/>
          </w:tcPr>
          <w:p w14:paraId="15F3EEBE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Supervisionar o desempenho da equipe;</w:t>
            </w:r>
          </w:p>
          <w:p w14:paraId="4A1AA13A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7AA7FC5E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Agir em conjunto do </w:t>
            </w:r>
            <w:proofErr w:type="spellStart"/>
            <w:r>
              <w:rPr>
                <w:rFonts w:cs="Arial"/>
              </w:rPr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  <w:r>
              <w:rPr>
                <w:rFonts w:cs="Arial"/>
              </w:rPr>
              <w:t xml:space="preserve"> na definição das </w:t>
            </w:r>
            <w:proofErr w:type="spellStart"/>
            <w:r>
              <w:rPr>
                <w:rFonts w:cs="Arial"/>
              </w:rPr>
              <w:t>tasks</w:t>
            </w:r>
            <w:proofErr w:type="spellEnd"/>
            <w:r>
              <w:rPr>
                <w:rFonts w:cs="Arial"/>
              </w:rPr>
              <w:t>;</w:t>
            </w:r>
          </w:p>
          <w:p w14:paraId="19899B3C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4F1514A7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Revisar e aprovar documentações da gestão do projeto.</w:t>
            </w:r>
          </w:p>
        </w:tc>
        <w:tc>
          <w:tcPr>
            <w:tcW w:w="2323" w:type="dxa"/>
          </w:tcPr>
          <w:p w14:paraId="76C62BEC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em Click-</w:t>
            </w:r>
            <w:proofErr w:type="spellStart"/>
            <w:r>
              <w:rPr>
                <w:rFonts w:cs="Arial"/>
              </w:rPr>
              <w:t>Up</w:t>
            </w:r>
            <w:proofErr w:type="spellEnd"/>
          </w:p>
          <w:p w14:paraId="2B8FF419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4C942432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Boa comunicação</w:t>
            </w:r>
          </w:p>
          <w:p w14:paraId="6A3D6615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50821E40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com código para prever situações de risco</w:t>
            </w:r>
          </w:p>
        </w:tc>
        <w:tc>
          <w:tcPr>
            <w:tcW w:w="2323" w:type="dxa"/>
          </w:tcPr>
          <w:p w14:paraId="2ACF694C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Tomar decisões</w:t>
            </w:r>
          </w:p>
          <w:p w14:paraId="72075F99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1FEB6C5E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Aprovar documentos</w:t>
            </w:r>
          </w:p>
          <w:p w14:paraId="25A90853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60B11824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  <w:tr w:rsidR="000C5CC2" w14:paraId="14077FA7" w14:textId="77777777" w:rsidTr="00EB34B6">
        <w:trPr>
          <w:trHeight w:val="2029"/>
          <w:jc w:val="center"/>
        </w:trPr>
        <w:tc>
          <w:tcPr>
            <w:tcW w:w="1533" w:type="dxa"/>
          </w:tcPr>
          <w:p w14:paraId="387A9F07" w14:textId="77777777" w:rsidR="000C5CC2" w:rsidRDefault="000C5CC2" w:rsidP="00EB34B6">
            <w:pPr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</w:p>
        </w:tc>
        <w:tc>
          <w:tcPr>
            <w:tcW w:w="3286" w:type="dxa"/>
          </w:tcPr>
          <w:p w14:paraId="53338F9B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Manter contato com a empresa parceira;</w:t>
            </w:r>
          </w:p>
          <w:p w14:paraId="7C1912C2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68F19A6E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Agir em conjunto do </w:t>
            </w:r>
            <w:proofErr w:type="spellStart"/>
            <w:r>
              <w:rPr>
                <w:rFonts w:cs="Arial"/>
              </w:rPr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  <w:r>
              <w:rPr>
                <w:rFonts w:cs="Arial"/>
              </w:rPr>
              <w:t xml:space="preserve"> na definição das </w:t>
            </w:r>
            <w:proofErr w:type="spellStart"/>
            <w:r>
              <w:rPr>
                <w:rFonts w:cs="Arial"/>
              </w:rPr>
              <w:t>tasks</w:t>
            </w:r>
            <w:proofErr w:type="spellEnd"/>
            <w:r>
              <w:rPr>
                <w:rFonts w:cs="Arial"/>
              </w:rPr>
              <w:t>;</w:t>
            </w:r>
          </w:p>
          <w:p w14:paraId="17BE54D7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7BC97EA3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Revisar documentações da gestão do projeto.</w:t>
            </w:r>
          </w:p>
        </w:tc>
        <w:tc>
          <w:tcPr>
            <w:tcW w:w="2323" w:type="dxa"/>
          </w:tcPr>
          <w:p w14:paraId="7C0C3ECE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em Click-</w:t>
            </w:r>
            <w:proofErr w:type="spellStart"/>
            <w:r>
              <w:rPr>
                <w:rFonts w:cs="Arial"/>
              </w:rPr>
              <w:t>Up</w:t>
            </w:r>
            <w:proofErr w:type="spellEnd"/>
          </w:p>
          <w:p w14:paraId="7CD24DF5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2B05AA37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Boa comunicação</w:t>
            </w:r>
          </w:p>
        </w:tc>
        <w:tc>
          <w:tcPr>
            <w:tcW w:w="2323" w:type="dxa"/>
          </w:tcPr>
          <w:p w14:paraId="135FBD5A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Tomar decisões</w:t>
            </w:r>
          </w:p>
          <w:p w14:paraId="5AEFD01A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3D0F6E4E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  <w:tr w:rsidR="000C5CC2" w14:paraId="57C5AA1A" w14:textId="77777777" w:rsidTr="00EB34B6">
        <w:trPr>
          <w:trHeight w:val="752"/>
          <w:jc w:val="center"/>
        </w:trPr>
        <w:tc>
          <w:tcPr>
            <w:tcW w:w="1533" w:type="dxa"/>
          </w:tcPr>
          <w:p w14:paraId="7EB8F0EC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Dev. Team</w:t>
            </w:r>
          </w:p>
        </w:tc>
        <w:tc>
          <w:tcPr>
            <w:tcW w:w="3286" w:type="dxa"/>
          </w:tcPr>
          <w:p w14:paraId="17FF83F9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Desenvolver as demandas referentes ao desenvolvimento do produto.</w:t>
            </w:r>
          </w:p>
        </w:tc>
        <w:tc>
          <w:tcPr>
            <w:tcW w:w="2323" w:type="dxa"/>
          </w:tcPr>
          <w:p w14:paraId="4076B336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com desenvolvimento</w:t>
            </w:r>
          </w:p>
        </w:tc>
        <w:tc>
          <w:tcPr>
            <w:tcW w:w="2323" w:type="dxa"/>
          </w:tcPr>
          <w:p w14:paraId="24C5EA99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</w:tbl>
    <w:p w14:paraId="3CBFEE78" w14:textId="77777777" w:rsidR="008843C9" w:rsidRDefault="008843C9" w:rsidP="003D377B"/>
    <w:p w14:paraId="6FF5E19D" w14:textId="69CC7A13" w:rsidR="00790628" w:rsidRDefault="006204BC" w:rsidP="000C5CC2">
      <w:pPr>
        <w:pStyle w:val="Heading1"/>
      </w:pPr>
      <w:bookmarkStart w:id="18" w:name="_Toc353749545"/>
      <w:bookmarkStart w:id="19" w:name="_Toc404963725"/>
      <w:r w:rsidRPr="006204BC">
        <w:lastRenderedPageBreak/>
        <w:t xml:space="preserve">Plano de gerenciamento </w:t>
      </w:r>
      <w:r w:rsidR="001449CF">
        <w:t>do cronograma</w:t>
      </w:r>
      <w:bookmarkEnd w:id="18"/>
      <w:bookmarkEnd w:id="19"/>
    </w:p>
    <w:p w14:paraId="0062A667" w14:textId="4E2B7174" w:rsidR="000C5CC2" w:rsidRPr="000C5CC2" w:rsidRDefault="000C5CC2" w:rsidP="000C5CC2">
      <w:pPr>
        <w:pStyle w:val="Comments"/>
      </w:pPr>
      <w:r w:rsidRPr="000C5CC2">
        <w:t xml:space="preserve">O </w:t>
      </w:r>
      <w:r>
        <w:t>cronograma</w:t>
      </w:r>
      <w:r w:rsidRPr="000C5CC2">
        <w:t xml:space="preserve"> do projeto será monitorado pelo software MS Project.</w:t>
      </w:r>
    </w:p>
    <w:p w14:paraId="4F3A0871" w14:textId="77777777" w:rsidR="000C5CC2" w:rsidRDefault="000C5CC2" w:rsidP="00790628"/>
    <w:p w14:paraId="46DD375A" w14:textId="77777777" w:rsidR="00642B7D" w:rsidRDefault="00642B7D" w:rsidP="00642B7D">
      <w:pPr>
        <w:pStyle w:val="Heading2"/>
      </w:pPr>
      <w:bookmarkStart w:id="20" w:name="_Toc353749546"/>
      <w:bookmarkStart w:id="21" w:name="_Toc404963726"/>
      <w:r>
        <w:t>Definir as Atividades</w:t>
      </w:r>
      <w:bookmarkEnd w:id="20"/>
      <w:bookmarkEnd w:id="21"/>
    </w:p>
    <w:p w14:paraId="5826E472" w14:textId="1B647D58" w:rsidR="00642B7D" w:rsidRDefault="000C5CC2" w:rsidP="000C5CC2">
      <w:pPr>
        <w:pStyle w:val="Comments"/>
      </w:pPr>
      <w:r>
        <w:t xml:space="preserve">As atividades </w:t>
      </w:r>
      <w:r>
        <w:t xml:space="preserve">serão </w:t>
      </w:r>
      <w:r>
        <w:t>criadas</w:t>
      </w:r>
      <w:r>
        <w:t xml:space="preserve"> a partir </w:t>
      </w:r>
      <w:r>
        <w:t>de reuniões que avaliam a sua necessidade. Atividades só podem ser iniciadas após serem priorizadas.</w:t>
      </w:r>
    </w:p>
    <w:p w14:paraId="6716BFCE" w14:textId="77777777" w:rsidR="00642B7D" w:rsidRDefault="00642B7D" w:rsidP="00642B7D"/>
    <w:p w14:paraId="05066A9F" w14:textId="06F97385" w:rsidR="00642B7D" w:rsidRDefault="00642B7D" w:rsidP="000C5CC2">
      <w:pPr>
        <w:pStyle w:val="Heading2"/>
      </w:pPr>
      <w:bookmarkStart w:id="22" w:name="_Toc353749547"/>
      <w:bookmarkStart w:id="23" w:name="_Toc404963727"/>
      <w:r>
        <w:t>Sequenciar as Atividades</w:t>
      </w:r>
      <w:bookmarkEnd w:id="22"/>
      <w:bookmarkEnd w:id="23"/>
    </w:p>
    <w:p w14:paraId="62350AA9" w14:textId="5335969C" w:rsidR="00385546" w:rsidRDefault="000C5CC2" w:rsidP="000C5CC2">
      <w:pPr>
        <w:jc w:val="both"/>
      </w:pPr>
      <w:r>
        <w:t>As atividades serão sequenciadas após uma discussão sobre quais podem ser realizadas paralelamente. Caso haja a identificação de quaisquer dependências, elas são registradas na própria atividade e a outra atividade, que bloqueia a atual, deve ser finalizada primeiro.</w:t>
      </w:r>
    </w:p>
    <w:p w14:paraId="3D2CD6C0" w14:textId="77777777" w:rsidR="000C5CC2" w:rsidRDefault="000C5CC2" w:rsidP="00642B7D"/>
    <w:p w14:paraId="27E6D860" w14:textId="77777777" w:rsidR="00642B7D" w:rsidRDefault="00642B7D" w:rsidP="00642B7D">
      <w:pPr>
        <w:pStyle w:val="Heading2"/>
      </w:pPr>
      <w:bookmarkStart w:id="24" w:name="_Toc353749548"/>
      <w:bookmarkStart w:id="25" w:name="_Toc404963728"/>
      <w:r>
        <w:t>Estimar os Recursos da Atividade</w:t>
      </w:r>
      <w:bookmarkEnd w:id="24"/>
      <w:bookmarkEnd w:id="25"/>
    </w:p>
    <w:p w14:paraId="685F05A4" w14:textId="0E25244A" w:rsidR="00642B7D" w:rsidRDefault="002E2E56" w:rsidP="00642B7D">
      <w:r>
        <w:t>Os recursos para uma atividade devem ser decididos após uma reunião e análise da quantidade de atividades que cada integrante é responsável. O ideal é que todos possuam a mesma carga e nenhum fique sobrecarregado.</w:t>
      </w:r>
    </w:p>
    <w:p w14:paraId="20686083" w14:textId="77777777" w:rsidR="00385546" w:rsidRDefault="00385546" w:rsidP="00642B7D"/>
    <w:p w14:paraId="5F4B45B3" w14:textId="77777777" w:rsidR="00642B7D" w:rsidRDefault="00642B7D" w:rsidP="00642B7D">
      <w:pPr>
        <w:pStyle w:val="Heading2"/>
      </w:pPr>
      <w:bookmarkStart w:id="26" w:name="_Toc353749549"/>
      <w:bookmarkStart w:id="27" w:name="_Toc404963729"/>
      <w:r>
        <w:t>Estimar a Duração da Atividade</w:t>
      </w:r>
      <w:bookmarkEnd w:id="26"/>
      <w:bookmarkEnd w:id="27"/>
    </w:p>
    <w:p w14:paraId="3BCD97F3" w14:textId="51690A9D" w:rsidR="00642B7D" w:rsidRDefault="004A6253" w:rsidP="0036011E">
      <w:pPr>
        <w:jc w:val="both"/>
      </w:pPr>
      <w:r>
        <w:t xml:space="preserve">As atividades </w:t>
      </w:r>
      <w:r w:rsidR="001375C5">
        <w:t>são</w:t>
      </w:r>
      <w:r>
        <w:t xml:space="preserve"> divididas em subatividades extremamente pequenas, de forma que seja possível finalizá-las em um só dia.</w:t>
      </w:r>
    </w:p>
    <w:p w14:paraId="594B19F2" w14:textId="77777777" w:rsidR="00385546" w:rsidRDefault="00385546" w:rsidP="00642B7D"/>
    <w:p w14:paraId="6F1CA931" w14:textId="43B07489" w:rsidR="006204BC" w:rsidRDefault="00642B7D" w:rsidP="00541811">
      <w:pPr>
        <w:pStyle w:val="Heading2"/>
      </w:pPr>
      <w:bookmarkStart w:id="28" w:name="_Toc353749550"/>
      <w:bookmarkStart w:id="29" w:name="_Toc404963730"/>
      <w:r>
        <w:t>Desenvolver o</w:t>
      </w:r>
      <w:r w:rsidR="00FF4B08">
        <w:t xml:space="preserve"> </w:t>
      </w:r>
      <w:r w:rsidR="00E52B8B">
        <w:t>cronograma</w:t>
      </w:r>
      <w:bookmarkEnd w:id="28"/>
      <w:bookmarkEnd w:id="29"/>
    </w:p>
    <w:p w14:paraId="56EC2DA8" w14:textId="76642D5C" w:rsidR="00541811" w:rsidRDefault="00541811" w:rsidP="0036011E">
      <w:pPr>
        <w:jc w:val="both"/>
      </w:pPr>
      <w:r>
        <w:t>O cronograma será desenvolvido com base no backlog do produto e a disponibilidade de cada integrante da equipe. Em caso de falta de tempo disponível, é feita a avaliação das atividades com maior prioridade e valor, para que estas sejam desenvolvidas e o produto tenha maior valor para o cliente, mas sem nos sobrecarregar.</w:t>
      </w:r>
    </w:p>
    <w:p w14:paraId="7398A32D" w14:textId="77777777" w:rsidR="00FF4B08" w:rsidRDefault="00FF4B08" w:rsidP="00FF4B08">
      <w:pPr>
        <w:pStyle w:val="Heading2"/>
      </w:pPr>
      <w:bookmarkStart w:id="30" w:name="_Toc353749551"/>
      <w:bookmarkStart w:id="31" w:name="_Toc404963731"/>
      <w:r>
        <w:t xml:space="preserve">Controlar </w:t>
      </w:r>
      <w:r w:rsidR="00642B7D">
        <w:t xml:space="preserve">o </w:t>
      </w:r>
      <w:r w:rsidR="00E52B8B">
        <w:t>cronograma</w:t>
      </w:r>
      <w:bookmarkEnd w:id="30"/>
      <w:bookmarkEnd w:id="31"/>
    </w:p>
    <w:p w14:paraId="6F0D1B6A" w14:textId="37C122BF" w:rsidR="00FF4B08" w:rsidRDefault="00541811" w:rsidP="0036011E">
      <w:pPr>
        <w:jc w:val="both"/>
      </w:pPr>
      <w:r>
        <w:t>O cronograma</w:t>
      </w:r>
      <w:r w:rsidR="0036011E">
        <w:t xml:space="preserve"> é desenvolvido e controlado no software MS Project e alterações do cronograma devem ser avisadas ao </w:t>
      </w:r>
      <w:proofErr w:type="spellStart"/>
      <w:r w:rsidR="0036011E">
        <w:t>Product</w:t>
      </w:r>
      <w:proofErr w:type="spellEnd"/>
      <w:r w:rsidR="0036011E">
        <w:t xml:space="preserve"> </w:t>
      </w:r>
      <w:proofErr w:type="spellStart"/>
      <w:r w:rsidR="0036011E">
        <w:t>Owner</w:t>
      </w:r>
      <w:proofErr w:type="spellEnd"/>
      <w:r w:rsidR="0036011E">
        <w:t xml:space="preserve"> ou Scrum Master, sendo que somente o Scrum Master poderá dar a resolução final das alterações.</w:t>
      </w:r>
    </w:p>
    <w:p w14:paraId="3E6627BA" w14:textId="77777777" w:rsidR="008843C9" w:rsidRDefault="008843C9" w:rsidP="003D377B"/>
    <w:tbl>
      <w:tblPr>
        <w:tblW w:w="8675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07CA7165" w14:textId="77777777" w:rsidTr="0036011E">
        <w:trPr>
          <w:trHeight w:val="377"/>
          <w:jc w:val="center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00EEDEC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6148079B" w14:textId="77777777" w:rsidTr="0036011E">
        <w:trPr>
          <w:trHeight w:val="283"/>
          <w:jc w:val="center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7C6CF080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A536345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6C14492C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5C4C78D1" w14:textId="77777777" w:rsidTr="0036011E">
        <w:trPr>
          <w:trHeight w:val="340"/>
          <w:jc w:val="center"/>
        </w:trPr>
        <w:tc>
          <w:tcPr>
            <w:tcW w:w="2438" w:type="dxa"/>
            <w:vAlign w:val="center"/>
          </w:tcPr>
          <w:p w14:paraId="2358B16F" w14:textId="77777777" w:rsidR="008843C9" w:rsidRPr="00CE3355" w:rsidRDefault="008843C9" w:rsidP="0036011E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1C9BA6EC" w14:textId="77777777" w:rsidR="008843C9" w:rsidRPr="00C52528" w:rsidRDefault="008843C9" w:rsidP="0036011E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A5F7D09" w14:textId="77777777" w:rsidR="008843C9" w:rsidRPr="00C52528" w:rsidRDefault="008843C9" w:rsidP="0036011E">
            <w:pPr>
              <w:jc w:val="center"/>
            </w:pPr>
          </w:p>
        </w:tc>
      </w:tr>
      <w:tr w:rsidR="008843C9" w:rsidRPr="00C52528" w14:paraId="4D488693" w14:textId="77777777" w:rsidTr="0036011E">
        <w:trPr>
          <w:trHeight w:val="340"/>
          <w:jc w:val="center"/>
        </w:trPr>
        <w:tc>
          <w:tcPr>
            <w:tcW w:w="2438" w:type="dxa"/>
            <w:vAlign w:val="center"/>
          </w:tcPr>
          <w:p w14:paraId="7CC3CCC1" w14:textId="77777777" w:rsidR="008843C9" w:rsidRPr="00CE3355" w:rsidRDefault="008843C9" w:rsidP="0036011E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7E92F85A" w14:textId="00FF1E4E" w:rsidR="008843C9" w:rsidRPr="00C52528" w:rsidRDefault="0036011E" w:rsidP="0036011E">
            <w:pPr>
              <w:jc w:val="center"/>
            </w:pPr>
            <w:r>
              <w:t>Bárbara Port</w:t>
            </w:r>
          </w:p>
        </w:tc>
        <w:tc>
          <w:tcPr>
            <w:tcW w:w="1559" w:type="dxa"/>
            <w:vAlign w:val="center"/>
          </w:tcPr>
          <w:p w14:paraId="674E98CB" w14:textId="1E8252DA" w:rsidR="008843C9" w:rsidRPr="00C52528" w:rsidRDefault="0036011E" w:rsidP="0036011E">
            <w:pPr>
              <w:jc w:val="center"/>
            </w:pPr>
            <w:r>
              <w:t>30/09/2022</w:t>
            </w:r>
          </w:p>
        </w:tc>
      </w:tr>
    </w:tbl>
    <w:p w14:paraId="725FA5A4" w14:textId="77777777"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9075D" w14:textId="77777777" w:rsidR="00ED73E3" w:rsidRDefault="00ED73E3" w:rsidP="005E1593">
      <w:r>
        <w:separator/>
      </w:r>
    </w:p>
  </w:endnote>
  <w:endnote w:type="continuationSeparator" w:id="0">
    <w:p w14:paraId="377E90FA" w14:textId="77777777" w:rsidR="00ED73E3" w:rsidRDefault="00ED73E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75"/>
      <w:gridCol w:w="5302"/>
    </w:tblGrid>
    <w:tr w:rsidR="00DF7148" w:rsidRPr="006419CA" w14:paraId="4EB08FF4" w14:textId="77777777" w:rsidTr="001837BA">
      <w:trPr>
        <w:jc w:val="center"/>
      </w:trPr>
      <w:tc>
        <w:tcPr>
          <w:tcW w:w="4375" w:type="dxa"/>
          <w:vAlign w:val="center"/>
        </w:tcPr>
        <w:p w14:paraId="1377C071" w14:textId="77777777" w:rsidR="00DF7148" w:rsidRPr="006419CA" w:rsidRDefault="00DF7148" w:rsidP="001837B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30D02">
            <w:rPr>
              <w:noProof/>
              <w:color w:val="244061" w:themeColor="accent1" w:themeShade="80"/>
            </w:rPr>
            <w:t>Plano de gerenciamento do cronograma.docx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741E6FB6" w14:textId="77777777" w:rsidR="00DF7148" w:rsidRPr="006419CA" w:rsidRDefault="00DF7148" w:rsidP="001837B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470D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470DB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="001837BA" w:rsidRPr="006419CA">
            <w:rPr>
              <w:color w:val="244061" w:themeColor="accent1" w:themeShade="80"/>
            </w:rPr>
            <w:t xml:space="preserve"> </w:t>
          </w:r>
        </w:p>
      </w:tc>
    </w:tr>
    <w:tr w:rsidR="001837BA" w:rsidRPr="006419CA" w14:paraId="4E47F4A3" w14:textId="77777777" w:rsidTr="001837B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584901362"/>
          <w:placeholder>
            <w:docPart w:val="14CE3C296FE54BA0900CECF82828F87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4375" w:type="dxa"/>
              <w:vAlign w:val="center"/>
            </w:tcPr>
            <w:p w14:paraId="668F60C6" w14:textId="77777777" w:rsidR="001837BA" w:rsidRPr="006419CA" w:rsidRDefault="001837BA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258083AB" w14:textId="77777777" w:rsidR="001837BA" w:rsidRPr="006419CA" w:rsidRDefault="00000000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1837BA">
              <w:rPr>
                <w:rStyle w:val="Hyperlink"/>
              </w:rPr>
              <w:t>http://escritoriodeprojetos.com.br</w:t>
            </w:r>
          </w:hyperlink>
        </w:p>
      </w:tc>
    </w:tr>
  </w:tbl>
  <w:p w14:paraId="3980EFED" w14:textId="77777777"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19175" w14:textId="77777777" w:rsidR="00ED73E3" w:rsidRDefault="00ED73E3" w:rsidP="005E1593">
      <w:r>
        <w:separator/>
      </w:r>
    </w:p>
  </w:footnote>
  <w:footnote w:type="continuationSeparator" w:id="0">
    <w:p w14:paraId="3DE346E4" w14:textId="77777777" w:rsidR="00ED73E3" w:rsidRDefault="00ED73E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1837BA" w:rsidRPr="006260F4" w14:paraId="1E854D77" w14:textId="77777777" w:rsidTr="006260F4">
      <w:trPr>
        <w:trHeight w:val="567"/>
        <w:jc w:val="center"/>
      </w:trPr>
      <w:tc>
        <w:tcPr>
          <w:tcW w:w="6492" w:type="dxa"/>
          <w:vAlign w:val="center"/>
        </w:tcPr>
        <w:p w14:paraId="5B5E356D" w14:textId="48CB7BD0" w:rsidR="001837BA" w:rsidRPr="006260F4" w:rsidRDefault="006260F4" w:rsidP="006260F4">
          <w:pPr>
            <w:pStyle w:val="Header"/>
            <w:jc w:val="center"/>
            <w:rPr>
              <w:sz w:val="22"/>
              <w:szCs w:val="22"/>
            </w:rPr>
          </w:pPr>
          <w:r w:rsidRPr="006260F4">
            <w:rPr>
              <w:sz w:val="22"/>
              <w:szCs w:val="22"/>
            </w:rPr>
            <w:t>Plano de Gerenciamento do Cronograma</w:t>
          </w:r>
        </w:p>
      </w:tc>
      <w:tc>
        <w:tcPr>
          <w:tcW w:w="1956" w:type="dxa"/>
          <w:vMerge w:val="restart"/>
          <w:vAlign w:val="center"/>
        </w:tcPr>
        <w:p w14:paraId="48346EA3" w14:textId="77777777" w:rsidR="001837BA" w:rsidRPr="006260F4" w:rsidRDefault="00E470DB" w:rsidP="000C5CC2">
          <w:pPr>
            <w:pStyle w:val="Comments"/>
          </w:pPr>
          <w:r w:rsidRPr="006260F4">
            <w:rPr>
              <w:noProof/>
            </w:rPr>
            <w:drawing>
              <wp:inline distT="0" distB="0" distL="0" distR="0" wp14:anchorId="683F200D" wp14:editId="58BD861C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837BA" w:rsidRPr="006260F4" w14:paraId="534CF947" w14:textId="77777777" w:rsidTr="006260F4">
      <w:trPr>
        <w:trHeight w:val="567"/>
        <w:jc w:val="center"/>
      </w:trPr>
      <w:tc>
        <w:tcPr>
          <w:tcW w:w="6492" w:type="dxa"/>
          <w:vAlign w:val="center"/>
        </w:tcPr>
        <w:p w14:paraId="7AF9976F" w14:textId="1284C396" w:rsidR="001837BA" w:rsidRPr="006260F4" w:rsidRDefault="006260F4" w:rsidP="006260F4">
          <w:pPr>
            <w:pStyle w:val="Header"/>
            <w:jc w:val="center"/>
            <w:rPr>
              <w:sz w:val="22"/>
              <w:szCs w:val="22"/>
            </w:rPr>
          </w:pPr>
          <w:proofErr w:type="spellStart"/>
          <w:r w:rsidRPr="006260F4">
            <w:rPr>
              <w:sz w:val="22"/>
              <w:szCs w:val="22"/>
            </w:rPr>
            <w:t>ehSoja</w:t>
          </w:r>
          <w:proofErr w:type="spellEnd"/>
        </w:p>
      </w:tc>
      <w:tc>
        <w:tcPr>
          <w:tcW w:w="1956" w:type="dxa"/>
          <w:vMerge/>
          <w:vAlign w:val="center"/>
        </w:tcPr>
        <w:p w14:paraId="543368EC" w14:textId="77777777" w:rsidR="001837BA" w:rsidRPr="006260F4" w:rsidRDefault="001837BA" w:rsidP="004E1C7A">
          <w:pPr>
            <w:pStyle w:val="Header"/>
            <w:rPr>
              <w:b/>
              <w:sz w:val="22"/>
              <w:szCs w:val="22"/>
            </w:rPr>
          </w:pPr>
        </w:p>
      </w:tc>
    </w:tr>
  </w:tbl>
  <w:p w14:paraId="4B0406F0" w14:textId="77777777" w:rsidR="00DF7148" w:rsidRDefault="00DF71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A4B1D"/>
    <w:multiLevelType w:val="hybridMultilevel"/>
    <w:tmpl w:val="AC8C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C279A"/>
    <w:multiLevelType w:val="hybridMultilevel"/>
    <w:tmpl w:val="0C64D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992269">
    <w:abstractNumId w:val="1"/>
  </w:num>
  <w:num w:numId="2" w16cid:durableId="36883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23D8B"/>
    <w:rsid w:val="00087A16"/>
    <w:rsid w:val="000B3E4E"/>
    <w:rsid w:val="000C5CC2"/>
    <w:rsid w:val="000E2853"/>
    <w:rsid w:val="00117475"/>
    <w:rsid w:val="001375C5"/>
    <w:rsid w:val="001449CF"/>
    <w:rsid w:val="00154400"/>
    <w:rsid w:val="001837BA"/>
    <w:rsid w:val="001D497F"/>
    <w:rsid w:val="001E175E"/>
    <w:rsid w:val="001E2252"/>
    <w:rsid w:val="001F3D30"/>
    <w:rsid w:val="002454E7"/>
    <w:rsid w:val="00274187"/>
    <w:rsid w:val="002A5845"/>
    <w:rsid w:val="002B0740"/>
    <w:rsid w:val="002D3416"/>
    <w:rsid w:val="002E2E56"/>
    <w:rsid w:val="00331443"/>
    <w:rsid w:val="00341B09"/>
    <w:rsid w:val="0034544C"/>
    <w:rsid w:val="003466B1"/>
    <w:rsid w:val="0036011E"/>
    <w:rsid w:val="00362AEA"/>
    <w:rsid w:val="00385546"/>
    <w:rsid w:val="003D377B"/>
    <w:rsid w:val="003D383E"/>
    <w:rsid w:val="00421CC8"/>
    <w:rsid w:val="0042609D"/>
    <w:rsid w:val="00430D02"/>
    <w:rsid w:val="00434AC9"/>
    <w:rsid w:val="004440B3"/>
    <w:rsid w:val="00461B02"/>
    <w:rsid w:val="004A0746"/>
    <w:rsid w:val="004A6253"/>
    <w:rsid w:val="004B2855"/>
    <w:rsid w:val="004B60F1"/>
    <w:rsid w:val="004D0E4D"/>
    <w:rsid w:val="005165BF"/>
    <w:rsid w:val="00541811"/>
    <w:rsid w:val="00546A3D"/>
    <w:rsid w:val="005546E1"/>
    <w:rsid w:val="0055540E"/>
    <w:rsid w:val="00583F46"/>
    <w:rsid w:val="00591B39"/>
    <w:rsid w:val="005B3679"/>
    <w:rsid w:val="005D0F34"/>
    <w:rsid w:val="005E1593"/>
    <w:rsid w:val="005F487B"/>
    <w:rsid w:val="00603ACD"/>
    <w:rsid w:val="006204BC"/>
    <w:rsid w:val="006260F4"/>
    <w:rsid w:val="006269B0"/>
    <w:rsid w:val="006419CA"/>
    <w:rsid w:val="00642B7D"/>
    <w:rsid w:val="00663704"/>
    <w:rsid w:val="006A233C"/>
    <w:rsid w:val="006F3B85"/>
    <w:rsid w:val="006F4B9E"/>
    <w:rsid w:val="007407A3"/>
    <w:rsid w:val="00743E89"/>
    <w:rsid w:val="00790628"/>
    <w:rsid w:val="00794AEC"/>
    <w:rsid w:val="007A054B"/>
    <w:rsid w:val="0080697D"/>
    <w:rsid w:val="0082721B"/>
    <w:rsid w:val="00842903"/>
    <w:rsid w:val="00844441"/>
    <w:rsid w:val="00871E89"/>
    <w:rsid w:val="008843C9"/>
    <w:rsid w:val="008C2C80"/>
    <w:rsid w:val="0090448E"/>
    <w:rsid w:val="009162ED"/>
    <w:rsid w:val="00931FB5"/>
    <w:rsid w:val="00980543"/>
    <w:rsid w:val="009E7715"/>
    <w:rsid w:val="00AE1992"/>
    <w:rsid w:val="00AF15FC"/>
    <w:rsid w:val="00B32719"/>
    <w:rsid w:val="00B37F64"/>
    <w:rsid w:val="00C02723"/>
    <w:rsid w:val="00C52528"/>
    <w:rsid w:val="00C873B9"/>
    <w:rsid w:val="00C945A9"/>
    <w:rsid w:val="00CB4754"/>
    <w:rsid w:val="00CB7149"/>
    <w:rsid w:val="00CE2B3B"/>
    <w:rsid w:val="00D115A4"/>
    <w:rsid w:val="00D37957"/>
    <w:rsid w:val="00D9143E"/>
    <w:rsid w:val="00DD4CCB"/>
    <w:rsid w:val="00DF7148"/>
    <w:rsid w:val="00E00A9C"/>
    <w:rsid w:val="00E34C15"/>
    <w:rsid w:val="00E470DB"/>
    <w:rsid w:val="00E52B8B"/>
    <w:rsid w:val="00E675DB"/>
    <w:rsid w:val="00EB6F43"/>
    <w:rsid w:val="00ED73E3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026A8"/>
  <w15:docId w15:val="{53846E87-69AE-4453-AC29-F0AB448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DB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1837B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0C5CC2"/>
    <w:pPr>
      <w:jc w:val="both"/>
    </w:pPr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0C5CC2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E470D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E470DB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421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CE3C296FE54BA0900CECF82828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82119-BD59-4D1E-A3FF-96F91C0D126F}"/>
      </w:docPartPr>
      <w:docPartBody>
        <w:p w:rsidR="003323BB" w:rsidRDefault="00672DC4">
          <w:r w:rsidRPr="0099467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DC4"/>
    <w:rsid w:val="003323BB"/>
    <w:rsid w:val="0051348C"/>
    <w:rsid w:val="00672DC4"/>
    <w:rsid w:val="008C67B9"/>
    <w:rsid w:val="00BA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C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2D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53F198-8700-452C-9881-73C89C3C4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BEAA02-2ED6-459A-BF19-1C50CF40BC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970009-2FF8-4369-8AB8-323ACEE72D7F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4.xml><?xml version="1.0" encoding="utf-8"?>
<ds:datastoreItem xmlns:ds="http://schemas.openxmlformats.org/officeDocument/2006/customXml" ds:itemID="{3F01956A-8AEA-4CC0-8DA6-406ED272D8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178</TotalTime>
  <Pages>4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 cronograma</vt:lpstr>
    </vt:vector>
  </TitlesOfParts>
  <Company>PMO Escritório de Projetos</Company>
  <LinksUpToDate>false</LinksUpToDate>
  <CharactersWithSpaces>7095</CharactersWithSpaces>
  <SharedDoc>false</SharedDoc>
  <HyperlinkBase>http://escritoriodeprojetos.com.br/SharedFiles/Download.aspx?pageid=92&amp;mid=24&amp;fileid=180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Eduardo Montes, PMP</dc:creator>
  <cp:keywords>Template Gerenciamento de Projetos</cp:keywords>
  <cp:lastModifiedBy>BARBARA DOS SANTOS PORT</cp:lastModifiedBy>
  <cp:revision>52</cp:revision>
  <dcterms:created xsi:type="dcterms:W3CDTF">2012-06-25T14:47:00Z</dcterms:created>
  <dcterms:modified xsi:type="dcterms:W3CDTF">2022-09-30T22:22:00Z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