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1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22"/>
        <w:gridCol w:w="1106"/>
        <w:gridCol w:w="2371"/>
        <w:gridCol w:w="4302"/>
        <w:tblGridChange w:id="0">
          <w:tblGrid>
            <w:gridCol w:w="722"/>
            <w:gridCol w:w="1106"/>
            <w:gridCol w:w="2371"/>
            <w:gridCol w:w="4302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dos Santos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Primeira Versão do Documento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04/10/2022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Pedro Reginaldo Tomé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Correção e melhor explicação dos tópicos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24/10/2022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dos Santos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Revisão contendo alterações para a sprint 3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 Eduarda Basilio de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contendo alterações para a sprint 4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Azevedo de Souza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e correção de palavras fora de contexto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Plano de gerenciamento do cronograma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de gerenciamento do cronograma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de cronograma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padronizados do cronograma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e Responsabilidades da Equipe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gerenciamento do cronograma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Definir as Atividades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Sequenciar as Atividades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Estimar os Recursos da Atividade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Estimar a Duração da Atividade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Desenvolver o cronograma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Controlar o cronograma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u w:val="none"/>
          <w:rtl w:val="0"/>
        </w:rPr>
        <w:t xml:space="preserve">Objetivo do Plano de Gerenciamento do Cronograma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O Plano de Gerenciamento do Cronograma descreve como os processos relacionados ao cronograma do projeto serão executados, controlados, monitorados e encerrados, além de servir como guia para a equipe durante todo o projeto. O gerenciamento do cronograma tem como objetivo proporcionar maior organização para a equipe como um todo, de forma a melhorar o desempenho do time de desenvolvimento durante a implementação do projeto.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u w:val="none"/>
          <w:rtl w:val="0"/>
        </w:rPr>
        <w:t xml:space="preserve">Método de gerenciamento do cronograma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Gerenciar o cronograma do projeto requer um Plano de Gerenciamento do Cronograma aprovado englobando os principais processos do cronograma definidos abaixo. O Plano de Gerenciamento do Cronograma é desenvolvido e aprovado durante a fase de planejamento do projeto para orientar a equipe do projeto sobre como os processos relacionados ao cronograma serão executados, controlados, monitorados e encerrados.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Processos de cronograma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as Atividades: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Agendar uma reunião para que toda a equipe discuta sobre o detalhamento do desenvolvimento de cada requisito neste projeto, bem como suas finalidades, além de traçar sugestões estipuladas em conjunto com todos os integrantes da equipe e com supervisão do cliente.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as atividades específicas que devem ser executadas para produzir as entregas do projeto, fragmentando em determinadas funções, obtendo maior objetividade e agilidade nas entregas de cada item elaborado.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Sequenciar as Atividades: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 um software para registrar todas as atividades e controlá-las.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todas as atividades nesse software, bem como os detalhes descritos em tarefas menores.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e documentar as relações de dependência entre as atividades através da relação entre uma atividade e outra.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 os Recursos da Atividade: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reunião, priorizar as atividades e estimar a quantidade que recursos que será necessário para concluí-las no tempo estipulado, evitando problemas que ocasionam o futuro do projeto.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 o tipo e quantidade dos recursos necessários para executar cada atividade, por meio de pesquisas e de exemplos baseados para chegar na conclusão e na montagem do item estipulado.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 a Duração da Atividade: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reunião, estimar a quantidade de trabalho efetivo necessário para concluí-las e definir os itens que compõem uma determinada tarefa.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 a quantidade de períodos de trabalho que serão necessários para completar cada atividade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o Cronograma: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reunião, analisar a sequência das atividades, sua duração, seus recursos e suas restrições para criar o cronograma do projeto, bem como a evolução neste.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Controlar o Cronograma: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houver mudanças no cronograma, informar ao Scrum Master para verificar as alternativas, aprovando ou reprovando de acordo com os interesses de todos os envolvidos.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Controlar as mudanças no cronograma de acordo com o decorrer do projeto.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Documentos padronizados do cronograma</w:t>
      </w:r>
    </w:p>
    <w:tbl>
      <w:tblPr>
        <w:tblStyle w:val="Table2"/>
        <w:tblW w:w="96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5"/>
        <w:gridCol w:w="4770"/>
        <w:gridCol w:w="2421"/>
        <w:tblGridChange w:id="0">
          <w:tblGrid>
            <w:gridCol w:w="2485"/>
            <w:gridCol w:w="4770"/>
            <w:gridCol w:w="2421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Termo de Abertura do Projeto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softtelie-ehsoja/docs/TAP - Termo de Abertura do Projeto/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Declaração de Escopo do Projeto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softtelie-ehsoja/docs/Declaração de Escopo do Projeto/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Gerenciamento de Qualidade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Local de armazenamento: softtelie-ehsoja/docs/Gerenciamento de Qualidade/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Gerenciamento de Custos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softtelie-ehsoja/docs/Gerenciamento de Custos/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Gerenciamento de Cronograma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softtelie-ehsoja/docs/Gerenciamento de Cronograma/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Arquivo MS Project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softtelie-ehsoja/docs/Gerenciamento MS-Project/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Ferramentas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Click-Up: gerenciamento das atividades do projeto, responsáveis pela gestão das tarefas e do tempo transcorrido de execução de cada atividade.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Project: gerenciamento das atividades de forma macro, responsável pela organização das tarefas em primárias, secundárias, terciárias, quart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nárias, bem como a organização financeira </w:t>
      </w:r>
      <w:r w:rsidDel="00000000" w:rsidR="00000000" w:rsidRPr="00000000">
        <w:rPr>
          <w:rtl w:val="0"/>
        </w:rPr>
        <w:t xml:space="preserve">e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presença dos envolvidos neste projeto.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Papéis e Responsabilidades da Equipe do Projeto</w:t>
      </w:r>
    </w:p>
    <w:tbl>
      <w:tblPr>
        <w:tblStyle w:val="Table3"/>
        <w:tblW w:w="97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2"/>
        <w:gridCol w:w="3394"/>
        <w:gridCol w:w="2399"/>
        <w:gridCol w:w="2399"/>
        <w:tblGridChange w:id="0">
          <w:tblGrid>
            <w:gridCol w:w="1582"/>
            <w:gridCol w:w="3394"/>
            <w:gridCol w:w="2399"/>
            <w:gridCol w:w="2399"/>
          </w:tblGrid>
        </w:tblGridChange>
      </w:tblGrid>
      <w:tr>
        <w:trPr>
          <w:cantSplit w:val="0"/>
          <w:trHeight w:val="43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Competências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Autoridade</w:t>
            </w:r>
          </w:p>
        </w:tc>
      </w:tr>
      <w:tr>
        <w:trPr>
          <w:cantSplit w:val="0"/>
          <w:trHeight w:val="215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Supervisionar o desempenho da equipe.</w:t>
            </w:r>
          </w:p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Agir em conjunto do Product Owner na definição das atividades.</w:t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Revisar e aprovar documentações da gestão do projeto.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Experiência em Click-Up</w:t>
            </w:r>
          </w:p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Boa comunicação</w:t>
            </w:r>
          </w:p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Experiência com código para prever situações de risco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Tomar decisões</w:t>
            </w:r>
          </w:p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Aprovar documentos</w:t>
            </w:r>
          </w:p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Sugerir mudanças</w:t>
            </w:r>
          </w:p>
        </w:tc>
      </w:tr>
      <w:tr>
        <w:trPr>
          <w:cantSplit w:val="0"/>
          <w:trHeight w:val="215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Manter contato com a empresa parceira.</w:t>
            </w:r>
          </w:p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Agir em conjunto do Scrum Master na definição das atividades.</w:t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Revisar as documentações da gestão do projeto.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Experiência em Click-Up</w:t>
            </w:r>
          </w:p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Boa comunicação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Tomar decisões</w:t>
            </w:r>
          </w:p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Sugerir mudanças</w:t>
            </w:r>
          </w:p>
        </w:tc>
      </w:tr>
      <w:tr>
        <w:trPr>
          <w:cantSplit w:val="0"/>
          <w:trHeight w:val="799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Dev. Team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Desenvolver as demandas referentes ao desenvolvimento do produto.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Experiência com desenvolvimento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Sugerir mudanças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rPr>
          <w:u w:val="none"/>
        </w:rPr>
      </w:pPr>
      <w:bookmarkStart w:colFirst="0" w:colLast="0" w:name="_heading=h.3dy6vkm" w:id="6"/>
      <w:bookmarkEnd w:id="6"/>
      <w:r w:rsidDel="00000000" w:rsidR="00000000" w:rsidRPr="00000000">
        <w:rPr>
          <w:u w:val="none"/>
          <w:rtl w:val="0"/>
        </w:rPr>
        <w:t xml:space="preserve">Plano de Gerenciamento do Cronograma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cronograma do projeto será monitorado pelo software MS Project, durante a gestão das atividades e do custo estimado neste projeto.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Definir as Atividades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atividades serão criadas a partir de reuniões que avaliam a sua necessidade. Atividades só podem ser iniciadas após serem priorizadas num quadro de tarefas visíveis para todos os integrantes observarem o que está sendo proposto e desenvolvido.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Sequenciar as Atividades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As atividades serão sequenciadas após uma discussão sobre quais podem ser realizadas paralelamente. Caso haja a identificação de quaisquer dependências, elas são registradas na própria atividade e a outra atividade, que bloqueia a atual, deve ser finalizada primeiro, evitando problemas relacionados ao tempo e a execução simultânea de todos os eventos ao mesmo tempo.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Estimar os Recursos da Atividade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Os recursos para uma atividade devem ser decididos após uma reunião e análise da quantidade de atividades que cada integrante é responsável. O ideal é que todos possuam a mesma carga e nenhum fique sobrecarregado, evitando uma desigualdade de salários e também um integrante suprir tarefas de outro integrante.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Estimar a Duração da Atividade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As atividades são divididas em </w:t>
      </w:r>
      <w:r w:rsidDel="00000000" w:rsidR="00000000" w:rsidRPr="00000000">
        <w:rPr>
          <w:rtl w:val="0"/>
        </w:rPr>
        <w:t xml:space="preserve">subatividades</w:t>
      </w:r>
      <w:r w:rsidDel="00000000" w:rsidR="00000000" w:rsidRPr="00000000">
        <w:rPr>
          <w:rtl w:val="0"/>
        </w:rPr>
        <w:t xml:space="preserve"> extremamente pequenas, de forma que seja possível finalizá-las em um só dia, tornando-se mais organizado e facilitando a gestão do Product Owner e do Scrum Master.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Desenvolver o cronograma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O cronograma será desenvolvido com base no backlog do produto e a disponibilidade de cada integrante da equipe. Em caso de falta de tempo disponível, é feita a avaliação das atividades com maior prioridade e valor, para que estas sejam desenvolvidas e o produto tenha maior valor para o cliente, mas sem nos sobrecarregar além de evitar problemas ocasionando mau serviço para o cliente prestado.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Controlar o cronograma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O cronograma é desenvolvido e controlado no software MS Project e alterações do cronograma devem ser avisadas ao Product Owner ou Scrum Master, sendo que somente o Scrum Master poderá dar a resolução final das alterações, de acordo com a realidade de cada tarefa e do andamento.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62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715"/>
        <w:gridCol w:w="5210"/>
        <w:gridCol w:w="1737"/>
        <w:tblGridChange w:id="0">
          <w:tblGrid>
            <w:gridCol w:w="2715"/>
            <w:gridCol w:w="5210"/>
            <w:gridCol w:w="1737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30/09/2022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77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375"/>
      <w:gridCol w:w="5302"/>
      <w:tblGridChange w:id="0">
        <w:tblGrid>
          <w:gridCol w:w="4375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cronograma_ehSoja.docx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 Cronograma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ehSoja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70D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8054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5546E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8054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546E1"/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TOC1">
    <w:name w:val="toc 1"/>
    <w:basedOn w:val="Normal"/>
    <w:next w:val="Normal"/>
    <w:autoRedefine w:val="1"/>
    <w:uiPriority w:val="39"/>
    <w:rsid w:val="00DF7148"/>
    <w:pPr>
      <w:spacing w:after="120" w:before="12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val="en-US"/>
    </w:rPr>
  </w:style>
  <w:style w:type="paragraph" w:styleId="TOC2">
    <w:name w:val="toc 2"/>
    <w:basedOn w:val="Normal"/>
    <w:next w:val="Normal"/>
    <w:autoRedefine w:val="1"/>
    <w:uiPriority w:val="39"/>
    <w:rsid w:val="00DF7148"/>
    <w:pPr>
      <w:ind w:left="240"/>
    </w:pPr>
    <w:rPr>
      <w:rFonts w:ascii="Times New Roman" w:cs="Times New Roman" w:eastAsia="Times New Roman" w:hAnsi="Times New Roman"/>
      <w:smallCaps w:val="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8C2C80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 w:val="1"/>
    <w:rsid w:val="001837BA"/>
    <w:rPr>
      <w:color w:val="808080"/>
    </w:rPr>
  </w:style>
  <w:style w:type="paragraph" w:styleId="Comments" w:customStyle="1">
    <w:name w:val="Comments"/>
    <w:basedOn w:val="Descrio"/>
    <w:link w:val="CommentsChar"/>
    <w:autoRedefine w:val="1"/>
    <w:qFormat w:val="1"/>
    <w:rsid w:val="000C5CC2"/>
    <w:pPr>
      <w:jc w:val="both"/>
    </w:pPr>
    <w:rPr>
      <w:rFonts w:asciiTheme="minorHAnsi" w:hAnsiTheme="minorHAnsi"/>
      <w:sz w:val="22"/>
      <w:szCs w:val="22"/>
      <w:lang w:val="pt-BR"/>
    </w:rPr>
  </w:style>
  <w:style w:type="character" w:styleId="CommentsChar" w:customStyle="1">
    <w:name w:val="Comments Char"/>
    <w:basedOn w:val="DefaultParagraphFont"/>
    <w:link w:val="Comments"/>
    <w:rsid w:val="000C5CC2"/>
    <w:rPr>
      <w:rFonts w:cs="Times New Roman" w:eastAsia="Times"/>
      <w:lang w:eastAsia="pt-BR"/>
    </w:rPr>
  </w:style>
  <w:style w:type="paragraph" w:styleId="Verses" w:customStyle="1">
    <w:name w:val="Versões"/>
    <w:link w:val="VersesChar"/>
    <w:qFormat w:val="1"/>
    <w:rsid w:val="00E470DB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E470D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 w:val="1"/>
    <w:rsid w:val="00421C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Tu3U+1VLl4DbjrPz96bKxAcR9Q==">AMUW2mU9XKM6wxyJee+lI521RfZYZZ3mjSLiRF87youuoFqh2B/fX8a7RvE1kh3pNbixjaCRtUxSHZv048JCHx/zfD0szlJq+fQC3iNMt1l2wBy0wU0HYSXKpx32C84wLTz3Z+EeD3uR1b2D2wjxiisrl3iTMNQvHl7bU+rgUsibU8R+Tcj7PAzzfdWdsyWXLYF+44IK5O6aGPJG4tl2Q7ILAN4UBvjB4W7TdU3BfEdOGfNQtRtUErX7TRzans7SR/n7zaORFvxoBf3e4dwFMR2YQXI8ZF8i5B2ut9bDPysNzIPihOLlv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2012-06-25T14:47:00Z</dcterms:created>
  <dc:creator>Eduardo Montes, PMP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