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1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22"/>
        <w:gridCol w:w="1106"/>
        <w:gridCol w:w="2371"/>
        <w:gridCol w:w="4302"/>
        <w:tblGridChange w:id="0">
          <w:tblGrid>
            <w:gridCol w:w="722"/>
            <w:gridCol w:w="1106"/>
            <w:gridCol w:w="2371"/>
            <w:gridCol w:w="4302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Primeira versão.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Adição de quanto cada integrante da equipe receberá por hora.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Adição das restrições, premissas e orçamento.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Adição de todos os requisitos.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Cláudio Etelvino de Lima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Ajustes referentes à validação do documento.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Atualização dos requisitos do projeto.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Eduarda Basilio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para a sprint 4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Azevedo de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dos textos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Autorizar o início do projeto, atribuir principais responsáveis e descrever de forma clara requisitos iniciais, principais entregas, premissas e restrições do projeto.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Atualmente o aplicativo eSoja encontra-se com suas funcionalidades primordiais, porém uma nova necessidade foi encontrada. Visando facilitar a usabilidade do </w:t>
      </w:r>
      <w:r w:rsidDel="00000000" w:rsidR="00000000" w:rsidRPr="00000000">
        <w:rPr>
          <w:i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para o usuário, foi proposto o desenvolvimento de uma função para o envio de imagens de plantas de soja para obtenção de suas características.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esenvolvimento de uma função para o envio de imagens de plantas de soja para obtenção de suas características.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ehSoja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desenvolvido com o propósito de disponibilizar um novo módulo no aplicativo eSoja e é composto por uma funcionalidade que permite o reconhecimento de imagens a partir das plantas da Soja, de forma a recolher dados característicos da planta. O prazo para entrega do projeto é de 3 meses, iniciando-se a partir de 29/08/2022 e com seu término em 27/11/2022. O projeto será considerado um sucesso se atender a todos os critérios de aceitação das entregas, respeitar as restrições e cumprir o cronograma de execução.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Produtos e principais requisitos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Produto: nova funcionalidade no app eSoja, que permite o envio de imagens de plantas de soja para o reconhecimento de características destas.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1ª Sprint: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do modelo básico para reconhecer as plantas de soja;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do modelo básico para reconhecer as vagens na planta de soja;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na imagem as vagens encontradas na planta de soja.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2ª Sprint: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Criação/alteração da interface onde novas plantas são registradas para comportar as novas necessidades;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para exibir ao usuário o resultado da imagem analisada, onde as vagens e plantas são marcadas na imagem.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3ª Sprint: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Aperfeiçoamento do modelo de reconhecimento de plantas de soja e vagens;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 contagem de quantas vagens foram encontradas na planta de soja;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</w:t>
      </w:r>
      <w:r w:rsidDel="00000000" w:rsidR="00000000" w:rsidRPr="00000000">
        <w:rPr>
          <w:rtl w:val="0"/>
        </w:rPr>
        <w:t xml:space="preserve">a quantidade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vagens na planta de acordo com o resultado da análise da imagem.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4ª Sprint: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 estimativa da quantidade de grãos de soja que a planta possui;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imagem com o reconhecimento das suas características (planta de soja e vagens), juntamente à quantidade de grãos.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A tabela 1 possui as datas previstas para todas as apresentações do projeto ao cliente.</w:t>
      </w:r>
    </w:p>
    <w:tbl>
      <w:tblPr>
        <w:tblStyle w:val="Table2"/>
        <w:tblW w:w="846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812"/>
        <w:gridCol w:w="2648"/>
        <w:tblGridChange w:id="0">
          <w:tblGrid>
            <w:gridCol w:w="5812"/>
            <w:gridCol w:w="2648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Kick-off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09/08/2022 a 17/08/2022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Entrega (apresentação)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19/09/2022 a 23/09/2022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Entrega (apresentação)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10/10/2022 a 14/10/2022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55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Terceira Entrega (apresentação)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07/11/2022 a 11/11/2022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55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Entrega (apresentação)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28/11/2022 a 02/12/2022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55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Feira de Soluções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06/12/2022 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/12/2022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Tabela 1 - Marcos do projeto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2 descreve quais são as partes envolvidas no projeto.</w:t>
      </w:r>
    </w:p>
    <w:tbl>
      <w:tblPr>
        <w:tblStyle w:val="Table3"/>
        <w:tblW w:w="8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960"/>
        <w:gridCol w:w="2430"/>
        <w:tblGridChange w:id="0">
          <w:tblGrid>
            <w:gridCol w:w="2070"/>
            <w:gridCol w:w="396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Bruno Schultz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Júlio Guerra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Rafael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Fernanda Dallaqua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Vinícius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Rafael Furtado Rodrigues dos Santos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Anna Carolina de Oliveira Vale Mendes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Anna Yukimi Yamada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Gabriel Azevedo de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Maria Eduarda Basílio de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Softteliê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Pedro Reginaldo Tomé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Tabela 2 - Partes interessadas do projeto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manter todas as tecnologias que foram utilizadas na primeira versão do aplicativo;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integrante deverá receber R$100,00 por hora, portanto, em conformidade com o tempo estimado: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o custo não poderá exceder R$2.142,00 por integrante;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o custo não poderá exceder R$15.000,00 considerando toda a equipe;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projeto, em sua totalidade, não poderá exceder o custo de R$60.000,00.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integrante deverá dispor de 1h por dia para desenvolver o projeto, portanto: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cada integrante não poderá ter utilizado mais de 21h;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o tempo total utilizado para o desenvolvimento, tendo em vista toda a equipe, não poderá ser maior que 150h;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projeto, como um todo, não poderá exceder 600h considerando todos os integrantes e todas as sprints.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desenvolvedores devem possuir em seus equipamentos de trabalho todas as tecnologias necessárias para a realização do projeto;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estar em contato com o cliente e verificar todos os dias a existência de avisos e respostas de perguntas realizadas;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integrante deverá receber R$100,00 por hora, portanto, em conformidade com o tempo estimado: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o custo deverá ser de R$2.142,00 por integrante;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o custo deverá ser de R$15.000,00 considerando toda a equipe;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projeto, em sua totalidade, deverá custar R$60.000,00.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integrante deverá dispor de 1h por dia para desenvolver o projeto, portanto: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cada integrante deverá ter reservado 21h;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de uma sprint o tempo total utilizado para o desenvolvimento, tendo em vista toda a equipe, deverá ser de 150h;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final do projeto deverão ser gastas 600h considerando todos os integrantes e todas as sprints.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aplicativo, após o desenvolvimento da nova funcionalidade, deverá conter, ainda, as mesmas funcionalidades que já existiam anteriormente.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atualização do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possíveis alterações de código que existiam previamente (retrabalho);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Possíveis indisponibilidades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suportar todo o ambiente de desenvolvimento;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Possíveis instabilidades ou indisponibilidades de rede para realizar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ferramentas necessárias para o desenvolvimento;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Possíveis instabilidades ou indisponibilidades de rede para testar o aplicativo, pois ele precisa de acesso à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obter os dados através do servidor;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Difícil adaptação dos novos desenvolvedores (código-fonte,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linguagens/tecnologias utilizadas, por exemplo).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orçamento do projeto, em sua totalidade, é de R$58.800,00.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372"/>
        <w:tblGridChange w:id="0">
          <w:tblGrid>
            <w:gridCol w:w="2438"/>
            <w:gridCol w:w="4678"/>
            <w:gridCol w:w="1372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31/08/2022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60"/>
      <w:gridCol w:w="4360"/>
      <w:tblGridChange w:id="0">
        <w:tblGrid>
          <w:gridCol w:w="4360"/>
          <w:gridCol w:w="4360"/>
        </w:tblGrid>
      </w:tblGridChange>
    </w:tblGrid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TAP_ehSoja</w:t>
          </w:r>
        </w:p>
      </w:tc>
      <w:tc>
        <w:tcPr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561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2069"/>
      <w:tblGridChange w:id="0">
        <w:tblGrid>
          <w:gridCol w:w="6492"/>
          <w:gridCol w:w="2069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ehSoja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31170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20540D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Fontepargpadro"/>
    <w:uiPriority w:val="99"/>
    <w:unhideWhenUsed w:val="1"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 w:val="1"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C87006"/>
    <w:pPr>
      <w:jc w:val="both"/>
    </w:pPr>
    <w:rPr>
      <w:rFonts w:cstheme="minorBidi" w:eastAsiaTheme="minorHAnsi"/>
      <w:sz w:val="22"/>
      <w:szCs w:val="22"/>
      <w:lang w:eastAsia="en-US" w:val="pt-BR"/>
    </w:rPr>
  </w:style>
  <w:style w:type="character" w:styleId="CommentsChar" w:customStyle="1">
    <w:name w:val="Comments Char"/>
    <w:basedOn w:val="Fontepargpadro"/>
    <w:link w:val="Comments"/>
    <w:rsid w:val="00C87006"/>
    <w:rPr>
      <w:rFonts w:ascii="Calibri" w:hAnsi="Calibri"/>
    </w:rPr>
  </w:style>
  <w:style w:type="paragraph" w:styleId="Aprovaes" w:customStyle="1">
    <w:name w:val="Aprovações"/>
    <w:qFormat w:val="1"/>
    <w:rsid w:val="00E10841"/>
    <w:pPr>
      <w:spacing w:after="0" w:line="240" w:lineRule="auto"/>
      <w:jc w:val="center"/>
    </w:pPr>
    <w:rPr>
      <w:rFonts w:ascii="Calibri" w:hAnsi="Calibri"/>
      <w:b w:val="1"/>
    </w:rPr>
  </w:style>
  <w:style w:type="paragraph" w:styleId="Verses" w:customStyle="1">
    <w:name w:val="Versões"/>
    <w:link w:val="VersesChar"/>
    <w:qFormat w:val="1"/>
    <w:rsid w:val="00273AB4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0B1331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783A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D8v/LrlEQ/jmJaRn3HK3q2GPA==">AMUW2mXDGpbC8JaAs8rDM07U71EV5ixT+ZVFuXtwfyQNGYOUSlN741LBEJzsEmKCGGV5VDlnEMyT+vNNSBgoGafPEnG5eB5vT8A2XCFFJUJTnjxNeOni+Vg=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