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7BD6" w14:textId="77777777" w:rsidR="001E4678" w:rsidRPr="00D94421" w:rsidRDefault="001E4678" w:rsidP="001E4678">
      <w:pPr>
        <w:jc w:val="center"/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</w:rPr>
        <w:t>ВШЭ</w:t>
      </w:r>
      <w:r w:rsidRPr="00D94421"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  <w:r>
        <w:rPr>
          <w:rFonts w:ascii="Arial Narrow" w:hAnsi="Arial Narrow"/>
          <w:b/>
          <w:bCs/>
          <w:sz w:val="48"/>
          <w:szCs w:val="48"/>
        </w:rPr>
        <w:t>и</w:t>
      </w:r>
      <w:r w:rsidRPr="00D94421"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  <w:r>
        <w:rPr>
          <w:rFonts w:ascii="Arial Narrow" w:hAnsi="Arial Narrow"/>
          <w:b/>
          <w:bCs/>
          <w:sz w:val="48"/>
          <w:szCs w:val="48"/>
        </w:rPr>
        <w:t>НСПК</w:t>
      </w:r>
    </w:p>
    <w:p w14:paraId="11808C93" w14:textId="77777777" w:rsidR="001E4678" w:rsidRPr="00D94421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0B9D8FFD" w14:textId="77777777" w:rsidR="001E4678" w:rsidRPr="00D94421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36A9934F" w14:textId="77777777" w:rsidR="001E4678" w:rsidRPr="00D94421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22851298" w14:textId="77777777" w:rsidR="001E4678" w:rsidRPr="00D94421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66272357" w14:textId="77777777" w:rsidR="001E4678" w:rsidRPr="00D94421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06839D72" w14:textId="77777777" w:rsidR="001E4678" w:rsidRPr="00D94421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023BD3EB" w14:textId="77777777" w:rsidR="001E4678" w:rsidRPr="00D94421" w:rsidRDefault="001E4678" w:rsidP="001E4678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4C3D8602" w14:textId="6FFCFCD6" w:rsidR="001E4678" w:rsidRPr="00D94421" w:rsidRDefault="00F91A97" w:rsidP="001E4678">
      <w:pPr>
        <w:jc w:val="center"/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>Mir</w:t>
      </w:r>
      <w:r w:rsidRPr="00D94421"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  <w:r>
        <w:rPr>
          <w:rFonts w:ascii="Arial Narrow" w:hAnsi="Arial Narrow"/>
          <w:b/>
          <w:bCs/>
          <w:sz w:val="48"/>
          <w:szCs w:val="48"/>
          <w:lang w:val="en-US"/>
        </w:rPr>
        <w:t>S</w:t>
      </w:r>
      <w:r w:rsidR="000B7A12">
        <w:rPr>
          <w:rFonts w:ascii="Arial Narrow" w:hAnsi="Arial Narrow"/>
          <w:b/>
          <w:bCs/>
          <w:sz w:val="48"/>
          <w:szCs w:val="48"/>
          <w:lang w:val="en-US"/>
        </w:rPr>
        <w:t>tudents+</w:t>
      </w:r>
    </w:p>
    <w:p w14:paraId="6F4AD7F0" w14:textId="34B0DDE8" w:rsidR="001E4678" w:rsidRDefault="00F91A97" w:rsidP="001E4678">
      <w:pPr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Обоснование</w:t>
      </w:r>
      <w:r w:rsidR="001E4678" w:rsidRPr="001E4678">
        <w:rPr>
          <w:rFonts w:ascii="Arial Narrow" w:hAnsi="Arial Narrow"/>
          <w:b/>
          <w:bCs/>
          <w:sz w:val="36"/>
          <w:szCs w:val="36"/>
        </w:rPr>
        <w:t xml:space="preserve"> сервиса</w:t>
      </w:r>
      <w:r w:rsidR="001E4678">
        <w:rPr>
          <w:rFonts w:ascii="Arial Narrow" w:hAnsi="Arial Narrow"/>
          <w:b/>
          <w:bCs/>
          <w:sz w:val="36"/>
          <w:szCs w:val="36"/>
        </w:rPr>
        <w:t xml:space="preserve"> </w:t>
      </w:r>
    </w:p>
    <w:p w14:paraId="254B0188" w14:textId="77777777" w:rsidR="001E4678" w:rsidRPr="001E4678" w:rsidRDefault="001E4678" w:rsidP="001E4678">
      <w:pPr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для платежной системы Мир</w:t>
      </w:r>
    </w:p>
    <w:p w14:paraId="4986953F" w14:textId="77777777" w:rsidR="001E4678" w:rsidRDefault="001E4678" w:rsidP="001E4678">
      <w:pPr>
        <w:rPr>
          <w:rFonts w:ascii="Arial Narrow" w:hAnsi="Arial Narrow"/>
          <w:b/>
          <w:bCs/>
          <w:sz w:val="48"/>
          <w:szCs w:val="48"/>
        </w:rPr>
      </w:pPr>
    </w:p>
    <w:p w14:paraId="4B187FBB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05E90DB7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58BFE4B8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54B64C5F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709CB712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670316B9" w14:textId="77777777" w:rsidR="001E4678" w:rsidRDefault="001E4678">
      <w:pPr>
        <w:rPr>
          <w:rFonts w:ascii="Arial Narrow" w:hAnsi="Arial Narrow"/>
          <w:b/>
          <w:bCs/>
          <w:sz w:val="48"/>
          <w:szCs w:val="48"/>
        </w:rPr>
      </w:pPr>
    </w:p>
    <w:p w14:paraId="7C8BA400" w14:textId="1E7BBCB6" w:rsidR="001E4678" w:rsidRDefault="001E4678" w:rsidP="001E4678">
      <w:pPr>
        <w:jc w:val="center"/>
        <w:rPr>
          <w:rFonts w:ascii="Arial Narrow" w:hAnsi="Arial Narrow"/>
          <w:b/>
          <w:bCs/>
          <w:sz w:val="48"/>
          <w:szCs w:val="48"/>
        </w:rPr>
      </w:pPr>
      <w:r>
        <w:rPr>
          <w:rFonts w:ascii="Arial Narrow" w:hAnsi="Arial Narrow"/>
          <w:b/>
          <w:bCs/>
          <w:sz w:val="48"/>
          <w:szCs w:val="48"/>
        </w:rPr>
        <w:t>Москва, 20</w:t>
      </w:r>
      <w:r w:rsidR="00F91A97">
        <w:rPr>
          <w:rFonts w:ascii="Arial Narrow" w:hAnsi="Arial Narrow"/>
          <w:b/>
          <w:bCs/>
          <w:sz w:val="48"/>
          <w:szCs w:val="48"/>
        </w:rPr>
        <w:t>20</w:t>
      </w:r>
    </w:p>
    <w:sdt>
      <w:sdtPr>
        <w:rPr>
          <w:rFonts w:ascii="Arial Narrow" w:eastAsiaTheme="minorHAnsi" w:hAnsi="Arial Narrow" w:cstheme="minorBidi"/>
          <w:color w:val="auto"/>
          <w:sz w:val="22"/>
          <w:szCs w:val="22"/>
          <w:lang w:eastAsia="en-US"/>
        </w:rPr>
        <w:id w:val="-143836587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41F8A51" w14:textId="77777777" w:rsidR="00B65CEB" w:rsidRPr="00B65CEB" w:rsidRDefault="00B65CEB">
          <w:pPr>
            <w:pStyle w:val="a7"/>
            <w:rPr>
              <w:rFonts w:ascii="Arial Narrow" w:hAnsi="Arial Narrow"/>
            </w:rPr>
          </w:pPr>
          <w:r w:rsidRPr="00B65CEB">
            <w:rPr>
              <w:rFonts w:ascii="Arial Narrow" w:hAnsi="Arial Narrow"/>
            </w:rPr>
            <w:t>Оглавление</w:t>
          </w:r>
        </w:p>
        <w:p w14:paraId="51CB8BC2" w14:textId="7D51B301" w:rsidR="005E0725" w:rsidRDefault="00B65CE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F0F67">
            <w:rPr>
              <w:rFonts w:ascii="Arial Narrow" w:hAnsi="Arial Narrow"/>
            </w:rPr>
            <w:fldChar w:fldCharType="begin"/>
          </w:r>
          <w:r w:rsidRPr="004F0F67">
            <w:rPr>
              <w:rFonts w:ascii="Arial Narrow" w:hAnsi="Arial Narrow"/>
            </w:rPr>
            <w:instrText xml:space="preserve"> TOC \o "1-3" \h \z \u </w:instrText>
          </w:r>
          <w:r w:rsidRPr="004F0F67">
            <w:rPr>
              <w:rFonts w:ascii="Arial Narrow" w:hAnsi="Arial Narrow"/>
            </w:rPr>
            <w:fldChar w:fldCharType="separate"/>
          </w:r>
          <w:hyperlink w:anchor="_Toc66321438" w:history="1">
            <w:r w:rsidR="005E0725" w:rsidRPr="007F2B04">
              <w:rPr>
                <w:rStyle w:val="a6"/>
                <w:noProof/>
              </w:rPr>
              <w:t>1.</w:t>
            </w:r>
            <w:r w:rsidR="005E0725">
              <w:rPr>
                <w:rFonts w:eastAsiaTheme="minorEastAsia"/>
                <w:noProof/>
                <w:lang w:eastAsia="ru-RU"/>
              </w:rPr>
              <w:tab/>
            </w:r>
            <w:r w:rsidR="005E0725" w:rsidRPr="007F2B04">
              <w:rPr>
                <w:rStyle w:val="a6"/>
                <w:noProof/>
              </w:rPr>
              <w:t>История изменений</w:t>
            </w:r>
            <w:r w:rsidR="005E0725">
              <w:rPr>
                <w:noProof/>
                <w:webHidden/>
              </w:rPr>
              <w:tab/>
            </w:r>
            <w:r w:rsidR="005E0725">
              <w:rPr>
                <w:noProof/>
                <w:webHidden/>
              </w:rPr>
              <w:fldChar w:fldCharType="begin"/>
            </w:r>
            <w:r w:rsidR="005E0725">
              <w:rPr>
                <w:noProof/>
                <w:webHidden/>
              </w:rPr>
              <w:instrText xml:space="preserve"> PAGEREF _Toc66321438 \h </w:instrText>
            </w:r>
            <w:r w:rsidR="005E0725">
              <w:rPr>
                <w:noProof/>
                <w:webHidden/>
              </w:rPr>
            </w:r>
            <w:r w:rsidR="005E0725">
              <w:rPr>
                <w:noProof/>
                <w:webHidden/>
              </w:rPr>
              <w:fldChar w:fldCharType="separate"/>
            </w:r>
            <w:r w:rsidR="005E0725">
              <w:rPr>
                <w:noProof/>
                <w:webHidden/>
              </w:rPr>
              <w:t>3</w:t>
            </w:r>
            <w:r w:rsidR="005E0725">
              <w:rPr>
                <w:noProof/>
                <w:webHidden/>
              </w:rPr>
              <w:fldChar w:fldCharType="end"/>
            </w:r>
          </w:hyperlink>
        </w:p>
        <w:p w14:paraId="08BD7B34" w14:textId="7D585938" w:rsidR="005E0725" w:rsidRDefault="005E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39" w:history="1">
            <w:r w:rsidRPr="007F2B04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38AE" w14:textId="3CD7B8CA" w:rsidR="005E0725" w:rsidRDefault="005E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0" w:history="1">
            <w:r w:rsidRPr="007F2B04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Описание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4D4C" w14:textId="36478827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1" w:history="1">
            <w:r w:rsidRPr="007F2B04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Идея сервиса Mir Students+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072A" w14:textId="57B1CD33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2" w:history="1">
            <w:r w:rsidRPr="007F2B04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Как работает Ваш сервис?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DD0E" w14:textId="05B715AD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3" w:history="1">
            <w:r w:rsidRPr="007F2B04">
              <w:rPr>
                <w:rStyle w:val="a6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333D" w14:textId="49AA877A" w:rsidR="005E0725" w:rsidRDefault="005E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4" w:history="1">
            <w:r w:rsidRPr="007F2B04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Рынок сервиса и его маркетинг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53C6" w14:textId="63EA94BA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5" w:history="1">
            <w:r w:rsidRPr="007F2B04">
              <w:rPr>
                <w:rStyle w:val="a6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«Клиентская боль»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97A4" w14:textId="01E4432B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6" w:history="1">
            <w:r w:rsidRPr="007F2B04">
              <w:rPr>
                <w:rStyle w:val="a6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Целевая аудитория сервиса и ее сегментация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37B6" w14:textId="75523821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7" w:history="1">
            <w:r w:rsidRPr="007F2B04">
              <w:rPr>
                <w:rStyle w:val="a6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Потребительские характеристики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FF62" w14:textId="5F60F5A0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8" w:history="1">
            <w:r w:rsidRPr="007F2B04">
              <w:rPr>
                <w:rStyle w:val="a6"/>
                <w:noProof/>
              </w:rPr>
              <w:t>4.4.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Анализ конкурентной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2A45" w14:textId="346ADAA0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49" w:history="1">
            <w:r w:rsidRPr="007F2B04">
              <w:rPr>
                <w:rStyle w:val="a6"/>
                <w:noProof/>
              </w:rPr>
              <w:t>4.5.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Конкурентные преимущества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6079" w14:textId="653005BC" w:rsidR="005E0725" w:rsidRDefault="005E072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50" w:history="1">
            <w:r w:rsidRPr="007F2B04">
              <w:rPr>
                <w:rStyle w:val="a6"/>
                <w:noProof/>
              </w:rPr>
              <w:t>4.6.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Позиционирование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DFC5" w14:textId="41C4BAB2" w:rsidR="005E0725" w:rsidRDefault="005E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51" w:history="1">
            <w:r w:rsidRPr="007F2B04">
              <w:rPr>
                <w:rStyle w:val="a6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SWOT–анализ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4BED" w14:textId="32B09FFF" w:rsidR="005E0725" w:rsidRDefault="005E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52" w:history="1">
            <w:r w:rsidRPr="007F2B04">
              <w:rPr>
                <w:rStyle w:val="a6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Маркетинговый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A840" w14:textId="60CB9468" w:rsidR="005E0725" w:rsidRDefault="005E072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321453" w:history="1">
            <w:r w:rsidRPr="007F2B04">
              <w:rPr>
                <w:rStyle w:val="a6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2B04">
              <w:rPr>
                <w:rStyle w:val="a6"/>
                <w:noProof/>
              </w:rPr>
              <w:t>Организационный план создания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_Toc66321453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CB9D" w14:textId="635E8154" w:rsidR="00B65CEB" w:rsidRDefault="00B65CEB">
          <w:r w:rsidRPr="004F0F67">
            <w:rPr>
              <w:rFonts w:ascii="Arial Narrow" w:hAnsi="Arial Narrow"/>
              <w:b/>
              <w:bCs/>
            </w:rPr>
            <w:fldChar w:fldCharType="end"/>
          </w:r>
        </w:p>
      </w:sdtContent>
    </w:sdt>
    <w:p w14:paraId="20A522CC" w14:textId="77777777" w:rsidR="003855BD" w:rsidRDefault="003855BD">
      <w:pPr>
        <w:rPr>
          <w:rFonts w:ascii="Arial Narrow" w:hAnsi="Arial Narrow"/>
        </w:rPr>
      </w:pPr>
    </w:p>
    <w:p w14:paraId="7A34C100" w14:textId="77777777" w:rsidR="00B65CEB" w:rsidRDefault="00B65CEB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4DD157C" w14:textId="77777777" w:rsidR="00B65CEB" w:rsidRDefault="00B65CEB" w:rsidP="004604A3">
      <w:pPr>
        <w:pStyle w:val="1"/>
        <w:numPr>
          <w:ilvl w:val="0"/>
          <w:numId w:val="18"/>
        </w:numPr>
      </w:pPr>
      <w:bookmarkStart w:id="0" w:name="_Toc66321438"/>
      <w:r w:rsidRPr="00580F5F">
        <w:lastRenderedPageBreak/>
        <w:t>История изменений</w:t>
      </w:r>
      <w:bookmarkEnd w:id="0"/>
    </w:p>
    <w:p w14:paraId="408E12E2" w14:textId="77777777" w:rsidR="00B65CEB" w:rsidRPr="00B65CEB" w:rsidRDefault="00B65CEB" w:rsidP="00B65CEB"/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9"/>
        <w:gridCol w:w="1760"/>
        <w:gridCol w:w="4631"/>
        <w:gridCol w:w="1723"/>
      </w:tblGrid>
      <w:tr w:rsidR="00B65CEB" w:rsidRPr="0043058C" w14:paraId="33CFD26A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743F7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№ версии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728BA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Дата обновления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626B25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Краткое описание изменения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B542C8" w14:textId="77777777" w:rsidR="00B65CEB" w:rsidRPr="0043058C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43058C">
              <w:rPr>
                <w:rFonts w:ascii="Arial Narrow" w:hAnsi="Arial Narrow"/>
                <w:lang w:bidi="ru-RU"/>
              </w:rPr>
              <w:t>Обновлено</w:t>
            </w:r>
          </w:p>
        </w:tc>
      </w:tr>
      <w:tr w:rsidR="00B65CEB" w:rsidRPr="0043058C" w14:paraId="03CA3031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C80B97" w14:textId="77777777" w:rsidR="00B65CEB" w:rsidRPr="006C6C8A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718CF5" w14:textId="08C930FC" w:rsidR="00B65CEB" w:rsidRPr="006C6C8A" w:rsidRDefault="00F91A97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1</w:t>
            </w:r>
            <w:r w:rsidR="00B65CEB">
              <w:rPr>
                <w:rFonts w:ascii="Arial Narrow" w:hAnsi="Arial Narrow"/>
                <w:lang w:bidi="ru-RU"/>
              </w:rPr>
              <w:t>.1</w:t>
            </w:r>
            <w:r>
              <w:rPr>
                <w:rFonts w:ascii="Arial Narrow" w:hAnsi="Arial Narrow"/>
                <w:lang w:bidi="ru-RU"/>
              </w:rPr>
              <w:t>1</w:t>
            </w:r>
            <w:r w:rsidR="00B65CEB">
              <w:rPr>
                <w:rFonts w:ascii="Arial Narrow" w:hAnsi="Arial Narrow"/>
                <w:lang w:bidi="ru-RU"/>
              </w:rPr>
              <w:t>.20</w:t>
            </w:r>
            <w:r>
              <w:rPr>
                <w:rFonts w:ascii="Arial Narrow" w:hAnsi="Arial Narrow"/>
                <w:lang w:bidi="ru-RU"/>
              </w:rPr>
              <w:t>20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39321A" w14:textId="77777777" w:rsidR="00B65CEB" w:rsidRPr="006C6C8A" w:rsidRDefault="00B65CEB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 w:rsidRPr="006C6C8A">
              <w:rPr>
                <w:rFonts w:ascii="Arial Narrow" w:hAnsi="Arial Narrow"/>
                <w:lang w:bidi="ru-RU"/>
              </w:rPr>
              <w:t>Initial draft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3D188" w14:textId="726F8407" w:rsidR="00B65CEB" w:rsidRPr="0043058C" w:rsidRDefault="001248C5" w:rsidP="00894FCC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  <w:tr w:rsidR="00053068" w:rsidRPr="0043058C" w14:paraId="1784792D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77CD9" w14:textId="2D541439" w:rsidR="00053068" w:rsidRPr="006C6C8A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</w:t>
            </w:r>
            <w:r>
              <w:rPr>
                <w:rFonts w:ascii="Arial Narrow" w:hAnsi="Arial Narrow"/>
                <w:lang w:bidi="ru-RU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D81BF" w14:textId="4E980E48" w:rsidR="00053068" w:rsidRPr="006C6C8A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15</w:t>
            </w:r>
            <w:r>
              <w:rPr>
                <w:rFonts w:ascii="Arial Narrow" w:hAnsi="Arial Narrow"/>
                <w:lang w:bidi="ru-RU"/>
              </w:rPr>
              <w:t>.1</w:t>
            </w:r>
            <w:r>
              <w:rPr>
                <w:rFonts w:ascii="Arial Narrow" w:hAnsi="Arial Narrow"/>
                <w:lang w:bidi="ru-RU"/>
              </w:rPr>
              <w:t>2</w:t>
            </w:r>
            <w:r>
              <w:rPr>
                <w:rFonts w:ascii="Arial Narrow" w:hAnsi="Arial Narrow"/>
                <w:lang w:bidi="ru-RU"/>
              </w:rPr>
              <w:t>.2020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77266" w14:textId="4BB85E82" w:rsidR="00053068" w:rsidRPr="006C6C8A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Внесены дополнения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030" w14:textId="165F23FE" w:rsidR="00053068" w:rsidRPr="0043058C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  <w:tr w:rsidR="00053068" w:rsidRPr="0043058C" w14:paraId="3C0A4F4F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5ABF3B" w14:textId="69B3F344" w:rsidR="00053068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</w:t>
            </w:r>
            <w:r>
              <w:rPr>
                <w:rFonts w:ascii="Arial Narrow" w:hAnsi="Arial Narrow"/>
                <w:lang w:bidi="ru-RU"/>
              </w:rPr>
              <w:t>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6F029" w14:textId="2287AC72" w:rsidR="00053068" w:rsidRDefault="00233FB2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3</w:t>
            </w:r>
            <w:r w:rsidR="00053068">
              <w:rPr>
                <w:rFonts w:ascii="Arial Narrow" w:hAnsi="Arial Narrow"/>
                <w:lang w:bidi="ru-RU"/>
              </w:rPr>
              <w:t>.</w:t>
            </w:r>
            <w:r w:rsidR="00053068">
              <w:rPr>
                <w:rFonts w:ascii="Arial Narrow" w:hAnsi="Arial Narrow"/>
                <w:lang w:bidi="ru-RU"/>
              </w:rPr>
              <w:t>0</w:t>
            </w:r>
            <w:r>
              <w:rPr>
                <w:rFonts w:ascii="Arial Narrow" w:hAnsi="Arial Narrow"/>
                <w:lang w:bidi="ru-RU"/>
              </w:rPr>
              <w:t>2</w:t>
            </w:r>
            <w:r w:rsidR="00053068">
              <w:rPr>
                <w:rFonts w:ascii="Arial Narrow" w:hAnsi="Arial Narrow"/>
                <w:lang w:bidi="ru-RU"/>
              </w:rPr>
              <w:t>.2020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8116F" w14:textId="33658FF6" w:rsidR="00053068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 xml:space="preserve">Внесены </w:t>
            </w:r>
            <w:r>
              <w:rPr>
                <w:rFonts w:ascii="Arial Narrow" w:hAnsi="Arial Narrow"/>
                <w:lang w:bidi="ru-RU"/>
              </w:rPr>
              <w:t>изменения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1C689" w14:textId="2E235E50" w:rsidR="00053068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  <w:tr w:rsidR="00053068" w:rsidRPr="0043058C" w14:paraId="66C56219" w14:textId="77777777" w:rsidTr="00F91A97">
        <w:trPr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396B2" w14:textId="37849F5E" w:rsidR="00053068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</w:t>
            </w:r>
            <w:r w:rsidRPr="006C6C8A">
              <w:rPr>
                <w:rFonts w:ascii="Arial Narrow" w:hAnsi="Arial Narrow"/>
                <w:lang w:bidi="ru-RU"/>
              </w:rPr>
              <w:t>.0</w:t>
            </w:r>
            <w:r>
              <w:rPr>
                <w:rFonts w:ascii="Arial Narrow" w:hAnsi="Arial Narrow"/>
                <w:lang w:bidi="ru-RU"/>
              </w:rPr>
              <w:t>.</w:t>
            </w:r>
            <w:r>
              <w:rPr>
                <w:rFonts w:ascii="Arial Narrow" w:hAnsi="Arial Narrow"/>
                <w:lang w:bidi="ru-RU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88DE11" w14:textId="017F18FF" w:rsidR="00053068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08</w:t>
            </w:r>
            <w:r>
              <w:rPr>
                <w:rFonts w:ascii="Arial Narrow" w:hAnsi="Arial Narrow"/>
                <w:lang w:bidi="ru-RU"/>
              </w:rPr>
              <w:t>.0</w:t>
            </w:r>
            <w:r w:rsidR="00766499">
              <w:rPr>
                <w:rFonts w:ascii="Arial Narrow" w:hAnsi="Arial Narrow"/>
                <w:lang w:bidi="ru-RU"/>
              </w:rPr>
              <w:t>3</w:t>
            </w:r>
            <w:r>
              <w:rPr>
                <w:rFonts w:ascii="Arial Narrow" w:hAnsi="Arial Narrow"/>
                <w:lang w:bidi="ru-RU"/>
              </w:rPr>
              <w:t>.2020</w:t>
            </w:r>
          </w:p>
        </w:tc>
        <w:tc>
          <w:tcPr>
            <w:tcW w:w="4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BFCE2" w14:textId="259E2BB4" w:rsidR="00053068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Внесены и</w:t>
            </w:r>
            <w:r>
              <w:rPr>
                <w:rFonts w:ascii="Arial Narrow" w:hAnsi="Arial Narrow"/>
                <w:lang w:bidi="ru-RU"/>
              </w:rPr>
              <w:t>справления в сценариях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E1213F" w14:textId="6C814CC5" w:rsidR="00053068" w:rsidRDefault="00053068" w:rsidP="00053068">
            <w:pPr>
              <w:spacing w:after="120"/>
              <w:rPr>
                <w:rFonts w:ascii="Arial Narrow" w:hAnsi="Arial Narrow"/>
                <w:lang w:bidi="ru-RU"/>
              </w:rPr>
            </w:pPr>
            <w:r>
              <w:rPr>
                <w:rFonts w:ascii="Arial Narrow" w:hAnsi="Arial Narrow"/>
                <w:lang w:bidi="ru-RU"/>
              </w:rPr>
              <w:t>Роженко В.А.</w:t>
            </w:r>
          </w:p>
        </w:tc>
      </w:tr>
    </w:tbl>
    <w:p w14:paraId="502970DD" w14:textId="77777777" w:rsidR="00B65CEB" w:rsidRDefault="00B65CEB" w:rsidP="00B65CEB">
      <w:pPr>
        <w:spacing w:after="120"/>
        <w:rPr>
          <w:rFonts w:ascii="Arial Narrow" w:hAnsi="Arial Narrow"/>
        </w:rPr>
      </w:pPr>
    </w:p>
    <w:p w14:paraId="60DBACFE" w14:textId="77777777" w:rsidR="00B65CEB" w:rsidRPr="00B65CEB" w:rsidRDefault="00B65CEB" w:rsidP="00B65CEB">
      <w:pPr>
        <w:rPr>
          <w:rFonts w:ascii="Arial Narrow" w:hAnsi="Arial Narrow"/>
        </w:rPr>
      </w:pPr>
    </w:p>
    <w:p w14:paraId="1FE5178D" w14:textId="664D0B1F" w:rsidR="005863DC" w:rsidRPr="00F91A97" w:rsidRDefault="00B65CEB" w:rsidP="005863DC">
      <w:pPr>
        <w:rPr>
          <w:rFonts w:ascii="Arial Narrow" w:eastAsiaTheme="majorEastAsia" w:hAnsi="Arial Narrow" w:cstheme="majorBidi"/>
          <w:b/>
          <w:sz w:val="32"/>
          <w:szCs w:val="32"/>
        </w:rPr>
      </w:pPr>
      <w:r>
        <w:br w:type="page"/>
      </w:r>
    </w:p>
    <w:p w14:paraId="32C53D69" w14:textId="77777777" w:rsidR="001E4678" w:rsidRPr="001E4678" w:rsidRDefault="001E4678" w:rsidP="004604A3">
      <w:pPr>
        <w:pStyle w:val="1"/>
        <w:numPr>
          <w:ilvl w:val="0"/>
          <w:numId w:val="18"/>
        </w:numPr>
      </w:pPr>
      <w:bookmarkStart w:id="1" w:name="_Toc66321439"/>
      <w:r w:rsidRPr="001E4678">
        <w:lastRenderedPageBreak/>
        <w:t>Резюме</w:t>
      </w:r>
      <w:bookmarkEnd w:id="1"/>
    </w:p>
    <w:p w14:paraId="4B8EBBA5" w14:textId="6B359F50" w:rsidR="000B7A12" w:rsidRDefault="000B7A12" w:rsidP="000B7A12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 xml:space="preserve">Цель обоснования состоит в том, чтобы убедить читателя, что сервис </w:t>
      </w:r>
      <w:r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Students</w:t>
      </w:r>
      <w:r w:rsidRPr="000B7A12">
        <w:rPr>
          <w:rFonts w:ascii="Arial Narrow" w:hAnsi="Arial Narrow"/>
        </w:rPr>
        <w:t>+</w:t>
      </w:r>
      <w:r>
        <w:rPr>
          <w:rFonts w:ascii="Arial Narrow" w:hAnsi="Arial Narrow"/>
        </w:rPr>
        <w:t xml:space="preserve"> будет полезен и востребован среди целевой аудитории, а также сможет занять свою место на рынке.</w:t>
      </w:r>
    </w:p>
    <w:p w14:paraId="3DC18B06" w14:textId="77777777" w:rsidR="000B7A12" w:rsidRDefault="000B7A12" w:rsidP="000B7A12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Описание сервиса находится ниже (в пункте 4).</w:t>
      </w:r>
    </w:p>
    <w:p w14:paraId="44FF361A" w14:textId="3D3D1404" w:rsidR="000B7A12" w:rsidRPr="001E4678" w:rsidRDefault="000B7A12" w:rsidP="000B7A12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Сервис нуждается не нуждается в дополнительных финансовых вложениях</w:t>
      </w:r>
      <w:r w:rsidRPr="001E4678">
        <w:rPr>
          <w:rFonts w:ascii="Arial Narrow" w:hAnsi="Arial Narrow"/>
        </w:rPr>
        <w:t>.</w:t>
      </w:r>
    </w:p>
    <w:p w14:paraId="0DCB63E2" w14:textId="7BFB4818" w:rsidR="000B7A12" w:rsidRPr="001E4678" w:rsidRDefault="000B7A12" w:rsidP="000B7A12">
      <w:pPr>
        <w:pStyle w:val="a3"/>
        <w:numPr>
          <w:ilvl w:val="0"/>
          <w:numId w:val="2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 xml:space="preserve">Уникальность сервиса заключается в том, что </w:t>
      </w:r>
      <w:r w:rsidR="00DE6E4C">
        <w:rPr>
          <w:rFonts w:ascii="Arial Narrow" w:hAnsi="Arial Narrow"/>
        </w:rPr>
        <w:t>он решает важную для студентов проблему, а также предлагает полезные дополнительные функции</w:t>
      </w:r>
      <w:r w:rsidRPr="001E4678">
        <w:rPr>
          <w:rFonts w:ascii="Arial Narrow" w:hAnsi="Arial Narrow"/>
        </w:rPr>
        <w:t>.</w:t>
      </w:r>
    </w:p>
    <w:p w14:paraId="4EC37FCF" w14:textId="77777777" w:rsidR="000B7A12" w:rsidRDefault="000B7A12" w:rsidP="000B7A12">
      <w:pPr>
        <w:pStyle w:val="a3"/>
        <w:numPr>
          <w:ilvl w:val="0"/>
          <w:numId w:val="2"/>
        </w:numPr>
        <w:spacing w:before="120" w:after="120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Сервис находится на стадии написания обоснования.</w:t>
      </w:r>
    </w:p>
    <w:p w14:paraId="6F88B167" w14:textId="612B0C96" w:rsidR="005863DC" w:rsidRDefault="005863DC" w:rsidP="000B7A12">
      <w:pPr>
        <w:rPr>
          <w:rFonts w:ascii="Arial Narrow" w:hAnsi="Arial Narrow"/>
        </w:rPr>
      </w:pPr>
    </w:p>
    <w:p w14:paraId="7A8F1275" w14:textId="27183EDA" w:rsidR="0098106D" w:rsidRDefault="00B97010" w:rsidP="009142A6">
      <w:pPr>
        <w:pStyle w:val="1"/>
        <w:numPr>
          <w:ilvl w:val="0"/>
          <w:numId w:val="18"/>
        </w:numPr>
        <w:rPr>
          <w:rFonts w:eastAsiaTheme="minorHAnsi" w:cstheme="minorBidi"/>
          <w:b w:val="0"/>
          <w:sz w:val="22"/>
          <w:szCs w:val="22"/>
        </w:rPr>
      </w:pPr>
      <w:bookmarkStart w:id="2" w:name="_Toc66321440"/>
      <w:r>
        <w:t>Описание с</w:t>
      </w:r>
      <w:r w:rsidR="005D54A4">
        <w:t>ервис</w:t>
      </w:r>
      <w:r>
        <w:t>а</w:t>
      </w:r>
      <w:bookmarkEnd w:id="2"/>
      <w:r w:rsidR="005D54A4">
        <w:t xml:space="preserve"> </w:t>
      </w:r>
    </w:p>
    <w:p w14:paraId="6830050A" w14:textId="77777777" w:rsidR="009142A6" w:rsidRPr="009142A6" w:rsidRDefault="009142A6" w:rsidP="009142A6"/>
    <w:p w14:paraId="5DC417F3" w14:textId="5162068E" w:rsidR="005D54A4" w:rsidRDefault="00092DA1" w:rsidP="004604A3">
      <w:pPr>
        <w:pStyle w:val="2"/>
        <w:numPr>
          <w:ilvl w:val="1"/>
          <w:numId w:val="18"/>
        </w:numPr>
        <w:rPr>
          <w:lang w:val="ru-RU"/>
        </w:rPr>
      </w:pPr>
      <w:bookmarkStart w:id="3" w:name="_Toc66321441"/>
      <w:r>
        <w:rPr>
          <w:lang w:val="ru-RU"/>
        </w:rPr>
        <w:t>Идея</w:t>
      </w:r>
      <w:r w:rsidR="005D54A4" w:rsidRPr="004A4377">
        <w:rPr>
          <w:lang w:val="ru-RU"/>
        </w:rPr>
        <w:t xml:space="preserve"> </w:t>
      </w:r>
      <w:r w:rsidR="00F91A97">
        <w:rPr>
          <w:lang w:val="ru-RU"/>
        </w:rPr>
        <w:t xml:space="preserve">сервиса </w:t>
      </w:r>
      <w:r w:rsidR="00F91A97">
        <w:t>Mir St</w:t>
      </w:r>
      <w:r w:rsidR="001248C5">
        <w:t>udents+</w:t>
      </w:r>
      <w:bookmarkEnd w:id="3"/>
      <w:r w:rsidR="004A1700" w:rsidRPr="004A4377">
        <w:rPr>
          <w:lang w:val="ru-RU"/>
        </w:rPr>
        <w:t xml:space="preserve"> </w:t>
      </w:r>
    </w:p>
    <w:p w14:paraId="5BE5B234" w14:textId="01EB0F6F" w:rsidR="006349D3" w:rsidRPr="0098106D" w:rsidRDefault="00F91A97" w:rsidP="0098106D">
      <w:pPr>
        <w:pStyle w:val="a3"/>
        <w:numPr>
          <w:ilvl w:val="0"/>
          <w:numId w:val="13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 w:rsidRPr="00F91A97">
        <w:rPr>
          <w:rFonts w:cstheme="minorHAnsi"/>
          <w:b/>
          <w:bCs/>
          <w:i/>
          <w:iCs/>
        </w:rPr>
        <w:t>Название сервиса</w:t>
      </w:r>
      <w:r>
        <w:rPr>
          <w:rFonts w:ascii="Arial Narrow" w:hAnsi="Arial Narrow"/>
        </w:rPr>
        <w:t xml:space="preserve"> – </w:t>
      </w:r>
      <w:r>
        <w:rPr>
          <w:rFonts w:ascii="Arial Narrow" w:hAnsi="Arial Narrow"/>
          <w:lang w:val="en-US"/>
        </w:rPr>
        <w:t>Mir St</w:t>
      </w:r>
      <w:r w:rsidR="001248C5">
        <w:rPr>
          <w:rFonts w:ascii="Arial Narrow" w:hAnsi="Arial Narrow"/>
          <w:lang w:val="en-US"/>
        </w:rPr>
        <w:t>udents+</w:t>
      </w:r>
    </w:p>
    <w:p w14:paraId="2BBC7C22" w14:textId="27D13B59" w:rsidR="00F91A97" w:rsidRPr="00147CB2" w:rsidRDefault="00F91A97" w:rsidP="00147CB2">
      <w:pPr>
        <w:pStyle w:val="a8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Arial Narrow" w:hAnsi="Arial Narrow"/>
        </w:rPr>
      </w:pPr>
      <w:r w:rsidRPr="000D1D00">
        <w:rPr>
          <w:rFonts w:cstheme="minorHAnsi"/>
          <w:b/>
          <w:bCs/>
          <w:i/>
          <w:iCs/>
        </w:rPr>
        <w:t>Идея сервиса</w:t>
      </w:r>
      <w:r w:rsidRPr="000D1D00">
        <w:rPr>
          <w:rFonts w:ascii="Arial Narrow" w:hAnsi="Arial Narrow"/>
        </w:rPr>
        <w:t xml:space="preserve">: </w:t>
      </w:r>
      <w:r w:rsidRPr="000D1D00">
        <w:rPr>
          <w:rFonts w:cstheme="minorHAnsi"/>
          <w:b/>
          <w:bCs/>
        </w:rPr>
        <w:t>Mir St</w:t>
      </w:r>
      <w:r w:rsidR="001248C5" w:rsidRPr="000D1D00">
        <w:rPr>
          <w:rFonts w:cstheme="minorHAnsi"/>
          <w:b/>
          <w:bCs/>
          <w:lang w:val="en-US"/>
        </w:rPr>
        <w:t>udents</w:t>
      </w:r>
      <w:r w:rsidR="001248C5" w:rsidRPr="000D1D00">
        <w:rPr>
          <w:rFonts w:cstheme="minorHAnsi"/>
          <w:b/>
          <w:bCs/>
        </w:rPr>
        <w:t>+</w:t>
      </w:r>
      <w:r w:rsidRPr="000D1D00">
        <w:rPr>
          <w:rFonts w:ascii="Arial Narrow" w:hAnsi="Arial Narrow"/>
        </w:rPr>
        <w:t xml:space="preserve"> - 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объединение 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в одной карте всего необходимого для студента: 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социальн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ая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карт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а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студент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а;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стипендиальн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ая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карт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а; электронный пропуск в здания университета и общежития; пропуск в библиотеку; читательский билет; пропуск в спортзал; возможность заказать на карту обед, который </w:t>
      </w:r>
      <w:r w:rsidR="00147CB2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можно забрать 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в специальной ячейке</w:t>
      </w:r>
      <w:r w:rsidR="00147CB2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; </w:t>
      </w:r>
      <w:r w:rsidR="000D1D00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оплата в вендинговых автоматах; доступ к принтерам; доступ к шкафчикам для хранения вещей.</w:t>
      </w:r>
      <w:r w:rsid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У студентов всегда находится большое количество различных карт с собой: проездной, стипендиальная карта, банковская карта, электронных пропуск в университет</w:t>
      </w:r>
      <w:r w:rsidR="009F0649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, читательский билет и т.д.</w:t>
      </w:r>
      <w:r w:rsidR="001248C5"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Они постоянно путаются, всегда сложно отыскать нужную карту в сумке/кошельке. Объединение этих карт облегчит жизнь пользователям и создаст одну универсальную карту, включающую в себя все вышеперечисленные</w:t>
      </w:r>
      <w:r w:rsidRPr="00147CB2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D46C89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В приложении сервиса студент сможет отслеживать баланс на своей</w:t>
      </w:r>
      <w:r w:rsidR="00AD4DEF">
        <w:rPr>
          <w:rFonts w:ascii="Arial Narrow" w:eastAsiaTheme="minorHAnsi" w:hAnsi="Arial Narrow" w:cstheme="minorBidi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карте, а также узнавать остальную информацию о ней (историю покупок и т.д.).</w:t>
      </w:r>
    </w:p>
    <w:p w14:paraId="652FBE9F" w14:textId="18F6AB0F" w:rsidR="00F91A97" w:rsidRDefault="00F91A97" w:rsidP="00F91A97">
      <w:pPr>
        <w:pStyle w:val="a3"/>
        <w:numPr>
          <w:ilvl w:val="0"/>
          <w:numId w:val="13"/>
        </w:numPr>
        <w:spacing w:before="120" w:after="120"/>
        <w:ind w:left="714" w:hanging="357"/>
        <w:contextualSpacing w:val="0"/>
        <w:jc w:val="both"/>
        <w:rPr>
          <w:rFonts w:ascii="Arial Narrow" w:hAnsi="Arial Narrow"/>
        </w:rPr>
      </w:pPr>
      <w:r w:rsidRPr="00F91A97">
        <w:rPr>
          <w:rFonts w:cstheme="minorHAnsi"/>
          <w:b/>
          <w:bCs/>
          <w:i/>
          <w:iCs/>
        </w:rPr>
        <w:t>Идея должна сработать</w:t>
      </w:r>
      <w:r>
        <w:rPr>
          <w:rFonts w:ascii="Arial Narrow" w:hAnsi="Arial Narrow"/>
        </w:rPr>
        <w:t xml:space="preserve">, потому что </w:t>
      </w:r>
      <w:r w:rsidR="001248C5">
        <w:rPr>
          <w:rFonts w:ascii="Arial Narrow" w:hAnsi="Arial Narrow"/>
        </w:rPr>
        <w:t>сервис будет решать рутинную проблему, с которой сталкивается каждый студент</w:t>
      </w:r>
      <w:r w:rsidRPr="00F91A97">
        <w:rPr>
          <w:rFonts w:ascii="Arial Narrow" w:hAnsi="Arial Narrow"/>
        </w:rPr>
        <w:t xml:space="preserve">. </w:t>
      </w:r>
    </w:p>
    <w:p w14:paraId="0747B9A5" w14:textId="67CDE5A5" w:rsidR="006349D3" w:rsidRPr="0098106D" w:rsidRDefault="00C60CB7" w:rsidP="009142A6">
      <w:pPr>
        <w:pStyle w:val="a3"/>
        <w:numPr>
          <w:ilvl w:val="0"/>
          <w:numId w:val="13"/>
        </w:numPr>
        <w:spacing w:before="120" w:after="120"/>
        <w:jc w:val="both"/>
        <w:rPr>
          <w:rFonts w:ascii="Arial Narrow" w:hAnsi="Arial Narrow"/>
        </w:rPr>
      </w:pPr>
      <w:r w:rsidRPr="00C60CB7">
        <w:rPr>
          <w:rFonts w:cstheme="minorHAnsi"/>
          <w:b/>
          <w:bCs/>
          <w:i/>
          <w:iCs/>
        </w:rPr>
        <w:t>Залог</w:t>
      </w:r>
      <w:r w:rsidR="009F0649">
        <w:rPr>
          <w:rFonts w:cstheme="minorHAnsi"/>
          <w:b/>
          <w:bCs/>
          <w:i/>
          <w:iCs/>
        </w:rPr>
        <w:t>ом</w:t>
      </w:r>
      <w:r w:rsidRPr="00C60CB7">
        <w:rPr>
          <w:rFonts w:cstheme="minorHAnsi"/>
          <w:b/>
          <w:bCs/>
          <w:i/>
          <w:iCs/>
        </w:rPr>
        <w:t xml:space="preserve"> успеха сервиса</w:t>
      </w:r>
      <w:r>
        <w:rPr>
          <w:rFonts w:ascii="Arial Narrow" w:hAnsi="Arial Narrow"/>
        </w:rPr>
        <w:t xml:space="preserve"> </w:t>
      </w:r>
      <w:r w:rsidR="001248C5">
        <w:rPr>
          <w:rFonts w:ascii="Arial Narrow" w:hAnsi="Arial Narrow"/>
        </w:rPr>
        <w:t>является то, что с</w:t>
      </w:r>
      <w:r w:rsidR="001248C5" w:rsidRPr="001248C5">
        <w:rPr>
          <w:rFonts w:ascii="Arial Narrow" w:hAnsi="Arial Narrow"/>
        </w:rPr>
        <w:t>ервис ориентирован на большую прослойку населения - молодое поколение, которое всегда ищет наиболее удобное для себя решение. Обычно все карты складываются в один кардхолдер, в котором уже потом ищется нужная в конкретный момент, но наш сервис устранит необходимость носить несколько карт с собой, потому что он объединит нужные в одну. Сервис отвечает главным современным требованиям: многофункциональность и удобство</w:t>
      </w:r>
      <w:r w:rsidRPr="00C60CB7">
        <w:rPr>
          <w:rFonts w:ascii="Arial Narrow" w:hAnsi="Arial Narrow"/>
        </w:rPr>
        <w:t>.</w:t>
      </w:r>
    </w:p>
    <w:p w14:paraId="0B070400" w14:textId="69142F0A" w:rsidR="00E62D8C" w:rsidRDefault="00C60CB7" w:rsidP="00E62D8C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Arial Narrow" w:hAnsi="Arial Narrow"/>
        </w:rPr>
      </w:pPr>
      <w:r w:rsidRPr="00C60CB7">
        <w:rPr>
          <w:rFonts w:cstheme="minorHAnsi"/>
          <w:b/>
          <w:bCs/>
          <w:i/>
          <w:iCs/>
        </w:rPr>
        <w:t>Надежным обоснованием верности идеи сервиса является</w:t>
      </w:r>
      <w:r w:rsidRPr="00C60CB7">
        <w:rPr>
          <w:rFonts w:ascii="Arial Narrow" w:hAnsi="Arial Narrow"/>
        </w:rPr>
        <w:t xml:space="preserve"> тот факт, что</w:t>
      </w:r>
      <w:r>
        <w:rPr>
          <w:rFonts w:ascii="Arial Narrow" w:hAnsi="Arial Narrow"/>
        </w:rPr>
        <w:t xml:space="preserve"> </w:t>
      </w:r>
      <w:r w:rsidR="001248C5">
        <w:rPr>
          <w:rFonts w:ascii="Arial Narrow" w:hAnsi="Arial Narrow"/>
        </w:rPr>
        <w:t>с</w:t>
      </w:r>
      <w:r w:rsidR="001248C5" w:rsidRPr="001248C5">
        <w:rPr>
          <w:rFonts w:ascii="Arial Narrow" w:hAnsi="Arial Narrow"/>
        </w:rPr>
        <w:t xml:space="preserve">ейчас люди ценят все полезное и многофункциональное, а значит им понравится идея объединения нескольких карт, так как это принесет удобство и уменьшит количество носимых с собой карт. </w:t>
      </w:r>
    </w:p>
    <w:p w14:paraId="6AF4BE21" w14:textId="6E6C3782" w:rsidR="00C6166F" w:rsidRPr="00E62D8C" w:rsidRDefault="00E62D8C" w:rsidP="00E62D8C">
      <w:pPr>
        <w:pStyle w:val="a3"/>
        <w:numPr>
          <w:ilvl w:val="0"/>
          <w:numId w:val="13"/>
        </w:numPr>
        <w:spacing w:before="120" w:after="120"/>
        <w:contextualSpacing w:val="0"/>
        <w:jc w:val="both"/>
        <w:rPr>
          <w:rFonts w:ascii="Arial Narrow" w:hAnsi="Arial Narrow"/>
        </w:rPr>
      </w:pPr>
      <w:r w:rsidRPr="00E62D8C">
        <w:rPr>
          <w:rFonts w:cstheme="minorHAnsi"/>
          <w:b/>
          <w:bCs/>
          <w:i/>
          <w:iCs/>
        </w:rPr>
        <w:t>Mir St</w:t>
      </w:r>
      <w:r w:rsidR="001248C5">
        <w:rPr>
          <w:rFonts w:cstheme="minorHAnsi"/>
          <w:b/>
          <w:bCs/>
          <w:i/>
          <w:iCs/>
          <w:lang w:val="en-US"/>
        </w:rPr>
        <w:t>udents</w:t>
      </w:r>
      <w:r w:rsidR="001248C5" w:rsidRPr="001248C5">
        <w:rPr>
          <w:rFonts w:cstheme="minorHAnsi"/>
          <w:b/>
          <w:bCs/>
          <w:i/>
          <w:iCs/>
        </w:rPr>
        <w:t>+</w:t>
      </w:r>
      <w:r w:rsidRPr="00E62D8C">
        <w:rPr>
          <w:rFonts w:cstheme="minorHAnsi"/>
          <w:b/>
          <w:bCs/>
          <w:i/>
          <w:iCs/>
        </w:rPr>
        <w:t xml:space="preserve"> </w:t>
      </w:r>
      <w:r w:rsidR="001248C5">
        <w:rPr>
          <w:rFonts w:cstheme="minorHAnsi"/>
          <w:b/>
          <w:bCs/>
          <w:i/>
          <w:iCs/>
        </w:rPr>
        <w:t>решает уже существующую проблему</w:t>
      </w:r>
      <w:r w:rsidRPr="00E62D8C">
        <w:rPr>
          <w:rFonts w:ascii="Arial Narrow" w:hAnsi="Arial Narrow"/>
        </w:rPr>
        <w:t xml:space="preserve">, </w:t>
      </w:r>
      <w:r w:rsidR="001248C5">
        <w:rPr>
          <w:rFonts w:ascii="Arial Narrow" w:hAnsi="Arial Narrow"/>
        </w:rPr>
        <w:t xml:space="preserve">он устраняет неудобство, связанное с использованием </w:t>
      </w:r>
      <w:r w:rsidR="009F0649">
        <w:rPr>
          <w:rFonts w:ascii="Arial Narrow" w:hAnsi="Arial Narrow"/>
        </w:rPr>
        <w:t xml:space="preserve">студентами </w:t>
      </w:r>
      <w:r w:rsidR="001248C5">
        <w:rPr>
          <w:rFonts w:ascii="Arial Narrow" w:hAnsi="Arial Narrow"/>
        </w:rPr>
        <w:t>большого количества различных карт</w:t>
      </w:r>
      <w:r w:rsidRPr="00E62D8C">
        <w:rPr>
          <w:rFonts w:ascii="Arial Narrow" w:hAnsi="Arial Narrow"/>
        </w:rPr>
        <w:t>.</w:t>
      </w:r>
      <w:r w:rsidR="00C6166F">
        <w:br w:type="page"/>
      </w:r>
    </w:p>
    <w:p w14:paraId="3C7AA5B6" w14:textId="1B492679" w:rsidR="003A2D6C" w:rsidRPr="003A2D6C" w:rsidRDefault="00092DA1" w:rsidP="003A2D6C">
      <w:pPr>
        <w:pStyle w:val="2"/>
        <w:numPr>
          <w:ilvl w:val="1"/>
          <w:numId w:val="18"/>
        </w:numPr>
        <w:rPr>
          <w:lang w:val="ru-RU"/>
        </w:rPr>
      </w:pPr>
      <w:bookmarkStart w:id="4" w:name="_Toc66321442"/>
      <w:r w:rsidRPr="00092DA1">
        <w:rPr>
          <w:lang w:val="ru-RU"/>
        </w:rPr>
        <w:lastRenderedPageBreak/>
        <w:t xml:space="preserve">Как работает </w:t>
      </w:r>
      <w:r w:rsidR="0098106D">
        <w:rPr>
          <w:lang w:val="ru-RU"/>
        </w:rPr>
        <w:t xml:space="preserve">Ваш </w:t>
      </w:r>
      <w:r w:rsidRPr="00092DA1">
        <w:rPr>
          <w:lang w:val="ru-RU"/>
        </w:rPr>
        <w:t>сервис?</w:t>
      </w:r>
      <w:bookmarkEnd w:id="4"/>
    </w:p>
    <w:p w14:paraId="06E94769" w14:textId="34DC2F77" w:rsidR="003A2D6C" w:rsidRPr="003A2D6C" w:rsidRDefault="003A2D6C" w:rsidP="003A2D6C"/>
    <w:p w14:paraId="78FA41E8" w14:textId="52AC5FC4" w:rsidR="003A2D6C" w:rsidRPr="003A2D6C" w:rsidRDefault="003A2D6C" w:rsidP="003A2D6C">
      <w:pPr>
        <w:pStyle w:val="a8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 рисунке 1 отображена схема работы сервиса. Информационные потоки на схеме обозначены очень обобщенно, более подробно о них рассказывается в разделе “Пользовательские сценари</w:t>
      </w:r>
      <w:r w:rsidR="009142A6">
        <w:rPr>
          <w:rFonts w:ascii="Arial" w:hAnsi="Arial" w:cs="Arial"/>
        </w:rPr>
        <w:t>и</w:t>
      </w:r>
      <w:r>
        <w:rPr>
          <w:rFonts w:ascii="Arial" w:hAnsi="Arial" w:cs="Arial"/>
        </w:rPr>
        <w:t>”.</w:t>
      </w:r>
    </w:p>
    <w:p w14:paraId="50B81C09" w14:textId="59A764BA" w:rsidR="003A2D6C" w:rsidRDefault="006A0C3F" w:rsidP="00092DA1">
      <w:pPr>
        <w:rPr>
          <w:rFonts w:ascii="Arial Narrow" w:hAnsi="Arial Narrow"/>
        </w:rPr>
      </w:pPr>
      <w:r w:rsidRPr="006A0C3F">
        <w:rPr>
          <w:rFonts w:ascii="Arial Narrow" w:hAnsi="Arial Narrow"/>
        </w:rPr>
        <w:drawing>
          <wp:inline distT="0" distB="0" distL="0" distR="0" wp14:anchorId="05D01342" wp14:editId="53361F34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C68E" w14:textId="4890D44D" w:rsidR="00AD4DEF" w:rsidRPr="00AD4DEF" w:rsidRDefault="003A2D6C" w:rsidP="00AD4DEF">
      <w:pPr>
        <w:pStyle w:val="a8"/>
        <w:spacing w:line="276" w:lineRule="auto"/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</w:rPr>
        <w:t>Участники (компоненты сервиса)</w:t>
      </w:r>
      <w:r>
        <w:rPr>
          <w:rFonts w:ascii="Arial" w:hAnsi="Arial" w:cs="Arial"/>
          <w:u w:val="single"/>
          <w:lang w:val="en-US"/>
        </w:rPr>
        <w:t>:</w:t>
      </w:r>
    </w:p>
    <w:p w14:paraId="7692FFB0" w14:textId="77777777" w:rsidR="00AD4DEF" w:rsidRPr="008745F4" w:rsidRDefault="00AD4DEF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Клиент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(студент)</w:t>
      </w: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1D9D627C" w14:textId="5DEF90A0" w:rsidR="003A2D6C" w:rsidRPr="008745F4" w:rsidRDefault="003A2D6C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Магазин</w:t>
      </w:r>
      <w:r w:rsidR="00AD4DEF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/вендинговый автомат</w:t>
      </w:r>
      <w:r w:rsidR="00F02A25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/терминал для оплаты проезда</w:t>
      </w: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1F3BFEA" w14:textId="7EF31963" w:rsidR="001248C5" w:rsidRPr="001248C5" w:rsidRDefault="003A2D6C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Банк-</w:t>
      </w:r>
      <w:r w:rsidR="00F02A25"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эквайер</w:t>
      </w: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2DD4556B" w14:textId="77777777" w:rsidR="003A2D6C" w:rsidRPr="008745F4" w:rsidRDefault="003A2D6C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ОПКЦ ПС Мир;</w:t>
      </w:r>
    </w:p>
    <w:p w14:paraId="63C75B89" w14:textId="772D70A6" w:rsidR="003A2D6C" w:rsidRPr="008745F4" w:rsidRDefault="003A2D6C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8745F4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Банк-эмитент;</w:t>
      </w:r>
    </w:p>
    <w:p w14:paraId="6D5356C7" w14:textId="43B578F1" w:rsidR="003A2D6C" w:rsidRDefault="00AD4DEF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Терминал (в различных местах);</w:t>
      </w:r>
    </w:p>
    <w:p w14:paraId="23ED7B29" w14:textId="3C34ED50" w:rsidR="00297F3C" w:rsidRDefault="00297F3C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Университет;</w:t>
      </w:r>
    </w:p>
    <w:p w14:paraId="39C8D0AF" w14:textId="50FEEC9F" w:rsidR="00675B22" w:rsidRPr="00675B22" w:rsidRDefault="00675B22" w:rsidP="00AD4DEF">
      <w:pPr>
        <w:pStyle w:val="a8"/>
        <w:numPr>
          <w:ilvl w:val="0"/>
          <w:numId w:val="38"/>
        </w:numPr>
        <w:spacing w:line="276" w:lineRule="auto"/>
        <w:jc w:val="both"/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675B22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Сервис Mir St</w:t>
      </w:r>
      <w:r w:rsidRPr="00675B22">
        <w:rPr>
          <w:rFonts w:ascii="Arial" w:eastAsiaTheme="minorHAnsi" w:hAnsi="Arial" w:cs="Arial"/>
          <w:color w:val="auto"/>
          <w:sz w:val="22"/>
          <w:szCs w:val="22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udents+</w:t>
      </w:r>
      <w:r w:rsidRPr="00675B22"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;</w:t>
      </w:r>
    </w:p>
    <w:p w14:paraId="5B748A71" w14:textId="77777777" w:rsidR="00345D7C" w:rsidRDefault="00345D7C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</w:p>
    <w:p w14:paraId="33882B29" w14:textId="77777777" w:rsidR="00345D7C" w:rsidRDefault="00345D7C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</w:p>
    <w:p w14:paraId="51A3528D" w14:textId="489A7621" w:rsidR="00345D7C" w:rsidRDefault="00345D7C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</w:p>
    <w:p w14:paraId="4E19D823" w14:textId="77777777" w:rsidR="00297F3C" w:rsidRDefault="00297F3C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</w:p>
    <w:p w14:paraId="2CE98CB9" w14:textId="77777777" w:rsidR="00AD4DEF" w:rsidRDefault="00AD4DEF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</w:p>
    <w:p w14:paraId="1376A4D5" w14:textId="77777777" w:rsidR="009F0649" w:rsidRDefault="009F0649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</w:p>
    <w:p w14:paraId="71AAA08A" w14:textId="69BC35D4" w:rsidR="00092DA1" w:rsidRPr="00BD389C" w:rsidRDefault="003A2D6C" w:rsidP="003A2D6C">
      <w:pPr>
        <w:pStyle w:val="a8"/>
        <w:spacing w:line="276" w:lineRule="auto"/>
        <w:jc w:val="both"/>
        <w:rPr>
          <w:rFonts w:ascii="Arial" w:hAnsi="Arial" w:cs="Arial"/>
          <w:u w:val="single"/>
        </w:rPr>
      </w:pPr>
      <w:r w:rsidRPr="003A2D6C">
        <w:rPr>
          <w:rFonts w:ascii="Arial" w:hAnsi="Arial" w:cs="Arial"/>
          <w:u w:val="single"/>
        </w:rPr>
        <w:lastRenderedPageBreak/>
        <w:t>Участие компонентов</w:t>
      </w:r>
      <w:r>
        <w:rPr>
          <w:rFonts w:ascii="Arial" w:hAnsi="Arial" w:cs="Arial"/>
          <w:u w:val="single"/>
        </w:rPr>
        <w:t xml:space="preserve"> в информационных потоках</w:t>
      </w:r>
    </w:p>
    <w:p w14:paraId="584884CA" w14:textId="4A77D3FA" w:rsidR="00BD389C" w:rsidRDefault="00BD389C" w:rsidP="00BD389C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BD389C">
        <w:rPr>
          <w:rFonts w:ascii="Arial" w:hAnsi="Arial" w:cs="Arial"/>
          <w:b/>
          <w:i/>
          <w:sz w:val="22"/>
          <w:szCs w:val="22"/>
          <w:u w:val="single"/>
        </w:rPr>
        <w:t>“Магазин</w:t>
      </w:r>
      <w:r w:rsidR="00AD4DEF">
        <w:rPr>
          <w:rFonts w:ascii="Arial" w:hAnsi="Arial" w:cs="Arial"/>
          <w:b/>
          <w:i/>
          <w:sz w:val="22"/>
          <w:szCs w:val="22"/>
          <w:u w:val="single"/>
        </w:rPr>
        <w:t>/вендинговый автомат</w:t>
      </w:r>
      <w:r w:rsidRPr="00BD389C">
        <w:rPr>
          <w:rFonts w:ascii="Arial" w:hAnsi="Arial" w:cs="Arial"/>
          <w:b/>
          <w:i/>
          <w:sz w:val="22"/>
          <w:szCs w:val="22"/>
          <w:u w:val="single"/>
        </w:rPr>
        <w:t>”</w:t>
      </w:r>
      <w:r w:rsidRPr="00BD38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участвует в</w:t>
      </w:r>
      <w:r w:rsidRPr="00BD389C">
        <w:rPr>
          <w:rFonts w:ascii="Arial" w:hAnsi="Arial" w:cs="Arial"/>
          <w:sz w:val="22"/>
          <w:szCs w:val="22"/>
        </w:rPr>
        <w:t>:</w:t>
      </w:r>
    </w:p>
    <w:p w14:paraId="27B84947" w14:textId="166C258E" w:rsidR="008745F4" w:rsidRPr="001E7310" w:rsidRDefault="00BD389C" w:rsidP="00BD389C">
      <w:pPr>
        <w:pStyle w:val="a8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Участвует в процессе авторизации</w:t>
      </w:r>
      <w:r w:rsidRPr="00BD389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запрашивает одобрение транзакции у </w:t>
      </w:r>
      <w:r w:rsidRPr="008745F4">
        <w:rPr>
          <w:rFonts w:ascii="Arial" w:hAnsi="Arial" w:cs="Arial"/>
          <w:i/>
          <w:sz w:val="22"/>
          <w:szCs w:val="22"/>
        </w:rPr>
        <w:t>банка-эквайрера</w:t>
      </w:r>
      <w:r w:rsidR="001E7310" w:rsidRPr="001E7310">
        <w:rPr>
          <w:rFonts w:ascii="Arial" w:hAnsi="Arial" w:cs="Arial"/>
          <w:sz w:val="22"/>
          <w:szCs w:val="22"/>
        </w:rPr>
        <w:t>;</w:t>
      </w:r>
    </w:p>
    <w:p w14:paraId="39F7328F" w14:textId="4D86D473" w:rsidR="00BD389C" w:rsidRDefault="008745F4" w:rsidP="00BD389C">
      <w:pPr>
        <w:pStyle w:val="a8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</w:t>
      </w:r>
      <w:r w:rsidR="00BD389C">
        <w:rPr>
          <w:rFonts w:ascii="Arial" w:hAnsi="Arial" w:cs="Arial"/>
          <w:sz w:val="22"/>
          <w:szCs w:val="22"/>
        </w:rPr>
        <w:t>олуч</w:t>
      </w:r>
      <w:r>
        <w:rPr>
          <w:rFonts w:ascii="Arial" w:hAnsi="Arial" w:cs="Arial"/>
          <w:sz w:val="22"/>
          <w:szCs w:val="22"/>
        </w:rPr>
        <w:t>ения</w:t>
      </w:r>
      <w:r w:rsidR="00BD38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ответа от </w:t>
      </w:r>
      <w:r w:rsidRPr="008745F4">
        <w:rPr>
          <w:rFonts w:ascii="Arial" w:hAnsi="Arial" w:cs="Arial"/>
          <w:i/>
          <w:sz w:val="22"/>
          <w:szCs w:val="22"/>
        </w:rPr>
        <w:t>банка-эквайера</w:t>
      </w:r>
      <w:r>
        <w:rPr>
          <w:rFonts w:ascii="Arial" w:hAnsi="Arial" w:cs="Arial"/>
          <w:sz w:val="22"/>
          <w:szCs w:val="22"/>
        </w:rPr>
        <w:t xml:space="preserve"> с одобрением транзакции.</w:t>
      </w:r>
    </w:p>
    <w:p w14:paraId="4F597170" w14:textId="37D4A810" w:rsidR="008745F4" w:rsidRDefault="008745F4" w:rsidP="008745F4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8745F4">
        <w:rPr>
          <w:rFonts w:ascii="Arial" w:hAnsi="Arial" w:cs="Arial"/>
          <w:b/>
          <w:i/>
          <w:sz w:val="22"/>
          <w:szCs w:val="22"/>
          <w:u w:val="single"/>
        </w:rPr>
        <w:t>Банк-эквайрер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8745F4">
        <w:rPr>
          <w:rFonts w:ascii="Arial" w:hAnsi="Arial" w:cs="Arial"/>
          <w:sz w:val="22"/>
          <w:szCs w:val="22"/>
        </w:rPr>
        <w:t>:</w:t>
      </w:r>
    </w:p>
    <w:p w14:paraId="74404ED7" w14:textId="06135900" w:rsidR="008745F4" w:rsidRPr="008745F4" w:rsidRDefault="008745F4" w:rsidP="008745F4">
      <w:pPr>
        <w:pStyle w:val="a8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Отправление запроса на одобрение транзакции от </w:t>
      </w:r>
      <w:r w:rsidRPr="008745F4">
        <w:rPr>
          <w:rFonts w:ascii="Arial" w:hAnsi="Arial" w:cs="Arial"/>
          <w:i/>
          <w:sz w:val="22"/>
          <w:szCs w:val="22"/>
        </w:rPr>
        <w:t>магазина</w:t>
      </w:r>
      <w:r w:rsidR="00AD4DEF">
        <w:rPr>
          <w:rFonts w:ascii="Arial" w:hAnsi="Arial" w:cs="Arial"/>
          <w:i/>
          <w:sz w:val="22"/>
          <w:szCs w:val="22"/>
        </w:rPr>
        <w:t>/вендингового автомата</w:t>
      </w:r>
      <w:r>
        <w:rPr>
          <w:rFonts w:ascii="Arial" w:hAnsi="Arial" w:cs="Arial"/>
          <w:sz w:val="22"/>
          <w:szCs w:val="22"/>
        </w:rPr>
        <w:t xml:space="preserve"> к </w:t>
      </w:r>
      <w:r w:rsidRPr="008745F4">
        <w:rPr>
          <w:rFonts w:ascii="Arial" w:hAnsi="Arial" w:cs="Arial"/>
          <w:i/>
          <w:sz w:val="22"/>
          <w:szCs w:val="22"/>
        </w:rPr>
        <w:t>банку-эмитенту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8745F4">
        <w:rPr>
          <w:rFonts w:ascii="Arial" w:hAnsi="Arial" w:cs="Arial"/>
          <w:i/>
          <w:sz w:val="22"/>
          <w:szCs w:val="22"/>
        </w:rPr>
        <w:t>ОПКЦ ПС Мир</w:t>
      </w:r>
      <w:r w:rsidRPr="008745F4">
        <w:rPr>
          <w:rFonts w:ascii="Arial" w:hAnsi="Arial" w:cs="Arial"/>
          <w:sz w:val="22"/>
          <w:szCs w:val="22"/>
        </w:rPr>
        <w:t>;</w:t>
      </w:r>
    </w:p>
    <w:p w14:paraId="6CD75B58" w14:textId="1829FB94" w:rsidR="008745F4" w:rsidRPr="00F02A25" w:rsidRDefault="00F02A25" w:rsidP="00F02A25">
      <w:pPr>
        <w:pStyle w:val="a8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Передача ответа с одобрением транзакции от </w:t>
      </w:r>
      <w:r w:rsidRPr="008745F4">
        <w:rPr>
          <w:rFonts w:ascii="Arial" w:hAnsi="Arial" w:cs="Arial"/>
          <w:i/>
          <w:sz w:val="22"/>
          <w:szCs w:val="22"/>
        </w:rPr>
        <w:t>банка-эмитента</w:t>
      </w:r>
      <w:r>
        <w:rPr>
          <w:rFonts w:ascii="Arial" w:hAnsi="Arial" w:cs="Arial"/>
          <w:sz w:val="22"/>
          <w:szCs w:val="22"/>
        </w:rPr>
        <w:t xml:space="preserve"> к </w:t>
      </w:r>
      <w:r w:rsidRPr="008745F4">
        <w:rPr>
          <w:rFonts w:ascii="Arial" w:hAnsi="Arial" w:cs="Arial"/>
          <w:i/>
          <w:sz w:val="22"/>
          <w:szCs w:val="22"/>
        </w:rPr>
        <w:t>магазин</w:t>
      </w:r>
      <w:r>
        <w:rPr>
          <w:rFonts w:ascii="Arial" w:hAnsi="Arial" w:cs="Arial"/>
          <w:i/>
          <w:sz w:val="22"/>
          <w:szCs w:val="22"/>
        </w:rPr>
        <w:t>у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8745F4">
        <w:rPr>
          <w:rFonts w:ascii="Arial" w:hAnsi="Arial" w:cs="Arial"/>
          <w:i/>
          <w:sz w:val="22"/>
          <w:szCs w:val="22"/>
        </w:rPr>
        <w:t>ОПКЦ ПС Мир</w:t>
      </w:r>
      <w:r w:rsidRPr="008745F4">
        <w:rPr>
          <w:rFonts w:ascii="Arial" w:hAnsi="Arial" w:cs="Arial"/>
          <w:sz w:val="22"/>
          <w:szCs w:val="22"/>
        </w:rPr>
        <w:t>;</w:t>
      </w:r>
    </w:p>
    <w:p w14:paraId="59F869D0" w14:textId="7A0067A3" w:rsidR="008745F4" w:rsidRDefault="008745F4" w:rsidP="008745F4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8745F4">
        <w:rPr>
          <w:rFonts w:ascii="Arial" w:hAnsi="Arial" w:cs="Arial"/>
          <w:b/>
          <w:i/>
          <w:sz w:val="22"/>
          <w:szCs w:val="22"/>
          <w:u w:val="single"/>
        </w:rPr>
        <w:t>ОПКЦ ПС Мир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8745F4">
        <w:rPr>
          <w:rFonts w:ascii="Arial" w:hAnsi="Arial" w:cs="Arial"/>
          <w:sz w:val="22"/>
          <w:szCs w:val="22"/>
        </w:rPr>
        <w:t>:</w:t>
      </w:r>
    </w:p>
    <w:p w14:paraId="7C94E274" w14:textId="4BCC99A9" w:rsidR="008745F4" w:rsidRPr="008745F4" w:rsidRDefault="008745F4" w:rsidP="008745F4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Отправляет запрос на одобрение транзакции от банка-эквайрера банку-эмитенту</w:t>
      </w:r>
      <w:r w:rsidRPr="008745F4">
        <w:rPr>
          <w:rFonts w:ascii="Arial" w:hAnsi="Arial" w:cs="Arial"/>
          <w:sz w:val="22"/>
          <w:szCs w:val="22"/>
        </w:rPr>
        <w:t>;</w:t>
      </w:r>
    </w:p>
    <w:p w14:paraId="032FCD54" w14:textId="08926922" w:rsidR="008745F4" w:rsidRPr="008745F4" w:rsidRDefault="008745F4" w:rsidP="008745F4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Отправляет ответ с одобрением запроса на транзакцию от банка-эмитента банку-эквайреру</w:t>
      </w:r>
      <w:r w:rsidRPr="008745F4">
        <w:rPr>
          <w:rFonts w:ascii="Arial" w:hAnsi="Arial" w:cs="Arial"/>
          <w:sz w:val="22"/>
          <w:szCs w:val="22"/>
        </w:rPr>
        <w:t>;</w:t>
      </w:r>
    </w:p>
    <w:p w14:paraId="170C93DF" w14:textId="6D02B4E5" w:rsidR="00CA4C8E" w:rsidRDefault="00CA4C8E" w:rsidP="00F02A25">
      <w:pPr>
        <w:pStyle w:val="a8"/>
        <w:numPr>
          <w:ilvl w:val="0"/>
          <w:numId w:val="27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Уведомляет сервис о том, что </w:t>
      </w:r>
      <w:r w:rsidRPr="00CA4C8E">
        <w:rPr>
          <w:rFonts w:ascii="Arial" w:hAnsi="Arial" w:cs="Arial"/>
          <w:i/>
          <w:sz w:val="22"/>
          <w:szCs w:val="22"/>
        </w:rPr>
        <w:t>клиент</w:t>
      </w:r>
      <w:r>
        <w:rPr>
          <w:rFonts w:ascii="Arial" w:hAnsi="Arial" w:cs="Arial"/>
          <w:sz w:val="22"/>
          <w:szCs w:val="22"/>
        </w:rPr>
        <w:t xml:space="preserve"> совершил покупку в </w:t>
      </w:r>
      <w:r w:rsidR="00F02A25">
        <w:rPr>
          <w:rFonts w:ascii="Arial" w:hAnsi="Arial" w:cs="Arial"/>
          <w:i/>
          <w:sz w:val="22"/>
          <w:szCs w:val="22"/>
        </w:rPr>
        <w:t>магазине/вендинговом автомате/терминале для оплаты проезда.</w:t>
      </w:r>
    </w:p>
    <w:p w14:paraId="1B2E0E5E" w14:textId="309E6B3C" w:rsidR="00CA4C8E" w:rsidRDefault="00CA4C8E" w:rsidP="00CA4C8E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CA4C8E">
        <w:rPr>
          <w:rFonts w:ascii="Arial" w:hAnsi="Arial" w:cs="Arial"/>
          <w:b/>
          <w:i/>
          <w:sz w:val="22"/>
          <w:szCs w:val="22"/>
          <w:u w:val="single"/>
        </w:rPr>
        <w:t>Банк-эмитент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CA4C8E">
        <w:rPr>
          <w:rFonts w:ascii="Arial" w:hAnsi="Arial" w:cs="Arial"/>
          <w:sz w:val="22"/>
          <w:szCs w:val="22"/>
        </w:rPr>
        <w:t>:</w:t>
      </w:r>
    </w:p>
    <w:p w14:paraId="48849F7C" w14:textId="098D0688" w:rsidR="00CA4C8E" w:rsidRPr="00CA4C8E" w:rsidRDefault="00CA4C8E" w:rsidP="00CA4C8E">
      <w:pPr>
        <w:pStyle w:val="a8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Получение запроса на одобрение транзакции от </w:t>
      </w:r>
      <w:r w:rsidRPr="00CA4C8E">
        <w:rPr>
          <w:rFonts w:ascii="Arial" w:hAnsi="Arial" w:cs="Arial"/>
          <w:i/>
          <w:sz w:val="22"/>
          <w:szCs w:val="22"/>
        </w:rPr>
        <w:t>банка-эквайрера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CA4C8E">
        <w:rPr>
          <w:rFonts w:ascii="Arial" w:hAnsi="Arial" w:cs="Arial"/>
          <w:i/>
          <w:sz w:val="22"/>
          <w:szCs w:val="22"/>
        </w:rPr>
        <w:t>ОПКЦ ПС Мир</w:t>
      </w:r>
      <w:r w:rsidRPr="00CA4C8E">
        <w:rPr>
          <w:rFonts w:ascii="Arial" w:hAnsi="Arial" w:cs="Arial"/>
          <w:sz w:val="22"/>
          <w:szCs w:val="22"/>
        </w:rPr>
        <w:t>;</w:t>
      </w:r>
    </w:p>
    <w:p w14:paraId="02403EFD" w14:textId="0CB8A2EE" w:rsidR="00CA4C8E" w:rsidRDefault="00CA4C8E" w:rsidP="00CA4C8E">
      <w:pPr>
        <w:pStyle w:val="a8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Отправление ответа с одобрением транзакции </w:t>
      </w:r>
      <w:r w:rsidRPr="00CA4C8E">
        <w:rPr>
          <w:rFonts w:ascii="Arial" w:hAnsi="Arial" w:cs="Arial"/>
          <w:i/>
          <w:sz w:val="22"/>
          <w:szCs w:val="22"/>
        </w:rPr>
        <w:t>банку-эквайреру</w:t>
      </w:r>
      <w:r>
        <w:rPr>
          <w:rFonts w:ascii="Arial" w:hAnsi="Arial" w:cs="Arial"/>
          <w:sz w:val="22"/>
          <w:szCs w:val="22"/>
        </w:rPr>
        <w:t xml:space="preserve"> через </w:t>
      </w:r>
      <w:r w:rsidRPr="00CA4C8E">
        <w:rPr>
          <w:rFonts w:ascii="Arial" w:hAnsi="Arial" w:cs="Arial"/>
          <w:i/>
          <w:sz w:val="22"/>
          <w:szCs w:val="22"/>
        </w:rPr>
        <w:t>ОПКЦ ПС Мир</w:t>
      </w:r>
      <w:r>
        <w:rPr>
          <w:rFonts w:ascii="Arial" w:hAnsi="Arial" w:cs="Arial"/>
          <w:sz w:val="22"/>
          <w:szCs w:val="22"/>
        </w:rPr>
        <w:t>;</w:t>
      </w:r>
    </w:p>
    <w:p w14:paraId="224F3491" w14:textId="3CAA88FA" w:rsidR="00CA4C8E" w:rsidRDefault="00CA4C8E" w:rsidP="00CA4C8E">
      <w:pPr>
        <w:pStyle w:val="a8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Уведомление </w:t>
      </w:r>
      <w:r w:rsidRPr="00CA4C8E">
        <w:rPr>
          <w:rFonts w:ascii="Arial" w:hAnsi="Arial" w:cs="Arial"/>
          <w:i/>
          <w:sz w:val="22"/>
          <w:szCs w:val="22"/>
        </w:rPr>
        <w:t>клиента</w:t>
      </w:r>
      <w:r>
        <w:rPr>
          <w:rFonts w:ascii="Arial" w:hAnsi="Arial" w:cs="Arial"/>
          <w:sz w:val="22"/>
          <w:szCs w:val="22"/>
        </w:rPr>
        <w:t xml:space="preserve"> о списании денег с его счета за совершение покупок.</w:t>
      </w:r>
    </w:p>
    <w:p w14:paraId="016D75CF" w14:textId="37719DC3" w:rsidR="00CA4C8E" w:rsidRDefault="00CA4C8E" w:rsidP="00CA4C8E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CA4C8E">
        <w:rPr>
          <w:rFonts w:ascii="Arial" w:hAnsi="Arial" w:cs="Arial"/>
          <w:b/>
          <w:i/>
          <w:sz w:val="22"/>
          <w:szCs w:val="22"/>
          <w:u w:val="single"/>
        </w:rPr>
        <w:t>Клиент</w:t>
      </w:r>
      <w:r>
        <w:rPr>
          <w:rFonts w:ascii="Arial" w:hAnsi="Arial" w:cs="Arial"/>
          <w:sz w:val="22"/>
          <w:szCs w:val="22"/>
        </w:rPr>
        <w:t xml:space="preserve"> участвует в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348FF74F" w14:textId="6F5173F0" w:rsidR="00CA4C8E" w:rsidRPr="00CA4C8E" w:rsidRDefault="00CA4C8E" w:rsidP="00CA4C8E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Совершении покупок в организации в </w:t>
      </w:r>
      <w:r w:rsidR="00F02A25">
        <w:rPr>
          <w:rFonts w:ascii="Arial" w:hAnsi="Arial" w:cs="Arial"/>
          <w:i/>
          <w:sz w:val="22"/>
          <w:szCs w:val="22"/>
        </w:rPr>
        <w:t>магазине/вендинговом автомате</w:t>
      </w:r>
      <w:r w:rsidRPr="00CA4C8E">
        <w:rPr>
          <w:rFonts w:ascii="Arial" w:hAnsi="Arial" w:cs="Arial"/>
          <w:sz w:val="22"/>
          <w:szCs w:val="22"/>
        </w:rPr>
        <w:t>;</w:t>
      </w:r>
    </w:p>
    <w:p w14:paraId="74356197" w14:textId="7D60E198" w:rsidR="00CA4C8E" w:rsidRPr="00CA4C8E" w:rsidRDefault="00CA4C8E" w:rsidP="00675B22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Совершение </w:t>
      </w:r>
      <w:r w:rsidR="00675B22">
        <w:rPr>
          <w:rFonts w:ascii="Arial" w:hAnsi="Arial" w:cs="Arial"/>
          <w:sz w:val="22"/>
          <w:szCs w:val="22"/>
        </w:rPr>
        <w:t>оплаты</w:t>
      </w:r>
      <w:r>
        <w:rPr>
          <w:rFonts w:ascii="Arial" w:hAnsi="Arial" w:cs="Arial"/>
          <w:sz w:val="22"/>
          <w:szCs w:val="22"/>
        </w:rPr>
        <w:t xml:space="preserve"> в </w:t>
      </w:r>
      <w:r w:rsidR="00675B22">
        <w:rPr>
          <w:rFonts w:ascii="Arial" w:hAnsi="Arial" w:cs="Arial"/>
          <w:i/>
          <w:sz w:val="22"/>
          <w:szCs w:val="22"/>
        </w:rPr>
        <w:t>автомате для оплаты проезда (валидаторе)</w:t>
      </w:r>
      <w:r w:rsidRPr="00CA4C8E">
        <w:rPr>
          <w:rFonts w:ascii="Arial" w:hAnsi="Arial" w:cs="Arial"/>
          <w:sz w:val="22"/>
          <w:szCs w:val="22"/>
        </w:rPr>
        <w:t>;</w:t>
      </w:r>
    </w:p>
    <w:p w14:paraId="4427D620" w14:textId="72413462" w:rsidR="00CA4C8E" w:rsidRDefault="00297F3C" w:rsidP="00CA4C8E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Заказ еды в</w:t>
      </w:r>
      <w:r w:rsidR="00CA4C8E">
        <w:rPr>
          <w:rFonts w:ascii="Arial" w:hAnsi="Arial" w:cs="Arial"/>
          <w:sz w:val="22"/>
          <w:szCs w:val="22"/>
        </w:rPr>
        <w:t xml:space="preserve"> </w:t>
      </w:r>
      <w:r w:rsidR="00CA4C8E" w:rsidRPr="001E7310">
        <w:rPr>
          <w:rFonts w:ascii="Arial" w:hAnsi="Arial" w:cs="Arial"/>
          <w:i/>
          <w:sz w:val="22"/>
          <w:szCs w:val="22"/>
        </w:rPr>
        <w:t xml:space="preserve">сервисе </w:t>
      </w:r>
      <w:r w:rsidR="00CA4C8E"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="00CA4C8E" w:rsidRPr="001E7310">
        <w:rPr>
          <w:rFonts w:ascii="Arial" w:hAnsi="Arial" w:cs="Arial"/>
          <w:i/>
          <w:sz w:val="22"/>
          <w:szCs w:val="22"/>
        </w:rPr>
        <w:t xml:space="preserve"> </w:t>
      </w:r>
      <w:r w:rsidR="00CA4C8E" w:rsidRPr="001E7310">
        <w:rPr>
          <w:rFonts w:ascii="Arial" w:hAnsi="Arial" w:cs="Arial"/>
          <w:i/>
          <w:sz w:val="22"/>
          <w:szCs w:val="22"/>
          <w:lang w:val="en-US"/>
        </w:rPr>
        <w:t>St</w:t>
      </w:r>
      <w:r w:rsidR="00675B22">
        <w:rPr>
          <w:rFonts w:ascii="Arial" w:hAnsi="Arial" w:cs="Arial"/>
          <w:i/>
          <w:sz w:val="22"/>
          <w:szCs w:val="22"/>
          <w:lang w:val="en-US"/>
        </w:rPr>
        <w:t>udents</w:t>
      </w:r>
      <w:r w:rsidR="00675B22" w:rsidRPr="00675B22">
        <w:rPr>
          <w:rFonts w:ascii="Arial" w:hAnsi="Arial" w:cs="Arial"/>
          <w:i/>
          <w:sz w:val="22"/>
          <w:szCs w:val="22"/>
        </w:rPr>
        <w:t>+</w:t>
      </w:r>
      <w:r w:rsidR="00CA4C8E" w:rsidRPr="00CA4C8E">
        <w:rPr>
          <w:rFonts w:ascii="Arial" w:hAnsi="Arial" w:cs="Arial"/>
          <w:sz w:val="22"/>
          <w:szCs w:val="22"/>
        </w:rPr>
        <w:t>;</w:t>
      </w:r>
      <w:r w:rsidR="00345D7C">
        <w:rPr>
          <w:rFonts w:ascii="Arial" w:hAnsi="Arial" w:cs="Arial"/>
          <w:sz w:val="22"/>
          <w:szCs w:val="22"/>
        </w:rPr>
        <w:t xml:space="preserve"> </w:t>
      </w:r>
    </w:p>
    <w:p w14:paraId="4694F27A" w14:textId="5D7088B0" w:rsidR="00297F3C" w:rsidRPr="00297F3C" w:rsidRDefault="00297F3C" w:rsidP="00297F3C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Оформление книги в </w:t>
      </w:r>
      <w:r w:rsidRPr="001E7310">
        <w:rPr>
          <w:rFonts w:ascii="Arial" w:hAnsi="Arial" w:cs="Arial"/>
          <w:i/>
          <w:sz w:val="22"/>
          <w:szCs w:val="22"/>
        </w:rPr>
        <w:t xml:space="preserve">сервисе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1E7310">
        <w:rPr>
          <w:rFonts w:ascii="Arial" w:hAnsi="Arial" w:cs="Arial"/>
          <w:i/>
          <w:sz w:val="22"/>
          <w:szCs w:val="22"/>
          <w:lang w:val="en-US"/>
        </w:rPr>
        <w:t>St</w:t>
      </w:r>
      <w:r>
        <w:rPr>
          <w:rFonts w:ascii="Arial" w:hAnsi="Arial" w:cs="Arial"/>
          <w:i/>
          <w:sz w:val="22"/>
          <w:szCs w:val="22"/>
          <w:lang w:val="en-US"/>
        </w:rPr>
        <w:t>udents</w:t>
      </w:r>
      <w:r w:rsidRPr="00675B22">
        <w:rPr>
          <w:rFonts w:ascii="Arial" w:hAnsi="Arial" w:cs="Arial"/>
          <w:i/>
          <w:sz w:val="22"/>
          <w:szCs w:val="22"/>
        </w:rPr>
        <w:t>+</w:t>
      </w:r>
      <w:r w:rsidRPr="00CA4C8E">
        <w:rPr>
          <w:rFonts w:ascii="Arial" w:hAnsi="Arial" w:cs="Arial"/>
          <w:sz w:val="22"/>
          <w:szCs w:val="22"/>
        </w:rPr>
        <w:t>;</w:t>
      </w:r>
    </w:p>
    <w:p w14:paraId="49C46AFA" w14:textId="03B6AEB5" w:rsidR="001E7310" w:rsidRDefault="00297F3C" w:rsidP="00297F3C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Просмотр информации о карте </w:t>
      </w:r>
      <w:r w:rsidRPr="001E7310">
        <w:rPr>
          <w:rFonts w:ascii="Arial" w:hAnsi="Arial" w:cs="Arial"/>
          <w:i/>
          <w:sz w:val="22"/>
          <w:szCs w:val="22"/>
        </w:rPr>
        <w:t xml:space="preserve">сервисе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1E7310">
        <w:rPr>
          <w:rFonts w:ascii="Arial" w:hAnsi="Arial" w:cs="Arial"/>
          <w:i/>
          <w:sz w:val="22"/>
          <w:szCs w:val="22"/>
          <w:lang w:val="en-US"/>
        </w:rPr>
        <w:t>St</w:t>
      </w:r>
      <w:r>
        <w:rPr>
          <w:rFonts w:ascii="Arial" w:hAnsi="Arial" w:cs="Arial"/>
          <w:i/>
          <w:sz w:val="22"/>
          <w:szCs w:val="22"/>
          <w:lang w:val="en-US"/>
        </w:rPr>
        <w:t>udents</w:t>
      </w:r>
      <w:r w:rsidRPr="00675B22">
        <w:rPr>
          <w:rFonts w:ascii="Arial" w:hAnsi="Arial" w:cs="Arial"/>
          <w:i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;</w:t>
      </w:r>
    </w:p>
    <w:p w14:paraId="12590C14" w14:textId="73BE5C32" w:rsidR="00297F3C" w:rsidRPr="00297F3C" w:rsidRDefault="00297F3C" w:rsidP="00297F3C">
      <w:pPr>
        <w:pStyle w:val="a8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Прикладывание карты в терминале </w:t>
      </w:r>
      <w:r>
        <w:rPr>
          <w:rFonts w:ascii="Arial" w:eastAsiaTheme="minorHAnsi" w:hAnsi="Arial" w:cs="Arial"/>
          <w:color w:val="auto"/>
          <w:sz w:val="22"/>
          <w:szCs w:val="22"/>
          <w:lang w:eastAsia="en-US"/>
          <w14:textOutline w14:w="0" w14:cap="rnd" w14:cmpd="sng" w14:algn="ctr">
            <w14:noFill/>
            <w14:prstDash w14:val="solid"/>
            <w14:bevel/>
          </w14:textOutline>
        </w:rPr>
        <w:t>(в различных местах).</w:t>
      </w:r>
    </w:p>
    <w:p w14:paraId="3F7DE2EF" w14:textId="2938112B" w:rsidR="001E7310" w:rsidRDefault="001E7310" w:rsidP="001E7310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Pr="001E7310">
        <w:rPr>
          <w:rFonts w:ascii="Arial" w:hAnsi="Arial" w:cs="Arial"/>
          <w:b/>
          <w:i/>
          <w:sz w:val="22"/>
          <w:szCs w:val="22"/>
          <w:u w:val="single"/>
        </w:rPr>
        <w:t xml:space="preserve">Сервис </w:t>
      </w:r>
      <w:r w:rsidRPr="001E7310">
        <w:rPr>
          <w:rFonts w:ascii="Arial" w:hAnsi="Arial" w:cs="Arial"/>
          <w:b/>
          <w:i/>
          <w:sz w:val="22"/>
          <w:szCs w:val="22"/>
          <w:u w:val="single"/>
          <w:lang w:val="en-US"/>
        </w:rPr>
        <w:t>Mir</w:t>
      </w:r>
      <w:r w:rsidRPr="001E7310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Pr="001E7310">
        <w:rPr>
          <w:rFonts w:ascii="Arial" w:hAnsi="Arial" w:cs="Arial"/>
          <w:b/>
          <w:i/>
          <w:sz w:val="22"/>
          <w:szCs w:val="22"/>
          <w:u w:val="single"/>
          <w:lang w:val="en-US"/>
        </w:rPr>
        <w:t>St</w:t>
      </w:r>
      <w:r w:rsidR="00675B22">
        <w:rPr>
          <w:rFonts w:ascii="Arial" w:hAnsi="Arial" w:cs="Arial"/>
          <w:b/>
          <w:i/>
          <w:sz w:val="22"/>
          <w:szCs w:val="22"/>
          <w:u w:val="single"/>
          <w:lang w:val="en-US"/>
        </w:rPr>
        <w:t>udents</w:t>
      </w:r>
      <w:r w:rsidR="00675B22" w:rsidRPr="00675B22">
        <w:rPr>
          <w:rFonts w:ascii="Arial" w:hAnsi="Arial" w:cs="Arial"/>
          <w:b/>
          <w:i/>
          <w:sz w:val="22"/>
          <w:szCs w:val="22"/>
          <w:u w:val="single"/>
        </w:rPr>
        <w:t>+</w:t>
      </w:r>
      <w:r w:rsidRPr="001E73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участвует в</w:t>
      </w:r>
      <w:r w:rsidRPr="001E7310">
        <w:rPr>
          <w:rFonts w:ascii="Arial" w:hAnsi="Arial" w:cs="Arial"/>
          <w:sz w:val="22"/>
          <w:szCs w:val="22"/>
        </w:rPr>
        <w:t>:</w:t>
      </w:r>
    </w:p>
    <w:p w14:paraId="27F18836" w14:textId="0F4561BD" w:rsidR="001E7310" w:rsidRDefault="001E731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Получение уведомлений от </w:t>
      </w:r>
      <w:r w:rsidRPr="001E7310">
        <w:rPr>
          <w:rFonts w:ascii="Arial" w:hAnsi="Arial" w:cs="Arial"/>
          <w:i/>
          <w:sz w:val="22"/>
          <w:szCs w:val="22"/>
        </w:rPr>
        <w:t>ОПКЦ ПС Мир</w:t>
      </w:r>
      <w:r>
        <w:rPr>
          <w:rFonts w:ascii="Arial" w:hAnsi="Arial" w:cs="Arial"/>
          <w:sz w:val="22"/>
          <w:szCs w:val="22"/>
        </w:rPr>
        <w:t xml:space="preserve"> о </w:t>
      </w:r>
      <w:r w:rsidR="00297F3C">
        <w:rPr>
          <w:rFonts w:ascii="Arial" w:hAnsi="Arial" w:cs="Arial"/>
          <w:sz w:val="22"/>
          <w:szCs w:val="22"/>
        </w:rPr>
        <w:t>совершенной клиентом покупке;</w:t>
      </w:r>
    </w:p>
    <w:p w14:paraId="6CDEA676" w14:textId="6F41F2CA" w:rsidR="001E7310" w:rsidRDefault="00B921D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Предоставление</w:t>
      </w:r>
      <w:r w:rsidRPr="00B921D0">
        <w:rPr>
          <w:rFonts w:ascii="Arial" w:hAnsi="Arial" w:cs="Arial"/>
          <w:i/>
          <w:sz w:val="22"/>
          <w:szCs w:val="22"/>
        </w:rPr>
        <w:t xml:space="preserve"> клиенту</w:t>
      </w:r>
      <w:r>
        <w:rPr>
          <w:rFonts w:ascii="Arial" w:hAnsi="Arial" w:cs="Arial"/>
          <w:sz w:val="22"/>
          <w:szCs w:val="22"/>
        </w:rPr>
        <w:t xml:space="preserve"> информации о карте;</w:t>
      </w:r>
    </w:p>
    <w:p w14:paraId="3F191A8B" w14:textId="77777777" w:rsidR="00B921D0" w:rsidRDefault="00B921D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Предоставление </w:t>
      </w:r>
      <w:r w:rsidRPr="00B921D0">
        <w:rPr>
          <w:rFonts w:ascii="Arial" w:hAnsi="Arial" w:cs="Arial"/>
          <w:i/>
          <w:sz w:val="22"/>
          <w:szCs w:val="22"/>
        </w:rPr>
        <w:t>клиенту</w:t>
      </w:r>
      <w:r>
        <w:rPr>
          <w:rFonts w:ascii="Arial" w:hAnsi="Arial" w:cs="Arial"/>
          <w:sz w:val="22"/>
          <w:szCs w:val="22"/>
        </w:rPr>
        <w:t xml:space="preserve"> возможности заказать еду, чтобы забрать ее в столовой;</w:t>
      </w:r>
    </w:p>
    <w:p w14:paraId="500C0F37" w14:textId="3CCF3248" w:rsidR="00B921D0" w:rsidRDefault="00B921D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Предоставление </w:t>
      </w:r>
      <w:r>
        <w:rPr>
          <w:rFonts w:ascii="Arial" w:hAnsi="Arial" w:cs="Arial"/>
          <w:i/>
          <w:sz w:val="22"/>
          <w:szCs w:val="22"/>
        </w:rPr>
        <w:t xml:space="preserve">клиенту </w:t>
      </w:r>
      <w:r>
        <w:rPr>
          <w:rFonts w:ascii="Arial" w:hAnsi="Arial" w:cs="Arial"/>
          <w:sz w:val="22"/>
          <w:szCs w:val="22"/>
        </w:rPr>
        <w:t>возможности заказать книгу в библиотеке;</w:t>
      </w:r>
      <w:r w:rsidRPr="001E7310">
        <w:rPr>
          <w:rFonts w:ascii="Arial" w:hAnsi="Arial" w:cs="Arial"/>
          <w:sz w:val="22"/>
          <w:szCs w:val="22"/>
        </w:rPr>
        <w:t xml:space="preserve"> </w:t>
      </w:r>
    </w:p>
    <w:p w14:paraId="73C8C8E6" w14:textId="0495591F" w:rsidR="00B921D0" w:rsidRPr="001E7310" w:rsidRDefault="00B921D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Получение данных,</w:t>
      </w:r>
      <w:r w:rsidRPr="00B921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поступающих от </w:t>
      </w:r>
      <w:r>
        <w:rPr>
          <w:rFonts w:ascii="Arial" w:hAnsi="Arial" w:cs="Arial"/>
          <w:i/>
          <w:sz w:val="22"/>
          <w:szCs w:val="22"/>
        </w:rPr>
        <w:t>терминала (в различных местах)</w:t>
      </w:r>
      <w:r w:rsidRPr="001E7310">
        <w:rPr>
          <w:rFonts w:ascii="Arial" w:hAnsi="Arial" w:cs="Arial"/>
          <w:sz w:val="22"/>
          <w:szCs w:val="22"/>
        </w:rPr>
        <w:t>;</w:t>
      </w:r>
    </w:p>
    <w:p w14:paraId="0745C0CE" w14:textId="70889D7A" w:rsidR="001E7310" w:rsidRDefault="00B921D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Проверка данных, поступающих от </w:t>
      </w:r>
      <w:r>
        <w:rPr>
          <w:rFonts w:ascii="Arial" w:hAnsi="Arial" w:cs="Arial"/>
          <w:i/>
          <w:sz w:val="22"/>
          <w:szCs w:val="22"/>
        </w:rPr>
        <w:t>терминала (в различных местах)</w:t>
      </w:r>
      <w:r w:rsidR="001E7310" w:rsidRPr="001E7310">
        <w:rPr>
          <w:rFonts w:ascii="Arial" w:hAnsi="Arial" w:cs="Arial"/>
          <w:sz w:val="22"/>
          <w:szCs w:val="22"/>
        </w:rPr>
        <w:t>;</w:t>
      </w:r>
    </w:p>
    <w:p w14:paraId="440E3965" w14:textId="2B21E1A7" w:rsidR="00B921D0" w:rsidRDefault="00B921D0" w:rsidP="001E731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Ответ </w:t>
      </w:r>
      <w:r>
        <w:rPr>
          <w:rFonts w:ascii="Arial" w:hAnsi="Arial" w:cs="Arial"/>
          <w:i/>
          <w:sz w:val="22"/>
          <w:szCs w:val="22"/>
        </w:rPr>
        <w:t xml:space="preserve">терминалу (в различных местах) </w:t>
      </w:r>
      <w:r>
        <w:rPr>
          <w:rFonts w:ascii="Arial" w:hAnsi="Arial" w:cs="Arial"/>
          <w:sz w:val="22"/>
          <w:szCs w:val="22"/>
        </w:rPr>
        <w:t>на запрос;</w:t>
      </w:r>
    </w:p>
    <w:p w14:paraId="786A7523" w14:textId="2DAA4D54" w:rsidR="001E7310" w:rsidRDefault="00B921D0" w:rsidP="00B921D0">
      <w:pPr>
        <w:pStyle w:val="a8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Получение информации от </w:t>
      </w:r>
      <w:r w:rsidRPr="00B921D0">
        <w:rPr>
          <w:rFonts w:ascii="Arial" w:hAnsi="Arial" w:cs="Arial"/>
          <w:i/>
          <w:sz w:val="22"/>
          <w:szCs w:val="22"/>
        </w:rPr>
        <w:t>университета</w:t>
      </w:r>
      <w:r>
        <w:rPr>
          <w:rFonts w:ascii="Arial" w:hAnsi="Arial" w:cs="Arial"/>
          <w:i/>
          <w:sz w:val="22"/>
          <w:szCs w:val="22"/>
        </w:rPr>
        <w:t>.</w:t>
      </w:r>
    </w:p>
    <w:p w14:paraId="63835AFD" w14:textId="0C65EB89" w:rsidR="001E7310" w:rsidRDefault="001E7310" w:rsidP="001E7310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 w:rsidR="00B921D0">
        <w:rPr>
          <w:rFonts w:ascii="Arial" w:hAnsi="Arial" w:cs="Arial"/>
          <w:b/>
          <w:i/>
          <w:sz w:val="22"/>
          <w:szCs w:val="22"/>
          <w:u w:val="single"/>
        </w:rPr>
        <w:t>Терминал (в различных местах)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1E7310">
        <w:rPr>
          <w:rFonts w:ascii="Arial" w:hAnsi="Arial" w:cs="Arial"/>
          <w:sz w:val="22"/>
          <w:szCs w:val="22"/>
        </w:rPr>
        <w:t>:</w:t>
      </w:r>
    </w:p>
    <w:p w14:paraId="0AF27249" w14:textId="4BD5507F" w:rsidR="001E7310" w:rsidRDefault="00B921D0" w:rsidP="001E7310">
      <w:pPr>
        <w:pStyle w:val="a8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Отправка запроса на проверку данных </w:t>
      </w:r>
      <w:r w:rsidRPr="001E7310">
        <w:rPr>
          <w:rFonts w:ascii="Arial" w:hAnsi="Arial" w:cs="Arial"/>
          <w:i/>
          <w:sz w:val="22"/>
          <w:szCs w:val="22"/>
        </w:rPr>
        <w:t>сервис</w:t>
      </w:r>
      <w:r>
        <w:rPr>
          <w:rFonts w:ascii="Arial" w:hAnsi="Arial" w:cs="Arial"/>
          <w:i/>
          <w:sz w:val="22"/>
          <w:szCs w:val="22"/>
        </w:rPr>
        <w:t>у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1E7310">
        <w:rPr>
          <w:rFonts w:ascii="Arial" w:hAnsi="Arial" w:cs="Arial"/>
          <w:i/>
          <w:sz w:val="22"/>
          <w:szCs w:val="22"/>
          <w:lang w:val="en-US"/>
        </w:rPr>
        <w:t>St</w:t>
      </w:r>
      <w:r>
        <w:rPr>
          <w:rFonts w:ascii="Arial" w:hAnsi="Arial" w:cs="Arial"/>
          <w:i/>
          <w:sz w:val="22"/>
          <w:szCs w:val="22"/>
          <w:lang w:val="en-US"/>
        </w:rPr>
        <w:t>udents</w:t>
      </w:r>
      <w:r w:rsidRPr="00675B22">
        <w:rPr>
          <w:rFonts w:ascii="Arial" w:hAnsi="Arial" w:cs="Arial"/>
          <w:i/>
          <w:sz w:val="22"/>
          <w:szCs w:val="22"/>
        </w:rPr>
        <w:t>+</w:t>
      </w:r>
      <w:r w:rsidR="001E7310" w:rsidRPr="001E7310">
        <w:rPr>
          <w:rFonts w:ascii="Arial" w:hAnsi="Arial" w:cs="Arial"/>
          <w:sz w:val="22"/>
          <w:szCs w:val="22"/>
        </w:rPr>
        <w:t>;</w:t>
      </w:r>
    </w:p>
    <w:p w14:paraId="0FC8D681" w14:textId="3DAE74DA" w:rsidR="001E7310" w:rsidRPr="00B921D0" w:rsidRDefault="00B921D0" w:rsidP="002D7E6A">
      <w:pPr>
        <w:pStyle w:val="a8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921D0">
        <w:rPr>
          <w:rFonts w:ascii="Arial" w:hAnsi="Arial" w:cs="Arial"/>
          <w:sz w:val="22"/>
          <w:szCs w:val="22"/>
        </w:rPr>
        <w:t xml:space="preserve">Получение ответа от </w:t>
      </w:r>
      <w:r w:rsidRPr="00B921D0">
        <w:rPr>
          <w:rFonts w:ascii="Arial" w:hAnsi="Arial" w:cs="Arial"/>
          <w:i/>
          <w:sz w:val="22"/>
          <w:szCs w:val="22"/>
        </w:rPr>
        <w:t xml:space="preserve">сервиса </w:t>
      </w:r>
      <w:r w:rsidRPr="00B921D0">
        <w:rPr>
          <w:rFonts w:ascii="Arial" w:hAnsi="Arial" w:cs="Arial"/>
          <w:i/>
          <w:sz w:val="22"/>
          <w:szCs w:val="22"/>
          <w:lang w:val="en-US"/>
        </w:rPr>
        <w:t>Mir</w:t>
      </w:r>
      <w:r w:rsidRPr="00B921D0">
        <w:rPr>
          <w:rFonts w:ascii="Arial" w:hAnsi="Arial" w:cs="Arial"/>
          <w:i/>
          <w:sz w:val="22"/>
          <w:szCs w:val="22"/>
        </w:rPr>
        <w:t xml:space="preserve"> </w:t>
      </w:r>
      <w:r w:rsidRPr="00B921D0">
        <w:rPr>
          <w:rFonts w:ascii="Arial" w:hAnsi="Arial" w:cs="Arial"/>
          <w:i/>
          <w:sz w:val="22"/>
          <w:szCs w:val="22"/>
          <w:lang w:val="en-US"/>
        </w:rPr>
        <w:t>Students</w:t>
      </w:r>
      <w:r>
        <w:rPr>
          <w:rFonts w:ascii="Arial" w:hAnsi="Arial" w:cs="Arial"/>
          <w:i/>
          <w:sz w:val="22"/>
          <w:szCs w:val="22"/>
        </w:rPr>
        <w:t>+</w:t>
      </w:r>
      <w:r w:rsidR="001E7310" w:rsidRPr="00B921D0">
        <w:rPr>
          <w:rFonts w:ascii="Arial" w:hAnsi="Arial" w:cs="Arial"/>
          <w:sz w:val="22"/>
          <w:szCs w:val="22"/>
        </w:rPr>
        <w:t>.</w:t>
      </w:r>
    </w:p>
    <w:p w14:paraId="26508609" w14:textId="6734F430" w:rsidR="00297F3C" w:rsidRDefault="00297F3C" w:rsidP="00297F3C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Компонент </w:t>
      </w:r>
      <w:r>
        <w:rPr>
          <w:rFonts w:ascii="Arial" w:hAnsi="Arial" w:cs="Arial"/>
          <w:b/>
          <w:i/>
          <w:sz w:val="22"/>
          <w:szCs w:val="22"/>
          <w:u w:val="single"/>
        </w:rPr>
        <w:t>Университет</w:t>
      </w:r>
      <w:r>
        <w:rPr>
          <w:rFonts w:ascii="Arial" w:hAnsi="Arial" w:cs="Arial"/>
          <w:sz w:val="22"/>
          <w:szCs w:val="22"/>
        </w:rPr>
        <w:t xml:space="preserve"> участвует в</w:t>
      </w:r>
      <w:r w:rsidRPr="001E7310">
        <w:rPr>
          <w:rFonts w:ascii="Arial" w:hAnsi="Arial" w:cs="Arial"/>
          <w:sz w:val="22"/>
          <w:szCs w:val="22"/>
        </w:rPr>
        <w:t>:</w:t>
      </w:r>
    </w:p>
    <w:p w14:paraId="7A32BC77" w14:textId="1E687D1E" w:rsidR="00297F3C" w:rsidRDefault="00297F3C" w:rsidP="00297F3C">
      <w:pPr>
        <w:pStyle w:val="a8"/>
        <w:numPr>
          <w:ilvl w:val="0"/>
          <w:numId w:val="3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Предоставлении </w:t>
      </w:r>
      <w:r w:rsidRPr="001E7310">
        <w:rPr>
          <w:rFonts w:ascii="Arial" w:hAnsi="Arial" w:cs="Arial"/>
          <w:i/>
          <w:sz w:val="22"/>
          <w:szCs w:val="22"/>
        </w:rPr>
        <w:t>сервис</w:t>
      </w:r>
      <w:r>
        <w:rPr>
          <w:rFonts w:ascii="Arial" w:hAnsi="Arial" w:cs="Arial"/>
          <w:i/>
          <w:sz w:val="22"/>
          <w:szCs w:val="22"/>
        </w:rPr>
        <w:t>у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1E7310">
        <w:rPr>
          <w:rFonts w:ascii="Arial" w:hAnsi="Arial" w:cs="Arial"/>
          <w:i/>
          <w:sz w:val="22"/>
          <w:szCs w:val="22"/>
          <w:lang w:val="en-US"/>
        </w:rPr>
        <w:t>Mir</w:t>
      </w:r>
      <w:r w:rsidRPr="001E7310">
        <w:rPr>
          <w:rFonts w:ascii="Arial" w:hAnsi="Arial" w:cs="Arial"/>
          <w:i/>
          <w:sz w:val="22"/>
          <w:szCs w:val="22"/>
        </w:rPr>
        <w:t xml:space="preserve"> </w:t>
      </w:r>
      <w:r w:rsidRPr="001E7310">
        <w:rPr>
          <w:rFonts w:ascii="Arial" w:hAnsi="Arial" w:cs="Arial"/>
          <w:i/>
          <w:sz w:val="22"/>
          <w:szCs w:val="22"/>
          <w:lang w:val="en-US"/>
        </w:rPr>
        <w:t>St</w:t>
      </w:r>
      <w:r>
        <w:rPr>
          <w:rFonts w:ascii="Arial" w:hAnsi="Arial" w:cs="Arial"/>
          <w:i/>
          <w:sz w:val="22"/>
          <w:szCs w:val="22"/>
          <w:lang w:val="en-US"/>
        </w:rPr>
        <w:t>udents</w:t>
      </w:r>
      <w:r w:rsidRPr="00675B22">
        <w:rPr>
          <w:rFonts w:ascii="Arial" w:hAnsi="Arial" w:cs="Arial"/>
          <w:i/>
          <w:sz w:val="22"/>
          <w:szCs w:val="22"/>
        </w:rPr>
        <w:t>+</w:t>
      </w:r>
      <w:r w:rsidRPr="001E73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информации (о библиотеке/столовой);</w:t>
      </w:r>
    </w:p>
    <w:p w14:paraId="0F1B531F" w14:textId="77777777" w:rsidR="00297F3C" w:rsidRDefault="00297F3C" w:rsidP="00297F3C">
      <w:pPr>
        <w:pStyle w:val="a8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3FDD1A7" w14:textId="6A24005C" w:rsidR="00B97010" w:rsidRDefault="00B97010" w:rsidP="005D54A4">
      <w:pPr>
        <w:rPr>
          <w:rFonts w:ascii="Arial Narrow" w:hAnsi="Arial Narrow"/>
        </w:rPr>
      </w:pPr>
    </w:p>
    <w:p w14:paraId="5B60BB00" w14:textId="022EBD7D" w:rsidR="004C5671" w:rsidRDefault="004C5671" w:rsidP="004C5671">
      <w:pPr>
        <w:pStyle w:val="2"/>
        <w:numPr>
          <w:ilvl w:val="1"/>
          <w:numId w:val="18"/>
        </w:numPr>
        <w:rPr>
          <w:lang w:val="ru-RU"/>
        </w:rPr>
      </w:pPr>
      <w:bookmarkStart w:id="5" w:name="_Toc66321443"/>
      <w:r w:rsidRPr="004C5671">
        <w:rPr>
          <w:lang w:val="ru-RU"/>
        </w:rPr>
        <w:t>Пользовательские сценарии</w:t>
      </w:r>
      <w:bookmarkEnd w:id="5"/>
    </w:p>
    <w:p w14:paraId="1C8606E0" w14:textId="1CC93C84" w:rsidR="009B0E65" w:rsidRDefault="009B0E65" w:rsidP="009B0E65">
      <w:pPr>
        <w:spacing w:after="0"/>
        <w:rPr>
          <w:rFonts w:ascii="Arial Black" w:hAnsi="Arial Black"/>
          <w:b/>
          <w:lang w:val="en-US"/>
        </w:rPr>
      </w:pPr>
      <w:r w:rsidRPr="009B0E65">
        <w:rPr>
          <w:rFonts w:ascii="Arial Black" w:hAnsi="Arial Black"/>
          <w:b/>
        </w:rPr>
        <w:t>Сценарий 1</w:t>
      </w:r>
      <w:r w:rsidRPr="009B0E65">
        <w:rPr>
          <w:rFonts w:ascii="Arial Black" w:hAnsi="Arial Black"/>
          <w:b/>
          <w:lang w:val="en-US"/>
        </w:rPr>
        <w:t>:</w:t>
      </w:r>
    </w:p>
    <w:p w14:paraId="6F234E65" w14:textId="579D19F0" w:rsidR="009B0E65" w:rsidRPr="009C630D" w:rsidRDefault="00B921D0" w:rsidP="009B0E65">
      <w:pPr>
        <w:rPr>
          <w:rFonts w:cs="Arial"/>
          <w:u w:val="single"/>
        </w:rPr>
      </w:pPr>
      <w:r>
        <w:rPr>
          <w:rFonts w:ascii="Cambria" w:hAnsi="Cambria" w:cs="Cambria"/>
          <w:u w:val="single"/>
        </w:rPr>
        <w:t>Клиент совершает покупку в магазине/вендинговом автомате.</w:t>
      </w:r>
    </w:p>
    <w:p w14:paraId="0EDF529B" w14:textId="510A1262" w:rsidR="00025B94" w:rsidRDefault="00025B94" w:rsidP="00025B9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Клиент(студент) решил совершить в магазине/вендинговом автомате покупку товара. </w:t>
      </w:r>
    </w:p>
    <w:p w14:paraId="2870B2B1" w14:textId="4A426A25" w:rsidR="00025B94" w:rsidRDefault="00025B94" w:rsidP="00025B94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клиент, 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+, магазин, банк эквайер, ОПКЦ ПС Мир, банк эмитент.</w:t>
      </w:r>
    </w:p>
    <w:p w14:paraId="0F471E21" w14:textId="77777777" w:rsidR="00025B94" w:rsidRPr="007763E6" w:rsidRDefault="00025B94" w:rsidP="00025B94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365B8CBD" w14:textId="64DDCADE" w:rsidR="00025B94" w:rsidRDefault="00025B94" w:rsidP="00025B94">
      <w:pPr>
        <w:pStyle w:val="a3"/>
        <w:numPr>
          <w:ilvl w:val="0"/>
          <w:numId w:val="36"/>
        </w:numPr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Клиент</w:t>
      </w:r>
      <w:r>
        <w:rPr>
          <w:rFonts w:ascii="Arial Narrow" w:hAnsi="Arial Narrow"/>
        </w:rPr>
        <w:t xml:space="preserve"> совершает в </w:t>
      </w:r>
      <w:r w:rsidR="00D94421" w:rsidRPr="00D94421">
        <w:rPr>
          <w:rFonts w:ascii="Arial Narrow" w:hAnsi="Arial Narrow"/>
          <w:i/>
          <w:iCs/>
        </w:rPr>
        <w:t>М</w:t>
      </w:r>
      <w:r w:rsidRPr="00D94421">
        <w:rPr>
          <w:rFonts w:ascii="Arial Narrow" w:hAnsi="Arial Narrow"/>
          <w:i/>
          <w:iCs/>
        </w:rPr>
        <w:t>агазине</w:t>
      </w:r>
      <w:r>
        <w:rPr>
          <w:rFonts w:ascii="Arial Narrow" w:hAnsi="Arial Narrow"/>
        </w:rPr>
        <w:t xml:space="preserve"> покупку</w:t>
      </w:r>
      <w:r w:rsidRPr="009C630D">
        <w:rPr>
          <w:rFonts w:ascii="Arial Narrow" w:hAnsi="Arial Narrow"/>
        </w:rPr>
        <w:t>;</w:t>
      </w:r>
    </w:p>
    <w:p w14:paraId="713303B3" w14:textId="77777777" w:rsidR="00025B94" w:rsidRDefault="00025B94" w:rsidP="00025B94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Магазин</w:t>
      </w:r>
      <w:r>
        <w:rPr>
          <w:rFonts w:ascii="Arial Narrow" w:hAnsi="Arial Narrow"/>
        </w:rPr>
        <w:t xml:space="preserve"> отправляет запрос </w:t>
      </w:r>
      <w:r w:rsidRPr="00D94421">
        <w:rPr>
          <w:rFonts w:ascii="Arial Narrow" w:hAnsi="Arial Narrow"/>
          <w:i/>
          <w:iCs/>
        </w:rPr>
        <w:t>банку-эквайеру</w:t>
      </w:r>
      <w:r>
        <w:rPr>
          <w:rFonts w:ascii="Arial Narrow" w:hAnsi="Arial Narrow"/>
        </w:rPr>
        <w:t xml:space="preserve"> на одобрение транзакции;</w:t>
      </w:r>
    </w:p>
    <w:p w14:paraId="57E0B9E6" w14:textId="62D533A1" w:rsidR="00025B94" w:rsidRPr="00424A6B" w:rsidRDefault="00025B94" w:rsidP="00025B94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Банк-эквайер</w:t>
      </w:r>
      <w:r>
        <w:rPr>
          <w:rFonts w:ascii="Arial Narrow" w:hAnsi="Arial Narrow"/>
        </w:rPr>
        <w:t xml:space="preserve"> отправляет </w:t>
      </w:r>
      <w:r w:rsidRPr="00D94421">
        <w:rPr>
          <w:rFonts w:ascii="Arial Narrow" w:hAnsi="Arial Narrow"/>
          <w:i/>
          <w:iCs/>
        </w:rPr>
        <w:t>банку-эмитенту</w:t>
      </w:r>
      <w:r>
        <w:rPr>
          <w:rFonts w:ascii="Arial Narrow" w:hAnsi="Arial Narrow"/>
        </w:rPr>
        <w:t xml:space="preserve"> запрос на одобрение транзакции через </w:t>
      </w:r>
      <w:r w:rsidRPr="00D94421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>;</w:t>
      </w:r>
    </w:p>
    <w:p w14:paraId="63488199" w14:textId="77777777" w:rsidR="00025B94" w:rsidRDefault="00025B94" w:rsidP="00025B94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 xml:space="preserve"> передает </w:t>
      </w:r>
      <w:r w:rsidRPr="00D94421">
        <w:rPr>
          <w:rFonts w:ascii="Arial Narrow" w:hAnsi="Arial Narrow"/>
          <w:i/>
          <w:iCs/>
        </w:rPr>
        <w:t>банку-эмитенту</w:t>
      </w:r>
      <w:r>
        <w:rPr>
          <w:rFonts w:ascii="Arial Narrow" w:hAnsi="Arial Narrow"/>
        </w:rPr>
        <w:t xml:space="preserve"> запрос на одобрение транзакции;</w:t>
      </w:r>
    </w:p>
    <w:p w14:paraId="5C8E5363" w14:textId="651407ED" w:rsidR="00025B94" w:rsidRDefault="00025B94" w:rsidP="00D17512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Банк-эмитент</w:t>
      </w:r>
      <w:r>
        <w:rPr>
          <w:rFonts w:ascii="Arial Narrow" w:hAnsi="Arial Narrow"/>
        </w:rPr>
        <w:t xml:space="preserve"> получает запрос и отправляет ответ с одобрением транзакции </w:t>
      </w:r>
      <w:r w:rsidRPr="00D94421">
        <w:rPr>
          <w:rFonts w:ascii="Arial Narrow" w:hAnsi="Arial Narrow"/>
          <w:i/>
          <w:iCs/>
        </w:rPr>
        <w:t>банку-эквайреру</w:t>
      </w:r>
      <w:r>
        <w:rPr>
          <w:rFonts w:ascii="Arial Narrow" w:hAnsi="Arial Narrow"/>
        </w:rPr>
        <w:t xml:space="preserve"> через </w:t>
      </w:r>
      <w:r w:rsidRPr="00D94421">
        <w:rPr>
          <w:rFonts w:ascii="Arial Narrow" w:hAnsi="Arial Narrow"/>
          <w:i/>
          <w:iCs/>
        </w:rPr>
        <w:t>ОПКЦ ПС Мир</w:t>
      </w:r>
      <w:r>
        <w:rPr>
          <w:rFonts w:ascii="Arial Narrow" w:hAnsi="Arial Narrow"/>
        </w:rPr>
        <w:t>;</w:t>
      </w:r>
    </w:p>
    <w:p w14:paraId="4102F76A" w14:textId="1CEBB21D" w:rsidR="00025B94" w:rsidRPr="00424A6B" w:rsidRDefault="00025B94" w:rsidP="00D94421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ОПКЦ ПС Мир</w:t>
      </w:r>
      <w:r w:rsidRPr="00DA26D9">
        <w:rPr>
          <w:rFonts w:ascii="Arial Narrow" w:hAnsi="Arial Narrow"/>
        </w:rPr>
        <w:t xml:space="preserve"> передает ответ с одобрением транзакции </w:t>
      </w:r>
      <w:r w:rsidRPr="00D94421">
        <w:rPr>
          <w:rFonts w:ascii="Arial Narrow" w:hAnsi="Arial Narrow"/>
          <w:i/>
          <w:iCs/>
        </w:rPr>
        <w:t>банку-эквайеру</w:t>
      </w:r>
      <w:r w:rsidRPr="00DA26D9">
        <w:rPr>
          <w:rFonts w:ascii="Arial Narrow" w:hAnsi="Arial Narrow"/>
        </w:rPr>
        <w:t>;</w:t>
      </w:r>
      <w:r w:rsidR="00D17512" w:rsidRPr="00DA26D9">
        <w:rPr>
          <w:rFonts w:ascii="Arial Narrow" w:hAnsi="Arial Narrow"/>
        </w:rPr>
        <w:t xml:space="preserve"> </w:t>
      </w:r>
    </w:p>
    <w:p w14:paraId="22983C7D" w14:textId="07EBC561" w:rsidR="00D94421" w:rsidRPr="00D94421" w:rsidRDefault="00025B94" w:rsidP="00D94421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Банк-эквайер</w:t>
      </w:r>
      <w:r w:rsidRPr="00D94421">
        <w:rPr>
          <w:rFonts w:ascii="Arial Narrow" w:hAnsi="Arial Narrow"/>
        </w:rPr>
        <w:t xml:space="preserve"> получает ответ с одобрением транзакции и передает его </w:t>
      </w:r>
      <w:r w:rsidRPr="00D94421">
        <w:rPr>
          <w:rFonts w:ascii="Arial Narrow" w:hAnsi="Arial Narrow"/>
          <w:i/>
          <w:iCs/>
        </w:rPr>
        <w:t>магазину</w:t>
      </w:r>
      <w:r w:rsidRPr="00D94421">
        <w:rPr>
          <w:rFonts w:ascii="Arial Narrow" w:hAnsi="Arial Narrow"/>
        </w:rPr>
        <w:t>;</w:t>
      </w:r>
    </w:p>
    <w:p w14:paraId="7F1D5023" w14:textId="7425B6D2" w:rsidR="00D94421" w:rsidRPr="00D94421" w:rsidRDefault="00D94421" w:rsidP="00D94421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 xml:space="preserve">Магазин </w:t>
      </w:r>
      <w:r w:rsidRPr="00D94421">
        <w:rPr>
          <w:rFonts w:ascii="Arial Narrow" w:hAnsi="Arial Narrow"/>
        </w:rPr>
        <w:t xml:space="preserve">направляет </w:t>
      </w:r>
      <w:r w:rsidRPr="00D94421">
        <w:rPr>
          <w:rFonts w:ascii="Arial Narrow" w:hAnsi="Arial Narrow"/>
          <w:i/>
          <w:iCs/>
        </w:rPr>
        <w:t xml:space="preserve">сервису </w:t>
      </w:r>
      <w:r w:rsidRPr="00D94421">
        <w:rPr>
          <w:rFonts w:ascii="Arial Narrow" w:hAnsi="Arial Narrow"/>
          <w:i/>
          <w:iCs/>
          <w:lang w:val="en-US"/>
        </w:rPr>
        <w:t>Mir</w:t>
      </w:r>
      <w:r w:rsidRPr="00D94421">
        <w:rPr>
          <w:rFonts w:ascii="Arial Narrow" w:hAnsi="Arial Narrow"/>
          <w:i/>
          <w:iCs/>
        </w:rPr>
        <w:t xml:space="preserve"> Students+</w:t>
      </w:r>
      <w:r w:rsidRPr="00D94421">
        <w:rPr>
          <w:rFonts w:ascii="Arial Narrow" w:hAnsi="Arial Narrow"/>
        </w:rPr>
        <w:t xml:space="preserve"> информацию о совершенной покупке; </w:t>
      </w:r>
    </w:p>
    <w:p w14:paraId="7F9EE506" w14:textId="0A0F3BEF" w:rsidR="00D17512" w:rsidRDefault="00D17512" w:rsidP="00025B94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Сервис</w:t>
      </w:r>
      <w:r w:rsidR="00900A77" w:rsidRPr="00D94421">
        <w:rPr>
          <w:rFonts w:ascii="Arial Narrow" w:hAnsi="Arial Narrow"/>
          <w:i/>
          <w:iCs/>
        </w:rPr>
        <w:t xml:space="preserve"> </w:t>
      </w:r>
      <w:r w:rsidR="00900A77" w:rsidRPr="00D94421">
        <w:rPr>
          <w:rFonts w:ascii="Arial Narrow" w:hAnsi="Arial Narrow"/>
          <w:i/>
          <w:iCs/>
          <w:lang w:val="en-US"/>
        </w:rPr>
        <w:t>Mir</w:t>
      </w:r>
      <w:r w:rsidRPr="00D94421">
        <w:rPr>
          <w:rFonts w:ascii="Arial Narrow" w:hAnsi="Arial Narrow"/>
          <w:i/>
          <w:iCs/>
        </w:rPr>
        <w:t xml:space="preserve"> Students+</w:t>
      </w:r>
      <w:r>
        <w:rPr>
          <w:rFonts w:ascii="Arial Narrow" w:hAnsi="Arial Narrow"/>
        </w:rPr>
        <w:t xml:space="preserve"> обновляет информацию о </w:t>
      </w:r>
      <w:r w:rsidR="00D94421">
        <w:rPr>
          <w:rFonts w:ascii="Arial Narrow" w:hAnsi="Arial Narrow"/>
        </w:rPr>
        <w:t>истории покупок с</w:t>
      </w:r>
      <w:r>
        <w:rPr>
          <w:rFonts w:ascii="Arial Narrow" w:hAnsi="Arial Narrow"/>
        </w:rPr>
        <w:t xml:space="preserve"> карты клиента;</w:t>
      </w:r>
    </w:p>
    <w:p w14:paraId="7BEBD552" w14:textId="7AE49E35" w:rsidR="00653A78" w:rsidRDefault="00025B94" w:rsidP="00D17512">
      <w:pPr>
        <w:pStyle w:val="a3"/>
        <w:numPr>
          <w:ilvl w:val="0"/>
          <w:numId w:val="36"/>
        </w:numPr>
        <w:spacing w:line="256" w:lineRule="auto"/>
        <w:rPr>
          <w:rFonts w:ascii="Arial Narrow" w:hAnsi="Arial Narrow"/>
        </w:rPr>
      </w:pPr>
      <w:r w:rsidRPr="00D94421">
        <w:rPr>
          <w:rFonts w:ascii="Arial Narrow" w:hAnsi="Arial Narrow"/>
          <w:i/>
          <w:iCs/>
        </w:rPr>
        <w:t>Банк-эмитент</w:t>
      </w:r>
      <w:r>
        <w:rPr>
          <w:rFonts w:ascii="Arial Narrow" w:hAnsi="Arial Narrow"/>
        </w:rPr>
        <w:t xml:space="preserve"> уведомляет </w:t>
      </w:r>
      <w:r w:rsidR="00D94421" w:rsidRPr="00D94421">
        <w:rPr>
          <w:rFonts w:ascii="Arial Narrow" w:hAnsi="Arial Narrow"/>
          <w:i/>
          <w:iCs/>
        </w:rPr>
        <w:t>К</w:t>
      </w:r>
      <w:r w:rsidRPr="00D94421">
        <w:rPr>
          <w:rFonts w:ascii="Arial Narrow" w:hAnsi="Arial Narrow"/>
          <w:i/>
          <w:iCs/>
        </w:rPr>
        <w:t>лиента</w:t>
      </w:r>
      <w:r>
        <w:rPr>
          <w:rFonts w:ascii="Arial Narrow" w:hAnsi="Arial Narrow"/>
        </w:rPr>
        <w:t xml:space="preserve"> о списании денег с его счета</w:t>
      </w:r>
      <w:r w:rsidR="00D17512">
        <w:rPr>
          <w:rFonts w:ascii="Arial Narrow" w:hAnsi="Arial Narrow"/>
        </w:rPr>
        <w:t xml:space="preserve">. </w:t>
      </w:r>
    </w:p>
    <w:p w14:paraId="08BA7768" w14:textId="77777777" w:rsidR="00653A78" w:rsidRDefault="00653A78" w:rsidP="002B5DC9">
      <w:pPr>
        <w:ind w:left="360"/>
        <w:rPr>
          <w:rFonts w:ascii="Arial Narrow" w:hAnsi="Arial Narrow"/>
        </w:rPr>
      </w:pPr>
    </w:p>
    <w:p w14:paraId="1E043158" w14:textId="61FC9472" w:rsidR="002B5DC9" w:rsidRPr="002B5DC9" w:rsidRDefault="00D94421" w:rsidP="002B5DC9">
      <w:pPr>
        <w:ind w:left="360"/>
        <w:rPr>
          <w:rFonts w:ascii="Arial Narrow" w:hAnsi="Arial Narrow"/>
        </w:rPr>
      </w:pPr>
      <w:r w:rsidRPr="00D94421">
        <w:rPr>
          <w:rFonts w:ascii="Arial Narrow" w:hAnsi="Arial Narrow"/>
        </w:rPr>
        <w:lastRenderedPageBreak/>
        <w:drawing>
          <wp:inline distT="0" distB="0" distL="0" distR="0" wp14:anchorId="31D7C59D" wp14:editId="131AEB2C">
            <wp:extent cx="5940425" cy="3402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0407" w14:textId="34093717" w:rsidR="00653A78" w:rsidRPr="00653A78" w:rsidRDefault="00653A78" w:rsidP="00653A78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>Сценарий 2</w:t>
      </w:r>
      <w:r w:rsidRPr="00653A78">
        <w:rPr>
          <w:rFonts w:ascii="Arial Black" w:hAnsi="Arial Black"/>
          <w:b/>
        </w:rPr>
        <w:t>:</w:t>
      </w:r>
    </w:p>
    <w:p w14:paraId="389933CB" w14:textId="67520FAE" w:rsidR="00653A78" w:rsidRPr="009C630D" w:rsidRDefault="00B921D0" w:rsidP="00653A78">
      <w:pPr>
        <w:rPr>
          <w:rFonts w:cs="Arial"/>
          <w:u w:val="single"/>
        </w:rPr>
      </w:pPr>
      <w:r>
        <w:rPr>
          <w:rFonts w:ascii="Cambria" w:hAnsi="Cambria" w:cs="Cambria"/>
          <w:u w:val="single"/>
        </w:rPr>
        <w:t>Клиент оплачивает проезд.</w:t>
      </w:r>
      <w:r w:rsidR="00900A77" w:rsidRPr="00900A77">
        <w:rPr>
          <w:noProof/>
        </w:rPr>
        <w:t xml:space="preserve"> </w:t>
      </w:r>
    </w:p>
    <w:p w14:paraId="790761F3" w14:textId="756319C4" w:rsidR="00D17512" w:rsidRDefault="00D17512" w:rsidP="00D1751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Клиент(студент) решил проехать на общественном транспорте и оплатил проезд, приложив карту студента к автомату для оплаты проезда. </w:t>
      </w:r>
    </w:p>
    <w:p w14:paraId="2B45A3E2" w14:textId="131FA947" w:rsidR="00D17512" w:rsidRDefault="00D17512" w:rsidP="00D17512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клиент, 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+, автомат для оплаты проезда, банк эквайер, ОПКЦ ПС Мир, банк эмитент.</w:t>
      </w:r>
    </w:p>
    <w:p w14:paraId="11CCBFBE" w14:textId="384E7A74" w:rsidR="00D17512" w:rsidRPr="00D17512" w:rsidRDefault="00D17512" w:rsidP="00D1751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Предусловие: сервис выдал Транспорту специальный </w:t>
      </w:r>
      <w:r>
        <w:rPr>
          <w:rFonts w:ascii="Arial Narrow" w:hAnsi="Arial Narrow"/>
          <w:lang w:val="en-US"/>
        </w:rPr>
        <w:t>ID</w:t>
      </w:r>
      <w:r w:rsidRPr="00D1751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для включения его в транзакцию при оплате картой студента.</w:t>
      </w:r>
    </w:p>
    <w:p w14:paraId="29ACF1A4" w14:textId="77777777" w:rsidR="00D17512" w:rsidRPr="007763E6" w:rsidRDefault="00D17512" w:rsidP="00D17512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6ABEE091" w14:textId="5CBD33C5" w:rsidR="00D17512" w:rsidRDefault="00D17512" w:rsidP="00D17512">
      <w:pPr>
        <w:pStyle w:val="a3"/>
        <w:numPr>
          <w:ilvl w:val="0"/>
          <w:numId w:val="39"/>
        </w:numPr>
        <w:rPr>
          <w:rFonts w:ascii="Arial Narrow" w:hAnsi="Arial Narrow"/>
        </w:rPr>
      </w:pPr>
      <w:r>
        <w:rPr>
          <w:rFonts w:ascii="Arial Narrow" w:hAnsi="Arial Narrow"/>
        </w:rPr>
        <w:t>Клиент приложил карту к автомату для оплаты проезда</w:t>
      </w:r>
      <w:r w:rsidRPr="009C630D">
        <w:rPr>
          <w:rFonts w:ascii="Arial Narrow" w:hAnsi="Arial Narrow"/>
        </w:rPr>
        <w:t>;</w:t>
      </w:r>
    </w:p>
    <w:p w14:paraId="37B9F929" w14:textId="6D5F5C24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Автомат отправляет запрос банку-эквайеру на одобрение транзакции;</w:t>
      </w:r>
    </w:p>
    <w:p w14:paraId="7498759B" w14:textId="1F289E2E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Банк-эквайер отправляет банку-эмитенту запрос на одобрение транзакции через ОПКЦ ПС Мир;</w:t>
      </w:r>
    </w:p>
    <w:p w14:paraId="74491184" w14:textId="13432CF2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ОПКЦ ПС Мир отправляет запрос сервису для уточнения тарифа пользователя </w:t>
      </w:r>
      <w:r w:rsidR="00DF7D81">
        <w:rPr>
          <w:rFonts w:ascii="Arial Narrow" w:hAnsi="Arial Narrow"/>
        </w:rPr>
        <w:t>(подключен ли студенческий проездной);</w:t>
      </w:r>
    </w:p>
    <w:p w14:paraId="50B5DE64" w14:textId="1DCE43AB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производит проверку тарифа;</w:t>
      </w:r>
    </w:p>
    <w:p w14:paraId="5DA7E99B" w14:textId="0D06B085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возвращает ответ ОПКЦ ПС Мир о тарифе пользователя</w:t>
      </w:r>
      <w:r w:rsidR="00DF7D81">
        <w:rPr>
          <w:rFonts w:ascii="Arial Narrow" w:hAnsi="Arial Narrow"/>
        </w:rPr>
        <w:t>;</w:t>
      </w:r>
    </w:p>
    <w:p w14:paraId="2DCE2C04" w14:textId="02C9AB3D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ОПКЦ ПС Мир производит расчет конечной суммы;</w:t>
      </w:r>
    </w:p>
    <w:p w14:paraId="0DBAFE22" w14:textId="252CB385" w:rsidR="00DF7D81" w:rsidRPr="00DF7D81" w:rsidRDefault="00DF7D81" w:rsidP="00DF7D81">
      <w:pPr>
        <w:spacing w:line="256" w:lineRule="auto"/>
        <w:ind w:left="360"/>
        <w:rPr>
          <w:rFonts w:ascii="Arial Narrow" w:hAnsi="Arial Narrow"/>
        </w:rPr>
      </w:pPr>
      <w:r>
        <w:rPr>
          <w:rFonts w:ascii="Arial Narrow" w:hAnsi="Arial Narrow"/>
        </w:rPr>
        <w:t>Если у клиента подключен студенческий проездной, то проезд засчитывается по нему, иначе поездка оплачивается по обычному тарифу и происходит следующее:</w:t>
      </w:r>
    </w:p>
    <w:p w14:paraId="17E4A1BD" w14:textId="77777777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ОПКЦ ПС Мир передает банку-эмитенту запрос на одобрение транзакции;</w:t>
      </w:r>
    </w:p>
    <w:p w14:paraId="391D8ED3" w14:textId="3EEFB66E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Банк-эмитент получает запрос и отправляет ответ с одобрением транзакции банку-эквайеру через ОПКЦ ПС Мир;</w:t>
      </w:r>
    </w:p>
    <w:p w14:paraId="3DFD1336" w14:textId="77777777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 w:rsidRPr="00DA26D9">
        <w:rPr>
          <w:rFonts w:ascii="Arial Narrow" w:hAnsi="Arial Narrow"/>
        </w:rPr>
        <w:t>ОПКЦ ПС Мир передает ответ с одобрением транзакции банку-эквайеру;</w:t>
      </w:r>
    </w:p>
    <w:p w14:paraId="30D6E14D" w14:textId="48E5215D" w:rsidR="00D17512" w:rsidRPr="00424A6B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ОПКЦ ПС Мир направляет сервису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информацию о совершенной покупке;</w:t>
      </w:r>
      <w:r w:rsidRPr="00DA26D9">
        <w:rPr>
          <w:rFonts w:ascii="Arial Narrow" w:hAnsi="Arial Narrow"/>
        </w:rPr>
        <w:t xml:space="preserve"> </w:t>
      </w:r>
    </w:p>
    <w:p w14:paraId="3E8E02EA" w14:textId="15A1DA05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Банк-эквайер получает ответ с одобрением транзакции и передает его </w:t>
      </w:r>
      <w:r w:rsidR="00DF7D81">
        <w:rPr>
          <w:rFonts w:ascii="Arial Narrow" w:hAnsi="Arial Narrow"/>
        </w:rPr>
        <w:t>автомату для оплаты проезда</w:t>
      </w:r>
      <w:r>
        <w:rPr>
          <w:rFonts w:ascii="Arial Narrow" w:hAnsi="Arial Narrow"/>
        </w:rPr>
        <w:t>;</w:t>
      </w:r>
    </w:p>
    <w:p w14:paraId="6912B0D5" w14:textId="74AB9AC1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обновляет информацию о состоянии карты клиента;</w:t>
      </w:r>
    </w:p>
    <w:p w14:paraId="0D16D5D1" w14:textId="7D35AB36" w:rsidR="00D17512" w:rsidRDefault="00D17512" w:rsidP="00D17512">
      <w:pPr>
        <w:pStyle w:val="a3"/>
        <w:numPr>
          <w:ilvl w:val="0"/>
          <w:numId w:val="39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Банк-эмитент уведомляет клиента о списании денег с его счета. </w:t>
      </w:r>
    </w:p>
    <w:p w14:paraId="0EF62CB5" w14:textId="17142F01" w:rsidR="00DF7D81" w:rsidRDefault="00605DFE" w:rsidP="00DF7D81">
      <w:pPr>
        <w:pStyle w:val="a3"/>
        <w:spacing w:line="256" w:lineRule="auto"/>
        <w:rPr>
          <w:rFonts w:ascii="Arial Narrow" w:hAnsi="Arial Narrow"/>
        </w:rPr>
      </w:pPr>
      <w:r w:rsidRPr="00605DFE">
        <w:rPr>
          <w:rFonts w:ascii="Arial Narrow" w:hAnsi="Arial Narrow"/>
        </w:rPr>
        <w:lastRenderedPageBreak/>
        <w:drawing>
          <wp:inline distT="0" distB="0" distL="0" distR="0" wp14:anchorId="7C5BF9B9" wp14:editId="22AB9259">
            <wp:extent cx="5940425" cy="3738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8339" w14:textId="2CD9D963" w:rsidR="00653A78" w:rsidRPr="00653A78" w:rsidRDefault="00653A78" w:rsidP="00653A78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>Сценарий 3</w:t>
      </w:r>
      <w:r w:rsidRPr="00653A78">
        <w:rPr>
          <w:rFonts w:ascii="Arial Black" w:hAnsi="Arial Black"/>
          <w:b/>
        </w:rPr>
        <w:t>:</w:t>
      </w:r>
    </w:p>
    <w:p w14:paraId="106758D6" w14:textId="21495282" w:rsidR="00B22614" w:rsidRDefault="00B921D0" w:rsidP="00B22614">
      <w:pPr>
        <w:rPr>
          <w:rFonts w:ascii="Cambria" w:hAnsi="Cambria" w:cs="Cambria"/>
          <w:u w:val="single"/>
        </w:rPr>
      </w:pPr>
      <w:r>
        <w:rPr>
          <w:rFonts w:ascii="Cambria" w:hAnsi="Cambria" w:cs="Cambria"/>
          <w:u w:val="single"/>
        </w:rPr>
        <w:t>Клиент заказывает еду в столовой на определенное время.</w:t>
      </w:r>
    </w:p>
    <w:p w14:paraId="53738B35" w14:textId="44EA7F0D" w:rsidR="00DF7D81" w:rsidRDefault="00DF7D81" w:rsidP="00DF7D81">
      <w:pPr>
        <w:rPr>
          <w:rFonts w:ascii="Arial Narrow" w:hAnsi="Arial Narrow"/>
        </w:rPr>
      </w:pPr>
      <w:r>
        <w:rPr>
          <w:rFonts w:ascii="Arial Narrow" w:hAnsi="Arial Narrow"/>
        </w:rPr>
        <w:t>Клиент(студент) решил заказать еду</w:t>
      </w:r>
      <w:r w:rsidR="0085255F">
        <w:rPr>
          <w:rFonts w:ascii="Arial Narrow" w:hAnsi="Arial Narrow"/>
        </w:rPr>
        <w:t xml:space="preserve"> на определенное время в толовой, чтобы прийти и сразу забрать ее из ящика</w:t>
      </w:r>
      <w:r>
        <w:rPr>
          <w:rFonts w:ascii="Arial Narrow" w:hAnsi="Arial Narrow"/>
        </w:rPr>
        <w:t xml:space="preserve">. </w:t>
      </w:r>
      <w:r w:rsidR="0085255F">
        <w:rPr>
          <w:rFonts w:ascii="Arial Narrow" w:hAnsi="Arial Narrow"/>
        </w:rPr>
        <w:t>Он в приложении делает заказ, определяет время и оплачивает заказ. Далее ему приходит уведомление о том, в каком ящике будет находится его заказ. Он приходит в столовую, прикладывает карту, и ему открывается указанный ящик, откуда он и забирает свой заказ.</w:t>
      </w:r>
    </w:p>
    <w:p w14:paraId="12B052B6" w14:textId="64FA4D76" w:rsidR="00DF7D81" w:rsidRDefault="00DF7D81" w:rsidP="00DF7D81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клиент, 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 xml:space="preserve">+, </w:t>
      </w:r>
      <w:r w:rsidR="0085255F">
        <w:rPr>
          <w:rFonts w:ascii="Arial Narrow" w:hAnsi="Arial Narrow"/>
        </w:rPr>
        <w:t>терминал в ячейке столовой</w:t>
      </w:r>
      <w:r>
        <w:rPr>
          <w:rFonts w:ascii="Arial Narrow" w:hAnsi="Arial Narrow"/>
        </w:rPr>
        <w:t>, банк эквайер, ОПКЦ ПС Мир, банк эмитент.</w:t>
      </w:r>
    </w:p>
    <w:p w14:paraId="1161DD85" w14:textId="148DBB7C" w:rsidR="00DF7D81" w:rsidRPr="00D17512" w:rsidRDefault="00DF7D81" w:rsidP="00DF7D8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Предусловие: </w:t>
      </w:r>
      <w:r w:rsidR="00677DD1">
        <w:rPr>
          <w:rFonts w:ascii="Arial Narrow" w:hAnsi="Arial Narrow"/>
        </w:rPr>
        <w:t>университет предоставил сервису доступ к информации о еде в столовой</w:t>
      </w:r>
      <w:r>
        <w:rPr>
          <w:rFonts w:ascii="Arial Narrow" w:hAnsi="Arial Narrow"/>
        </w:rPr>
        <w:t>.</w:t>
      </w:r>
    </w:p>
    <w:p w14:paraId="727C0324" w14:textId="77777777" w:rsidR="00DF7D81" w:rsidRPr="007763E6" w:rsidRDefault="00DF7D81" w:rsidP="00DF7D81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66B0E1C4" w14:textId="717A9FD3" w:rsidR="0085255F" w:rsidRPr="0085255F" w:rsidRDefault="00DF7D81" w:rsidP="002D7E6A">
      <w:pPr>
        <w:pStyle w:val="a3"/>
        <w:numPr>
          <w:ilvl w:val="0"/>
          <w:numId w:val="40"/>
        </w:numPr>
        <w:rPr>
          <w:rFonts w:ascii="Arial Narrow" w:hAnsi="Arial Narrow"/>
        </w:rPr>
      </w:pPr>
      <w:r w:rsidRPr="0085255F">
        <w:rPr>
          <w:rFonts w:ascii="Arial Narrow" w:hAnsi="Arial Narrow"/>
        </w:rPr>
        <w:t xml:space="preserve">Клиент </w:t>
      </w:r>
      <w:r w:rsidR="0085255F" w:rsidRPr="0085255F">
        <w:rPr>
          <w:rFonts w:ascii="Arial Narrow" w:hAnsi="Arial Narrow"/>
        </w:rPr>
        <w:t xml:space="preserve">сделал заказ в приложении сервиса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="0085255F" w:rsidRPr="0085255F">
        <w:rPr>
          <w:rFonts w:ascii="Arial Narrow" w:hAnsi="Arial Narrow"/>
        </w:rPr>
        <w:t>Students+ и нажал на кнопку оплатить</w:t>
      </w:r>
      <w:r w:rsidRPr="0085255F">
        <w:rPr>
          <w:rFonts w:ascii="Arial Narrow" w:hAnsi="Arial Narrow"/>
        </w:rPr>
        <w:t>;</w:t>
      </w:r>
    </w:p>
    <w:p w14:paraId="595133CD" w14:textId="1D33BE53" w:rsidR="00DF7D81" w:rsidRDefault="0085255F" w:rsidP="00DF7D8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="00DF7D81">
        <w:rPr>
          <w:rFonts w:ascii="Arial Narrow" w:hAnsi="Arial Narrow"/>
        </w:rPr>
        <w:t xml:space="preserve"> отправляет запрос банку-эквайеру на одобрение транзакции;</w:t>
      </w:r>
    </w:p>
    <w:p w14:paraId="1B3D1B56" w14:textId="77777777" w:rsidR="00DF7D81" w:rsidRDefault="00DF7D81" w:rsidP="00DF7D8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Банк-эквайер отправляет банку-эмитенту запрос на одобрение транзакции через ОПКЦ ПС Мир;</w:t>
      </w:r>
    </w:p>
    <w:p w14:paraId="5B1BC54D" w14:textId="77777777" w:rsidR="00DF7D81" w:rsidRDefault="00DF7D81" w:rsidP="00DF7D8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ОПКЦ ПС Мир передает банку-эмитенту запрос на одобрение транзакции;</w:t>
      </w:r>
    </w:p>
    <w:p w14:paraId="536D0DC3" w14:textId="77777777" w:rsidR="00DF7D81" w:rsidRDefault="00DF7D81" w:rsidP="00DF7D8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Банк-эмитент получает запрос и отправляет ответ с одобрением транзакции банку-эквайеру через ОПКЦ ПС Мир;</w:t>
      </w:r>
    </w:p>
    <w:p w14:paraId="489AF5C0" w14:textId="08494716" w:rsidR="00677DD1" w:rsidRDefault="00DF7D81" w:rsidP="00DF7D8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 w:rsidRPr="00DA26D9">
        <w:rPr>
          <w:rFonts w:ascii="Arial Narrow" w:hAnsi="Arial Narrow"/>
        </w:rPr>
        <w:t>ОПКЦ ПС Мир передает ответ с одобрением транзакции банку-эквайеру;</w:t>
      </w:r>
      <w:r w:rsidR="00677DD1">
        <w:rPr>
          <w:rFonts w:ascii="Arial Narrow" w:hAnsi="Arial Narrow"/>
        </w:rPr>
        <w:t xml:space="preserve"> </w:t>
      </w:r>
    </w:p>
    <w:p w14:paraId="6844D72F" w14:textId="5A35CAA6" w:rsidR="00DF7D81" w:rsidRDefault="00677DD1" w:rsidP="00677DD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Банк-эквайер получает ответ с одобрением транзакции и передает его сервису;</w:t>
      </w:r>
    </w:p>
    <w:p w14:paraId="5CAC31DF" w14:textId="08525A71" w:rsidR="00677DD1" w:rsidRDefault="00677DD1" w:rsidP="00677DD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уведомляет клиента о совершении заказа и сообщает ему номер ячейки, в которой будет находится заказ;</w:t>
      </w:r>
    </w:p>
    <w:p w14:paraId="100964E4" w14:textId="54EC1DA5" w:rsidR="00677DD1" w:rsidRDefault="00DF7D81" w:rsidP="00DF7D8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обновляет информацию о состоянии карты клиента;</w:t>
      </w:r>
      <w:r w:rsidR="00677DD1">
        <w:rPr>
          <w:rFonts w:ascii="Arial Narrow" w:hAnsi="Arial Narrow"/>
        </w:rPr>
        <w:t xml:space="preserve"> </w:t>
      </w:r>
    </w:p>
    <w:p w14:paraId="3E9CC18A" w14:textId="77777777" w:rsidR="00677DD1" w:rsidRDefault="00DF7D81" w:rsidP="00DF7D8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Банк-эмитент уведомляет клиента о списании денег с его счета</w:t>
      </w:r>
      <w:r w:rsidR="00677DD1">
        <w:rPr>
          <w:rFonts w:ascii="Arial Narrow" w:hAnsi="Arial Narrow"/>
        </w:rPr>
        <w:t>;</w:t>
      </w:r>
    </w:p>
    <w:p w14:paraId="598F20AF" w14:textId="6D513BFA" w:rsidR="000E674C" w:rsidRDefault="000E674C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Pr="000E674C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Mir</w:t>
      </w:r>
      <w:r w:rsidRPr="00900A77">
        <w:rPr>
          <w:rFonts w:ascii="Arial Narrow" w:hAnsi="Arial Narrow"/>
        </w:rPr>
        <w:t xml:space="preserve"> </w:t>
      </w:r>
      <w:r w:rsidRPr="00677DD1">
        <w:rPr>
          <w:rFonts w:ascii="Arial Narrow" w:hAnsi="Arial Narrow"/>
        </w:rPr>
        <w:t>Students+</w:t>
      </w:r>
      <w:r>
        <w:rPr>
          <w:rFonts w:ascii="Arial Narrow" w:hAnsi="Arial Narrow"/>
        </w:rPr>
        <w:t xml:space="preserve"> посылает столовой уведомление о заказе;</w:t>
      </w:r>
    </w:p>
    <w:p w14:paraId="6076D576" w14:textId="0869CAE4" w:rsidR="000C076F" w:rsidRPr="000C076F" w:rsidRDefault="000C076F" w:rsidP="00DD5539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 w:rsidRPr="000C076F">
        <w:rPr>
          <w:rFonts w:ascii="Arial Narrow" w:hAnsi="Arial Narrow"/>
        </w:rPr>
        <w:t>Столовая обновляет информацию о еде;</w:t>
      </w:r>
    </w:p>
    <w:p w14:paraId="730729B6" w14:textId="05C53AE6" w:rsidR="00600772" w:rsidRDefault="00600772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Столовая собирает заказ и кладет его в ячейку к назначенному времени;</w:t>
      </w:r>
    </w:p>
    <w:p w14:paraId="3095FECD" w14:textId="199B7F39" w:rsidR="00724771" w:rsidRDefault="00724771" w:rsidP="0072477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Столовая </w:t>
      </w:r>
      <w:r>
        <w:rPr>
          <w:rFonts w:ascii="Arial Narrow" w:hAnsi="Arial Narrow"/>
        </w:rPr>
        <w:t>уведомляет сервис о собранном заказе</w:t>
      </w:r>
      <w:r>
        <w:rPr>
          <w:rFonts w:ascii="Arial Narrow" w:hAnsi="Arial Narrow"/>
        </w:rPr>
        <w:t>;</w:t>
      </w:r>
    </w:p>
    <w:p w14:paraId="7D6C5BB6" w14:textId="1615FDC6" w:rsidR="00724771" w:rsidRDefault="00724771" w:rsidP="00724771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 уведомляет клиента о его заказе;</w:t>
      </w:r>
    </w:p>
    <w:p w14:paraId="01857218" w14:textId="2C29BEDB" w:rsidR="00677DD1" w:rsidRDefault="00677DD1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Клиент приходит в столовую забрать свой заказ и прикладывает карту к терминалу у нужной ему ячейки;</w:t>
      </w:r>
    </w:p>
    <w:p w14:paraId="12AD02C7" w14:textId="2FCB8104" w:rsidR="00677DD1" w:rsidRDefault="00677DD1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у ячейки отправляет запрос сервису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 w:rsidRPr="00677DD1">
        <w:rPr>
          <w:rFonts w:ascii="Arial Narrow" w:hAnsi="Arial Narrow"/>
        </w:rPr>
        <w:t xml:space="preserve"> Students+</w:t>
      </w:r>
      <w:r>
        <w:rPr>
          <w:rFonts w:ascii="Arial Narrow" w:hAnsi="Arial Narrow"/>
        </w:rPr>
        <w:t xml:space="preserve"> для проверки информации;</w:t>
      </w:r>
    </w:p>
    <w:p w14:paraId="14E532CA" w14:textId="2D2142D8" w:rsidR="00677DD1" w:rsidRDefault="00677DD1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677DD1">
        <w:rPr>
          <w:rFonts w:ascii="Arial Narrow" w:hAnsi="Arial Narrow"/>
        </w:rPr>
        <w:t>Students+</w:t>
      </w:r>
      <w:r>
        <w:rPr>
          <w:rFonts w:ascii="Arial Narrow" w:hAnsi="Arial Narrow"/>
        </w:rPr>
        <w:t xml:space="preserve"> осуществляет проверку (сверяется с базой заказов);</w:t>
      </w:r>
    </w:p>
    <w:p w14:paraId="3B3D7AD1" w14:textId="700E2621" w:rsidR="00677DD1" w:rsidRDefault="00677DD1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677DD1">
        <w:rPr>
          <w:rFonts w:ascii="Arial Narrow" w:hAnsi="Arial Narrow"/>
        </w:rPr>
        <w:t>Students+</w:t>
      </w:r>
      <w:r>
        <w:rPr>
          <w:rFonts w:ascii="Arial Narrow" w:hAnsi="Arial Narrow"/>
        </w:rPr>
        <w:t xml:space="preserve"> отправляет ответ на запрос терминала; </w:t>
      </w:r>
    </w:p>
    <w:p w14:paraId="72407F16" w14:textId="0B29AAED" w:rsidR="00677DD1" w:rsidRDefault="00677DD1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открывает ячейку (если ответ был положительный)</w:t>
      </w:r>
      <w:r w:rsidR="00203445">
        <w:rPr>
          <w:rFonts w:ascii="Arial Narrow" w:hAnsi="Arial Narrow"/>
        </w:rPr>
        <w:t>;</w:t>
      </w:r>
    </w:p>
    <w:p w14:paraId="588F0A5B" w14:textId="69A64DE3" w:rsidR="00203445" w:rsidRDefault="00203445" w:rsidP="002D7E6A">
      <w:pPr>
        <w:pStyle w:val="a3"/>
        <w:numPr>
          <w:ilvl w:val="0"/>
          <w:numId w:val="40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сообщает сервису о забранном заказе.</w:t>
      </w:r>
    </w:p>
    <w:p w14:paraId="62BCAA6E" w14:textId="785E3880" w:rsidR="00677DD1" w:rsidRDefault="00677DD1" w:rsidP="00A167B4">
      <w:pPr>
        <w:pStyle w:val="a3"/>
        <w:spacing w:line="256" w:lineRule="auto"/>
        <w:rPr>
          <w:rFonts w:ascii="Arial Narrow" w:hAnsi="Arial Narrow"/>
        </w:rPr>
      </w:pPr>
    </w:p>
    <w:p w14:paraId="2B5BA3D7" w14:textId="0F08A709" w:rsidR="00600772" w:rsidRPr="00677DD1" w:rsidRDefault="00203445" w:rsidP="00600772">
      <w:pPr>
        <w:pStyle w:val="a3"/>
        <w:spacing w:line="256" w:lineRule="auto"/>
        <w:rPr>
          <w:rFonts w:ascii="Arial Narrow" w:hAnsi="Arial Narrow"/>
        </w:rPr>
      </w:pPr>
      <w:r w:rsidRPr="00203445">
        <w:rPr>
          <w:rFonts w:ascii="Arial Narrow" w:hAnsi="Arial Narrow"/>
        </w:rPr>
        <w:drawing>
          <wp:inline distT="0" distB="0" distL="0" distR="0" wp14:anchorId="59FCC2E9" wp14:editId="6091849C">
            <wp:extent cx="5940425" cy="3937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1674" w14:textId="77777777" w:rsidR="00DF7D81" w:rsidRDefault="00DF7D81" w:rsidP="00B22614">
      <w:pPr>
        <w:rPr>
          <w:rFonts w:ascii="Cambria" w:hAnsi="Cambria" w:cs="Cambria"/>
          <w:u w:val="single"/>
        </w:rPr>
      </w:pPr>
    </w:p>
    <w:p w14:paraId="66B3B113" w14:textId="6CBFE853" w:rsidR="00B921D0" w:rsidRPr="00653A78" w:rsidRDefault="00B921D0" w:rsidP="00B921D0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>Сценарий 4</w:t>
      </w:r>
      <w:r w:rsidRPr="00653A78">
        <w:rPr>
          <w:rFonts w:ascii="Arial Black" w:hAnsi="Arial Black"/>
          <w:b/>
        </w:rPr>
        <w:t>:</w:t>
      </w:r>
    </w:p>
    <w:p w14:paraId="169D0B35" w14:textId="6C638951" w:rsidR="00B921D0" w:rsidRDefault="00B921D0" w:rsidP="00B921D0">
      <w:pPr>
        <w:rPr>
          <w:rFonts w:ascii="Cambria" w:hAnsi="Cambria" w:cs="Cambria"/>
          <w:u w:val="single"/>
        </w:rPr>
      </w:pPr>
      <w:r>
        <w:rPr>
          <w:rFonts w:ascii="Cambria" w:hAnsi="Cambria" w:cs="Cambria"/>
          <w:u w:val="single"/>
        </w:rPr>
        <w:t>Клиент заказывает книгу в библиотеке, чтобы забрать ее позже.</w:t>
      </w:r>
    </w:p>
    <w:p w14:paraId="79C07FDB" w14:textId="6AD6D0DB" w:rsidR="00600772" w:rsidRDefault="00600772" w:rsidP="0060077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Клиент(студент) решил </w:t>
      </w:r>
      <w:r w:rsidR="00B96E96">
        <w:rPr>
          <w:rFonts w:ascii="Arial Narrow" w:hAnsi="Arial Narrow"/>
        </w:rPr>
        <w:t>отложить</w:t>
      </w:r>
      <w:r>
        <w:rPr>
          <w:rFonts w:ascii="Arial Narrow" w:hAnsi="Arial Narrow"/>
        </w:rPr>
        <w:t xml:space="preserve"> </w:t>
      </w:r>
      <w:r w:rsidR="00B96E96">
        <w:rPr>
          <w:rFonts w:ascii="Arial Narrow" w:hAnsi="Arial Narrow"/>
        </w:rPr>
        <w:t>книгу</w:t>
      </w:r>
      <w:r>
        <w:rPr>
          <w:rFonts w:ascii="Arial Narrow" w:hAnsi="Arial Narrow"/>
        </w:rPr>
        <w:t xml:space="preserve"> </w:t>
      </w:r>
      <w:r w:rsidR="00B96E96">
        <w:rPr>
          <w:rFonts w:ascii="Arial Narrow" w:hAnsi="Arial Narrow"/>
        </w:rPr>
        <w:t>в библиотеке</w:t>
      </w:r>
      <w:r>
        <w:rPr>
          <w:rFonts w:ascii="Arial Narrow" w:hAnsi="Arial Narrow"/>
        </w:rPr>
        <w:t xml:space="preserve">, чтобы </w:t>
      </w:r>
      <w:r w:rsidR="00B96E96">
        <w:rPr>
          <w:rFonts w:ascii="Arial Narrow" w:hAnsi="Arial Narrow"/>
        </w:rPr>
        <w:t>затем прийти и забрать ее</w:t>
      </w:r>
      <w:r>
        <w:rPr>
          <w:rFonts w:ascii="Arial Narrow" w:hAnsi="Arial Narrow"/>
        </w:rPr>
        <w:t>. Он в приложении делает</w:t>
      </w:r>
      <w:r w:rsidR="00B96E96">
        <w:rPr>
          <w:rFonts w:ascii="Arial Narrow" w:hAnsi="Arial Narrow"/>
        </w:rPr>
        <w:t xml:space="preserve"> заказ, в библиотеке откладывают книгу в специальную ячейку, затем студент </w:t>
      </w:r>
      <w:r>
        <w:rPr>
          <w:rFonts w:ascii="Arial Narrow" w:hAnsi="Arial Narrow"/>
        </w:rPr>
        <w:t xml:space="preserve">приходит в </w:t>
      </w:r>
      <w:r w:rsidR="00B96E96">
        <w:rPr>
          <w:rFonts w:ascii="Arial Narrow" w:hAnsi="Arial Narrow"/>
        </w:rPr>
        <w:t>библиотеку</w:t>
      </w:r>
      <w:r>
        <w:rPr>
          <w:rFonts w:ascii="Arial Narrow" w:hAnsi="Arial Narrow"/>
        </w:rPr>
        <w:t>, прикладывает карту, и ему открывается указанный ящик, откуда он и забирает сво</w:t>
      </w:r>
      <w:r w:rsidR="00B96E96">
        <w:rPr>
          <w:rFonts w:ascii="Arial Narrow" w:hAnsi="Arial Narrow"/>
        </w:rPr>
        <w:t>ю книгу</w:t>
      </w:r>
      <w:r>
        <w:rPr>
          <w:rFonts w:ascii="Arial Narrow" w:hAnsi="Arial Narrow"/>
        </w:rPr>
        <w:t>.</w:t>
      </w:r>
    </w:p>
    <w:p w14:paraId="68F5DDD5" w14:textId="69D9B762" w:rsidR="00600772" w:rsidRDefault="00600772" w:rsidP="00600772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клиент, 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 xml:space="preserve">+, терминал в ячейке </w:t>
      </w:r>
      <w:r w:rsidR="00B96E96">
        <w:rPr>
          <w:rFonts w:ascii="Arial Narrow" w:hAnsi="Arial Narrow"/>
        </w:rPr>
        <w:t>библиотеке</w:t>
      </w:r>
      <w:r w:rsidR="00A167B4">
        <w:rPr>
          <w:rFonts w:ascii="Arial Narrow" w:hAnsi="Arial Narrow"/>
        </w:rPr>
        <w:t>.</w:t>
      </w:r>
    </w:p>
    <w:p w14:paraId="3B4C1629" w14:textId="45306C41" w:rsidR="00600772" w:rsidRPr="00D17512" w:rsidRDefault="00600772" w:rsidP="00600772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Предусловие: университет предоставил сервису доступ к информации о </w:t>
      </w:r>
      <w:r w:rsidR="00B96E96">
        <w:rPr>
          <w:rFonts w:ascii="Arial Narrow" w:hAnsi="Arial Narrow"/>
        </w:rPr>
        <w:t>книгах</w:t>
      </w:r>
      <w:r>
        <w:rPr>
          <w:rFonts w:ascii="Arial Narrow" w:hAnsi="Arial Narrow"/>
        </w:rPr>
        <w:t xml:space="preserve"> в </w:t>
      </w:r>
      <w:r w:rsidR="00B96E96">
        <w:rPr>
          <w:rFonts w:ascii="Arial Narrow" w:hAnsi="Arial Narrow"/>
        </w:rPr>
        <w:t>библиотеке</w:t>
      </w:r>
      <w:r>
        <w:rPr>
          <w:rFonts w:ascii="Arial Narrow" w:hAnsi="Arial Narrow"/>
        </w:rPr>
        <w:t>.</w:t>
      </w:r>
    </w:p>
    <w:p w14:paraId="70FAFE4E" w14:textId="77777777" w:rsidR="00600772" w:rsidRPr="007763E6" w:rsidRDefault="00600772" w:rsidP="00600772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67FAE740" w14:textId="37B42FD4" w:rsidR="00600772" w:rsidRDefault="00600772" w:rsidP="00600772">
      <w:pPr>
        <w:pStyle w:val="a3"/>
        <w:numPr>
          <w:ilvl w:val="0"/>
          <w:numId w:val="41"/>
        </w:numPr>
        <w:rPr>
          <w:rFonts w:ascii="Arial Narrow" w:hAnsi="Arial Narrow"/>
        </w:rPr>
      </w:pPr>
      <w:r w:rsidRPr="0085255F">
        <w:rPr>
          <w:rFonts w:ascii="Arial Narrow" w:hAnsi="Arial Narrow"/>
        </w:rPr>
        <w:t xml:space="preserve">Клиент сделал заказ в приложении сервиса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85255F">
        <w:rPr>
          <w:rFonts w:ascii="Arial Narrow" w:hAnsi="Arial Narrow"/>
        </w:rPr>
        <w:t>Students+;</w:t>
      </w:r>
    </w:p>
    <w:p w14:paraId="371E43EC" w14:textId="169BA08D" w:rsidR="008B6F93" w:rsidRPr="0085255F" w:rsidRDefault="008B6F93" w:rsidP="00600772">
      <w:pPr>
        <w:pStyle w:val="a3"/>
        <w:numPr>
          <w:ilvl w:val="0"/>
          <w:numId w:val="4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проверяет наличие читательского билета у студента;</w:t>
      </w:r>
    </w:p>
    <w:p w14:paraId="17BEB08E" w14:textId="0263B924" w:rsidR="00600772" w:rsidRDefault="00600772" w:rsidP="00203445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 xml:space="preserve">+ уведомляет клиента о совершении заказа и сообщает ему номер ячейки, в которой будет находится заказ; </w:t>
      </w:r>
    </w:p>
    <w:p w14:paraId="5B6E6EB4" w14:textId="0D02C4D6" w:rsidR="00203445" w:rsidRPr="00203445" w:rsidRDefault="000E674C" w:rsidP="00636C0D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 w:rsidRPr="00203445">
        <w:rPr>
          <w:rFonts w:ascii="Arial Narrow" w:hAnsi="Arial Narrow"/>
        </w:rPr>
        <w:t xml:space="preserve">Сервис </w:t>
      </w:r>
      <w:r w:rsidRPr="00203445">
        <w:rPr>
          <w:rFonts w:ascii="Arial Narrow" w:hAnsi="Arial Narrow"/>
          <w:lang w:val="en-US"/>
        </w:rPr>
        <w:t>Mir</w:t>
      </w:r>
      <w:r w:rsidRPr="00203445">
        <w:rPr>
          <w:rFonts w:ascii="Arial Narrow" w:hAnsi="Arial Narrow"/>
        </w:rPr>
        <w:t xml:space="preserve"> Students+ уведомляет библиотеку о том, что нужно отложить книгу;</w:t>
      </w:r>
    </w:p>
    <w:p w14:paraId="250F6A51" w14:textId="78BCD68D" w:rsidR="00203445" w:rsidRPr="00203445" w:rsidRDefault="00203445" w:rsidP="00582AF0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Библиотека</w:t>
      </w:r>
      <w:r w:rsidRPr="00203445">
        <w:rPr>
          <w:rFonts w:ascii="Arial Narrow" w:hAnsi="Arial Narrow"/>
        </w:rPr>
        <w:t xml:space="preserve"> обновляет информацию о книгах;</w:t>
      </w:r>
    </w:p>
    <w:p w14:paraId="0987EFC9" w14:textId="499945E3" w:rsidR="00600772" w:rsidRDefault="00B96E96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В библиотеке</w:t>
      </w:r>
      <w:r w:rsidR="0060077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книгу кладут в ячейку</w:t>
      </w:r>
      <w:r w:rsidR="00600772">
        <w:rPr>
          <w:rFonts w:ascii="Arial Narrow" w:hAnsi="Arial Narrow"/>
        </w:rPr>
        <w:t>;</w:t>
      </w:r>
    </w:p>
    <w:p w14:paraId="181B00EA" w14:textId="511D582C" w:rsidR="00203445" w:rsidRDefault="00203445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Библиотека уведомляет сервис о том, что книга в ячейке;</w:t>
      </w:r>
    </w:p>
    <w:p w14:paraId="6DCC6314" w14:textId="1CC5A391" w:rsidR="00203445" w:rsidRDefault="00203445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 уведомляет Клиента, что книга находится в ячейке;</w:t>
      </w:r>
    </w:p>
    <w:p w14:paraId="3F06AE56" w14:textId="7315BEF7" w:rsidR="00600772" w:rsidRDefault="00600772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Клиент приходит в </w:t>
      </w:r>
      <w:r w:rsidR="00203445">
        <w:rPr>
          <w:rFonts w:ascii="Arial Narrow" w:hAnsi="Arial Narrow"/>
        </w:rPr>
        <w:t>библиотеку</w:t>
      </w:r>
      <w:r>
        <w:rPr>
          <w:rFonts w:ascii="Arial Narrow" w:hAnsi="Arial Narrow"/>
        </w:rPr>
        <w:t xml:space="preserve"> забрать свой заказ и прикладывает карту к терминалу у нужной ему ячейки;</w:t>
      </w:r>
    </w:p>
    <w:p w14:paraId="7E5AFB8B" w14:textId="001924E0" w:rsidR="00600772" w:rsidRDefault="00600772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у ячейки отправляет запрос сервису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 w:rsidRPr="00677DD1">
        <w:rPr>
          <w:rFonts w:ascii="Arial Narrow" w:hAnsi="Arial Narrow"/>
        </w:rPr>
        <w:t xml:space="preserve"> Students+</w:t>
      </w:r>
      <w:r>
        <w:rPr>
          <w:rFonts w:ascii="Arial Narrow" w:hAnsi="Arial Narrow"/>
        </w:rPr>
        <w:t xml:space="preserve"> для проверки информации;</w:t>
      </w:r>
    </w:p>
    <w:p w14:paraId="03710FB1" w14:textId="5990676B" w:rsidR="00600772" w:rsidRDefault="00600772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677DD1">
        <w:rPr>
          <w:rFonts w:ascii="Arial Narrow" w:hAnsi="Arial Narrow"/>
        </w:rPr>
        <w:t>Students+</w:t>
      </w:r>
      <w:r>
        <w:rPr>
          <w:rFonts w:ascii="Arial Narrow" w:hAnsi="Arial Narrow"/>
        </w:rPr>
        <w:t xml:space="preserve"> осуществляет проверку (сверяется с базой заказов);</w:t>
      </w:r>
    </w:p>
    <w:p w14:paraId="2373A716" w14:textId="13DC544F" w:rsidR="00600772" w:rsidRDefault="00600772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677DD1">
        <w:rPr>
          <w:rFonts w:ascii="Arial Narrow" w:hAnsi="Arial Narrow"/>
        </w:rPr>
        <w:t>Students+</w:t>
      </w:r>
      <w:r>
        <w:rPr>
          <w:rFonts w:ascii="Arial Narrow" w:hAnsi="Arial Narrow"/>
        </w:rPr>
        <w:t xml:space="preserve"> отправляет ответ на запрос терминала; </w:t>
      </w:r>
    </w:p>
    <w:p w14:paraId="26DDA9CC" w14:textId="101DF5ED" w:rsidR="00600772" w:rsidRDefault="00600772" w:rsidP="00600772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открывает ячейку (если ответ был положительный);</w:t>
      </w:r>
    </w:p>
    <w:p w14:paraId="3764AC7A" w14:textId="77777777" w:rsidR="00203445" w:rsidRDefault="00203445" w:rsidP="00203445">
      <w:pPr>
        <w:pStyle w:val="a3"/>
        <w:numPr>
          <w:ilvl w:val="0"/>
          <w:numId w:val="41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сообщает сервису о забранном заказе.</w:t>
      </w:r>
    </w:p>
    <w:p w14:paraId="68704DC7" w14:textId="77777777" w:rsidR="00203445" w:rsidRDefault="00203445" w:rsidP="00203445">
      <w:pPr>
        <w:pStyle w:val="a3"/>
        <w:spacing w:line="256" w:lineRule="auto"/>
        <w:rPr>
          <w:rFonts w:ascii="Arial Narrow" w:hAnsi="Arial Narrow"/>
        </w:rPr>
      </w:pPr>
    </w:p>
    <w:p w14:paraId="08DCA3E7" w14:textId="63BBDB47" w:rsidR="00B96E96" w:rsidRDefault="00A6072C" w:rsidP="00B96E96">
      <w:pPr>
        <w:pStyle w:val="a3"/>
        <w:spacing w:line="256" w:lineRule="auto"/>
        <w:rPr>
          <w:rFonts w:ascii="Arial Narrow" w:hAnsi="Arial Narrow"/>
        </w:rPr>
      </w:pPr>
      <w:r w:rsidRPr="00A6072C">
        <w:rPr>
          <w:rFonts w:ascii="Arial Narrow" w:hAnsi="Arial Narrow"/>
        </w:rPr>
        <w:drawing>
          <wp:inline distT="0" distB="0" distL="0" distR="0" wp14:anchorId="38D8237C" wp14:editId="23D75CA3">
            <wp:extent cx="4930775" cy="30955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049" cy="31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CC28" w14:textId="77777777" w:rsidR="00600772" w:rsidRDefault="00600772" w:rsidP="00B921D0">
      <w:pPr>
        <w:rPr>
          <w:rFonts w:ascii="Cambria" w:hAnsi="Cambria" w:cs="Cambria"/>
          <w:u w:val="single"/>
        </w:rPr>
      </w:pPr>
    </w:p>
    <w:p w14:paraId="11A6A401" w14:textId="07F374D5" w:rsidR="00B921D0" w:rsidRPr="00653A78" w:rsidRDefault="00B921D0" w:rsidP="00B921D0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>Сценарий 5</w:t>
      </w:r>
      <w:r w:rsidRPr="00653A78">
        <w:rPr>
          <w:rFonts w:ascii="Arial Black" w:hAnsi="Arial Black"/>
          <w:b/>
        </w:rPr>
        <w:t>:</w:t>
      </w:r>
    </w:p>
    <w:p w14:paraId="40EE6453" w14:textId="076A87CF" w:rsidR="00B921D0" w:rsidRDefault="00B921D0" w:rsidP="00B921D0">
      <w:pPr>
        <w:rPr>
          <w:rFonts w:ascii="Cambria" w:hAnsi="Cambria" w:cs="Cambria"/>
          <w:u w:val="single"/>
        </w:rPr>
      </w:pPr>
      <w:r>
        <w:rPr>
          <w:rFonts w:ascii="Cambria" w:hAnsi="Cambria" w:cs="Cambria"/>
          <w:u w:val="single"/>
        </w:rPr>
        <w:t xml:space="preserve">Клиент </w:t>
      </w:r>
      <w:r w:rsidR="00025B94">
        <w:rPr>
          <w:rFonts w:ascii="Cambria" w:hAnsi="Cambria" w:cs="Cambria"/>
          <w:u w:val="single"/>
        </w:rPr>
        <w:t>прикладывает карту на входе в здание/библиотеку/спортзал/для доступа к своему шкафчику</w:t>
      </w:r>
      <w:r>
        <w:rPr>
          <w:rFonts w:ascii="Cambria" w:hAnsi="Cambria" w:cs="Cambria"/>
          <w:u w:val="single"/>
        </w:rPr>
        <w:t>.</w:t>
      </w:r>
    </w:p>
    <w:p w14:paraId="076F0306" w14:textId="585B134E" w:rsidR="00B96E96" w:rsidRDefault="00B96E96" w:rsidP="00B96E9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Клиент(студент) </w:t>
      </w:r>
      <w:r w:rsidR="00A167B4">
        <w:rPr>
          <w:rFonts w:ascii="Arial Narrow" w:hAnsi="Arial Narrow"/>
        </w:rPr>
        <w:t>хочет пройти в здание/библиотеку/спортзал/получит доступ к своему шкафчику, для этого он прикладывает карту к терминалу.</w:t>
      </w:r>
    </w:p>
    <w:p w14:paraId="48D3AAA9" w14:textId="3B6111F7" w:rsidR="00B96E96" w:rsidRDefault="00B96E96" w:rsidP="00B96E96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клиент, сервис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+, терминал</w:t>
      </w:r>
      <w:r w:rsidR="00A167B4" w:rsidRPr="00A167B4">
        <w:rPr>
          <w:rFonts w:ascii="Arial Narrow" w:hAnsi="Arial Narrow"/>
        </w:rPr>
        <w:t xml:space="preserve"> на входе в здание/библиотеку/спортзал/для доступа к своему шкафчику</w:t>
      </w:r>
      <w:r w:rsidR="00A167B4">
        <w:rPr>
          <w:rFonts w:ascii="Arial Narrow" w:hAnsi="Arial Narrow"/>
        </w:rPr>
        <w:t>.</w:t>
      </w:r>
    </w:p>
    <w:p w14:paraId="7B46F90C" w14:textId="1C72D00F" w:rsidR="00B96E96" w:rsidRPr="00D17512" w:rsidRDefault="00B96E96" w:rsidP="00B96E9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Предусловие: университет предоставил сервису доступ к информации об учащихся и их </w:t>
      </w:r>
      <w:r w:rsidR="00A167B4">
        <w:rPr>
          <w:rFonts w:ascii="Arial Narrow" w:hAnsi="Arial Narrow"/>
        </w:rPr>
        <w:t>уровнях доступа.</w:t>
      </w:r>
    </w:p>
    <w:p w14:paraId="6CCD3186" w14:textId="77777777" w:rsidR="00B96E96" w:rsidRPr="007763E6" w:rsidRDefault="00B96E96" w:rsidP="00B96E96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2295957B" w14:textId="7BA48D1D" w:rsidR="00B96E96" w:rsidRDefault="00B96E96" w:rsidP="00B96E96">
      <w:pPr>
        <w:pStyle w:val="a3"/>
        <w:numPr>
          <w:ilvl w:val="0"/>
          <w:numId w:val="43"/>
        </w:numPr>
        <w:rPr>
          <w:rFonts w:ascii="Arial Narrow" w:hAnsi="Arial Narrow"/>
        </w:rPr>
      </w:pPr>
      <w:r w:rsidRPr="00B96E96">
        <w:rPr>
          <w:rFonts w:ascii="Arial Narrow" w:hAnsi="Arial Narrow"/>
        </w:rPr>
        <w:t>Студент прикладывает карту к терминалу на входе в здание/библиотеку/спортзал/для доступа к своему шкафчику.</w:t>
      </w:r>
    </w:p>
    <w:p w14:paraId="3DF97556" w14:textId="5AC5D53A" w:rsidR="00A167B4" w:rsidRDefault="00A167B4" w:rsidP="00A167B4">
      <w:pPr>
        <w:pStyle w:val="a3"/>
        <w:numPr>
          <w:ilvl w:val="0"/>
          <w:numId w:val="43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у ячейки отправляет запрос сервису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 w:rsidRPr="00677DD1">
        <w:rPr>
          <w:rFonts w:ascii="Arial Narrow" w:hAnsi="Arial Narrow"/>
        </w:rPr>
        <w:t xml:space="preserve"> Students+</w:t>
      </w:r>
      <w:r>
        <w:rPr>
          <w:rFonts w:ascii="Arial Narrow" w:hAnsi="Arial Narrow"/>
        </w:rPr>
        <w:t xml:space="preserve"> для проверки информации;</w:t>
      </w:r>
    </w:p>
    <w:p w14:paraId="26174893" w14:textId="657B3FA4" w:rsidR="00A167B4" w:rsidRDefault="00A167B4" w:rsidP="00A167B4">
      <w:pPr>
        <w:pStyle w:val="a3"/>
        <w:numPr>
          <w:ilvl w:val="0"/>
          <w:numId w:val="43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677DD1">
        <w:rPr>
          <w:rFonts w:ascii="Arial Narrow" w:hAnsi="Arial Narrow"/>
        </w:rPr>
        <w:t>Students+</w:t>
      </w:r>
      <w:r>
        <w:rPr>
          <w:rFonts w:ascii="Arial Narrow" w:hAnsi="Arial Narrow"/>
        </w:rPr>
        <w:t xml:space="preserve"> осуществляет проверку (сверяется с базой заказов);</w:t>
      </w:r>
    </w:p>
    <w:p w14:paraId="6647EB31" w14:textId="322AEA8B" w:rsidR="00A167B4" w:rsidRDefault="00A167B4" w:rsidP="00A167B4">
      <w:pPr>
        <w:pStyle w:val="a3"/>
        <w:numPr>
          <w:ilvl w:val="0"/>
          <w:numId w:val="43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</w:t>
      </w:r>
      <w:r w:rsidR="00900A77" w:rsidRPr="00900A77">
        <w:rPr>
          <w:rFonts w:ascii="Arial Narrow" w:hAnsi="Arial Narrow"/>
        </w:rPr>
        <w:t xml:space="preserve"> </w:t>
      </w:r>
      <w:r w:rsidR="00900A77"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677DD1">
        <w:rPr>
          <w:rFonts w:ascii="Arial Narrow" w:hAnsi="Arial Narrow"/>
        </w:rPr>
        <w:t>Students+</w:t>
      </w:r>
      <w:r>
        <w:rPr>
          <w:rFonts w:ascii="Arial Narrow" w:hAnsi="Arial Narrow"/>
        </w:rPr>
        <w:t xml:space="preserve"> отправляет ответ на запрос терминала; </w:t>
      </w:r>
    </w:p>
    <w:p w14:paraId="72C67E2E" w14:textId="22301A74" w:rsidR="00A167B4" w:rsidRPr="00B96E96" w:rsidRDefault="00A167B4" w:rsidP="00A167B4">
      <w:pPr>
        <w:pStyle w:val="a3"/>
        <w:numPr>
          <w:ilvl w:val="0"/>
          <w:numId w:val="43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Терминал предоставляет доступ (если ответ был положительный).</w:t>
      </w:r>
      <w:r w:rsidRPr="00B96E96">
        <w:rPr>
          <w:rFonts w:ascii="Arial Narrow" w:hAnsi="Arial Narrow"/>
        </w:rPr>
        <w:t xml:space="preserve"> </w:t>
      </w:r>
    </w:p>
    <w:p w14:paraId="1CE8B238" w14:textId="77777777" w:rsidR="00B96E96" w:rsidRDefault="00B96E96" w:rsidP="00B921D0">
      <w:pPr>
        <w:rPr>
          <w:rFonts w:ascii="Cambria" w:hAnsi="Cambria" w:cs="Cambria"/>
          <w:u w:val="single"/>
        </w:rPr>
      </w:pPr>
    </w:p>
    <w:p w14:paraId="0B235D01" w14:textId="602A52A5" w:rsidR="00B921D0" w:rsidRDefault="00605DFE" w:rsidP="00B22614">
      <w:pPr>
        <w:rPr>
          <w:rFonts w:ascii="Arial Narrow" w:hAnsi="Arial Narrow"/>
        </w:rPr>
      </w:pPr>
      <w:r w:rsidRPr="00605DFE">
        <w:rPr>
          <w:rFonts w:ascii="Arial Narrow" w:hAnsi="Arial Narrow"/>
        </w:rPr>
        <w:lastRenderedPageBreak/>
        <w:drawing>
          <wp:inline distT="0" distB="0" distL="0" distR="0" wp14:anchorId="52B17EAC" wp14:editId="62C1D540">
            <wp:extent cx="4792955" cy="27876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632" cy="27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2691" w14:textId="77777777" w:rsidR="002D7E6A" w:rsidRPr="00653A78" w:rsidRDefault="002D7E6A" w:rsidP="002D7E6A">
      <w:pPr>
        <w:spacing w:after="0"/>
        <w:rPr>
          <w:rFonts w:ascii="Arial Black" w:hAnsi="Arial Black"/>
          <w:b/>
        </w:rPr>
      </w:pPr>
      <w:r>
        <w:rPr>
          <w:rFonts w:ascii="Arial Black" w:hAnsi="Arial Black"/>
          <w:b/>
        </w:rPr>
        <w:t>Сценарий 5</w:t>
      </w:r>
      <w:r w:rsidRPr="00653A78">
        <w:rPr>
          <w:rFonts w:ascii="Arial Black" w:hAnsi="Arial Black"/>
          <w:b/>
        </w:rPr>
        <w:t>:</w:t>
      </w:r>
    </w:p>
    <w:p w14:paraId="2767643D" w14:textId="5A9A6FDE" w:rsidR="002D7E6A" w:rsidRDefault="002D7E6A" w:rsidP="002D7E6A">
      <w:pPr>
        <w:rPr>
          <w:rFonts w:ascii="Cambria" w:hAnsi="Cambria" w:cs="Cambria"/>
          <w:u w:val="single"/>
        </w:rPr>
      </w:pPr>
      <w:r>
        <w:rPr>
          <w:rFonts w:ascii="Cambria" w:hAnsi="Cambria" w:cs="Cambria"/>
          <w:u w:val="single"/>
        </w:rPr>
        <w:t xml:space="preserve">Клиент подключает </w:t>
      </w:r>
      <w:r w:rsidR="00A6072C">
        <w:rPr>
          <w:rFonts w:ascii="Cambria" w:hAnsi="Cambria" w:cs="Cambria"/>
          <w:u w:val="single"/>
        </w:rPr>
        <w:t xml:space="preserve">и оплачивает </w:t>
      </w:r>
      <w:r>
        <w:rPr>
          <w:rFonts w:ascii="Cambria" w:hAnsi="Cambria" w:cs="Cambria"/>
          <w:u w:val="single"/>
        </w:rPr>
        <w:t>студенческий проездной к своей карте.</w:t>
      </w:r>
    </w:p>
    <w:p w14:paraId="447D50A7" w14:textId="0027450F" w:rsidR="002D7E6A" w:rsidRDefault="002D7E6A" w:rsidP="002D7E6A">
      <w:pPr>
        <w:rPr>
          <w:rFonts w:ascii="Arial Narrow" w:hAnsi="Arial Narrow"/>
        </w:rPr>
      </w:pPr>
      <w:r>
        <w:rPr>
          <w:rFonts w:ascii="Arial Narrow" w:hAnsi="Arial Narrow"/>
        </w:rPr>
        <w:t>Клиент(студент) хочет подключить студенческий проездной к своей карте, чтобы меньше платить за проезд на общественном транспорте. Для этого он заходит в приложение и выбирает пункт подключения проездного, после чего с него списываются деньги, как при оплате проездного, когда он является отдельной картой.</w:t>
      </w:r>
    </w:p>
    <w:p w14:paraId="3875B3B3" w14:textId="2499076C" w:rsidR="002D7E6A" w:rsidRPr="00D17512" w:rsidRDefault="002D7E6A" w:rsidP="00A6072C">
      <w:pPr>
        <w:rPr>
          <w:rFonts w:ascii="Arial Narrow" w:hAnsi="Arial Narrow"/>
        </w:rPr>
      </w:pPr>
      <w:r>
        <w:rPr>
          <w:rFonts w:ascii="Arial Narrow" w:hAnsi="Arial Narrow"/>
        </w:rPr>
        <w:t>Участники</w:t>
      </w:r>
      <w:r w:rsidRPr="009C630D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клиент, сервис</w:t>
      </w:r>
      <w:r w:rsidRPr="00900A77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Mir</w:t>
      </w:r>
      <w:r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+, банк эквайер, ОПКЦ ПС Мир, банк эмитент.</w:t>
      </w:r>
    </w:p>
    <w:p w14:paraId="167BA0D6" w14:textId="77777777" w:rsidR="002D7E6A" w:rsidRPr="007763E6" w:rsidRDefault="002D7E6A" w:rsidP="002D7E6A">
      <w:pPr>
        <w:rPr>
          <w:rFonts w:ascii="Arial Narrow" w:hAnsi="Arial Narrow"/>
        </w:rPr>
      </w:pPr>
      <w:r>
        <w:rPr>
          <w:rFonts w:ascii="Arial Narrow" w:hAnsi="Arial Narrow"/>
        </w:rPr>
        <w:t>Базовый сценарий</w:t>
      </w:r>
      <w:r w:rsidRPr="007763E6">
        <w:rPr>
          <w:rFonts w:ascii="Arial Narrow" w:hAnsi="Arial Narrow"/>
        </w:rPr>
        <w:t>:</w:t>
      </w:r>
    </w:p>
    <w:p w14:paraId="1FD5FE2C" w14:textId="3345E599" w:rsidR="002D7E6A" w:rsidRPr="0085255F" w:rsidRDefault="002D7E6A" w:rsidP="002D7E6A">
      <w:pPr>
        <w:pStyle w:val="a3"/>
        <w:numPr>
          <w:ilvl w:val="0"/>
          <w:numId w:val="45"/>
        </w:numPr>
        <w:rPr>
          <w:rFonts w:ascii="Arial Narrow" w:hAnsi="Arial Narrow"/>
        </w:rPr>
      </w:pPr>
      <w:r w:rsidRPr="0085255F">
        <w:rPr>
          <w:rFonts w:ascii="Arial Narrow" w:hAnsi="Arial Narrow"/>
        </w:rPr>
        <w:t>Клиен</w:t>
      </w:r>
      <w:r>
        <w:rPr>
          <w:rFonts w:ascii="Arial Narrow" w:hAnsi="Arial Narrow"/>
        </w:rPr>
        <w:t>т</w:t>
      </w:r>
      <w:r w:rsidRPr="0085255F">
        <w:rPr>
          <w:rFonts w:ascii="Arial Narrow" w:hAnsi="Arial Narrow"/>
        </w:rPr>
        <w:t xml:space="preserve"> в приложении сервиса </w:t>
      </w:r>
      <w:r>
        <w:rPr>
          <w:rFonts w:ascii="Arial Narrow" w:hAnsi="Arial Narrow"/>
          <w:lang w:val="en-US"/>
        </w:rPr>
        <w:t>Mir</w:t>
      </w:r>
      <w:r w:rsidRPr="00900A77">
        <w:rPr>
          <w:rFonts w:ascii="Arial Narrow" w:hAnsi="Arial Narrow"/>
        </w:rPr>
        <w:t xml:space="preserve"> </w:t>
      </w:r>
      <w:r w:rsidRPr="0085255F">
        <w:rPr>
          <w:rFonts w:ascii="Arial Narrow" w:hAnsi="Arial Narrow"/>
        </w:rPr>
        <w:t xml:space="preserve">Students+ </w:t>
      </w:r>
      <w:r>
        <w:rPr>
          <w:rFonts w:ascii="Arial Narrow" w:hAnsi="Arial Narrow"/>
        </w:rPr>
        <w:t>подключил студенческий проездной</w:t>
      </w:r>
      <w:r w:rsidRPr="0085255F">
        <w:rPr>
          <w:rFonts w:ascii="Arial Narrow" w:hAnsi="Arial Narrow"/>
        </w:rPr>
        <w:t>;</w:t>
      </w:r>
    </w:p>
    <w:p w14:paraId="6F849BF3" w14:textId="1CF226AC" w:rsidR="002D7E6A" w:rsidRDefault="002D7E6A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Сервис отправляет запрос банку-эквайеру на одобрение транзакции</w:t>
      </w:r>
      <w:r w:rsidR="00A6072C">
        <w:rPr>
          <w:rFonts w:ascii="Arial Narrow" w:hAnsi="Arial Narrow"/>
        </w:rPr>
        <w:t xml:space="preserve"> </w:t>
      </w:r>
      <w:r w:rsidR="00A6072C">
        <w:rPr>
          <w:rFonts w:ascii="Arial Narrow" w:hAnsi="Arial Narrow"/>
        </w:rPr>
        <w:t>(абонентская плата за месяц</w:t>
      </w:r>
      <w:r w:rsidR="00A6072C">
        <w:rPr>
          <w:rFonts w:ascii="Arial Narrow" w:hAnsi="Arial Narrow"/>
        </w:rPr>
        <w:t xml:space="preserve"> по студенческому тарифу</w:t>
      </w:r>
      <w:r w:rsidR="00A6072C">
        <w:rPr>
          <w:rFonts w:ascii="Arial Narrow" w:hAnsi="Arial Narrow"/>
        </w:rPr>
        <w:t>)</w:t>
      </w:r>
      <w:r>
        <w:rPr>
          <w:rFonts w:ascii="Arial Narrow" w:hAnsi="Arial Narrow"/>
        </w:rPr>
        <w:t>;</w:t>
      </w:r>
    </w:p>
    <w:p w14:paraId="4D5F9B6F" w14:textId="77777777" w:rsidR="002D7E6A" w:rsidRDefault="002D7E6A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Банк-эквайер отправляет банку-эмитенту запрос на одобрение транзакции через ОПКЦ ПС Мир;</w:t>
      </w:r>
    </w:p>
    <w:p w14:paraId="67DAC95D" w14:textId="7B85B3F6" w:rsidR="002D7E6A" w:rsidRDefault="002D7E6A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ОПКЦ ПС Мир передает банку-эмитенту запрос на одобрение транзакции;</w:t>
      </w:r>
    </w:p>
    <w:p w14:paraId="4F6BDF08" w14:textId="77777777" w:rsidR="002D7E6A" w:rsidRDefault="002D7E6A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Банк-эмитент получает запрос и отправляет ответ с одобрением транзакции банку-эквайеру через ОПКЦ ПС Мир;</w:t>
      </w:r>
    </w:p>
    <w:p w14:paraId="78582579" w14:textId="77777777" w:rsidR="002D7E6A" w:rsidRDefault="002D7E6A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 w:rsidRPr="00DA26D9">
        <w:rPr>
          <w:rFonts w:ascii="Arial Narrow" w:hAnsi="Arial Narrow"/>
        </w:rPr>
        <w:t>ОПКЦ ПС Мир передает ответ с одобрением транзакции банку-эквайеру;</w:t>
      </w:r>
      <w:r>
        <w:rPr>
          <w:rFonts w:ascii="Arial Narrow" w:hAnsi="Arial Narrow"/>
        </w:rPr>
        <w:t xml:space="preserve"> </w:t>
      </w:r>
    </w:p>
    <w:p w14:paraId="68A27E8D" w14:textId="77777777" w:rsidR="002D7E6A" w:rsidRDefault="002D7E6A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>Банк-эквайер получает ответ с одобрением транзакции и передает его сервису;</w:t>
      </w:r>
    </w:p>
    <w:p w14:paraId="3CDDE122" w14:textId="59F90852" w:rsidR="002D7E6A" w:rsidRDefault="002D7E6A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>
        <w:rPr>
          <w:rFonts w:ascii="Arial Narrow" w:hAnsi="Arial Narrow"/>
          <w:lang w:val="en-US"/>
        </w:rPr>
        <w:t>Mir</w:t>
      </w:r>
      <w:r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уведомляет клиента о подключении студенческого проездного к ег</w:t>
      </w:r>
      <w:r w:rsidR="00A70339">
        <w:rPr>
          <w:rFonts w:ascii="Arial Narrow" w:hAnsi="Arial Narrow"/>
        </w:rPr>
        <w:t>о</w:t>
      </w:r>
      <w:r>
        <w:rPr>
          <w:rFonts w:ascii="Arial Narrow" w:hAnsi="Arial Narrow"/>
        </w:rPr>
        <w:t xml:space="preserve"> карте</w:t>
      </w:r>
      <w:r w:rsidR="00A70339">
        <w:rPr>
          <w:rFonts w:ascii="Arial Narrow" w:hAnsi="Arial Narrow"/>
        </w:rPr>
        <w:t>;</w:t>
      </w:r>
    </w:p>
    <w:p w14:paraId="41C106AF" w14:textId="37857316" w:rsidR="00A70339" w:rsidRDefault="00A70339" w:rsidP="002D7E6A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</w:t>
      </w:r>
      <w:r>
        <w:rPr>
          <w:rFonts w:ascii="Arial Narrow" w:hAnsi="Arial Narrow"/>
          <w:lang w:val="en-US"/>
        </w:rPr>
        <w:t>Mir</w:t>
      </w:r>
      <w:r w:rsidRPr="00900A77">
        <w:rPr>
          <w:rFonts w:ascii="Arial Narrow" w:hAnsi="Arial Narrow"/>
        </w:rPr>
        <w:t xml:space="preserve"> </w:t>
      </w:r>
      <w:r w:rsidRPr="00025B94">
        <w:rPr>
          <w:rFonts w:ascii="Arial Narrow" w:hAnsi="Arial Narrow"/>
        </w:rPr>
        <w:t>Students</w:t>
      </w:r>
      <w:r>
        <w:rPr>
          <w:rFonts w:ascii="Arial Narrow" w:hAnsi="Arial Narrow"/>
        </w:rPr>
        <w:t>+ обновляет информацию о карте клиента.</w:t>
      </w:r>
    </w:p>
    <w:p w14:paraId="0C08F02B" w14:textId="77777777" w:rsidR="00A6072C" w:rsidRDefault="00A70339" w:rsidP="00C32D74">
      <w:pPr>
        <w:pStyle w:val="a3"/>
        <w:numPr>
          <w:ilvl w:val="0"/>
          <w:numId w:val="45"/>
        </w:numPr>
        <w:spacing w:line="256" w:lineRule="auto"/>
        <w:rPr>
          <w:rFonts w:ascii="Arial Narrow" w:hAnsi="Arial Narrow"/>
        </w:rPr>
      </w:pPr>
      <w:r w:rsidRPr="00A6072C">
        <w:rPr>
          <w:rFonts w:ascii="Arial Narrow" w:hAnsi="Arial Narrow"/>
        </w:rPr>
        <w:t>Банк-эмитент уведомляет клиента о списании денег с его счета.</w:t>
      </w:r>
    </w:p>
    <w:p w14:paraId="5E86D0EF" w14:textId="534FB3B1" w:rsidR="002D7E6A" w:rsidRPr="00A6072C" w:rsidRDefault="00605DFE" w:rsidP="00A6072C">
      <w:pPr>
        <w:pStyle w:val="a3"/>
        <w:spacing w:line="256" w:lineRule="auto"/>
        <w:rPr>
          <w:rFonts w:ascii="Arial Narrow" w:hAnsi="Arial Narrow"/>
        </w:rPr>
      </w:pPr>
      <w:r w:rsidRPr="00605DFE">
        <w:rPr>
          <w:rFonts w:ascii="Arial Narrow" w:hAnsi="Arial Narrow"/>
        </w:rPr>
        <w:drawing>
          <wp:inline distT="0" distB="0" distL="0" distR="0" wp14:anchorId="33AD72AE" wp14:editId="267C6F06">
            <wp:extent cx="4493579" cy="26289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428" cy="26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0E6C" w14:textId="77777777" w:rsidR="009B0E65" w:rsidRDefault="009B0E65" w:rsidP="005D54A4">
      <w:pPr>
        <w:rPr>
          <w:rFonts w:ascii="Arial Narrow" w:hAnsi="Arial Narrow"/>
        </w:rPr>
      </w:pPr>
    </w:p>
    <w:p w14:paraId="6EF739F0" w14:textId="42987EDB" w:rsidR="005C6325" w:rsidRPr="00026C33" w:rsidRDefault="00B97010" w:rsidP="00BD389C">
      <w:pPr>
        <w:pStyle w:val="1"/>
        <w:numPr>
          <w:ilvl w:val="0"/>
          <w:numId w:val="18"/>
        </w:numPr>
        <w:spacing w:before="120" w:after="120"/>
      </w:pPr>
      <w:bookmarkStart w:id="6" w:name="_Toc66321444"/>
      <w:r>
        <w:t>Рынок сервиса и его м</w:t>
      </w:r>
      <w:r w:rsidR="00102075" w:rsidRPr="005C6325">
        <w:t>аркетинг</w:t>
      </w:r>
      <w:bookmarkEnd w:id="6"/>
    </w:p>
    <w:p w14:paraId="1D76A007" w14:textId="77777777" w:rsidR="005C6325" w:rsidRPr="005C6325" w:rsidRDefault="005C6325" w:rsidP="004604A3">
      <w:pPr>
        <w:pStyle w:val="2"/>
        <w:numPr>
          <w:ilvl w:val="1"/>
          <w:numId w:val="18"/>
        </w:numPr>
        <w:rPr>
          <w:lang w:val="ru-RU"/>
        </w:rPr>
      </w:pPr>
      <w:bookmarkStart w:id="7" w:name="_Toc66321445"/>
      <w:r w:rsidRPr="005C6325">
        <w:rPr>
          <w:lang w:val="ru-RU"/>
        </w:rPr>
        <w:t>«Клиентская боль»</w:t>
      </w:r>
      <w:bookmarkEnd w:id="7"/>
    </w:p>
    <w:p w14:paraId="7757EA86" w14:textId="32696FD4" w:rsidR="00C646FC" w:rsidRDefault="008B6F93" w:rsidP="0010207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>Все люди всегда с собой носят несколько карт (проездной, банковская)</w:t>
      </w:r>
      <w:r w:rsidR="00DB2C2C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но у студентов их особенно много, потому что добавляются все карты, которые нужны для жизни в университете (пропуск, социальная карта студента, стипендиальная, </w:t>
      </w:r>
      <w:r w:rsidR="00900A77">
        <w:rPr>
          <w:rFonts w:ascii="Arial Narrow" w:hAnsi="Arial Narrow"/>
        </w:rPr>
        <w:t>читательский билет и т.д.</w:t>
      </w:r>
      <w:r>
        <w:rPr>
          <w:rFonts w:ascii="Arial Narrow" w:hAnsi="Arial Narrow"/>
        </w:rPr>
        <w:t>)</w:t>
      </w:r>
      <w:r w:rsidR="00900A77">
        <w:rPr>
          <w:rFonts w:ascii="Arial Narrow" w:hAnsi="Arial Narrow"/>
        </w:rPr>
        <w:t xml:space="preserve">, что доставляет большое неудобство всем студентам, потому что приходится постоянно носить с собой все эти карты, которые все время путаются. </w:t>
      </w:r>
      <w:r w:rsidR="000C51B3">
        <w:rPr>
          <w:rFonts w:ascii="Arial Narrow" w:hAnsi="Arial Narrow"/>
        </w:rPr>
        <w:t>С</w:t>
      </w:r>
      <w:r w:rsidR="00900A77">
        <w:rPr>
          <w:rFonts w:ascii="Arial Narrow" w:hAnsi="Arial Narrow"/>
        </w:rPr>
        <w:t>ервис</w:t>
      </w:r>
      <w:r w:rsidR="002D7E6A">
        <w:rPr>
          <w:rFonts w:ascii="Arial Narrow" w:hAnsi="Arial Narrow"/>
        </w:rPr>
        <w:t xml:space="preserve"> не только</w:t>
      </w:r>
      <w:r w:rsidR="00900A77">
        <w:rPr>
          <w:rFonts w:ascii="Arial Narrow" w:hAnsi="Arial Narrow"/>
        </w:rPr>
        <w:t xml:space="preserve"> устраняет это неудобство путем объединения всех вышеперечисленных карт студентов в одну</w:t>
      </w:r>
      <w:r w:rsidR="002D7E6A">
        <w:rPr>
          <w:rFonts w:ascii="Arial Narrow" w:hAnsi="Arial Narrow"/>
        </w:rPr>
        <w:t>, но и даёт некоторые дополнительные возможности (описаны в пользовательских сценариях)</w:t>
      </w:r>
      <w:r w:rsidR="00900A77">
        <w:rPr>
          <w:rFonts w:ascii="Arial Narrow" w:hAnsi="Arial Narrow"/>
        </w:rPr>
        <w:t>.</w:t>
      </w:r>
    </w:p>
    <w:p w14:paraId="11F3E0ED" w14:textId="5FADA58E" w:rsidR="000C51B3" w:rsidRPr="000C51B3" w:rsidRDefault="000C51B3" w:rsidP="0010207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Кроме того, по опросу, проведенному среди моих знакомых студентов, 10 из 12 опрошенным хотелось бы иметь одну универсальную карту, для всех различных активностей, связанных с университетом; два человека отнеслись к этой идее нейтрально, так как не пользуются сейчас теми возможностями, которые будет предлагать сервис </w:t>
      </w:r>
      <w:r>
        <w:rPr>
          <w:rFonts w:ascii="Arial Narrow" w:hAnsi="Arial Narrow"/>
          <w:lang w:val="en-US"/>
        </w:rPr>
        <w:t>Mir</w:t>
      </w:r>
      <w:r w:rsidRPr="000C51B3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Students</w:t>
      </w:r>
      <w:r w:rsidRPr="000C51B3">
        <w:rPr>
          <w:rFonts w:ascii="Arial Narrow" w:hAnsi="Arial Narrow"/>
        </w:rPr>
        <w:t>+</w:t>
      </w:r>
      <w:r>
        <w:rPr>
          <w:rFonts w:ascii="Arial Narrow" w:hAnsi="Arial Narrow"/>
        </w:rPr>
        <w:t xml:space="preserve"> (конкретно: студенческим проездным, заказом еды в столовой, заказом книг в библиотеке), соответственно у них нет связанных с этим неудобств.</w:t>
      </w:r>
    </w:p>
    <w:p w14:paraId="02CD0E45" w14:textId="77777777" w:rsidR="005C6325" w:rsidRPr="005C6325" w:rsidRDefault="005C6325" w:rsidP="004604A3">
      <w:pPr>
        <w:pStyle w:val="2"/>
        <w:numPr>
          <w:ilvl w:val="1"/>
          <w:numId w:val="18"/>
        </w:numPr>
        <w:rPr>
          <w:lang w:val="ru-RU"/>
        </w:rPr>
      </w:pPr>
      <w:bookmarkStart w:id="8" w:name="_Toc66321446"/>
      <w:r>
        <w:rPr>
          <w:lang w:val="ru-RU"/>
        </w:rPr>
        <w:t>Ц</w:t>
      </w:r>
      <w:r w:rsidRPr="005C6325">
        <w:rPr>
          <w:lang w:val="ru-RU"/>
        </w:rPr>
        <w:t>елевая аудитория</w:t>
      </w:r>
      <w:r w:rsidR="00CE78F4">
        <w:rPr>
          <w:lang w:val="ru-RU"/>
        </w:rPr>
        <w:t xml:space="preserve"> сервиса</w:t>
      </w:r>
      <w:r w:rsidR="004A4377">
        <w:rPr>
          <w:lang w:val="ru-RU"/>
        </w:rPr>
        <w:t xml:space="preserve"> и ее сегментация</w:t>
      </w:r>
      <w:bookmarkEnd w:id="8"/>
      <w:r w:rsidR="004A4377">
        <w:rPr>
          <w:lang w:val="ru-RU"/>
        </w:rPr>
        <w:t xml:space="preserve"> </w:t>
      </w:r>
    </w:p>
    <w:p w14:paraId="3CB023D0" w14:textId="3374AFE3" w:rsidR="00CE78F4" w:rsidRPr="00664DD6" w:rsidRDefault="00664DD6" w:rsidP="0010207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Целевая аудитория сервиса </w:t>
      </w:r>
      <w:r w:rsidR="00900A77">
        <w:rPr>
          <w:rFonts w:ascii="Arial Narrow" w:hAnsi="Arial Narrow"/>
          <w:lang w:val="en-US"/>
        </w:rPr>
        <w:t>Mir</w:t>
      </w:r>
      <w:r w:rsidR="00900A77" w:rsidRPr="00900A77">
        <w:rPr>
          <w:rFonts w:ascii="Arial Narrow" w:hAnsi="Arial Narrow"/>
        </w:rPr>
        <w:t xml:space="preserve"> </w:t>
      </w:r>
      <w:r w:rsidR="00900A77" w:rsidRPr="00677DD1">
        <w:rPr>
          <w:rFonts w:ascii="Arial Narrow" w:hAnsi="Arial Narrow"/>
        </w:rPr>
        <w:t>Students+</w:t>
      </w:r>
      <w:r w:rsidR="00900A77">
        <w:rPr>
          <w:rFonts w:ascii="Arial Narrow" w:hAnsi="Arial Narrow"/>
        </w:rPr>
        <w:t xml:space="preserve"> </w:t>
      </w:r>
      <w:r w:rsidR="00737CB7">
        <w:rPr>
          <w:rFonts w:ascii="Arial Narrow" w:hAnsi="Arial Narrow"/>
        </w:rPr>
        <w:t>–</w:t>
      </w:r>
      <w:r w:rsidR="00737CB7" w:rsidRPr="00737CB7">
        <w:rPr>
          <w:rFonts w:ascii="Arial Narrow" w:hAnsi="Arial Narrow"/>
        </w:rPr>
        <w:t xml:space="preserve"> </w:t>
      </w:r>
      <w:r w:rsidR="00737CB7">
        <w:rPr>
          <w:rFonts w:ascii="Arial Narrow" w:hAnsi="Arial Narrow"/>
        </w:rPr>
        <w:t xml:space="preserve">это </w:t>
      </w:r>
      <w:r w:rsidR="00900A77">
        <w:rPr>
          <w:rFonts w:ascii="Arial Narrow" w:hAnsi="Arial Narrow"/>
        </w:rPr>
        <w:t>все студенты</w:t>
      </w:r>
      <w:r>
        <w:rPr>
          <w:rFonts w:ascii="Arial Narrow" w:hAnsi="Arial Narrow"/>
        </w:rPr>
        <w:t xml:space="preserve">. </w:t>
      </w:r>
    </w:p>
    <w:p w14:paraId="4C5AADDD" w14:textId="77777777" w:rsidR="00CE78F4" w:rsidRDefault="00CE78F4" w:rsidP="004604A3">
      <w:pPr>
        <w:pStyle w:val="2"/>
        <w:numPr>
          <w:ilvl w:val="1"/>
          <w:numId w:val="18"/>
        </w:numPr>
        <w:rPr>
          <w:lang w:val="ru-RU"/>
        </w:rPr>
      </w:pPr>
      <w:bookmarkStart w:id="9" w:name="_Toc66321447"/>
      <w:r w:rsidRPr="00CE78F4">
        <w:rPr>
          <w:lang w:val="ru-RU"/>
        </w:rPr>
        <w:t>Потребительские характеристики серв</w:t>
      </w:r>
      <w:r>
        <w:rPr>
          <w:lang w:val="ru-RU"/>
        </w:rPr>
        <w:t>и</w:t>
      </w:r>
      <w:r w:rsidRPr="00CE78F4">
        <w:rPr>
          <w:lang w:val="ru-RU"/>
        </w:rPr>
        <w:t>са</w:t>
      </w:r>
      <w:bookmarkEnd w:id="9"/>
    </w:p>
    <w:p w14:paraId="5AB25A34" w14:textId="3460ACE4" w:rsidR="00FD20C0" w:rsidRDefault="00FD20C0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 w:rsidRPr="00F7735D">
        <w:rPr>
          <w:rFonts w:ascii="Arial Narrow" w:hAnsi="Arial Narrow"/>
        </w:rPr>
        <w:t>Полезность</w:t>
      </w:r>
      <w:r w:rsidR="00F7735D">
        <w:rPr>
          <w:rFonts w:ascii="Arial Narrow" w:hAnsi="Arial Narrow"/>
        </w:rPr>
        <w:t xml:space="preserve"> для потребителя</w:t>
      </w:r>
      <w:r w:rsidR="00664DD6" w:rsidRPr="00664DD6">
        <w:rPr>
          <w:rFonts w:ascii="Arial Narrow" w:hAnsi="Arial Narrow"/>
        </w:rPr>
        <w:t xml:space="preserve">: </w:t>
      </w:r>
      <w:r w:rsidR="002D7E6A">
        <w:rPr>
          <w:rFonts w:ascii="Arial Narrow" w:hAnsi="Arial Narrow"/>
        </w:rPr>
        <w:t>удобство, уменьшение количества носимых с собой карт, появление дополнительных возможностей.</w:t>
      </w:r>
    </w:p>
    <w:p w14:paraId="098C8058" w14:textId="0302B3A5" w:rsidR="00F7735D" w:rsidRDefault="00F7735D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Простота и удобство использования</w:t>
      </w:r>
      <w:r w:rsidR="00664DD6" w:rsidRPr="00664DD6">
        <w:rPr>
          <w:rFonts w:ascii="Arial Narrow" w:hAnsi="Arial Narrow"/>
        </w:rPr>
        <w:t xml:space="preserve">: </w:t>
      </w:r>
      <w:r w:rsidR="00664DD6">
        <w:rPr>
          <w:rFonts w:ascii="Arial Narrow" w:hAnsi="Arial Narrow"/>
        </w:rPr>
        <w:t xml:space="preserve">система использования сервиса достаточно проста. </w:t>
      </w:r>
      <w:r w:rsidR="002D7E6A">
        <w:rPr>
          <w:rFonts w:ascii="Arial Narrow" w:hAnsi="Arial Narrow"/>
        </w:rPr>
        <w:t xml:space="preserve">Студент получает такую универсальную карту, в приложении сервиса он может заказывать еду в столовой, книгу в библиотеке, следить </w:t>
      </w:r>
      <w:r w:rsidR="00B1714E">
        <w:rPr>
          <w:rFonts w:ascii="Arial Narrow" w:hAnsi="Arial Narrow"/>
        </w:rPr>
        <w:t>историей покупок с</w:t>
      </w:r>
      <w:r w:rsidR="002D7E6A">
        <w:rPr>
          <w:rFonts w:ascii="Arial Narrow" w:hAnsi="Arial Narrow"/>
        </w:rPr>
        <w:t xml:space="preserve"> карт</w:t>
      </w:r>
      <w:r w:rsidR="00B1714E">
        <w:rPr>
          <w:rFonts w:ascii="Arial Narrow" w:hAnsi="Arial Narrow"/>
        </w:rPr>
        <w:t>ы</w:t>
      </w:r>
      <w:r w:rsidR="002D7E6A">
        <w:rPr>
          <w:rFonts w:ascii="Arial Narrow" w:hAnsi="Arial Narrow"/>
        </w:rPr>
        <w:t>, подключать проездной</w:t>
      </w:r>
      <w:r w:rsidR="00664DD6">
        <w:rPr>
          <w:rFonts w:ascii="Arial Narrow" w:hAnsi="Arial Narrow"/>
        </w:rPr>
        <w:t>.</w:t>
      </w:r>
    </w:p>
    <w:p w14:paraId="6E245FC5" w14:textId="6C387040" w:rsidR="00F7735D" w:rsidRDefault="00F7735D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Техническая доступность</w:t>
      </w:r>
      <w:r w:rsidR="00664DD6" w:rsidRPr="00664DD6">
        <w:rPr>
          <w:rFonts w:ascii="Arial Narrow" w:hAnsi="Arial Narrow"/>
        </w:rPr>
        <w:t xml:space="preserve">: </w:t>
      </w:r>
      <w:r w:rsidR="00664DD6">
        <w:rPr>
          <w:rFonts w:ascii="Arial Narrow" w:hAnsi="Arial Narrow"/>
        </w:rPr>
        <w:t>будет создано приложение, так что клиент будет иметь к нему доступ с мобильных устройств.</w:t>
      </w:r>
    </w:p>
    <w:p w14:paraId="17F1C2C4" w14:textId="12E9DA2D" w:rsidR="00F7735D" w:rsidRDefault="00F7735D" w:rsidP="00F7735D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Влияние на эмоциональное состояние потребителя</w:t>
      </w:r>
      <w:r w:rsidR="00664DD6" w:rsidRPr="00664DD6">
        <w:rPr>
          <w:rFonts w:ascii="Arial Narrow" w:hAnsi="Arial Narrow"/>
        </w:rPr>
        <w:t xml:space="preserve">: </w:t>
      </w:r>
      <w:r w:rsidR="002D7E6A">
        <w:rPr>
          <w:rFonts w:ascii="Arial Narrow" w:hAnsi="Arial Narrow"/>
        </w:rPr>
        <w:t>сервис устраняет проблему, с которой ежедневно сталкивается каждый студент, следовательно, он убирает один из раздражающих факторов</w:t>
      </w:r>
      <w:r w:rsidR="00737CB7">
        <w:rPr>
          <w:rFonts w:ascii="Arial Narrow" w:hAnsi="Arial Narrow"/>
        </w:rPr>
        <w:t>.</w:t>
      </w:r>
    </w:p>
    <w:p w14:paraId="585F9DAB" w14:textId="07E5DAE6" w:rsidR="00737CB7" w:rsidRPr="00737CB7" w:rsidRDefault="00737CB7" w:rsidP="00737CB7">
      <w:pPr>
        <w:pStyle w:val="a3"/>
        <w:numPr>
          <w:ilvl w:val="0"/>
          <w:numId w:val="16"/>
        </w:numPr>
        <w:spacing w:before="120" w:after="120"/>
        <w:ind w:left="714" w:hanging="357"/>
        <w:contextualSpacing w:val="0"/>
        <w:rPr>
          <w:rFonts w:ascii="Arial Narrow" w:hAnsi="Arial Narrow"/>
        </w:rPr>
      </w:pPr>
      <w:r>
        <w:rPr>
          <w:rFonts w:ascii="Arial Narrow" w:hAnsi="Arial Narrow"/>
        </w:rPr>
        <w:t>Удовлетворенность от потребления</w:t>
      </w:r>
      <w:r w:rsidRPr="00737CB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следствие предыдущего пункта.</w:t>
      </w:r>
    </w:p>
    <w:p w14:paraId="352E3E18" w14:textId="2FB1BCB6" w:rsidR="00B83F35" w:rsidRPr="00B83F35" w:rsidRDefault="00B83F35" w:rsidP="004604A3">
      <w:pPr>
        <w:pStyle w:val="2"/>
        <w:numPr>
          <w:ilvl w:val="1"/>
          <w:numId w:val="18"/>
        </w:numPr>
        <w:rPr>
          <w:lang w:val="ru-RU"/>
        </w:rPr>
      </w:pPr>
      <w:bookmarkStart w:id="10" w:name="_Toc66321448"/>
      <w:r w:rsidRPr="00B83F35">
        <w:rPr>
          <w:lang w:val="ru-RU"/>
        </w:rPr>
        <w:t>Анализ конкурентной среды</w:t>
      </w:r>
      <w:bookmarkEnd w:id="10"/>
    </w:p>
    <w:p w14:paraId="3B433E96" w14:textId="76D6E5F0" w:rsidR="00B83F35" w:rsidRDefault="00F571AE" w:rsidP="00B83F3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>Конкурентами сервиса являются универсальные карты, которые предлагаются студентам в некоторых университетов</w:t>
      </w:r>
      <w:r w:rsidR="00361C07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Но</w:t>
      </w:r>
      <w:r w:rsidR="00361C0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таких университетов очень мало, а функционал их карт намного меньше функционала, предлагаемого нашим сервисом.</w:t>
      </w:r>
    </w:p>
    <w:p w14:paraId="030AD77C" w14:textId="3D955904" w:rsidR="00361C07" w:rsidRPr="00361C07" w:rsidRDefault="00361C07" w:rsidP="00B83F35">
      <w:pPr>
        <w:spacing w:before="120" w:after="120"/>
        <w:rPr>
          <w:rFonts w:ascii="Arial Narrow" w:hAnsi="Arial Narrow"/>
        </w:rPr>
      </w:pPr>
    </w:p>
    <w:p w14:paraId="1DC4C3C8" w14:textId="65265453" w:rsidR="00CE78F4" w:rsidRPr="00CE78F4" w:rsidRDefault="00CE78F4" w:rsidP="004604A3">
      <w:pPr>
        <w:pStyle w:val="2"/>
        <w:numPr>
          <w:ilvl w:val="1"/>
          <w:numId w:val="18"/>
        </w:numPr>
        <w:rPr>
          <w:lang w:val="ru-RU"/>
        </w:rPr>
      </w:pPr>
      <w:bookmarkStart w:id="11" w:name="_Toc66321449"/>
      <w:r w:rsidRPr="00CE78F4">
        <w:rPr>
          <w:lang w:val="ru-RU"/>
        </w:rPr>
        <w:t>Конкурентные преимущества</w:t>
      </w:r>
      <w:r>
        <w:rPr>
          <w:lang w:val="ru-RU"/>
        </w:rPr>
        <w:t xml:space="preserve"> сервиса</w:t>
      </w:r>
      <w:bookmarkEnd w:id="11"/>
    </w:p>
    <w:p w14:paraId="44EC9A3A" w14:textId="77777777" w:rsidR="00E15BF9" w:rsidRPr="00E15BF9" w:rsidRDefault="00E15BF9" w:rsidP="00E15BF9">
      <w:pPr>
        <w:spacing w:before="120" w:after="120"/>
        <w:rPr>
          <w:rFonts w:ascii="Arial Narrow" w:hAnsi="Arial Narrow"/>
          <w:b/>
          <w:bCs/>
        </w:rPr>
      </w:pPr>
      <w:r w:rsidRPr="00E15BF9">
        <w:rPr>
          <w:rFonts w:ascii="Arial Narrow" w:hAnsi="Arial Narrow"/>
          <w:b/>
          <w:bCs/>
        </w:rPr>
        <w:t>Полезность</w:t>
      </w:r>
    </w:p>
    <w:p w14:paraId="43E5871A" w14:textId="6FC274E2" w:rsidR="00E15BF9" w:rsidRPr="00E15BF9" w:rsidRDefault="00361C07" w:rsidP="00E15BF9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Сервис будет полезен </w:t>
      </w:r>
      <w:r w:rsidR="00F571AE">
        <w:rPr>
          <w:rFonts w:ascii="Arial Narrow" w:hAnsi="Arial Narrow"/>
        </w:rPr>
        <w:t>потребителям, так как устраняет неудобство, с которым сталкивается целевая аудитория ежедневна</w:t>
      </w:r>
      <w:r w:rsidR="00456EDF">
        <w:rPr>
          <w:rFonts w:ascii="Arial Narrow" w:hAnsi="Arial Narrow"/>
        </w:rPr>
        <w:t>.</w:t>
      </w:r>
    </w:p>
    <w:p w14:paraId="577CB6BA" w14:textId="77777777" w:rsidR="00E15BF9" w:rsidRPr="00E15BF9" w:rsidRDefault="00E15BF9" w:rsidP="00E15BF9">
      <w:pPr>
        <w:spacing w:before="120" w:after="120"/>
        <w:rPr>
          <w:rFonts w:ascii="Arial Narrow" w:hAnsi="Arial Narrow"/>
          <w:b/>
          <w:bCs/>
        </w:rPr>
      </w:pPr>
      <w:r w:rsidRPr="00E15BF9">
        <w:rPr>
          <w:rFonts w:ascii="Arial Narrow" w:hAnsi="Arial Narrow"/>
          <w:b/>
          <w:bCs/>
        </w:rPr>
        <w:t>Уникальность</w:t>
      </w:r>
    </w:p>
    <w:p w14:paraId="667AE5F2" w14:textId="2CE53252" w:rsidR="00E15BF9" w:rsidRPr="00456EDF" w:rsidRDefault="00456EDF" w:rsidP="00E15BF9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 xml:space="preserve">Как уже отмечала в пункте 4.4, конкурентов у сервиса почти нет. </w:t>
      </w:r>
      <w:r>
        <w:rPr>
          <w:rFonts w:ascii="Arial Narrow" w:hAnsi="Arial Narrow"/>
          <w:lang w:val="en-US"/>
        </w:rPr>
        <w:t>Mir</w:t>
      </w:r>
      <w:r w:rsidRPr="00456EDF">
        <w:rPr>
          <w:rFonts w:ascii="Arial Narrow" w:hAnsi="Arial Narrow"/>
        </w:rPr>
        <w:t xml:space="preserve"> </w:t>
      </w:r>
      <w:r w:rsidR="00F571AE" w:rsidRPr="00677DD1">
        <w:rPr>
          <w:rFonts w:ascii="Arial Narrow" w:hAnsi="Arial Narrow"/>
        </w:rPr>
        <w:t>Students+</w:t>
      </w:r>
      <w:r w:rsidR="00F571A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отличается </w:t>
      </w:r>
      <w:r w:rsidR="00F571AE">
        <w:rPr>
          <w:rFonts w:ascii="Arial Narrow" w:hAnsi="Arial Narrow"/>
        </w:rPr>
        <w:t>большим предлагаемым функционалом, чем его конкуренты</w:t>
      </w:r>
      <w:r>
        <w:rPr>
          <w:rFonts w:ascii="Arial Narrow" w:hAnsi="Arial Narrow"/>
        </w:rPr>
        <w:t>.</w:t>
      </w:r>
    </w:p>
    <w:p w14:paraId="463D3FFD" w14:textId="77777777" w:rsidR="00E15BF9" w:rsidRPr="00E15BF9" w:rsidRDefault="00E15BF9" w:rsidP="00E15BF9">
      <w:pPr>
        <w:spacing w:before="120" w:after="120"/>
        <w:rPr>
          <w:rFonts w:ascii="Arial Narrow" w:hAnsi="Arial Narrow"/>
          <w:b/>
          <w:bCs/>
        </w:rPr>
      </w:pPr>
      <w:r w:rsidRPr="00E15BF9">
        <w:rPr>
          <w:rFonts w:ascii="Arial Narrow" w:hAnsi="Arial Narrow"/>
          <w:b/>
          <w:bCs/>
        </w:rPr>
        <w:t>Ценность</w:t>
      </w:r>
    </w:p>
    <w:p w14:paraId="581DFF77" w14:textId="48F0AE5B" w:rsidR="00894FCC" w:rsidRDefault="00F571AE" w:rsidP="000C51B3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Сервис будет очень востребован среди студентов, так как решает постоянную проблему и предлагает дополнительные полезные функции, отсутствующие у конкурентов, что и</w:t>
      </w:r>
      <w:r w:rsidR="00010652">
        <w:rPr>
          <w:rFonts w:ascii="Arial Narrow" w:hAnsi="Arial Narrow"/>
        </w:rPr>
        <w:t xml:space="preserve"> делает его ценным</w:t>
      </w:r>
      <w:r w:rsidR="00187CB8">
        <w:rPr>
          <w:rFonts w:ascii="Arial Narrow" w:hAnsi="Arial Narrow"/>
        </w:rPr>
        <w:t>.</w:t>
      </w:r>
    </w:p>
    <w:p w14:paraId="11DE4B1B" w14:textId="77777777" w:rsidR="00E15BF9" w:rsidRDefault="00E15BF9" w:rsidP="00E15BF9">
      <w:pPr>
        <w:spacing w:before="120" w:after="120"/>
        <w:rPr>
          <w:rFonts w:ascii="Arial Narrow" w:hAnsi="Arial Narrow"/>
        </w:rPr>
      </w:pPr>
    </w:p>
    <w:p w14:paraId="17F3FA3E" w14:textId="77777777" w:rsidR="00CE78F4" w:rsidRPr="00CE78F4" w:rsidRDefault="00CE78F4" w:rsidP="004604A3">
      <w:pPr>
        <w:pStyle w:val="2"/>
        <w:numPr>
          <w:ilvl w:val="1"/>
          <w:numId w:val="18"/>
        </w:numPr>
        <w:rPr>
          <w:lang w:val="ru-RU"/>
        </w:rPr>
      </w:pPr>
      <w:bookmarkStart w:id="12" w:name="_Toc66321450"/>
      <w:r w:rsidRPr="00CE78F4">
        <w:rPr>
          <w:lang w:val="ru-RU"/>
        </w:rPr>
        <w:t>Позиционирование</w:t>
      </w:r>
      <w:r>
        <w:rPr>
          <w:lang w:val="ru-RU"/>
        </w:rPr>
        <w:t xml:space="preserve"> сервиса</w:t>
      </w:r>
      <w:bookmarkEnd w:id="12"/>
    </w:p>
    <w:p w14:paraId="0966852C" w14:textId="77777777" w:rsidR="004B29FE" w:rsidRPr="004B29FE" w:rsidRDefault="004B29FE" w:rsidP="004B29FE">
      <w:pPr>
        <w:pStyle w:val="a3"/>
        <w:spacing w:before="120" w:after="120"/>
        <w:rPr>
          <w:rFonts w:ascii="Arial Narrow" w:hAnsi="Arial Narrow"/>
        </w:rPr>
      </w:pPr>
      <w:r w:rsidRPr="004B29FE">
        <w:rPr>
          <w:rFonts w:ascii="Arial Narrow" w:hAnsi="Arial Narrow"/>
        </w:rPr>
        <w:t>По данным опроса среди однокурсников:</w:t>
      </w:r>
    </w:p>
    <w:tbl>
      <w:tblPr>
        <w:tblW w:w="7564" w:type="dxa"/>
        <w:tblLook w:val="04A0" w:firstRow="1" w:lastRow="0" w:firstColumn="1" w:lastColumn="0" w:noHBand="0" w:noVBand="1"/>
      </w:tblPr>
      <w:tblGrid>
        <w:gridCol w:w="2350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 w:rsidR="004B29FE" w:rsidRPr="00894FCC" w14:paraId="105FD3C4" w14:textId="77777777" w:rsidTr="00D94421">
        <w:trPr>
          <w:trHeight w:val="292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D0FAB5F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  <w:t>Ваш сервис</w:t>
            </w:r>
          </w:p>
        </w:tc>
        <w:tc>
          <w:tcPr>
            <w:tcW w:w="521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2E32CE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b/>
                <w:bCs/>
                <w:color w:val="000000"/>
                <w:lang w:eastAsia="ru-RU"/>
              </w:rPr>
              <w:t>Оценка потенциальных потребителей</w:t>
            </w:r>
          </w:p>
        </w:tc>
      </w:tr>
      <w:tr w:rsidR="004B29FE" w:rsidRPr="00894FCC" w14:paraId="43C78175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D241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«современный»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EF7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78A0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8E8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D8C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5C6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BCE5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A97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C88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4AA5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872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12D54" w14:textId="7F3C7C3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A58A" w14:textId="2BA9B795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778D" w14:textId="498BBA41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1C9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0AEA6C2C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2C9C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«модный»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244F9" w14:textId="28F4888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D84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E5A0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1B7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9A29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E503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494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2B8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67C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6043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C6C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85D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052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F79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43895A4E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8151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«рекомендуемый»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D62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1B7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604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63E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56A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69E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F0C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98F4" w14:textId="33C2D90C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9020" w14:textId="550D6DDC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ADA0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973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BE53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54C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8CA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57F5D0D3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488B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«безопасный»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A6AF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452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41EF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5A53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D63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522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748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711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0D0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6E7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38B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F03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541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7FC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5716A055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13F5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 xml:space="preserve">«простой» 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67A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871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C51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FA71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363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951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9E37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968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F01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98E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A4F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664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B63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07E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464889E7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AE2E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 xml:space="preserve">«дешевый» 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D143" w14:textId="5A99A521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B3CF" w14:textId="5360DB2C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D613" w14:textId="45C50E4F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9AD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721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AE7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5B2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E965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95B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8483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6DE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233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FA95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D46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6EF06553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4C31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«качественный»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D58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DB0A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853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24F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1ED3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873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04D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D7B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797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A89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B68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DEE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B0E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EF3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432C36CE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1884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«дорогой»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411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FD1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6C57" w14:textId="42087C69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31A8" w14:textId="0039BCB1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AACF" w14:textId="1CE45FBE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AA8E" w14:textId="725E0B4C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DDE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E7D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FA8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A5B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946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35D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427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E7C1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5F17409C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679D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«необходимый»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9F4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CEFF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E2C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CE5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500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B20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553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1DA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A25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761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0B35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FAD7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BDC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3EF7B" w14:textId="2BF03C2C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58007A07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57D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«инновационный»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96B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5D5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C13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C56F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4F45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60BD" w14:textId="524B405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FB0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9A4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7CD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7AD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FE3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A24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5CC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50D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  <w:tr w:rsidR="004B29FE" w:rsidRPr="00894FCC" w14:paraId="7E51A630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5468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«полезный»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E8E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DEE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116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89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48A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33C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840F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E55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867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2641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D5D7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7AB95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536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CCA5" w14:textId="7D76D160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</w:tr>
      <w:tr w:rsidR="004B29FE" w:rsidRPr="00894FCC" w14:paraId="162121A4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6DE2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«каждодневный»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470D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904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6D8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BD8A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4DBF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607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AB64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0653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86A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83A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3BB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7D55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6B56" w14:textId="518FE892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77F8" w14:textId="18D9FACA" w:rsidR="004B29FE" w:rsidRPr="00894FCC" w:rsidRDefault="004B29FE" w:rsidP="00D94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</w:tr>
      <w:tr w:rsidR="004B29FE" w:rsidRPr="00894FCC" w14:paraId="2BB48D2A" w14:textId="77777777" w:rsidTr="00D94421">
        <w:trPr>
          <w:trHeight w:val="292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3B11" w14:textId="77777777" w:rsidR="004B29FE" w:rsidRPr="00894FCC" w:rsidRDefault="004B29FE" w:rsidP="00D9442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ru-RU"/>
              </w:rPr>
            </w:pPr>
            <w:r w:rsidRPr="00894FCC">
              <w:rPr>
                <w:rFonts w:ascii="Arial Narrow" w:eastAsia="Times New Roman" w:hAnsi="Arial Narrow" w:cs="Calibri"/>
                <w:color w:val="000000"/>
                <w:lang w:eastAsia="ru-RU"/>
              </w:rPr>
              <w:t>«надежный»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AE46" w14:textId="48265BC3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AEF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E79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6BB8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B15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4B4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DD4E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AC23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9A66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132C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49D7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8232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5769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272B" w14:textId="77777777" w:rsidR="004B29FE" w:rsidRPr="00894FCC" w:rsidRDefault="004B29FE" w:rsidP="00D944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94F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</w:tr>
    </w:tbl>
    <w:p w14:paraId="2821841E" w14:textId="79E97721" w:rsidR="00894FCC" w:rsidRDefault="004B29FE" w:rsidP="00102075">
      <w:pPr>
        <w:spacing w:before="120" w:after="120"/>
        <w:rPr>
          <w:rFonts w:ascii="Arial Narrow" w:hAnsi="Arial Narrow"/>
        </w:rPr>
      </w:pPr>
      <w:r>
        <w:rPr>
          <w:rFonts w:ascii="Arial Narrow" w:hAnsi="Arial Narrow"/>
        </w:rPr>
        <w:t>Таким образом сервис можно назвать «каждодневным», «полезным», «необходимым».</w:t>
      </w:r>
    </w:p>
    <w:p w14:paraId="28D62DDE" w14:textId="77777777" w:rsidR="00894FCC" w:rsidRDefault="00894FCC" w:rsidP="00102075">
      <w:pPr>
        <w:spacing w:before="120" w:after="120"/>
        <w:rPr>
          <w:rFonts w:ascii="Arial Narrow" w:hAnsi="Arial Narrow"/>
        </w:rPr>
      </w:pPr>
    </w:p>
    <w:p w14:paraId="3BAA759D" w14:textId="77777777" w:rsidR="00B97010" w:rsidRDefault="00B97010" w:rsidP="00102075">
      <w:pPr>
        <w:spacing w:before="120" w:after="120"/>
        <w:rPr>
          <w:rFonts w:ascii="Arial Narrow" w:hAnsi="Arial Narrow"/>
        </w:rPr>
      </w:pPr>
    </w:p>
    <w:p w14:paraId="156EEB51" w14:textId="77777777" w:rsidR="00B97010" w:rsidRPr="00DB318B" w:rsidRDefault="00B97010" w:rsidP="004604A3">
      <w:pPr>
        <w:pStyle w:val="1"/>
        <w:numPr>
          <w:ilvl w:val="0"/>
          <w:numId w:val="18"/>
        </w:numPr>
      </w:pPr>
      <w:bookmarkStart w:id="13" w:name="_Toc66321451"/>
      <w:r w:rsidRPr="00DB318B">
        <w:t>SWOT–анализ</w:t>
      </w:r>
      <w:r>
        <w:t xml:space="preserve"> сервиса</w:t>
      </w:r>
      <w:bookmarkEnd w:id="13"/>
    </w:p>
    <w:tbl>
      <w:tblPr>
        <w:tblW w:w="9571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4B29FE" w14:paraId="1A90A8D7" w14:textId="77777777" w:rsidTr="00D94421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39D32" w14:textId="77777777" w:rsidR="004B29FE" w:rsidRDefault="004B29FE" w:rsidP="00D944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Сильные стороны</w:t>
            </w:r>
          </w:p>
          <w:p w14:paraId="60F27CCD" w14:textId="77777777" w:rsidR="004B29FE" w:rsidRDefault="004B29FE" w:rsidP="00D944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AA534" w14:textId="77777777" w:rsidR="004B29FE" w:rsidRDefault="004B29FE" w:rsidP="00D944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Слабые стороны</w:t>
            </w:r>
          </w:p>
        </w:tc>
      </w:tr>
      <w:tr w:rsidR="004B29FE" w14:paraId="3F75EC62" w14:textId="77777777" w:rsidTr="00D94421">
        <w:trPr>
          <w:trHeight w:val="1603"/>
        </w:trPr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9F7A1" w14:textId="77777777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Быстрота оказания услуги</w:t>
            </w:r>
          </w:p>
          <w:p w14:paraId="258DA5D2" w14:textId="77777777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Полезность для потребителя</w:t>
            </w:r>
          </w:p>
          <w:p w14:paraId="0E19013A" w14:textId="77777777" w:rsidR="004B29FE" w:rsidRDefault="004B29FE" w:rsidP="004B29FE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Простота и удобство использования сервиса для клиента</w:t>
            </w:r>
          </w:p>
          <w:p w14:paraId="7655BDA6" w14:textId="77777777" w:rsidR="004B29FE" w:rsidRDefault="004B29FE" w:rsidP="004B29FE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Полезные дополнительные возможности</w:t>
            </w:r>
          </w:p>
          <w:p w14:paraId="01228C46" w14:textId="4CE5F38C" w:rsidR="004B29FE" w:rsidRPr="009108A2" w:rsidRDefault="004B29FE" w:rsidP="004B29FE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Большая целевая аудитория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E6A24" w14:textId="3EECF7EE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Наличие </w:t>
            </w:r>
            <w:r w:rsidR="000C51B3"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уже существующих </w:t>
            </w: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конкурентов в некоторых университетах</w:t>
            </w:r>
          </w:p>
          <w:p w14:paraId="0D624FBD" w14:textId="575DCAE7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Сложность исполнения (создания карт)</w:t>
            </w:r>
          </w:p>
          <w:p w14:paraId="443DE5F8" w14:textId="77777777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</w:p>
          <w:p w14:paraId="18DAA8FB" w14:textId="77777777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</w:p>
          <w:p w14:paraId="17916254" w14:textId="77777777" w:rsidR="004B29FE" w:rsidRDefault="004B29FE" w:rsidP="00D94421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B29FE" w14:paraId="136CDC66" w14:textId="77777777" w:rsidTr="00D94421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A4A76" w14:textId="77777777" w:rsidR="004B29FE" w:rsidRDefault="004B29FE" w:rsidP="00D944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n-US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Угрозы</w:t>
            </w:r>
          </w:p>
          <w:p w14:paraId="02076910" w14:textId="77777777" w:rsidR="004B29FE" w:rsidRDefault="004B29FE" w:rsidP="00D944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563645" w14:textId="77777777" w:rsidR="004B29FE" w:rsidRDefault="004B29FE" w:rsidP="00D944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Возможности</w:t>
            </w:r>
          </w:p>
        </w:tc>
      </w:tr>
      <w:tr w:rsidR="004B29FE" w14:paraId="2583333B" w14:textId="77777777" w:rsidTr="00D94421">
        <w:trPr>
          <w:trHeight w:val="1865"/>
        </w:trPr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FEBAD" w14:textId="2026B681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Появление у карт</w:t>
            </w:r>
            <w:r w:rsidR="000C51B3"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 всех</w:t>
            </w: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 университетов таких же дополнительных функций 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C6C1F" w14:textId="77777777" w:rsidR="004B29FE" w:rsidRDefault="004B29FE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 xml:space="preserve">Завоевание нового сегмента потребителей </w:t>
            </w:r>
          </w:p>
          <w:p w14:paraId="72042EC5" w14:textId="3E91F033" w:rsidR="000C51B3" w:rsidRPr="009108A2" w:rsidRDefault="000C51B3" w:rsidP="00D94421">
            <w:pPr>
              <w:pStyle w:val="aa"/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  <w:lang w:val="ru-RU"/>
              </w:rPr>
              <w:t>Увеличение спектра предлагаемых университетами возможностей для студентов</w:t>
            </w:r>
          </w:p>
        </w:tc>
      </w:tr>
    </w:tbl>
    <w:p w14:paraId="366C6383" w14:textId="77777777" w:rsidR="00B97010" w:rsidRDefault="00B97010" w:rsidP="00B97010">
      <w:pPr>
        <w:spacing w:before="120" w:after="120"/>
        <w:rPr>
          <w:rFonts w:ascii="Arial Narrow" w:hAnsi="Arial Narrow"/>
        </w:rPr>
      </w:pPr>
    </w:p>
    <w:p w14:paraId="639F2BAD" w14:textId="77777777" w:rsidR="00B97010" w:rsidRPr="005863DC" w:rsidRDefault="00B97010" w:rsidP="00B97010">
      <w:pPr>
        <w:spacing w:before="120" w:after="120"/>
        <w:rPr>
          <w:rFonts w:ascii="Arial Narrow" w:hAnsi="Arial Narrow"/>
        </w:rPr>
      </w:pPr>
    </w:p>
    <w:p w14:paraId="6C5B7E43" w14:textId="77777777" w:rsidR="00B97010" w:rsidRDefault="00B97010" w:rsidP="004604A3">
      <w:pPr>
        <w:pStyle w:val="1"/>
        <w:numPr>
          <w:ilvl w:val="0"/>
          <w:numId w:val="18"/>
        </w:numPr>
      </w:pPr>
      <w:bookmarkStart w:id="14" w:name="_Toc66321452"/>
      <w:r>
        <w:lastRenderedPageBreak/>
        <w:t>Маркетинговый план</w:t>
      </w:r>
      <w:bookmarkEnd w:id="14"/>
      <w:r>
        <w:t xml:space="preserve"> </w:t>
      </w:r>
    </w:p>
    <w:p w14:paraId="0D07B832" w14:textId="36107095" w:rsidR="005C6325" w:rsidRDefault="005C6325" w:rsidP="00102075">
      <w:pPr>
        <w:spacing w:before="120" w:after="120"/>
        <w:rPr>
          <w:rFonts w:ascii="Arial Narrow" w:hAnsi="Arial Narrow"/>
        </w:rPr>
      </w:pPr>
    </w:p>
    <w:p w14:paraId="2FBBC851" w14:textId="52008A24" w:rsidR="004B29FE" w:rsidRDefault="004B29FE" w:rsidP="00102075">
      <w:pPr>
        <w:spacing w:before="120" w:after="120"/>
        <w:rPr>
          <w:rFonts w:ascii="Arial Narrow" w:hAnsi="Arial Narrow"/>
        </w:rPr>
      </w:pPr>
    </w:p>
    <w:p w14:paraId="79C06230" w14:textId="6483C6D8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E702C9A" w14:textId="206BEB83" w:rsidR="004B29FE" w:rsidRDefault="004B29FE" w:rsidP="00102075">
      <w:pPr>
        <w:spacing w:before="120" w:after="120"/>
        <w:rPr>
          <w:rFonts w:ascii="Arial Narrow" w:hAnsi="Arial Narrow"/>
        </w:rPr>
      </w:pPr>
    </w:p>
    <w:p w14:paraId="6736B2B7" w14:textId="3873042D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F740931" w14:textId="11916449" w:rsidR="004B29FE" w:rsidRDefault="004B29FE" w:rsidP="00102075">
      <w:pPr>
        <w:spacing w:before="120" w:after="120"/>
        <w:rPr>
          <w:rFonts w:ascii="Arial Narrow" w:hAnsi="Arial Narrow"/>
        </w:rPr>
      </w:pPr>
    </w:p>
    <w:p w14:paraId="11C102F0" w14:textId="349A706E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3D7EB21" w14:textId="2D640930" w:rsidR="004B29FE" w:rsidRDefault="004B29FE" w:rsidP="00102075">
      <w:pPr>
        <w:spacing w:before="120" w:after="120"/>
        <w:rPr>
          <w:rFonts w:ascii="Arial Narrow" w:hAnsi="Arial Narrow"/>
        </w:rPr>
      </w:pPr>
    </w:p>
    <w:p w14:paraId="71C132C1" w14:textId="1BC4F86C" w:rsidR="004B29FE" w:rsidRDefault="004B29FE" w:rsidP="00102075">
      <w:pPr>
        <w:spacing w:before="120" w:after="120"/>
        <w:rPr>
          <w:rFonts w:ascii="Arial Narrow" w:hAnsi="Arial Narrow"/>
        </w:rPr>
      </w:pPr>
    </w:p>
    <w:p w14:paraId="6E7B06B2" w14:textId="00BCD51A" w:rsidR="004B29FE" w:rsidRDefault="004B29FE" w:rsidP="00102075">
      <w:pPr>
        <w:spacing w:before="120" w:after="120"/>
        <w:rPr>
          <w:rFonts w:ascii="Arial Narrow" w:hAnsi="Arial Narrow"/>
        </w:rPr>
      </w:pPr>
    </w:p>
    <w:p w14:paraId="6747F26D" w14:textId="4E2C3157" w:rsidR="004B29FE" w:rsidRDefault="004B29FE" w:rsidP="00102075">
      <w:pPr>
        <w:spacing w:before="120" w:after="120"/>
        <w:rPr>
          <w:rFonts w:ascii="Arial Narrow" w:hAnsi="Arial Narrow"/>
        </w:rPr>
      </w:pPr>
    </w:p>
    <w:p w14:paraId="106DB192" w14:textId="5B41F525" w:rsidR="004B29FE" w:rsidRDefault="004B29FE" w:rsidP="00102075">
      <w:pPr>
        <w:spacing w:before="120" w:after="120"/>
        <w:rPr>
          <w:rFonts w:ascii="Arial Narrow" w:hAnsi="Arial Narrow"/>
        </w:rPr>
      </w:pPr>
    </w:p>
    <w:p w14:paraId="0C6674BF" w14:textId="519970DE" w:rsidR="004B29FE" w:rsidRDefault="004B29FE" w:rsidP="00102075">
      <w:pPr>
        <w:spacing w:before="120" w:after="120"/>
        <w:rPr>
          <w:rFonts w:ascii="Arial Narrow" w:hAnsi="Arial Narrow"/>
        </w:rPr>
      </w:pPr>
    </w:p>
    <w:p w14:paraId="068BD84F" w14:textId="3DF5F224" w:rsidR="004B29FE" w:rsidRDefault="004B29FE" w:rsidP="00102075">
      <w:pPr>
        <w:spacing w:before="120" w:after="120"/>
        <w:rPr>
          <w:rFonts w:ascii="Arial Narrow" w:hAnsi="Arial Narrow"/>
        </w:rPr>
      </w:pPr>
    </w:p>
    <w:p w14:paraId="1F5725B3" w14:textId="6D4DF69A" w:rsidR="004B29FE" w:rsidRDefault="004B29FE" w:rsidP="00102075">
      <w:pPr>
        <w:spacing w:before="120" w:after="120"/>
        <w:rPr>
          <w:rFonts w:ascii="Arial Narrow" w:hAnsi="Arial Narrow"/>
        </w:rPr>
      </w:pPr>
    </w:p>
    <w:p w14:paraId="62FA6316" w14:textId="3AB8279F" w:rsidR="004B29FE" w:rsidRDefault="004B29FE" w:rsidP="00102075">
      <w:pPr>
        <w:spacing w:before="120" w:after="120"/>
        <w:rPr>
          <w:rFonts w:ascii="Arial Narrow" w:hAnsi="Arial Narrow"/>
        </w:rPr>
      </w:pPr>
    </w:p>
    <w:p w14:paraId="45D4D66E" w14:textId="1133015F" w:rsidR="004B29FE" w:rsidRDefault="004B29FE" w:rsidP="00102075">
      <w:pPr>
        <w:spacing w:before="120" w:after="120"/>
        <w:rPr>
          <w:rFonts w:ascii="Arial Narrow" w:hAnsi="Arial Narrow"/>
        </w:rPr>
      </w:pPr>
    </w:p>
    <w:p w14:paraId="6CC850F5" w14:textId="5BD6B0BA" w:rsidR="004B29FE" w:rsidRDefault="004B29FE" w:rsidP="00102075">
      <w:pPr>
        <w:spacing w:before="120" w:after="120"/>
        <w:rPr>
          <w:rFonts w:ascii="Arial Narrow" w:hAnsi="Arial Narrow"/>
        </w:rPr>
      </w:pPr>
    </w:p>
    <w:p w14:paraId="5646B4CC" w14:textId="7192DF28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A87F4B3" w14:textId="3CC3318C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7509C61" w14:textId="5A8C0AE1" w:rsidR="004B29FE" w:rsidRDefault="004B29FE" w:rsidP="00102075">
      <w:pPr>
        <w:spacing w:before="120" w:after="120"/>
        <w:rPr>
          <w:rFonts w:ascii="Arial Narrow" w:hAnsi="Arial Narrow"/>
        </w:rPr>
      </w:pPr>
    </w:p>
    <w:p w14:paraId="498A4B2E" w14:textId="5972FDB3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B7B9BA3" w14:textId="400E8D5D" w:rsidR="004B29FE" w:rsidRDefault="004B29FE" w:rsidP="00102075">
      <w:pPr>
        <w:spacing w:before="120" w:after="120"/>
        <w:rPr>
          <w:rFonts w:ascii="Arial Narrow" w:hAnsi="Arial Narrow"/>
        </w:rPr>
      </w:pPr>
    </w:p>
    <w:p w14:paraId="0951F7C3" w14:textId="289AB88D" w:rsidR="004B29FE" w:rsidRDefault="004B29FE" w:rsidP="00102075">
      <w:pPr>
        <w:spacing w:before="120" w:after="120"/>
        <w:rPr>
          <w:rFonts w:ascii="Arial Narrow" w:hAnsi="Arial Narrow"/>
        </w:rPr>
      </w:pPr>
    </w:p>
    <w:p w14:paraId="52A6C25A" w14:textId="627ADB52" w:rsidR="004B29FE" w:rsidRDefault="004B29FE" w:rsidP="00102075">
      <w:pPr>
        <w:spacing w:before="120" w:after="120"/>
        <w:rPr>
          <w:rFonts w:ascii="Arial Narrow" w:hAnsi="Arial Narrow"/>
        </w:rPr>
      </w:pPr>
    </w:p>
    <w:p w14:paraId="1E3CD6D2" w14:textId="1F09FDB3" w:rsidR="004B29FE" w:rsidRDefault="004B29FE" w:rsidP="00102075">
      <w:pPr>
        <w:spacing w:before="120" w:after="120"/>
        <w:rPr>
          <w:rFonts w:ascii="Arial Narrow" w:hAnsi="Arial Narrow"/>
        </w:rPr>
      </w:pPr>
    </w:p>
    <w:p w14:paraId="5D567379" w14:textId="5898D2AE" w:rsidR="004B29FE" w:rsidRDefault="004B29FE" w:rsidP="00102075">
      <w:pPr>
        <w:spacing w:before="120" w:after="120"/>
        <w:rPr>
          <w:rFonts w:ascii="Arial Narrow" w:hAnsi="Arial Narrow"/>
        </w:rPr>
      </w:pPr>
    </w:p>
    <w:p w14:paraId="79D7425C" w14:textId="5219CBDE" w:rsidR="004B29FE" w:rsidRDefault="004B29FE" w:rsidP="00102075">
      <w:pPr>
        <w:spacing w:before="120" w:after="120"/>
        <w:rPr>
          <w:rFonts w:ascii="Arial Narrow" w:hAnsi="Arial Narrow"/>
        </w:rPr>
      </w:pPr>
    </w:p>
    <w:p w14:paraId="42AED4A5" w14:textId="4820A558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773EDEC" w14:textId="257B3F1E" w:rsidR="004B29FE" w:rsidRDefault="004B29FE" w:rsidP="00102075">
      <w:pPr>
        <w:spacing w:before="120" w:after="120"/>
        <w:rPr>
          <w:rFonts w:ascii="Arial Narrow" w:hAnsi="Arial Narrow"/>
        </w:rPr>
      </w:pPr>
    </w:p>
    <w:p w14:paraId="04312736" w14:textId="6CB9F6C4" w:rsidR="004B29FE" w:rsidRDefault="004B29FE" w:rsidP="00102075">
      <w:pPr>
        <w:spacing w:before="120" w:after="120"/>
        <w:rPr>
          <w:rFonts w:ascii="Arial Narrow" w:hAnsi="Arial Narrow"/>
        </w:rPr>
      </w:pPr>
    </w:p>
    <w:p w14:paraId="353CA73A" w14:textId="72E836CE" w:rsidR="004B29FE" w:rsidRDefault="004B29FE" w:rsidP="00102075">
      <w:pPr>
        <w:spacing w:before="120" w:after="120"/>
        <w:rPr>
          <w:rFonts w:ascii="Arial Narrow" w:hAnsi="Arial Narrow"/>
        </w:rPr>
      </w:pPr>
    </w:p>
    <w:p w14:paraId="518B7BC4" w14:textId="77777777" w:rsidR="004B29FE" w:rsidRDefault="004B29FE" w:rsidP="00102075">
      <w:pPr>
        <w:spacing w:before="120" w:after="120"/>
        <w:rPr>
          <w:rFonts w:ascii="Arial Narrow" w:hAnsi="Arial Narrow"/>
        </w:rPr>
      </w:pPr>
    </w:p>
    <w:p w14:paraId="25443A4A" w14:textId="77777777" w:rsidR="00F53746" w:rsidRDefault="00F53746" w:rsidP="005863DC">
      <w:pPr>
        <w:spacing w:before="120" w:after="120"/>
        <w:rPr>
          <w:rFonts w:ascii="Arial Narrow" w:hAnsi="Arial Narrow"/>
        </w:rPr>
      </w:pPr>
    </w:p>
    <w:p w14:paraId="457CE859" w14:textId="77777777" w:rsidR="00102075" w:rsidRDefault="00102075" w:rsidP="005863DC">
      <w:pPr>
        <w:spacing w:before="120" w:after="120"/>
        <w:rPr>
          <w:rFonts w:ascii="Arial Narrow" w:hAnsi="Arial Narrow"/>
        </w:rPr>
      </w:pPr>
    </w:p>
    <w:p w14:paraId="63EA7266" w14:textId="77777777" w:rsidR="00102075" w:rsidRPr="005C6325" w:rsidRDefault="00102075" w:rsidP="004604A3">
      <w:pPr>
        <w:pStyle w:val="1"/>
        <w:numPr>
          <w:ilvl w:val="0"/>
          <w:numId w:val="18"/>
        </w:numPr>
      </w:pPr>
      <w:bookmarkStart w:id="15" w:name="_Toc66321453"/>
      <w:r w:rsidRPr="005C6325">
        <w:lastRenderedPageBreak/>
        <w:t>Организационный план</w:t>
      </w:r>
      <w:r w:rsidR="005A1203">
        <w:t xml:space="preserve"> создания сервиса</w:t>
      </w:r>
      <w:bookmarkEnd w:id="15"/>
    </w:p>
    <w:tbl>
      <w:tblPr>
        <w:tblStyle w:val="a4"/>
        <w:tblW w:w="9360" w:type="dxa"/>
        <w:tblLook w:val="06A0" w:firstRow="1" w:lastRow="0" w:firstColumn="1" w:lastColumn="0" w:noHBand="1" w:noVBand="1"/>
      </w:tblPr>
      <w:tblGrid>
        <w:gridCol w:w="4681"/>
        <w:gridCol w:w="4679"/>
      </w:tblGrid>
      <w:tr w:rsidR="004B29FE" w14:paraId="1103B3A8" w14:textId="77777777" w:rsidTr="00D94421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E0873" w14:textId="77777777" w:rsidR="004B29FE" w:rsidRPr="004B29FE" w:rsidRDefault="004B29FE" w:rsidP="004B29FE">
            <w:pPr>
              <w:pStyle w:val="a3"/>
              <w:numPr>
                <w:ilvl w:val="0"/>
                <w:numId w:val="18"/>
              </w:num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4B29FE">
              <w:rPr>
                <w:rFonts w:ascii="Arial Narrow" w:hAnsi="Arial Narrow"/>
                <w:b/>
                <w:bCs/>
                <w:sz w:val="24"/>
                <w:szCs w:val="24"/>
              </w:rPr>
              <w:t>Временной период</w:t>
            </w: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6E45E" w14:textId="77777777" w:rsidR="004B29FE" w:rsidRDefault="004B29FE" w:rsidP="00D94421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деятельность</w:t>
            </w:r>
          </w:p>
        </w:tc>
      </w:tr>
      <w:tr w:rsidR="004B29FE" w14:paraId="32E86B57" w14:textId="77777777" w:rsidTr="00D94421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FEEC6" w14:textId="77777777" w:rsidR="004B29FE" w:rsidRDefault="004B29FE" w:rsidP="00D9442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80B5B" w14:textId="77777777" w:rsidR="004B29FE" w:rsidRDefault="004B29FE" w:rsidP="00D9442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Разработка обоснования сервиса</w:t>
            </w:r>
          </w:p>
        </w:tc>
      </w:tr>
      <w:tr w:rsidR="004B29FE" w14:paraId="03341A49" w14:textId="77777777" w:rsidTr="00D94421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B4CF" w14:textId="77777777" w:rsidR="004B29FE" w:rsidRDefault="004B29FE" w:rsidP="00D94421">
            <w:pPr>
              <w:rPr>
                <w:rFonts w:ascii="Arial Narrow" w:hAnsi="Arial Narrow"/>
              </w:rPr>
            </w:pP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738A0" w14:textId="77777777" w:rsidR="004B29FE" w:rsidRDefault="004B29FE" w:rsidP="00D94421">
            <w:pPr>
              <w:rPr>
                <w:rFonts w:ascii="Arial Narrow" w:hAnsi="Arial Narrow"/>
              </w:rPr>
            </w:pPr>
          </w:p>
        </w:tc>
      </w:tr>
      <w:tr w:rsidR="004B29FE" w14:paraId="6EC63691" w14:textId="77777777" w:rsidTr="00D94421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112ED" w14:textId="77777777" w:rsidR="004B29FE" w:rsidRDefault="004B29FE" w:rsidP="00D94421">
            <w:pPr>
              <w:rPr>
                <w:rFonts w:ascii="Arial Narrow" w:hAnsi="Arial Narrow"/>
              </w:rPr>
            </w:pP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FCE9D" w14:textId="77777777" w:rsidR="004B29FE" w:rsidRDefault="004B29FE" w:rsidP="00D94421">
            <w:pPr>
              <w:rPr>
                <w:rFonts w:ascii="Arial Narrow" w:hAnsi="Arial Narrow"/>
              </w:rPr>
            </w:pPr>
          </w:p>
        </w:tc>
      </w:tr>
    </w:tbl>
    <w:p w14:paraId="4899BAA2" w14:textId="4E88E7A6" w:rsidR="00B83F35" w:rsidRDefault="00B83F35" w:rsidP="00631EA1">
      <w:pPr>
        <w:rPr>
          <w:rFonts w:ascii="Arial Narrow" w:hAnsi="Arial Narrow"/>
        </w:rPr>
      </w:pPr>
    </w:p>
    <w:sectPr w:rsidR="00B83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0F8"/>
    <w:multiLevelType w:val="hybridMultilevel"/>
    <w:tmpl w:val="79426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4BB1"/>
    <w:multiLevelType w:val="hybridMultilevel"/>
    <w:tmpl w:val="39A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B7F92"/>
    <w:multiLevelType w:val="multilevel"/>
    <w:tmpl w:val="9316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911F6"/>
    <w:multiLevelType w:val="hybridMultilevel"/>
    <w:tmpl w:val="8F0079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40960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11E6A"/>
    <w:multiLevelType w:val="multilevel"/>
    <w:tmpl w:val="E996E7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B0D02"/>
    <w:multiLevelType w:val="hybridMultilevel"/>
    <w:tmpl w:val="7D2451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30A23"/>
    <w:multiLevelType w:val="hybridMultilevel"/>
    <w:tmpl w:val="53565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B1FA9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F70F3"/>
    <w:multiLevelType w:val="hybridMultilevel"/>
    <w:tmpl w:val="CD3E4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617EB"/>
    <w:multiLevelType w:val="hybridMultilevel"/>
    <w:tmpl w:val="7D76B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2191"/>
    <w:multiLevelType w:val="hybridMultilevel"/>
    <w:tmpl w:val="79426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B1C11"/>
    <w:multiLevelType w:val="multilevel"/>
    <w:tmpl w:val="DAEE7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02137A4"/>
    <w:multiLevelType w:val="hybridMultilevel"/>
    <w:tmpl w:val="C0C82B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727C7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6187D"/>
    <w:multiLevelType w:val="hybridMultilevel"/>
    <w:tmpl w:val="41604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46A93"/>
    <w:multiLevelType w:val="hybridMultilevel"/>
    <w:tmpl w:val="C5168E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F7157"/>
    <w:multiLevelType w:val="hybridMultilevel"/>
    <w:tmpl w:val="2C3A2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74781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048E7"/>
    <w:multiLevelType w:val="hybridMultilevel"/>
    <w:tmpl w:val="12AE15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306D31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E40DA7"/>
    <w:multiLevelType w:val="hybridMultilevel"/>
    <w:tmpl w:val="F140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B3822"/>
    <w:multiLevelType w:val="hybridMultilevel"/>
    <w:tmpl w:val="84B6C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D130B"/>
    <w:multiLevelType w:val="hybridMultilevel"/>
    <w:tmpl w:val="5FB04CA6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BAC7A87"/>
    <w:multiLevelType w:val="hybridMultilevel"/>
    <w:tmpl w:val="AF9228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40EE0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3A417D"/>
    <w:multiLevelType w:val="hybridMultilevel"/>
    <w:tmpl w:val="2E749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755E4"/>
    <w:multiLevelType w:val="multilevel"/>
    <w:tmpl w:val="92B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EA5937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3301C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C26CE"/>
    <w:multiLevelType w:val="multilevel"/>
    <w:tmpl w:val="DC5C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C48AF"/>
    <w:multiLevelType w:val="hybridMultilevel"/>
    <w:tmpl w:val="5672C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734D3"/>
    <w:multiLevelType w:val="hybridMultilevel"/>
    <w:tmpl w:val="0DD64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B4EE2"/>
    <w:multiLevelType w:val="hybridMultilevel"/>
    <w:tmpl w:val="EE4C77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A11F5"/>
    <w:multiLevelType w:val="hybridMultilevel"/>
    <w:tmpl w:val="26481B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472DF"/>
    <w:multiLevelType w:val="hybridMultilevel"/>
    <w:tmpl w:val="125C94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B28A3"/>
    <w:multiLevelType w:val="hybridMultilevel"/>
    <w:tmpl w:val="5F6ABD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C2433"/>
    <w:multiLevelType w:val="hybridMultilevel"/>
    <w:tmpl w:val="E5625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A37EBF"/>
    <w:multiLevelType w:val="hybridMultilevel"/>
    <w:tmpl w:val="6290B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80D2C"/>
    <w:multiLevelType w:val="hybridMultilevel"/>
    <w:tmpl w:val="1E30839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1738B"/>
    <w:multiLevelType w:val="multilevel"/>
    <w:tmpl w:val="CB1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BF522C"/>
    <w:multiLevelType w:val="hybridMultilevel"/>
    <w:tmpl w:val="352A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F3813"/>
    <w:multiLevelType w:val="hybridMultilevel"/>
    <w:tmpl w:val="BABC5A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675A6"/>
    <w:multiLevelType w:val="multilevel"/>
    <w:tmpl w:val="4E9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3"/>
  </w:num>
  <w:num w:numId="3">
    <w:abstractNumId w:val="13"/>
  </w:num>
  <w:num w:numId="4">
    <w:abstractNumId w:val="5"/>
  </w:num>
  <w:num w:numId="5">
    <w:abstractNumId w:val="30"/>
  </w:num>
  <w:num w:numId="6">
    <w:abstractNumId w:val="40"/>
  </w:num>
  <w:num w:numId="7">
    <w:abstractNumId w:val="43"/>
  </w:num>
  <w:num w:numId="8">
    <w:abstractNumId w:val="27"/>
  </w:num>
  <w:num w:numId="9">
    <w:abstractNumId w:val="2"/>
  </w:num>
  <w:num w:numId="10">
    <w:abstractNumId w:val="36"/>
  </w:num>
  <w:num w:numId="11">
    <w:abstractNumId w:val="22"/>
  </w:num>
  <w:num w:numId="12">
    <w:abstractNumId w:val="42"/>
  </w:num>
  <w:num w:numId="13">
    <w:abstractNumId w:val="39"/>
  </w:num>
  <w:num w:numId="14">
    <w:abstractNumId w:val="24"/>
  </w:num>
  <w:num w:numId="15">
    <w:abstractNumId w:val="3"/>
  </w:num>
  <w:num w:numId="16">
    <w:abstractNumId w:val="6"/>
  </w:num>
  <w:num w:numId="17">
    <w:abstractNumId w:val="16"/>
  </w:num>
  <w:num w:numId="18">
    <w:abstractNumId w:val="12"/>
  </w:num>
  <w:num w:numId="19">
    <w:abstractNumId w:val="34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35"/>
  </w:num>
  <w:num w:numId="23">
    <w:abstractNumId w:val="19"/>
  </w:num>
  <w:num w:numId="24">
    <w:abstractNumId w:val="23"/>
  </w:num>
  <w:num w:numId="25">
    <w:abstractNumId w:val="7"/>
  </w:num>
  <w:num w:numId="26">
    <w:abstractNumId w:val="37"/>
  </w:num>
  <w:num w:numId="27">
    <w:abstractNumId w:val="41"/>
  </w:num>
  <w:num w:numId="28">
    <w:abstractNumId w:val="15"/>
  </w:num>
  <w:num w:numId="29">
    <w:abstractNumId w:val="9"/>
  </w:num>
  <w:num w:numId="30">
    <w:abstractNumId w:val="1"/>
  </w:num>
  <w:num w:numId="31">
    <w:abstractNumId w:val="10"/>
  </w:num>
  <w:num w:numId="32">
    <w:abstractNumId w:val="38"/>
  </w:num>
  <w:num w:numId="33">
    <w:abstractNumId w:val="26"/>
  </w:num>
  <w:num w:numId="34">
    <w:abstractNumId w:val="17"/>
  </w:num>
  <w:num w:numId="35">
    <w:abstractNumId w:val="4"/>
  </w:num>
  <w:num w:numId="36">
    <w:abstractNumId w:val="28"/>
  </w:num>
  <w:num w:numId="37">
    <w:abstractNumId w:val="21"/>
  </w:num>
  <w:num w:numId="38">
    <w:abstractNumId w:val="0"/>
  </w:num>
  <w:num w:numId="39">
    <w:abstractNumId w:val="25"/>
  </w:num>
  <w:num w:numId="40">
    <w:abstractNumId w:val="29"/>
  </w:num>
  <w:num w:numId="41">
    <w:abstractNumId w:val="14"/>
  </w:num>
  <w:num w:numId="42">
    <w:abstractNumId w:val="32"/>
  </w:num>
  <w:num w:numId="43">
    <w:abstractNumId w:val="18"/>
  </w:num>
  <w:num w:numId="44">
    <w:abstractNumId w:val="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78"/>
    <w:rsid w:val="00010652"/>
    <w:rsid w:val="00025B94"/>
    <w:rsid w:val="00026C33"/>
    <w:rsid w:val="00053068"/>
    <w:rsid w:val="00075459"/>
    <w:rsid w:val="00092DA1"/>
    <w:rsid w:val="000B5764"/>
    <w:rsid w:val="000B7A12"/>
    <w:rsid w:val="000C076F"/>
    <w:rsid w:val="000C51B3"/>
    <w:rsid w:val="000D1D00"/>
    <w:rsid w:val="000D215D"/>
    <w:rsid w:val="000E674C"/>
    <w:rsid w:val="00102075"/>
    <w:rsid w:val="00120FDE"/>
    <w:rsid w:val="001248C5"/>
    <w:rsid w:val="0013421B"/>
    <w:rsid w:val="00147CB2"/>
    <w:rsid w:val="00187CB8"/>
    <w:rsid w:val="001E2A5E"/>
    <w:rsid w:val="001E4678"/>
    <w:rsid w:val="001E7310"/>
    <w:rsid w:val="00203445"/>
    <w:rsid w:val="00233FB2"/>
    <w:rsid w:val="00251865"/>
    <w:rsid w:val="00297F3C"/>
    <w:rsid w:val="002B5DC9"/>
    <w:rsid w:val="002D5CBB"/>
    <w:rsid w:val="002D7E6A"/>
    <w:rsid w:val="002E676E"/>
    <w:rsid w:val="00345D7C"/>
    <w:rsid w:val="00353DEA"/>
    <w:rsid w:val="00361C07"/>
    <w:rsid w:val="003855BD"/>
    <w:rsid w:val="003A2D6C"/>
    <w:rsid w:val="00407447"/>
    <w:rsid w:val="004233A6"/>
    <w:rsid w:val="00456EDF"/>
    <w:rsid w:val="004604A3"/>
    <w:rsid w:val="004614FC"/>
    <w:rsid w:val="004642F3"/>
    <w:rsid w:val="00466B77"/>
    <w:rsid w:val="004A1700"/>
    <w:rsid w:val="004A1B44"/>
    <w:rsid w:val="004A4377"/>
    <w:rsid w:val="004B29FE"/>
    <w:rsid w:val="004C5671"/>
    <w:rsid w:val="004F0F67"/>
    <w:rsid w:val="00507723"/>
    <w:rsid w:val="005863DC"/>
    <w:rsid w:val="005A1203"/>
    <w:rsid w:val="005C6325"/>
    <w:rsid w:val="005D54A4"/>
    <w:rsid w:val="005E0725"/>
    <w:rsid w:val="00600772"/>
    <w:rsid w:val="00605DFE"/>
    <w:rsid w:val="006223E4"/>
    <w:rsid w:val="00623F7C"/>
    <w:rsid w:val="00631EA1"/>
    <w:rsid w:val="006349D3"/>
    <w:rsid w:val="00635C0D"/>
    <w:rsid w:val="00653A78"/>
    <w:rsid w:val="00664DD6"/>
    <w:rsid w:val="00675B22"/>
    <w:rsid w:val="00677DD1"/>
    <w:rsid w:val="006A0C3F"/>
    <w:rsid w:val="006E2730"/>
    <w:rsid w:val="00707FCD"/>
    <w:rsid w:val="00724771"/>
    <w:rsid w:val="00737CB7"/>
    <w:rsid w:val="00743FFD"/>
    <w:rsid w:val="00766499"/>
    <w:rsid w:val="00840870"/>
    <w:rsid w:val="0085255F"/>
    <w:rsid w:val="008745F4"/>
    <w:rsid w:val="00894FCC"/>
    <w:rsid w:val="008A6E7E"/>
    <w:rsid w:val="008B6F93"/>
    <w:rsid w:val="008C3579"/>
    <w:rsid w:val="00900A77"/>
    <w:rsid w:val="00902092"/>
    <w:rsid w:val="009142A6"/>
    <w:rsid w:val="0098106D"/>
    <w:rsid w:val="009B0E65"/>
    <w:rsid w:val="009C54A8"/>
    <w:rsid w:val="009C630D"/>
    <w:rsid w:val="009F0649"/>
    <w:rsid w:val="00A167B4"/>
    <w:rsid w:val="00A6072C"/>
    <w:rsid w:val="00A70339"/>
    <w:rsid w:val="00AD4DEF"/>
    <w:rsid w:val="00AD5401"/>
    <w:rsid w:val="00B1714E"/>
    <w:rsid w:val="00B22614"/>
    <w:rsid w:val="00B65CEB"/>
    <w:rsid w:val="00B81769"/>
    <w:rsid w:val="00B83B94"/>
    <w:rsid w:val="00B83F35"/>
    <w:rsid w:val="00B921D0"/>
    <w:rsid w:val="00B96E96"/>
    <w:rsid w:val="00B97010"/>
    <w:rsid w:val="00BD389C"/>
    <w:rsid w:val="00C134E7"/>
    <w:rsid w:val="00C575CB"/>
    <w:rsid w:val="00C60CB7"/>
    <w:rsid w:val="00C6166F"/>
    <w:rsid w:val="00C646FC"/>
    <w:rsid w:val="00C7259B"/>
    <w:rsid w:val="00C876A8"/>
    <w:rsid w:val="00CA4C8E"/>
    <w:rsid w:val="00CE78F4"/>
    <w:rsid w:val="00D17512"/>
    <w:rsid w:val="00D2371C"/>
    <w:rsid w:val="00D46C89"/>
    <w:rsid w:val="00D7205A"/>
    <w:rsid w:val="00D94421"/>
    <w:rsid w:val="00DB2C2C"/>
    <w:rsid w:val="00DB318B"/>
    <w:rsid w:val="00DB630C"/>
    <w:rsid w:val="00DE6E4C"/>
    <w:rsid w:val="00DF7D81"/>
    <w:rsid w:val="00E15BF9"/>
    <w:rsid w:val="00E62D8C"/>
    <w:rsid w:val="00EB4568"/>
    <w:rsid w:val="00EC31E1"/>
    <w:rsid w:val="00ED67D1"/>
    <w:rsid w:val="00EE74BC"/>
    <w:rsid w:val="00F02A25"/>
    <w:rsid w:val="00F315DD"/>
    <w:rsid w:val="00F53746"/>
    <w:rsid w:val="00F571AE"/>
    <w:rsid w:val="00F7735D"/>
    <w:rsid w:val="00F910D3"/>
    <w:rsid w:val="00F91A97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4F36F"/>
  <w15:chartTrackingRefBased/>
  <w15:docId w15:val="{623A1E5E-63A5-4DE1-8E58-0C02C167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EDF"/>
  </w:style>
  <w:style w:type="paragraph" w:styleId="1">
    <w:name w:val="heading 1"/>
    <w:basedOn w:val="a"/>
    <w:next w:val="a"/>
    <w:link w:val="10"/>
    <w:uiPriority w:val="9"/>
    <w:qFormat/>
    <w:rsid w:val="001E4678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b/>
      <w:sz w:val="32"/>
      <w:szCs w:val="32"/>
    </w:rPr>
  </w:style>
  <w:style w:type="paragraph" w:styleId="2">
    <w:name w:val="heading 2"/>
    <w:aliases w:val="Заголовок - 02- ЕГС"/>
    <w:basedOn w:val="a"/>
    <w:next w:val="a"/>
    <w:link w:val="20"/>
    <w:autoRedefine/>
    <w:uiPriority w:val="9"/>
    <w:unhideWhenUsed/>
    <w:qFormat/>
    <w:rsid w:val="00DB318B"/>
    <w:pPr>
      <w:keepNext/>
      <w:keepLines/>
      <w:spacing w:before="40" w:after="0"/>
      <w:ind w:left="567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678"/>
    <w:rPr>
      <w:rFonts w:ascii="Arial Narrow" w:eastAsiaTheme="majorEastAsia" w:hAnsi="Arial Narrow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1E4678"/>
    <w:pPr>
      <w:ind w:left="720"/>
      <w:contextualSpacing/>
    </w:pPr>
  </w:style>
  <w:style w:type="table" w:styleId="a4">
    <w:name w:val="Table Grid"/>
    <w:basedOn w:val="a1"/>
    <w:uiPriority w:val="39"/>
    <w:rsid w:val="00DB3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аголовок - 02- ЕГС Знак"/>
    <w:basedOn w:val="a0"/>
    <w:link w:val="2"/>
    <w:uiPriority w:val="9"/>
    <w:rsid w:val="00DB318B"/>
    <w:rPr>
      <w:rFonts w:ascii="Arial Narrow" w:eastAsiaTheme="majorEastAsia" w:hAnsi="Arial Narrow" w:cstheme="majorBidi"/>
      <w:b/>
      <w:color w:val="000000" w:themeColor="text1"/>
      <w:sz w:val="28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EE74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EE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2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102075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65CE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C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5CEB"/>
    <w:pPr>
      <w:spacing w:after="100"/>
      <w:ind w:left="220"/>
    </w:pPr>
  </w:style>
  <w:style w:type="paragraph" w:styleId="a8">
    <w:name w:val="Body Text"/>
    <w:link w:val="a9"/>
    <w:unhideWhenUsed/>
    <w:rsid w:val="003A2D6C"/>
    <w:pPr>
      <w:spacing w:before="160"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Основной текст Знак"/>
    <w:basedOn w:val="a0"/>
    <w:link w:val="a8"/>
    <w:rsid w:val="003A2D6C"/>
    <w:rPr>
      <w:rFonts w:ascii="Helvetica Neue" w:eastAsia="Helvetica Neue" w:hAnsi="Helvetica Neue" w:cs="Helvetica Neue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Plain Text"/>
    <w:link w:val="ab"/>
    <w:unhideWhenUsed/>
    <w:qFormat/>
    <w:rsid w:val="004B29FE"/>
    <w:pPr>
      <w:spacing w:after="0" w:line="240" w:lineRule="auto"/>
    </w:pPr>
    <w:rPr>
      <w:rFonts w:ascii="Helvetica Neue" w:eastAsia="Calibri" w:hAnsi="Helvetica Neue" w:cs="Arial Unicode MS"/>
      <w:color w:val="000000"/>
      <w:lang w:val="en-US"/>
    </w:rPr>
  </w:style>
  <w:style w:type="character" w:customStyle="1" w:styleId="ab">
    <w:name w:val="Текст Знак"/>
    <w:basedOn w:val="a0"/>
    <w:link w:val="aa"/>
    <w:rsid w:val="004B29FE"/>
    <w:rPr>
      <w:rFonts w:ascii="Helvetica Neue" w:eastAsia="Calibri" w:hAnsi="Helvetica Neue" w:cs="Arial Unicode MS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83403-E39E-4AA3-A904-EDCA9BD3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16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Соловьев</dc:creator>
  <cp:keywords/>
  <dc:description/>
  <cp:lastModifiedBy>Варвара Роженко</cp:lastModifiedBy>
  <cp:revision>14</cp:revision>
  <dcterms:created xsi:type="dcterms:W3CDTF">2020-11-03T21:32:00Z</dcterms:created>
  <dcterms:modified xsi:type="dcterms:W3CDTF">2021-03-10T23:57:00Z</dcterms:modified>
</cp:coreProperties>
</file>