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Sistema de Gestión de Ventas</w:t>
        <w:br/>
        <w:t>Comercio Ya</w:t>
      </w:r>
    </w:p>
    <w:p>
      <w:pPr>
        <w:jc w:val="center"/>
      </w:pPr>
      <w:r>
        <w:rPr>
          <w:i/>
          <w:sz w:val="22"/>
        </w:rPr>
        <w:t>Documento breve de explicación y resultados</w:t>
      </w:r>
    </w:p>
    <w:p/>
    <w:p>
      <w:r>
        <w:rPr>
          <w:b/>
        </w:rPr>
        <w:t>Objetivo del proyecto</w:t>
      </w:r>
    </w:p>
    <w:p>
      <w:r>
        <w:t>Diseñar una base de datos relacional simple en SQLite para registrar clientes, productos y ventas, permitiendo almacenar información de forma ordenada, consultar resultados y aplicar operaciones básicas de creación, inserción, actualización, eliminación y análisis.</w:t>
      </w:r>
    </w:p>
    <w:p>
      <w:r>
        <w:rPr>
          <w:b/>
        </w:rPr>
        <w:t>Descripción general del sistema</w:t>
      </w:r>
    </w:p>
    <w:p>
      <w:r>
        <w:t>El sistema se compone de tres tablas principales: clientes, productos y ventas. La tabla ventas funciona como vínculo entre clientes y productos, ya que registra quién compró, qué compró, cuándo lo hizo, cuántas unidades adquirió y cuál fue el total pagado. Con esta estructura se evita duplicar información y se facilita el análisis posterior.</w:t>
      </w:r>
    </w:p>
    <w:p>
      <w:r>
        <w:rPr>
          <w:b/>
        </w:rPr>
        <w:t>Ventajas frente al uso de planillas</w:t>
      </w:r>
    </w:p>
    <w:p>
      <w:pPr>
        <w:pStyle w:val="ListBullet"/>
      </w:pPr>
      <w:r>
        <w:t>Menor riesgo de duplicidad o inconsistencias en los registros.</w:t>
      </w:r>
    </w:p>
    <w:p>
      <w:pPr>
        <w:pStyle w:val="ListBullet"/>
      </w:pPr>
      <w:r>
        <w:t>Relación clara entre clientes, productos y transacciones mediante claves primarias y foráneas.</w:t>
      </w:r>
    </w:p>
    <w:p>
      <w:pPr>
        <w:pStyle w:val="ListBullet"/>
      </w:pPr>
      <w:r>
        <w:t>Consultas más rápidas para responder preguntas de negocio.</w:t>
      </w:r>
    </w:p>
    <w:p>
      <w:pPr>
        <w:pStyle w:val="ListBullet"/>
      </w:pPr>
      <w:r>
        <w:t>Mayor control sobre actualizaciones, eliminación de datos y trazabilidad de las ventas.</w:t>
      </w:r>
    </w:p>
    <w:p>
      <w:r>
        <w:rPr>
          <w:b/>
          <w:color w:val="2F5496"/>
          <w:sz w:val="25"/>
        </w:rPr>
        <w:t>Lección 1. Bases de datos relacionales</w:t>
      </w:r>
    </w:p>
    <w:p>
      <w:r>
        <w:t>Se definió el propósito del sistema y se planteó una estructura relacional mínima para gestionar ventas en una pyme comercial. La propuesta se centró en separar la información por entidad: clientes, productos y ventas.</w:t>
      </w:r>
    </w:p>
    <w:p>
      <w:r>
        <w:rPr>
          <w:b/>
          <w:color w:val="2F5496"/>
          <w:sz w:val="25"/>
        </w:rPr>
        <w:t>Lección 2. Consultas a una sola tabla</w:t>
      </w:r>
    </w:p>
    <w:p>
      <w:r>
        <w:t>Se creó la tabla clientes con seis campos: id_cliente, nombre, apellido, ciudad, email y teléfono. Luego se cargaron cinco registros de ejemplo y se ejecutaron consultas para mostrar todos los clientes, filtrar por ciudad y buscar por nombre.</w:t>
      </w:r>
    </w:p>
    <w:p>
      <w:r>
        <w:rPr>
          <w:b/>
          <w:color w:val="2F5496"/>
          <w:sz w:val="25"/>
        </w:rPr>
        <w:t>Lección 3. Consultas a tablas relacionadas</w:t>
      </w:r>
    </w:p>
    <w:p>
      <w:r>
        <w:t>Se crearon las tablas productos y ventas. La tabla ventas se vinculó con clientes mediante id_cliente y con productos mediante id_producto. Después se utilizaron consultas con JOIN para visualizar qué cliente compró qué producto y en qué fecha.</w:t>
      </w:r>
    </w:p>
    <w:p>
      <w:r>
        <w:rPr>
          <w:b/>
          <w:color w:val="2F5496"/>
          <w:sz w:val="25"/>
        </w:rPr>
        <w:t>Lección 4. Consultas agrupadas</w:t>
      </w:r>
    </w:p>
    <w:p>
      <w:r>
        <w:t>Se aplicaron funciones de agregación como SUM(), AVG() y COUNT() para obtener el total vendido, el promedio por venta y la cantidad de transacciones. Además, se agruparon las ventas por cliente y por producto para identificar patrones de compra.</w:t>
      </w:r>
    </w:p>
    <w:p>
      <w:r>
        <w:rPr>
          <w:b/>
          <w:color w:val="2F5496"/>
          <w:sz w:val="25"/>
        </w:rPr>
        <w:t>Lección 5. Consultas anidadas</w:t>
      </w:r>
    </w:p>
    <w:p>
      <w:r>
        <w:t>Se utilizaron subconsultas para resolver preguntas más específicas: clientes con más de una compra, producto más vendido y cliente con mayor gasto acumulado.</w:t>
      </w:r>
    </w:p>
    <w:p>
      <w:r>
        <w:rPr>
          <w:b/>
          <w:color w:val="2F5496"/>
          <w:sz w:val="25"/>
        </w:rPr>
        <w:t>Lección 6. Creación y manipulación de tablas</w:t>
      </w:r>
    </w:p>
    <w:p>
      <w:r>
        <w:t>Se modificó la tabla productos para agregar la columna stock. Luego se cargó stock inicial, se registró una nueva venta y se actualizó el inventario correspondiente. Finalmente, se eliminó un producto obsoleto sin ventas asociadas, por lo que no hubo impacto en la tabla ventas.</w:t>
      </w:r>
    </w:p>
    <w:p>
      <w:r>
        <w:rPr>
          <w:b/>
        </w:rPr>
        <w:t>Resultados obtenidos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sz w:val="20"/>
              </w:rPr>
              <w:t>Consulta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  <w:t>Resultado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  <w:t>Total de ventas registradas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  <w:t>11 transacciones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  <w:t>Cliente que más gastó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  <w:t>Camila Rojas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  <w:t>Producto más vendido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  <w:t>Mouse Logitech M185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  <w:t>Stock actualizado del mouse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  <w:t>22 unidades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sz w:val="20"/>
              </w:rPr>
              <w:t>Producto eliminado</w:t>
            </w:r>
          </w:p>
        </w:tc>
        <w:tc>
          <w:tcPr>
            <w:tcW w:type="dxa" w:w="4873"/>
            <w:vAlign w:val="center"/>
          </w:tcPr>
          <w:p>
            <w:r>
              <w:rPr>
                <w:sz w:val="20"/>
              </w:rPr>
              <w:t>Adaptador VGA (sin ventas asociadas)</w:t>
            </w:r>
          </w:p>
        </w:tc>
      </w:tr>
    </w:tbl>
    <w:p/>
    <w:p>
      <w:r>
        <w:rPr>
          <w:b/>
        </w:rPr>
        <w:t>Normalización aplicada</w:t>
      </w:r>
    </w:p>
    <w:p>
      <w:r>
        <w:t>La estructura cumple con una forma básica de normalización, ya que cada tabla almacena datos de una sola entidad y las relaciones se gestionan mediante claves. Los datos del cliente no se repiten en cada venta y los atributos del producto se mantienen separados de las transacciones.</w:t>
      </w:r>
    </w:p>
    <w:p>
      <w:r>
        <w:rPr>
          <w:b/>
        </w:rPr>
        <w:t>Conclusión</w:t>
      </w:r>
    </w:p>
    <w:p>
      <w:r>
        <w:t>El sistema desarrollado quedó funcional para un escenario de prueba. Permite crear tablas, poblar datos, consultar información simple y relacionada, agrupar resultados, usar subconsultas y manipular la estructura y el contenido de la base. Con ello se cubren los requerimientos solicitados para el módulo.</w:t>
      </w:r>
    </w:p>
    <w:p>
      <w:r>
        <w:rPr>
          <w:b/>
        </w:rPr>
        <w:t>Captura de ejecución</w:t>
      </w:r>
    </w:p>
    <w:p>
      <w:r>
        <w:drawing>
          <wp:inline xmlns:a="http://schemas.openxmlformats.org/drawingml/2006/main" xmlns:pic="http://schemas.openxmlformats.org/drawingml/2006/picture">
            <wp:extent cx="5852160" cy="2690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ejecucion_sql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90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Ejecución de consultas y resultados del proyecto en entorno SQLite.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