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 высшего образования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Брянский государственный инженерно-технологический университет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Инженерно-экономический институт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Информационные технологии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РАСЧЕТНО-ГРАФИЧЕСКАЯ РАБОТА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«Frontend-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РГР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02068025-09.03.02-057.19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268"/>
        <w:gridCol w:w="1276"/>
        <w:gridCol w:w="1276"/>
        <w:gridCol w:w="1129"/>
        <w:gridCol w:w="1139"/>
        <w:gridCol w:w="2410"/>
        <w:gridCol w:w="1222"/>
        <w:gridCol w:w="1358"/>
      </w:tblGrid>
      <w:tr>
        <w:trPr>
          <w:trHeight w:val="1" w:hRule="atLeast"/>
          <w:jc w:val="left"/>
        </w:trPr>
        <w:tc>
          <w:tcPr>
            <w:tcW w:w="226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Студент:</w:t>
            </w:r>
          </w:p>
        </w:tc>
        <w:tc>
          <w:tcPr>
            <w:tcW w:w="127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771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Рожков А.С.</w:t>
            </w:r>
          </w:p>
        </w:tc>
      </w:tr>
      <w:tr>
        <w:trPr>
          <w:trHeight w:val="1" w:hRule="atLeast"/>
          <w:jc w:val="left"/>
        </w:trPr>
        <w:tc>
          <w:tcPr>
            <w:tcW w:w="226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Группа: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ИСТ-201</w:t>
            </w:r>
          </w:p>
        </w:tc>
        <w:tc>
          <w:tcPr>
            <w:tcW w:w="12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771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auto"/>
                <w:spacing w:val="0"/>
                <w:position w:val="0"/>
                <w:sz w:val="28"/>
                <w:shd w:fill="auto" w:val="clear"/>
              </w:rPr>
              <w:t xml:space="preserve">№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зачетной книжки: 21-2.062</w:t>
            </w:r>
          </w:p>
        </w:tc>
      </w:tr>
      <w:tr>
        <w:trPr>
          <w:trHeight w:val="1" w:hRule="atLeast"/>
          <w:jc w:val="left"/>
        </w:trPr>
        <w:tc>
          <w:tcPr>
            <w:tcW w:w="226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Нормоконтроль:</w:t>
            </w:r>
          </w:p>
        </w:tc>
        <w:tc>
          <w:tcPr>
            <w:tcW w:w="12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29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771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к.п.н., доцент Н.А. Афанасьева</w:t>
            </w:r>
          </w:p>
        </w:tc>
      </w:tr>
      <w:tr>
        <w:trPr>
          <w:trHeight w:val="1" w:hRule="atLeast"/>
          <w:jc w:val="left"/>
        </w:trPr>
        <w:tc>
          <w:tcPr>
            <w:tcW w:w="226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Допуск к защите:</w:t>
            </w:r>
          </w:p>
        </w:tc>
        <w:tc>
          <w:tcPr>
            <w:tcW w:w="2552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«____»______ 2022 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г.</w:t>
            </w:r>
          </w:p>
        </w:tc>
        <w:tc>
          <w:tcPr>
            <w:tcW w:w="1129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771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к.п.н., доцент Н.А. Афанасьева</w:t>
            </w:r>
          </w:p>
        </w:tc>
      </w:tr>
      <w:tr>
        <w:trPr>
          <w:trHeight w:val="1" w:hRule="atLeast"/>
          <w:jc w:val="left"/>
        </w:trPr>
        <w:tc>
          <w:tcPr>
            <w:tcW w:w="226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Дата защиты:</w:t>
            </w:r>
          </w:p>
        </w:tc>
        <w:tc>
          <w:tcPr>
            <w:tcW w:w="2552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«____»______ 2022 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г.</w:t>
            </w:r>
          </w:p>
        </w:tc>
        <w:tc>
          <w:tcPr>
            <w:tcW w:w="1129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Оценка:</w:t>
            </w:r>
          </w:p>
        </w:tc>
        <w:tc>
          <w:tcPr>
            <w:tcW w:w="241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58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6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Преподаватель:</w:t>
            </w:r>
          </w:p>
        </w:tc>
        <w:tc>
          <w:tcPr>
            <w:tcW w:w="12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29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771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1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к.п.н., доцент Н.А. Афанасьева</w:t>
            </w:r>
          </w:p>
        </w:tc>
      </w:tr>
    </w:tbl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Брянск 2022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СОДЕРЖАНИЕ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8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Целью данной расчетно-графической работы является верстка страницы с использованием языка разметки html5, стилизация элементов с помощью css3 и файла стилей фреймворка Bootstrap.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Задачами работы являются: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Разработать проект, содержащий страницы на html5 и css3: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Обязательные требования к разработке и элементам, которые должны присутствовать на странице: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использование семантических элементов html5 в структуре странице (обязательными являются &lt;head&gt; и &lt;body&gt;, а также возможны &lt;article&gt;, &lt;footer&gt;, &lt;header&gt;, &lt;nav&gt; и др.);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использование фреймворка Bootstrap для оформления страницы; 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станица должна быть адаптивной (выполнить адаптивность с помощью сетки bootstrap);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подключение и использование шрифтов google fonts.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Разместить на странице элемент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 div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стилизовать его. Количество элементов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шт. 1-й элемент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базовая стилизация, 2-й и последующие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стилизация альтернативная (не повторяющаяся) с применением дополнительных атрибутов и правил css. 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Проверить html код на валидность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https://validator.w3.org/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исправить ошибки (если были). Сделать скрин результата проверки.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Проверить css на ошибки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https://jigsaw.w3.org/css-validator/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исправить, если ошибки возникли. Сделать скрин проверки.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Разместить проект на репозиторий github и сделать прямую ссылку на стартовую страницу. В работе указать ссылку на репозиторий. Доступ по ссылке должен быть открыт до конца экзамена по дисциплине (до 30.06.2022). </w:t>
      </w:r>
    </w:p>
    <w:p>
      <w:pPr>
        <w:keepNext w:val="true"/>
        <w:keepLines w:val="true"/>
        <w:spacing w:before="480" w:after="0" w:line="360"/>
        <w:ind w:right="0" w:left="0" w:firstLine="709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СТРУКТУРА ПРОЕКТА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папке с проектом (РГР FRONT РОЖКОВ) выделены следующие папки и файлы: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index.html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стартовый файл проекта, который ОС открывает локально в браузере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css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папка, содержащая файлы .css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style.css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файл, в котором описаны правила стилизации элементов и который подключен к файлу index.html.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папка, содержащая картинки.</w:t>
      </w:r>
    </w:p>
    <w:p>
      <w:pPr>
        <w:spacing w:before="36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519" w:dyaOrig="1773">
          <v:rect xmlns:o="urn:schemas-microsoft-com:office:office" xmlns:v="urn:schemas-microsoft-com:vml" id="rectole0000000000" style="width:175.950000pt;height:88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1. Структура проекта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80" w:after="0" w:line="360"/>
        <w:ind w:right="0" w:left="0" w:firstLine="709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РАЗМЕТКА СТРАНИЦЫ С ПОМОЩЬЮ HTML5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рисунках представлен листинг кода страницы на языке разметке html5.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24" w:dyaOrig="7223">
          <v:rect xmlns:o="urn:schemas-microsoft-com:office:office" xmlns:v="urn:schemas-microsoft-com:vml" id="rectole0000000001" style="width:476.200000pt;height:361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 index.html (1-37 строки)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24" w:dyaOrig="7101">
          <v:rect xmlns:o="urn:schemas-microsoft-com:office:office" xmlns:v="urn:schemas-microsoft-com:vml" id="rectole0000000002" style="width:476.200000pt;height:355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3. index.html (38-73 строки)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24" w:dyaOrig="6448">
          <v:rect xmlns:o="urn:schemas-microsoft-com:office:office" xmlns:v="urn:schemas-microsoft-com:vml" id="rectole0000000003" style="width:476.200000pt;height:322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4. index.html (73-105 строки)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FFFFF" w:val="clear"/>
        </w:rPr>
      </w:pPr>
    </w:p>
    <w:p>
      <w:pPr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FFFFF" w:val="clear"/>
        </w:rPr>
      </w:pPr>
    </w:p>
    <w:p>
      <w:pPr>
        <w:keepNext w:val="true"/>
        <w:keepLines w:val="true"/>
        <w:spacing w:before="480" w:after="0" w:line="360"/>
        <w:ind w:right="0" w:left="0" w:firstLine="709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СТИЛИЗАЦИЯ ЭЛЕМЕНТОВ СТРАНИЦЫ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таблице представлены элементы листинга кода css-файла, а также скрины.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373"/>
        <w:gridCol w:w="7538"/>
      </w:tblGrid>
      <w:tr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Скрин элемента</w: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Css </w:t>
            </w:r>
          </w:p>
        </w:tc>
      </w:tr>
      <w:tr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187" w:dyaOrig="818">
                <v:rect xmlns:o="urn:schemas-microsoft-com:office:office" xmlns:v="urn:schemas-microsoft-com:vml" id="rectole0000000004" style="width:109.350000pt;height:40.9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029" w:dyaOrig="2637">
                <v:rect xmlns:o="urn:schemas-microsoft-com:office:office" xmlns:v="urn:schemas-microsoft-com:vml" id="rectole0000000005" style="width:351.450000pt;height:131.8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070" w:dyaOrig="1541">
                <v:rect xmlns:o="urn:schemas-microsoft-com:office:office" xmlns:v="urn:schemas-microsoft-com:vml" id="rectole0000000006" style="width:103.500000pt;height:77.0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285" w:dyaOrig="1886">
                <v:rect xmlns:o="urn:schemas-microsoft-com:office:office" xmlns:v="urn:schemas-microsoft-com:vml" id="rectole0000000007" style="width:264.250000pt;height:94.30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070" w:dyaOrig="1401">
                <v:rect xmlns:o="urn:schemas-microsoft-com:office:office" xmlns:v="urn:schemas-microsoft-com:vml" id="rectole0000000008" style="width:103.500000pt;height:70.05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029" w:dyaOrig="1524">
                <v:rect xmlns:o="urn:schemas-microsoft-com:office:office" xmlns:v="urn:schemas-microsoft-com:vml" id="rectole0000000009" style="width:351.450000pt;height:76.20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070" w:dyaOrig="1464">
                <v:rect xmlns:o="urn:schemas-microsoft-com:office:office" xmlns:v="urn:schemas-microsoft-com:vml" id="rectole0000000010" style="width:103.500000pt;height:73.20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  <w:r>
              <w:object w:dxaOrig="5847" w:dyaOrig="3773">
                <v:rect xmlns:o="urn:schemas-microsoft-com:office:office" xmlns:v="urn:schemas-microsoft-com:vml" id="rectole0000000011" style="width:292.350000pt;height:188.65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070" w:dyaOrig="1195">
                <v:rect xmlns:o="urn:schemas-microsoft-com:office:office" xmlns:v="urn:schemas-microsoft-com:vml" id="rectole0000000012" style="width:103.500000pt;height:59.75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029" w:dyaOrig="2228">
                <v:rect xmlns:o="urn:schemas-microsoft-com:office:office" xmlns:v="urn:schemas-microsoft-com:vml" id="rectole0000000013" style="width:351.450000pt;height:111.40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070" w:dyaOrig="1402">
                <v:rect xmlns:o="urn:schemas-microsoft-com:office:office" xmlns:v="urn:schemas-microsoft-com:vml" id="rectole0000000014" style="width:103.500000pt;height:70.10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227" w:dyaOrig="2448">
                <v:rect xmlns:o="urn:schemas-microsoft-com:office:office" xmlns:v="urn:schemas-microsoft-com:vml" id="rectole0000000015" style="width:261.350000pt;height:122.40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3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2070" w:dyaOrig="1543">
                <v:rect xmlns:o="urn:schemas-microsoft-com:office:office" xmlns:v="urn:schemas-microsoft-com:vml" id="rectole0000000016" style="width:103.500000pt;height:77.150000pt" o:preferrelative="t" o:ole="">
                  <o:lock v:ext="edit"/>
                  <v:imagedata xmlns:r="http://schemas.openxmlformats.org/officeDocument/2006/relationships" r:id="docRId35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      </w:objec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При наведении меняет цвет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070" w:dyaOrig="1568">
                <v:rect xmlns:o="urn:schemas-microsoft-com:office:office" xmlns:v="urn:schemas-microsoft-com:vml" id="rectole0000000017" style="width:103.500000pt;height:78.400000pt" o:preferrelative="t" o:ole="">
                  <o:lock v:ext="edit"/>
                  <v:imagedata xmlns:r="http://schemas.openxmlformats.org/officeDocument/2006/relationships" r:id="docRId37" o:title=""/>
                </v:rect>
      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      </w:object>
            </w:r>
          </w:p>
        </w:tc>
        <w:tc>
          <w:tcPr>
            <w:tcW w:w="7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029" w:dyaOrig="6043">
                <v:rect xmlns:o="urn:schemas-microsoft-com:office:office" xmlns:v="urn:schemas-microsoft-com:vml" id="rectole0000000018" style="width:351.450000pt;height:302.150000pt" o:preferrelative="t" o:ole="">
                  <o:lock v:ext="edit"/>
                  <v:imagedata xmlns:r="http://schemas.openxmlformats.org/officeDocument/2006/relationships" r:id="docRId39" o:title=""/>
                </v:rect>
      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80" w:after="0" w:line="360"/>
        <w:ind w:right="0" w:left="0" w:firstLine="709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ПРОВЕРКА КОДА НА ВАЛИДНОСТЬ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проверки кода на валидность продемонстрирован на рисунках 5-6.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24" w:dyaOrig="4818">
          <v:rect xmlns:o="urn:schemas-microsoft-com:office:office" xmlns:v="urn:schemas-microsoft-com:vml" id="rectole0000000019" style="width:476.200000pt;height:240.9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Проверка кода html на валидность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24" w:dyaOrig="4233">
          <v:rect xmlns:o="urn:schemas-microsoft-com:office:office" xmlns:v="urn:schemas-microsoft-com:vml" id="rectole0000000020" style="width:476.200000pt;height:211.6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Проверка кода css на валидность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80" w:after="0" w:line="360"/>
        <w:ind w:right="0" w:left="0" w:firstLine="709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ЗАКЛЮЧЕНИЕ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работе показана разработка проекта, содержащего файл html и файл css, в котором прописаны правила его стилизации. 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адаптивности страницы и использовании стилей, позволяющих оформить положение и внешний вид элементов, подключен по CDN ссылке фреймворк Bootstrap.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Подключена библиотека шрифтов </w:t>
      </w:r>
      <w:hyperlink xmlns:r="http://schemas.openxmlformats.org/officeDocument/2006/relationships" r:id="docRId4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https://fonts.google.com/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из которой применен шрифт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«Open sans».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Код html и css проверен на валидность. Выявленные ошибки исправлены.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Проект размещен на репозиторий github. Прямая ссылка на стартовую страницу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4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https://github.com/barbariskaIriska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работы были решены все поставленные задачи, главная из которых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 разметка страницы и элементов и применение разных css правил для стилизации элементов.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16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s://validator.w3.org/" Id="docRId0" Type="http://schemas.openxmlformats.org/officeDocument/2006/relationships/hyperlink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3.bin" Id="docRId28" Type="http://schemas.openxmlformats.org/officeDocument/2006/relationships/oleObject" /><Relationship Target="media/image0.wmf" Id="docRId3" Type="http://schemas.openxmlformats.org/officeDocument/2006/relationships/image" /><Relationship Target="media/image17.wmf" Id="docRId37" Type="http://schemas.openxmlformats.org/officeDocument/2006/relationships/image" /><Relationship Target="embeddings/oleObject19.bin" Id="docRId40" Type="http://schemas.openxmlformats.org/officeDocument/2006/relationships/oleObject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embeddings/oleObject18.bin" Id="docRId38" Type="http://schemas.openxmlformats.org/officeDocument/2006/relationships/oleObject" /><Relationship Target="media/image20.wmf" Id="docRId43" Type="http://schemas.openxmlformats.org/officeDocument/2006/relationships/image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18.wmf" Id="docRId39" Type="http://schemas.openxmlformats.org/officeDocument/2006/relationships/image" /><Relationship Target="embeddings/oleObject20.bin" Id="docRId42" Type="http://schemas.openxmlformats.org/officeDocument/2006/relationships/oleObject" /><Relationship Target="media/image1.wmf" Id="docRId5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embeddings/oleObject1.bin" Id="docRId4" Type="http://schemas.openxmlformats.org/officeDocument/2006/relationships/oleObject" /><Relationship TargetMode="External" Target="https://github.com/barbariskaIriska" Id="docRId45" Type="http://schemas.openxmlformats.org/officeDocument/2006/relationships/hyperlink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Mode="External" Target="https://fonts.google.com/" Id="docRId44" Type="http://schemas.openxmlformats.org/officeDocument/2006/relationships/hyperlink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Mode="External" Target="https://jigsaw.w3.org/css-validator/" Id="docRId1" Type="http://schemas.openxmlformats.org/officeDocument/2006/relationships/hyperlink" /><Relationship Target="media/image6.wmf" Id="docRId15" Type="http://schemas.openxmlformats.org/officeDocument/2006/relationships/image" /><Relationship Target="media/image16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9.wmf" Id="docRId41" Type="http://schemas.openxmlformats.org/officeDocument/2006/relationships/image" /><Relationship Target="embeddings/oleObject3.bin" Id="docRId8" Type="http://schemas.openxmlformats.org/officeDocument/2006/relationships/oleObject" /></Relationships>
</file>