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359AB" w:rsidRDefault="002359AB">
      <w:r w:rsidRPr="00B745DB"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width:248.4pt;height:129.7pt;mso-position-horizontal-relative:char;mso-position-vertical-relative:line" stroked="f">
            <v:textbox style="mso-next-textbox:#_x0000_s1027" inset="0,0,0,0">
              <w:txbxContent>
                <w:p w:rsidR="002359AB" w:rsidRDefault="002359AB" w:rsidP="002359AB">
                  <w:pPr>
                    <w:pStyle w:val="FootnoteText"/>
                    <w:ind w:firstLine="0"/>
                    <w:rPr>
                      <w:noProof/>
                      <w:sz w:val="20"/>
                      <w:szCs w:val="20"/>
                    </w:rPr>
                  </w:pPr>
                  <w:r w:rsidRPr="00225180">
                    <w:object w:dxaOrig="9825" w:dyaOrig="404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248pt;height:102.5pt" o:ole="">
                        <v:imagedata r:id="rId4" o:title=""/>
                      </v:shape>
                      <o:OLEObject Type="Embed" ProgID="Visio.Drawing.11" ShapeID="_x0000_i1031" DrawAspect="Content" ObjectID="_1246605851" r:id="rId5"/>
                    </w:object>
                  </w:r>
                </w:p>
                <w:p w:rsidR="002359AB" w:rsidRDefault="002359AB" w:rsidP="002359AB">
                  <w:pPr>
                    <w:pStyle w:val="FootnoteText"/>
                    <w:ind w:firstLine="0"/>
                  </w:pPr>
                </w:p>
                <w:p w:rsidR="002359AB" w:rsidRDefault="002359AB" w:rsidP="002359AB">
                  <w:pPr>
                    <w:pStyle w:val="FootnoteText"/>
                    <w:ind w:firstLine="0"/>
                  </w:pPr>
                  <w:r>
                    <w:t xml:space="preserve">Fig. 1.  </w:t>
                  </w:r>
                  <w:r w:rsidRPr="00225180">
                    <w:t xml:space="preserve">Maximum allowable </w:t>
                  </w:r>
                  <w:r w:rsidRPr="00225180">
                    <w:rPr>
                      <w:szCs w:val="22"/>
                    </w:rPr>
                    <w:t>transmission</w:t>
                  </w:r>
                  <w:r w:rsidRPr="00225180">
                    <w:t xml:space="preserve"> power by secondary systems in TV spectrum for Munich area</w:t>
                  </w:r>
                </w:p>
                <w:p w:rsidR="002359AB" w:rsidRDefault="002359AB" w:rsidP="002359AB">
                  <w:pPr>
                    <w:pStyle w:val="FootnoteText"/>
                    <w:ind w:firstLine="0"/>
                  </w:pPr>
                </w:p>
              </w:txbxContent>
            </v:textbox>
            <w10:wrap type="none" anchorx="margin" anchory="margin"/>
            <w10:anchorlock/>
          </v:shape>
        </w:pict>
      </w:r>
    </w:p>
    <w:p w:rsidR="002359AB" w:rsidRDefault="002359AB"/>
    <w:p w:rsidR="002359AB" w:rsidRDefault="002359AB" w:rsidP="002359AB">
      <w:pPr>
        <w:jc w:val="both"/>
      </w:pPr>
      <w:proofErr w:type="spellStart"/>
      <w:r>
        <w:t>Gia</w:t>
      </w:r>
      <w:proofErr w:type="spellEnd"/>
      <w:r>
        <w:t xml:space="preserve"> to fig 1, to utilization </w:t>
      </w:r>
      <w:proofErr w:type="spellStart"/>
      <w:r>
        <w:t>kai</w:t>
      </w:r>
      <w:proofErr w:type="spellEnd"/>
      <w:r>
        <w:t xml:space="preserve"> fragmentation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ston</w:t>
      </w:r>
      <w:proofErr w:type="spellEnd"/>
      <w:r>
        <w:t xml:space="preserve"> </w:t>
      </w:r>
      <w:proofErr w:type="spellStart"/>
      <w:r>
        <w:t>pinaka</w:t>
      </w:r>
      <w:proofErr w:type="spellEnd"/>
      <w:r>
        <w:t xml:space="preserve"> me </w:t>
      </w:r>
      <w:proofErr w:type="spellStart"/>
      <w:r>
        <w:t>ta</w:t>
      </w:r>
      <w:proofErr w:type="spellEnd"/>
      <w:r>
        <w:t xml:space="preserve"> </w:t>
      </w:r>
      <w:proofErr w:type="spellStart"/>
      <w:r>
        <w:t>kokkina</w:t>
      </w:r>
      <w:proofErr w:type="spellEnd"/>
      <w:r>
        <w:t xml:space="preserve"> </w:t>
      </w:r>
      <w:proofErr w:type="spellStart"/>
      <w:r>
        <w:t>grammata</w:t>
      </w:r>
      <w:proofErr w:type="spellEnd"/>
      <w:r>
        <w:t>…</w:t>
      </w:r>
    </w:p>
    <w:p w:rsidR="002359AB" w:rsidRDefault="002359AB" w:rsidP="002359AB">
      <w:pPr>
        <w:jc w:val="both"/>
      </w:pPr>
    </w:p>
    <w:p w:rsidR="002359AB" w:rsidRDefault="002359AB" w:rsidP="002359AB">
      <w:pPr>
        <w:jc w:val="both"/>
      </w:pPr>
      <w:r>
        <w:t xml:space="preserve">Ta </w:t>
      </w:r>
      <w:proofErr w:type="spellStart"/>
      <w:r>
        <w:t>upoloipa</w:t>
      </w:r>
      <w:proofErr w:type="spellEnd"/>
      <w:r>
        <w:t xml:space="preserve"> time period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upologismena</w:t>
      </w:r>
      <w:proofErr w:type="spellEnd"/>
      <w:r>
        <w:t xml:space="preserve"> se </w:t>
      </w:r>
      <w:proofErr w:type="spellStart"/>
      <w:r>
        <w:t>sxesi</w:t>
      </w:r>
      <w:proofErr w:type="spellEnd"/>
      <w:r>
        <w:t xml:space="preserve"> me to channel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exoun</w:t>
      </w:r>
      <w:proofErr w:type="spellEnd"/>
      <w:r>
        <w:t xml:space="preserve"> </w:t>
      </w:r>
      <w:proofErr w:type="spellStart"/>
      <w:r>
        <w:t>kathisei</w:t>
      </w:r>
      <w:proofErr w:type="spellEnd"/>
      <w:r>
        <w:t xml:space="preserve">. O </w:t>
      </w:r>
      <w:proofErr w:type="spellStart"/>
      <w:r>
        <w:t>Anneling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vgalei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allocation </w:t>
      </w:r>
      <w:proofErr w:type="spellStart"/>
      <w:r>
        <w:t>opote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time period 1-13 </w:t>
      </w:r>
      <w:proofErr w:type="spellStart"/>
      <w:r>
        <w:t>tha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diaforetikes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 times sou.</w:t>
      </w:r>
    </w:p>
    <w:p w:rsidR="002359AB" w:rsidRDefault="002359AB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2"/>
        <w:gridCol w:w="1261"/>
        <w:gridCol w:w="1419"/>
        <w:gridCol w:w="1294"/>
      </w:tblGrid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Period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Spectrum Utilization (%)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Fragmentation Score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solutions Explored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Pr="002359AB" w:rsidRDefault="002359AB" w:rsidP="002359AB">
            <w:pPr>
              <w:pStyle w:val="TableText-Journal"/>
              <w:spacing w:line="276" w:lineRule="auto"/>
              <w:rPr>
                <w:b/>
                <w:color w:val="FF0000"/>
                <w:sz w:val="16"/>
                <w:szCs w:val="16"/>
              </w:rPr>
            </w:pPr>
            <w:r w:rsidRPr="002359AB">
              <w:rPr>
                <w:b/>
                <w:color w:val="FF0000"/>
                <w:sz w:val="16"/>
                <w:szCs w:val="16"/>
              </w:rPr>
              <w:t>19.05%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Pr="002359AB" w:rsidRDefault="002359AB" w:rsidP="002359AB">
            <w:pPr>
              <w:pStyle w:val="TableText-Journal"/>
              <w:spacing w:line="276" w:lineRule="auto"/>
              <w:rPr>
                <w:b/>
                <w:color w:val="FF0000"/>
                <w:sz w:val="16"/>
                <w:szCs w:val="16"/>
              </w:rPr>
            </w:pPr>
            <w:r w:rsidRPr="002359AB">
              <w:rPr>
                <w:b/>
                <w:color w:val="FF0000"/>
                <w:sz w:val="16"/>
                <w:szCs w:val="16"/>
              </w:rPr>
              <w:t>0.76817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−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22.02%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Pr="00A30664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0.77292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25.00%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Pr="00A30664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0.77312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27.98%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0.77358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30.95%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0.76962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33.93%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0.76000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36.90%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0.80865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39.88%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0.81737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42.86%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0.82118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45.83%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0.81826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48.81%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0.87750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51.79%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0.89102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54.76%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A30664">
              <w:rPr>
                <w:sz w:val="16"/>
                <w:szCs w:val="16"/>
              </w:rPr>
              <w:t>0.89681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 w:rsidRPr="00264FC8">
              <w:rPr>
                <w:sz w:val="16"/>
                <w:szCs w:val="16"/>
              </w:rPr>
              <w:t>57.74%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0.89109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359AB" w:rsidTr="002359AB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−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−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9AB" w:rsidRDefault="002359AB" w:rsidP="002359AB">
            <w:pPr>
              <w:pStyle w:val="TableText-Journal"/>
              <w:keepNext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</w:t>
            </w:r>
          </w:p>
        </w:tc>
      </w:tr>
    </w:tbl>
    <w:p w:rsidR="002359AB" w:rsidRDefault="002359AB" w:rsidP="002359AB">
      <w:r>
        <w:br w:type="textWrapping" w:clear="all"/>
      </w:r>
      <w:r>
        <w:pict>
          <v:shape id="_x0000_s1026" type="#_x0000_t202" style="width:248.4pt;height:124.5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" inset="0,0,0,0">
              <w:txbxContent>
                <w:p w:rsidR="002359AB" w:rsidRDefault="002359AB" w:rsidP="002359AB">
                  <w:pPr>
                    <w:pStyle w:val="FootnoteText"/>
                    <w:ind w:firstLine="0"/>
                    <w:rPr>
                      <w:noProof/>
                      <w:sz w:val="20"/>
                      <w:szCs w:val="20"/>
                    </w:rPr>
                  </w:pPr>
                  <w:r w:rsidRPr="00BE65F9">
                    <w:object w:dxaOrig="9747" w:dyaOrig="4316">
                      <v:shape id="_x0000_i1026" type="#_x0000_t75" style="width:248pt;height:110pt" o:ole="">
                        <v:imagedata r:id="rId6" o:title=""/>
                      </v:shape>
                      <o:OLEObject Type="Embed" ProgID="Visio.Drawing.11" ShapeID="_x0000_i1026" DrawAspect="Content" ObjectID="_1246605850" r:id="rId7"/>
                    </w:object>
                  </w:r>
                </w:p>
                <w:p w:rsidR="002359AB" w:rsidRDefault="002359AB" w:rsidP="002359AB">
                  <w:pPr>
                    <w:pStyle w:val="FootnoteText"/>
                    <w:ind w:firstLine="0"/>
                  </w:pPr>
                  <w:r>
                    <w:t xml:space="preserve">Fig. 2.  </w:t>
                  </w:r>
                  <w:r w:rsidRPr="00AF15C8">
                    <w:t xml:space="preserve">Allocation of all </w:t>
                  </w:r>
                  <w:proofErr w:type="spellStart"/>
                  <w:r w:rsidRPr="00AF15C8">
                    <w:t>LTEs</w:t>
                  </w:r>
                  <w:proofErr w:type="spellEnd"/>
                  <w:r w:rsidRPr="00AF15C8">
                    <w:t xml:space="preserve"> within the Munich TVWS</w:t>
                  </w:r>
                  <w:r>
                    <w:t xml:space="preserve"> - Backtracking</w:t>
                  </w:r>
                </w:p>
                <w:p w:rsidR="002359AB" w:rsidRDefault="002359AB" w:rsidP="002359AB">
                  <w:pPr>
                    <w:pStyle w:val="FootnoteText"/>
                    <w:ind w:firstLine="0"/>
                  </w:pPr>
                </w:p>
              </w:txbxContent>
            </v:textbox>
            <w10:wrap type="none" anchorx="margin" anchory="margin"/>
            <w10:anchorlock/>
          </v:shape>
        </w:pict>
      </w:r>
    </w:p>
    <w:p w:rsidR="002359AB" w:rsidRDefault="002359AB" w:rsidP="002359AB"/>
    <w:p w:rsidR="0043273D" w:rsidRDefault="002359AB"/>
    <w:sectPr w:rsidR="0043273D" w:rsidSect="00440A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59AB"/>
    <w:rsid w:val="002359AB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AB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rsid w:val="002359AB"/>
    <w:pPr>
      <w:autoSpaceDE w:val="0"/>
      <w:autoSpaceDN w:val="0"/>
      <w:ind w:firstLine="202"/>
      <w:jc w:val="both"/>
    </w:pPr>
    <w:rPr>
      <w:rFonts w:eastAsia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2359AB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Text-Journal">
    <w:name w:val="Table Text - Journal"/>
    <w:qFormat/>
    <w:rsid w:val="002359AB"/>
    <w:pPr>
      <w:jc w:val="center"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styleId="Caption">
    <w:name w:val="caption"/>
    <w:basedOn w:val="Normal"/>
    <w:next w:val="Normal"/>
    <w:rsid w:val="002359A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image" Target="media/image2.emf"/><Relationship Id="rId7" Type="http://schemas.openxmlformats.org/officeDocument/2006/relationships/oleObject" Target="embeddings/oleObject2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Bourdena</dc:creator>
  <cp:keywords/>
  <cp:lastModifiedBy>Athina Bourdena</cp:lastModifiedBy>
  <cp:revision>1</cp:revision>
  <dcterms:created xsi:type="dcterms:W3CDTF">2011-07-21T07:29:00Z</dcterms:created>
  <dcterms:modified xsi:type="dcterms:W3CDTF">2011-07-21T07:36:00Z</dcterms:modified>
</cp:coreProperties>
</file>