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EE4A" w14:textId="58AAACE1" w:rsidR="00073AE6" w:rsidRDefault="00182FE7" w:rsidP="00182FE7">
      <w:pPr>
        <w:pStyle w:val="a5"/>
      </w:pPr>
      <w:r>
        <w:t>Барбашин Андрей, пр. 10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9210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41C504" w14:textId="0067ABEC" w:rsidR="00C173A2" w:rsidRDefault="00C173A2">
          <w:pPr>
            <w:pStyle w:val="a8"/>
          </w:pPr>
          <w:r>
            <w:t>Оглавление</w:t>
          </w:r>
        </w:p>
        <w:p w14:paraId="36E5E309" w14:textId="101140C3" w:rsidR="00220EC7" w:rsidRDefault="00C173A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26364" w:history="1">
            <w:r w:rsidR="00220EC7" w:rsidRPr="00004744">
              <w:rPr>
                <w:rStyle w:val="a9"/>
                <w:noProof/>
              </w:rPr>
              <w:t>Договор на гарантийное и сервисное и техническое обслуживание</w:t>
            </w:r>
            <w:r w:rsidR="00220EC7">
              <w:rPr>
                <w:noProof/>
                <w:webHidden/>
              </w:rPr>
              <w:tab/>
            </w:r>
            <w:r w:rsidR="00220EC7">
              <w:rPr>
                <w:noProof/>
                <w:webHidden/>
              </w:rPr>
              <w:fldChar w:fldCharType="begin"/>
            </w:r>
            <w:r w:rsidR="00220EC7">
              <w:rPr>
                <w:noProof/>
                <w:webHidden/>
              </w:rPr>
              <w:instrText xml:space="preserve"> PAGEREF _Toc152726364 \h </w:instrText>
            </w:r>
            <w:r w:rsidR="00220EC7">
              <w:rPr>
                <w:noProof/>
                <w:webHidden/>
              </w:rPr>
            </w:r>
            <w:r w:rsidR="00220EC7">
              <w:rPr>
                <w:noProof/>
                <w:webHidden/>
              </w:rPr>
              <w:fldChar w:fldCharType="separate"/>
            </w:r>
            <w:r w:rsidR="00220EC7">
              <w:rPr>
                <w:noProof/>
                <w:webHidden/>
              </w:rPr>
              <w:t>2</w:t>
            </w:r>
            <w:r w:rsidR="00220EC7">
              <w:rPr>
                <w:noProof/>
                <w:webHidden/>
              </w:rPr>
              <w:fldChar w:fldCharType="end"/>
            </w:r>
          </w:hyperlink>
        </w:p>
        <w:p w14:paraId="2C439821" w14:textId="145496C2" w:rsidR="00220EC7" w:rsidRDefault="00220EC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365" w:history="1">
            <w:r w:rsidRPr="00004744">
              <w:rPr>
                <w:rStyle w:val="a9"/>
                <w:noProof/>
              </w:rPr>
              <w:t>Администрирование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E4E2" w14:textId="3E733DD2" w:rsidR="00220EC7" w:rsidRDefault="00220EC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366" w:history="1">
            <w:r w:rsidRPr="00004744">
              <w:rPr>
                <w:rStyle w:val="a9"/>
                <w:noProof/>
              </w:rPr>
              <w:t>Сопровождение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831A" w14:textId="009D5538" w:rsidR="00220EC7" w:rsidRDefault="00220EC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367" w:history="1">
            <w:r w:rsidRPr="00004744">
              <w:rPr>
                <w:rStyle w:val="a9"/>
                <w:noProof/>
              </w:rPr>
              <w:t>Измерение и анализ эксплуатационных характеристик качества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F875" w14:textId="7DEE3D7B" w:rsidR="00C173A2" w:rsidRDefault="00C173A2">
          <w:r>
            <w:rPr>
              <w:b/>
              <w:bCs/>
            </w:rPr>
            <w:fldChar w:fldCharType="end"/>
          </w:r>
        </w:p>
      </w:sdtContent>
    </w:sdt>
    <w:p w14:paraId="26B713E0" w14:textId="10C1EB98" w:rsidR="00C173A2" w:rsidRDefault="00C173A2">
      <w:pPr>
        <w:jc w:val="left"/>
      </w:pPr>
      <w:r>
        <w:br w:type="page"/>
      </w:r>
    </w:p>
    <w:p w14:paraId="23DEBACD" w14:textId="79825BC9" w:rsidR="00182FE7" w:rsidRDefault="00182FE7" w:rsidP="00182FE7">
      <w:pPr>
        <w:pStyle w:val="1"/>
      </w:pPr>
      <w:bookmarkStart w:id="0" w:name="_Toc152726364"/>
      <w:r>
        <w:lastRenderedPageBreak/>
        <w:t>Д</w:t>
      </w:r>
      <w:r w:rsidRPr="00182FE7">
        <w:t>оговор на гарантийное и сервисное и техническое обслуживание</w:t>
      </w:r>
      <w:bookmarkEnd w:id="0"/>
    </w:p>
    <w:p w14:paraId="640DA4F5" w14:textId="53E59E17" w:rsidR="00182FE7" w:rsidRDefault="00182FE7" w:rsidP="00182FE7">
      <w:r>
        <w:t>ДОГОВОР №___</w:t>
      </w:r>
    </w:p>
    <w:p w14:paraId="560490DF" w14:textId="2AEEC1A2" w:rsidR="00182FE7" w:rsidRDefault="00182FE7" w:rsidP="00182FE7">
      <w:r>
        <w:t>на гарантийное, сервисное и техническое обслуживание</w:t>
      </w:r>
    </w:p>
    <w:p w14:paraId="30E241E7" w14:textId="24871F32" w:rsidR="00182FE7" w:rsidRDefault="00182FE7" w:rsidP="00182FE7">
      <w:r>
        <w:t>автоматизированной информационной системы</w:t>
      </w:r>
    </w:p>
    <w:p w14:paraId="70D3F23C" w14:textId="20B24326" w:rsidR="00182FE7" w:rsidRDefault="00182FE7" w:rsidP="00182FE7">
      <w:pPr>
        <w:rPr>
          <w:i/>
          <w:iCs/>
        </w:rPr>
      </w:pPr>
      <w:r>
        <w:rPr>
          <w:i/>
          <w:iCs/>
        </w:rPr>
        <w:t>«____»</w:t>
      </w:r>
      <w:r w:rsidRPr="00182FE7">
        <w:rPr>
          <w:i/>
          <w:iCs/>
        </w:rPr>
        <w:t xml:space="preserve"> _______ 20</w:t>
      </w:r>
      <w:r>
        <w:rPr>
          <w:i/>
          <w:iCs/>
        </w:rPr>
        <w:t>__</w:t>
      </w:r>
      <w:r w:rsidRPr="00182FE7">
        <w:rPr>
          <w:i/>
          <w:iCs/>
        </w:rPr>
        <w:t xml:space="preserve"> г.</w:t>
      </w:r>
    </w:p>
    <w:p w14:paraId="71C6D3E1" w14:textId="77777777" w:rsidR="00BC69CC" w:rsidRPr="00182FE7" w:rsidRDefault="00BC69CC" w:rsidP="00182FE7">
      <w:pPr>
        <w:rPr>
          <w:i/>
          <w:iCs/>
        </w:rPr>
      </w:pPr>
    </w:p>
    <w:p w14:paraId="502DC3A6" w14:textId="6A8A6BC1" w:rsidR="00182FE7" w:rsidRDefault="00182FE7" w:rsidP="00182FE7">
      <w:r>
        <w:t>___________________________________________________________________, именуемое(-</w:t>
      </w:r>
      <w:proofErr w:type="spellStart"/>
      <w:r>
        <w:t>ый</w:t>
      </w:r>
      <w:proofErr w:type="spellEnd"/>
      <w:r>
        <w:t xml:space="preserve">) в дальнейшем </w:t>
      </w:r>
      <w:r w:rsidR="003C30C5">
        <w:t>«</w:t>
      </w:r>
      <w:r>
        <w:t>Заказчик</w:t>
      </w:r>
      <w:r w:rsidR="003C30C5">
        <w:t>»</w:t>
      </w:r>
      <w:r>
        <w:t>, в лице ___________________, действующего на основании __________, с одной стороны, и ___________________________________________________________________, именуемое(-</w:t>
      </w:r>
      <w:proofErr w:type="spellStart"/>
      <w:r>
        <w:t>ый</w:t>
      </w:r>
      <w:proofErr w:type="spellEnd"/>
      <w:r>
        <w:t xml:space="preserve">) в дальнейшем </w:t>
      </w:r>
      <w:r w:rsidR="003C30C5">
        <w:t>«</w:t>
      </w:r>
      <w:r>
        <w:t>Исполнитель</w:t>
      </w:r>
      <w:r w:rsidR="003C30C5">
        <w:t>»</w:t>
      </w:r>
      <w:r>
        <w:t>, в лице ___________________, действующего на основании __________, с другой стороны, заключили настоящий договор о нижеследующем:</w:t>
      </w:r>
    </w:p>
    <w:p w14:paraId="483B2975" w14:textId="77777777" w:rsidR="00BC69CC" w:rsidRDefault="00BC69CC" w:rsidP="00182FE7"/>
    <w:p w14:paraId="76B4B35F" w14:textId="0DB119CC" w:rsidR="00182FE7" w:rsidRDefault="00182FE7" w:rsidP="00182FE7">
      <w:pPr>
        <w:jc w:val="center"/>
      </w:pPr>
      <w:r>
        <w:t>1. ПРЕДМЕТ ДОГОВОРА</w:t>
      </w:r>
    </w:p>
    <w:p w14:paraId="6B044A71" w14:textId="5F1FB310" w:rsidR="00182FE7" w:rsidRDefault="00182FE7" w:rsidP="00182FE7">
      <w:r>
        <w:t xml:space="preserve">1.1. Заказчик поручает, а Исполнитель принимает на себя обязательства по гарантийному, сервисному и техническому обслуживанию автоматизированной информационной системы (АИС) </w:t>
      </w:r>
      <w:r w:rsidR="003C30C5">
        <w:t>«</w:t>
      </w:r>
      <w:r>
        <w:t>Репетиторский центр</w:t>
      </w:r>
      <w:r w:rsidR="003C30C5">
        <w:t>»</w:t>
      </w:r>
      <w:r>
        <w:t>, предназначенной для автоматизации деятельности Заказчика.</w:t>
      </w:r>
    </w:p>
    <w:p w14:paraId="06B7902C" w14:textId="268F8594" w:rsidR="00182FE7" w:rsidRDefault="00182FE7" w:rsidP="00182FE7">
      <w:r>
        <w:t>1.2. Система включает в себя следующие компоненты: сервер, клиентские рабочие станции, программное обеспечение, периферийные устройства и т. д.</w:t>
      </w:r>
    </w:p>
    <w:p w14:paraId="1150E974" w14:textId="4653A123" w:rsidR="00182FE7" w:rsidRDefault="00182FE7" w:rsidP="00182FE7">
      <w:pPr>
        <w:jc w:val="center"/>
      </w:pPr>
      <w:r>
        <w:t>2. ГАРАНТИЙНОЕ ОБСЛУЖИВАНИЕ</w:t>
      </w:r>
    </w:p>
    <w:p w14:paraId="349B4DDE" w14:textId="77777777" w:rsidR="00182FE7" w:rsidRDefault="00182FE7" w:rsidP="00182FE7">
      <w:r>
        <w:t>2.1. Срок гарантийного обслуживания АИС составляет 12 месяцев с момента ввода системы в эксплуатацию.</w:t>
      </w:r>
    </w:p>
    <w:p w14:paraId="45E012A9" w14:textId="77777777" w:rsidR="00182FE7" w:rsidRDefault="00182FE7" w:rsidP="00182FE7">
      <w:r>
        <w:t>2.2.</w:t>
      </w:r>
      <w:r w:rsidRPr="00182FE7">
        <w:t xml:space="preserve"> </w:t>
      </w:r>
      <w:r>
        <w:t>В течение гарантийного срока Исполнитель обязуется производить замену или ремонт вышедших из строя компонентов системы на новые или восстановленные компоненты, при условии соблюдения Заказчиком правил эксплуатации системы.</w:t>
      </w:r>
    </w:p>
    <w:p w14:paraId="45EA315F" w14:textId="3BF1CA06" w:rsidR="00182FE7" w:rsidRDefault="00182FE7" w:rsidP="00182FE7">
      <w:r>
        <w:t>2.3. Исполнитель гарантирует качество производимых работ в соответствии с техническими характеристиками системы и требованиями Заказчика.</w:t>
      </w:r>
    </w:p>
    <w:p w14:paraId="5051DD5C" w14:textId="400D53B3" w:rsidR="00182FE7" w:rsidRDefault="00182FE7" w:rsidP="00182FE7">
      <w:pPr>
        <w:jc w:val="center"/>
      </w:pPr>
      <w:r>
        <w:t>3. СЕРВИСНОЕ И ТЕХНИЧЕСКОЕ ОБСЛУЖИВАНИЕ</w:t>
      </w:r>
    </w:p>
    <w:p w14:paraId="38823D84" w14:textId="57D1FDCE" w:rsidR="00182FE7" w:rsidRDefault="00182FE7" w:rsidP="00182FE7">
      <w:r>
        <w:t xml:space="preserve">3.1. Исполнитель обязуется осуществлять регулярное сервисное и техническое обслуживание АИС </w:t>
      </w:r>
      <w:r w:rsidR="003C30C5">
        <w:t>«</w:t>
      </w:r>
      <w:r>
        <w:t>Репетиторский центр</w:t>
      </w:r>
      <w:r w:rsidR="003C30C5">
        <w:t>»</w:t>
      </w:r>
      <w:r>
        <w:t>.</w:t>
      </w:r>
    </w:p>
    <w:p w14:paraId="72C90CE2" w14:textId="77777777" w:rsidR="00182FE7" w:rsidRDefault="00182FE7" w:rsidP="00182FE7">
      <w:r>
        <w:t>3.2. Сервисное обслуживание включает в себя проведение профилактических работ, настройку и обновление программного обеспечения, замену комплектующих, восстановление данных и другие работы, направленные на поддержание работоспособности системы.</w:t>
      </w:r>
    </w:p>
    <w:p w14:paraId="2E82829F" w14:textId="77777777" w:rsidR="00182FE7" w:rsidRDefault="00182FE7" w:rsidP="00182FE7">
      <w:r>
        <w:t>3.3. Техническое обслуживание предусматривает проведение диагностики, выявление и устранение неисправностей, модернизацию системы и т.д.</w:t>
      </w:r>
    </w:p>
    <w:p w14:paraId="4474EED1" w14:textId="6EA79816" w:rsidR="00182FE7" w:rsidRDefault="00182FE7" w:rsidP="00182FE7">
      <w:r>
        <w:t>3.4. Периодичность проведения сервисного и технического обслуживания, а также перечень выполняемых работ определяются Сторонами в отдельном приложении к настоящему договору.</w:t>
      </w:r>
    </w:p>
    <w:p w14:paraId="743B6A7B" w14:textId="46F2098B" w:rsidR="00182FE7" w:rsidRDefault="00182FE7" w:rsidP="00182FE7">
      <w:pPr>
        <w:jc w:val="center"/>
      </w:pPr>
      <w:r>
        <w:t>4. ПРАВА И ОБЯЗАННОСТИ СТОРОН</w:t>
      </w:r>
    </w:p>
    <w:p w14:paraId="032DD09E" w14:textId="77777777" w:rsidR="00182FE7" w:rsidRDefault="00182FE7" w:rsidP="00182FE7">
      <w:r>
        <w:lastRenderedPageBreak/>
        <w:t>4.1. Заказчик обязуется обеспечить доступ Исполнителя к системе для проведения гарантийного, сервисного и технического обслуживания.</w:t>
      </w:r>
    </w:p>
    <w:p w14:paraId="0DCA4B4A" w14:textId="77777777" w:rsidR="00182FE7" w:rsidRDefault="00182FE7" w:rsidP="00182FE7">
      <w:r>
        <w:t>4.2. Заказчик имеет право контролировать ход и качество выполнения работ Исполнителем, а также требовать устранения выявленных недостатков.</w:t>
      </w:r>
    </w:p>
    <w:p w14:paraId="5D886602" w14:textId="77777777" w:rsidR="00182FE7" w:rsidRDefault="00182FE7" w:rsidP="00182FE7">
      <w:r>
        <w:t>4.3. Исполнитель обязан проводить гарантийное, сервисное и техническое обслуживание системы в соответствии с условиями настоящего договора и требованиями Заказчика, а также предоставлять Заказчику информацию о ходе выполнения работ.</w:t>
      </w:r>
    </w:p>
    <w:p w14:paraId="107335BA" w14:textId="37F56DF7" w:rsidR="00182FE7" w:rsidRDefault="00182FE7" w:rsidP="00182FE7">
      <w:r>
        <w:t>4.4. Исполнитель имеет право на возмещение расходов, связанных с проведением гарантийного, сервисного и технического обслуживания системы, в соответствии с действующим законодательством.</w:t>
      </w:r>
    </w:p>
    <w:p w14:paraId="700AFEA4" w14:textId="78D42D86" w:rsidR="00BC69CC" w:rsidRDefault="00BC69CC" w:rsidP="00BC69CC">
      <w:pPr>
        <w:jc w:val="center"/>
      </w:pPr>
      <w:r>
        <w:t>5. ОТВЕТСТВЕННОСТЬ СТОРОН</w:t>
      </w:r>
    </w:p>
    <w:p w14:paraId="3BB45417" w14:textId="77777777" w:rsidR="00BC69CC" w:rsidRDefault="00182FE7" w:rsidP="00182FE7">
      <w:r>
        <w:t>5.1. Стороны несут ответственность за неисполнение или ненадлежащее исполнение своих обязательств по настоящему договору в соответствии с законодательством Российской Федерации.</w:t>
      </w:r>
    </w:p>
    <w:p w14:paraId="378D272D" w14:textId="77777777" w:rsidR="00BC69CC" w:rsidRDefault="00182FE7" w:rsidP="00182FE7">
      <w:r>
        <w:t>5.2. Исполнитель несет ответственность за качество и сроки выполнения работ по гарантийному и техническому обслуживанию системы.</w:t>
      </w:r>
    </w:p>
    <w:p w14:paraId="2EE0CFDA" w14:textId="08BF8CE7" w:rsidR="00182FE7" w:rsidRDefault="00182FE7" w:rsidP="00182FE7">
      <w:r>
        <w:t>5.3. Заказчик несет ответственность за обеспечение доступа к системе и соблюдение правил ее эксплуатации.</w:t>
      </w:r>
    </w:p>
    <w:p w14:paraId="02F4E106" w14:textId="56B421D6" w:rsidR="00BC69CC" w:rsidRDefault="00BC69CC" w:rsidP="00BC69CC">
      <w:pPr>
        <w:jc w:val="center"/>
      </w:pPr>
      <w:r>
        <w:t>6. СРОК ДЕЙСТВИЯ ДОГОВОРА</w:t>
      </w:r>
    </w:p>
    <w:p w14:paraId="11279536" w14:textId="77777777" w:rsidR="00BC69CC" w:rsidRDefault="00182FE7" w:rsidP="00182FE7">
      <w:r>
        <w:t>6.1. Договор вступает в силу с момента его подписания Сторонами и действует до полного исполнения Сторонами своих обязательств.</w:t>
      </w:r>
    </w:p>
    <w:p w14:paraId="0192A947" w14:textId="6E6AC57F" w:rsidR="00182FE7" w:rsidRDefault="00182FE7" w:rsidP="00182FE7">
      <w:r>
        <w:t>6.2. Договор может быть расторгнут по соглашению Сторон или по основаниям, предусмотренным действующим законодательством РФ.</w:t>
      </w:r>
    </w:p>
    <w:p w14:paraId="03433669" w14:textId="04D92B9E" w:rsidR="00BC69CC" w:rsidRDefault="00BC69CC" w:rsidP="00BC69CC">
      <w:pPr>
        <w:jc w:val="center"/>
      </w:pPr>
      <w:r>
        <w:t>7. ПОРЯДОК РАЗРЕШЕНИЯ СПОРОВ</w:t>
      </w:r>
    </w:p>
    <w:p w14:paraId="126D7D56" w14:textId="77777777" w:rsidR="00BC69CC" w:rsidRDefault="00182FE7" w:rsidP="00182FE7">
      <w:r>
        <w:t>7.1. Все споры и разногласия, возникающие между Сторонами по вопросам исполнения настоящего договора, разрешаются путем переговоров.</w:t>
      </w:r>
    </w:p>
    <w:p w14:paraId="7274BC6A" w14:textId="275F69E0" w:rsidR="00182FE7" w:rsidRDefault="00182FE7" w:rsidP="00182FE7">
      <w:r>
        <w:t>7.2. При невозможности урегулирования споров путем переговоров, они подлежат рассмотрению в Арбитражном суде в порядке, установленном законодательством РФ.</w:t>
      </w:r>
    </w:p>
    <w:p w14:paraId="21C62C30" w14:textId="33390481" w:rsidR="00BC69CC" w:rsidRDefault="00BC69CC" w:rsidP="00BC69CC">
      <w:pPr>
        <w:jc w:val="center"/>
      </w:pPr>
      <w:r>
        <w:t>8. ФОРС-МАЖОР</w:t>
      </w:r>
    </w:p>
    <w:p w14:paraId="02D4B93B" w14:textId="77777777" w:rsidR="00BC69CC" w:rsidRDefault="00182FE7" w:rsidP="00BC69CC">
      <w:r>
        <w:t>8.1.</w:t>
      </w:r>
      <w:r w:rsidR="00BC69CC" w:rsidRPr="00BC69CC">
        <w:t xml:space="preserve"> </w:t>
      </w:r>
      <w:r w:rsidR="00BC69CC">
        <w:t>Ни одна из Сторон не несет ответственности за полное или частичное неисполнение своих обязательств, если это неисполнение явилось следствием обстоятельств непреодолимой силы (форс-мажора).</w:t>
      </w:r>
    </w:p>
    <w:p w14:paraId="18AFAC8B" w14:textId="4545F525" w:rsidR="00BC69CC" w:rsidRDefault="00BC69CC" w:rsidP="00BC69CC">
      <w:r>
        <w:t>8.2. Сторона, для которой создалась невозможность выполнения обязательств по договору, должна незамедлительно известить другую Сторону о наступлении и прекращении вышеуказанных обстоятельств.</w:t>
      </w:r>
    </w:p>
    <w:p w14:paraId="17139027" w14:textId="30455635" w:rsidR="00BC69CC" w:rsidRDefault="00BC69CC" w:rsidP="00BC69CC">
      <w:pPr>
        <w:jc w:val="center"/>
      </w:pPr>
      <w:r>
        <w:t>9. ЗАКЛЮЧИТЕЛЬНЫЕ ПОЛОЖЕНИЯ</w:t>
      </w:r>
    </w:p>
    <w:p w14:paraId="730DDE63" w14:textId="77777777" w:rsidR="00BC69CC" w:rsidRDefault="00BC69CC" w:rsidP="00BC69CC">
      <w:r>
        <w:t>9.1. Любые изменения и дополнения к настоящему договору действительны при условии, что они совершены в письменной форме и подписаны Сторонами или их уполномоченными представителями.</w:t>
      </w:r>
    </w:p>
    <w:p w14:paraId="19083917" w14:textId="76197E56" w:rsidR="00182FE7" w:rsidRDefault="00BC69CC" w:rsidP="00BC69CC">
      <w:r>
        <w:lastRenderedPageBreak/>
        <w:t>9.2.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42A379F8" w14:textId="1D32A9DB" w:rsidR="00BC69CC" w:rsidRDefault="00BC69CC" w:rsidP="00BC69CC">
      <w:r>
        <w:t>Заказчик: ____________________________________</w:t>
      </w:r>
    </w:p>
    <w:p w14:paraId="339C2D91" w14:textId="1CD92E9B" w:rsidR="00BC69CC" w:rsidRDefault="00BC69CC" w:rsidP="00BC69CC">
      <w:r>
        <w:t>Должность: __________________________________</w:t>
      </w:r>
    </w:p>
    <w:p w14:paraId="52DDC175" w14:textId="269B2624" w:rsidR="00BC69CC" w:rsidRDefault="00BC69CC" w:rsidP="00BC69CC">
      <w:r>
        <w:t>ФИО: _______________________________________</w:t>
      </w:r>
    </w:p>
    <w:p w14:paraId="7A2B248B" w14:textId="2F3C0799" w:rsidR="00BC69CC" w:rsidRDefault="00BC69CC" w:rsidP="00BC69CC">
      <w:r>
        <w:t>Адрес: ______________________________________________________________</w:t>
      </w:r>
    </w:p>
    <w:p w14:paraId="1A3810FD" w14:textId="62C57B03" w:rsidR="00BC69CC" w:rsidRDefault="00BC69CC" w:rsidP="00BC69CC">
      <w:r>
        <w:t>ИНН: ____________________________ КПП: ______________________________</w:t>
      </w:r>
    </w:p>
    <w:p w14:paraId="6B0E5036" w14:textId="0912BF28" w:rsidR="00BC69CC" w:rsidRDefault="00BC69CC" w:rsidP="00BC69CC">
      <w:r>
        <w:t>Банковские реквизиты: _______________________________________________</w:t>
      </w:r>
    </w:p>
    <w:p w14:paraId="4B10AB8B" w14:textId="6471219E" w:rsidR="00BC69CC" w:rsidRDefault="00BC69CC" w:rsidP="00BC69CC">
      <w:r>
        <w:t>Тел./факс: _______________________ E-mail: _____________________________</w:t>
      </w:r>
    </w:p>
    <w:p w14:paraId="63238EBA" w14:textId="2D31552E" w:rsidR="00C173A2" w:rsidRDefault="00C173A2">
      <w:pPr>
        <w:jc w:val="left"/>
      </w:pPr>
      <w:r>
        <w:br w:type="page"/>
      </w:r>
    </w:p>
    <w:p w14:paraId="589D9728" w14:textId="6F951EF7" w:rsidR="00C173A2" w:rsidRDefault="00C173A2" w:rsidP="00C173A2">
      <w:pPr>
        <w:pStyle w:val="1"/>
      </w:pPr>
      <w:bookmarkStart w:id="1" w:name="_Toc152726365"/>
      <w:r>
        <w:lastRenderedPageBreak/>
        <w:t>Администрирование ПО</w:t>
      </w:r>
      <w:bookmarkEnd w:id="1"/>
    </w:p>
    <w:p w14:paraId="052DCBCF" w14:textId="47917B2B" w:rsidR="00C173A2" w:rsidRDefault="00C173A2" w:rsidP="00C173A2">
      <w:r>
        <w:t>Администрирование АИС «Репетиторский центр» должно быть направлено на обеспечение стабильной работы системы, своевременное обнаружение и разрешение возникающих проблем, а также на постоянное совершенствование и развитие системы.</w:t>
      </w:r>
    </w:p>
    <w:p w14:paraId="48F082EA" w14:textId="77777777" w:rsidR="00C173A2" w:rsidRDefault="00C173A2" w:rsidP="00C173A2">
      <w:r>
        <w:t>Мониторинг и анализ работы системы:</w:t>
      </w:r>
    </w:p>
    <w:p w14:paraId="4DDB261F" w14:textId="50BE0CC9" w:rsidR="00C173A2" w:rsidRDefault="00C173A2" w:rsidP="00F437DE">
      <w:pPr>
        <w:pStyle w:val="a7"/>
        <w:numPr>
          <w:ilvl w:val="0"/>
          <w:numId w:val="1"/>
        </w:numPr>
      </w:pPr>
      <w:r>
        <w:t>Регулярное отслеживание показателей работы системы (количество пользователей, посещаемость, статистика активности и т.п.)</w:t>
      </w:r>
    </w:p>
    <w:p w14:paraId="6B52484E" w14:textId="01B058FB" w:rsidR="00C173A2" w:rsidRDefault="00C173A2" w:rsidP="00F437DE">
      <w:pPr>
        <w:pStyle w:val="a7"/>
        <w:numPr>
          <w:ilvl w:val="0"/>
          <w:numId w:val="1"/>
        </w:numPr>
      </w:pPr>
      <w:r>
        <w:t>Анализ данных для определения наиболее популярных и востребованных функций и услуг</w:t>
      </w:r>
    </w:p>
    <w:p w14:paraId="532ACF6F" w14:textId="6E07A6D0" w:rsidR="00C173A2" w:rsidRDefault="00C173A2" w:rsidP="00C173A2">
      <w:pPr>
        <w:pStyle w:val="a7"/>
        <w:numPr>
          <w:ilvl w:val="0"/>
          <w:numId w:val="1"/>
        </w:numPr>
      </w:pPr>
      <w:r>
        <w:t>Выявление и исправление ошибок и недоработок в работе системы</w:t>
      </w:r>
    </w:p>
    <w:p w14:paraId="2C64BFE0" w14:textId="77777777" w:rsidR="00C173A2" w:rsidRDefault="00C173A2" w:rsidP="00C173A2">
      <w:r>
        <w:t>Управление обновлениями и модернизациями:</w:t>
      </w:r>
    </w:p>
    <w:p w14:paraId="3021B317" w14:textId="3C8FC3AC" w:rsidR="00C173A2" w:rsidRDefault="00C173A2" w:rsidP="00F437DE">
      <w:pPr>
        <w:pStyle w:val="a7"/>
        <w:numPr>
          <w:ilvl w:val="0"/>
          <w:numId w:val="2"/>
        </w:numPr>
      </w:pPr>
      <w:r>
        <w:t>Разработка и внедрение новых функций и возможностей системы по запросу пользователей и с учетом актуальных трендов и потребностей рынка</w:t>
      </w:r>
    </w:p>
    <w:p w14:paraId="141554A4" w14:textId="4E38564F" w:rsidR="00C173A2" w:rsidRDefault="00C173A2" w:rsidP="00C173A2">
      <w:pPr>
        <w:pStyle w:val="a7"/>
        <w:numPr>
          <w:ilvl w:val="0"/>
          <w:numId w:val="2"/>
        </w:numPr>
      </w:pPr>
      <w:r>
        <w:t>Тестирование и внедрение обновлений и улучшений в работу системы</w:t>
      </w:r>
    </w:p>
    <w:p w14:paraId="115CD147" w14:textId="77777777" w:rsidR="00C173A2" w:rsidRDefault="00C173A2" w:rsidP="00C173A2">
      <w:r>
        <w:t>Обеспечение безопасности данных:</w:t>
      </w:r>
    </w:p>
    <w:p w14:paraId="30D53F06" w14:textId="7CF1A9D3" w:rsidR="00C173A2" w:rsidRDefault="00F437DE" w:rsidP="00F437DE">
      <w:pPr>
        <w:pStyle w:val="a7"/>
        <w:numPr>
          <w:ilvl w:val="0"/>
          <w:numId w:val="3"/>
        </w:numPr>
      </w:pPr>
      <w:r>
        <w:t>З</w:t>
      </w:r>
      <w:r w:rsidR="00C173A2">
        <w:t>ащита системы от внешних и внутренних угроз, таких как хакерские атаки, вирусы и др.</w:t>
      </w:r>
    </w:p>
    <w:p w14:paraId="7FDFA5CA" w14:textId="346539CA" w:rsidR="00C173A2" w:rsidRDefault="00C173A2" w:rsidP="00F437DE">
      <w:pPr>
        <w:pStyle w:val="a7"/>
        <w:numPr>
          <w:ilvl w:val="0"/>
          <w:numId w:val="3"/>
        </w:numPr>
      </w:pPr>
      <w:r>
        <w:t>Обучение пользователей правилам безопасного использования системы</w:t>
      </w:r>
    </w:p>
    <w:p w14:paraId="01AE8AD5" w14:textId="1A04487E" w:rsidR="00C173A2" w:rsidRDefault="00C173A2" w:rsidP="00C173A2">
      <w:pPr>
        <w:pStyle w:val="a7"/>
        <w:numPr>
          <w:ilvl w:val="0"/>
          <w:numId w:val="3"/>
        </w:numPr>
      </w:pPr>
      <w:r>
        <w:t>Контроль и поддержание высокого уровня безопасности в системе</w:t>
      </w:r>
    </w:p>
    <w:p w14:paraId="2010CA13" w14:textId="77777777" w:rsidR="00C173A2" w:rsidRDefault="00C173A2" w:rsidP="00C173A2">
      <w:r>
        <w:t>Поддержка пользователей:</w:t>
      </w:r>
    </w:p>
    <w:p w14:paraId="3F24F353" w14:textId="1A1010A0" w:rsidR="00C173A2" w:rsidRDefault="00C173A2" w:rsidP="00F437DE">
      <w:pPr>
        <w:pStyle w:val="a7"/>
        <w:numPr>
          <w:ilvl w:val="0"/>
          <w:numId w:val="4"/>
        </w:numPr>
      </w:pPr>
      <w:r>
        <w:t>Обеспечение оперативной и качественной помощи пользователям по любым вопросам, связанным с работой системы</w:t>
      </w:r>
    </w:p>
    <w:p w14:paraId="07979F62" w14:textId="2E2950BF" w:rsidR="00C173A2" w:rsidRDefault="00C173A2" w:rsidP="00F437DE">
      <w:pPr>
        <w:pStyle w:val="a7"/>
        <w:numPr>
          <w:ilvl w:val="0"/>
          <w:numId w:val="4"/>
        </w:numPr>
      </w:pPr>
      <w:r>
        <w:t>Создание и поддержка базы знаний с ответами на часто задаваемые вопросы</w:t>
      </w:r>
    </w:p>
    <w:p w14:paraId="0A325550" w14:textId="58FF31F2" w:rsidR="00C173A2" w:rsidRDefault="00C173A2" w:rsidP="00C173A2">
      <w:pPr>
        <w:pStyle w:val="a7"/>
        <w:numPr>
          <w:ilvl w:val="0"/>
          <w:numId w:val="4"/>
        </w:numPr>
      </w:pPr>
      <w:r>
        <w:t>Проведение обучающих мероприятий и вебинаров для пользователей системы</w:t>
      </w:r>
    </w:p>
    <w:p w14:paraId="46D1EA28" w14:textId="06AD9D5A" w:rsidR="00C173A2" w:rsidRDefault="00C173A2" w:rsidP="00C173A2">
      <w:r>
        <w:t>Развитие и продвижение системы:</w:t>
      </w:r>
    </w:p>
    <w:p w14:paraId="50EA8DD6" w14:textId="3BD8453D" w:rsidR="00F437DE" w:rsidRDefault="00F437DE" w:rsidP="00F437DE">
      <w:pPr>
        <w:pStyle w:val="a7"/>
        <w:numPr>
          <w:ilvl w:val="0"/>
          <w:numId w:val="5"/>
        </w:numPr>
      </w:pPr>
      <w:r>
        <w:t>Участие в профильных выставках, конференциях и семинарах для демонстрации возможностей системы и привлечения новых пользователей</w:t>
      </w:r>
    </w:p>
    <w:p w14:paraId="51503630" w14:textId="5977596B" w:rsidR="00F437DE" w:rsidRDefault="00F437DE" w:rsidP="00F437DE">
      <w:pPr>
        <w:pStyle w:val="a7"/>
        <w:numPr>
          <w:ilvl w:val="0"/>
          <w:numId w:val="5"/>
        </w:numPr>
      </w:pPr>
      <w:r>
        <w:t>Сотрудничество с партнерами и организациями для расширения аудитории пользователей системы</w:t>
      </w:r>
    </w:p>
    <w:p w14:paraId="4D7A4BFA" w14:textId="10DE7774" w:rsidR="00F437DE" w:rsidRDefault="00F437DE" w:rsidP="00F437DE">
      <w:pPr>
        <w:pStyle w:val="a7"/>
        <w:numPr>
          <w:ilvl w:val="0"/>
          <w:numId w:val="5"/>
        </w:numPr>
      </w:pPr>
      <w:r>
        <w:t>Разработка программы лояльности для постоянных пользователей и партнеров</w:t>
      </w:r>
    </w:p>
    <w:p w14:paraId="41995B08" w14:textId="3F403D33" w:rsidR="00316168" w:rsidRDefault="00316168">
      <w:pPr>
        <w:jc w:val="left"/>
      </w:pPr>
      <w:r>
        <w:br w:type="page"/>
      </w:r>
    </w:p>
    <w:p w14:paraId="1E78AB7D" w14:textId="4E65D6BB" w:rsidR="00316168" w:rsidRDefault="00A26358" w:rsidP="00A26358">
      <w:pPr>
        <w:pStyle w:val="1"/>
      </w:pPr>
      <w:bookmarkStart w:id="2" w:name="_Toc152726366"/>
      <w:r>
        <w:lastRenderedPageBreak/>
        <w:t>Сопровождение программы</w:t>
      </w:r>
      <w:bookmarkEnd w:id="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316168" w14:paraId="3BC41E82" w14:textId="77777777" w:rsidTr="003C30C5">
        <w:tc>
          <w:tcPr>
            <w:tcW w:w="1980" w:type="dxa"/>
            <w:shd w:val="clear" w:color="auto" w:fill="BFBFBF" w:themeFill="background1" w:themeFillShade="BF"/>
          </w:tcPr>
          <w:p w14:paraId="53D9CE26" w14:textId="50259D5F" w:rsidR="00316168" w:rsidRPr="00316168" w:rsidRDefault="00316168" w:rsidP="00316168">
            <w:pPr>
              <w:rPr>
                <w:b/>
                <w:bCs/>
              </w:rPr>
            </w:pPr>
            <w:r w:rsidRPr="00316168">
              <w:rPr>
                <w:b/>
                <w:bCs/>
              </w:rPr>
              <w:t>Метрика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65C669CF" w14:textId="61AE109B" w:rsidR="00316168" w:rsidRPr="00316168" w:rsidRDefault="00316168" w:rsidP="00316168">
            <w:pPr>
              <w:rPr>
                <w:b/>
                <w:bCs/>
              </w:rPr>
            </w:pPr>
            <w:r w:rsidRPr="00316168">
              <w:rPr>
                <w:b/>
                <w:bCs/>
              </w:rPr>
              <w:t>Характеристика метрики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07D61A85" w14:textId="1BD73073" w:rsidR="00316168" w:rsidRPr="00316168" w:rsidRDefault="00316168" w:rsidP="00316168">
            <w:pPr>
              <w:rPr>
                <w:b/>
                <w:bCs/>
              </w:rPr>
            </w:pPr>
            <w:r w:rsidRPr="00316168">
              <w:rPr>
                <w:b/>
                <w:bCs/>
              </w:rPr>
              <w:t>Описание метрики для своего ПП</w:t>
            </w:r>
          </w:p>
        </w:tc>
      </w:tr>
      <w:tr w:rsidR="00316168" w14:paraId="6A177231" w14:textId="77777777" w:rsidTr="003C30C5">
        <w:tc>
          <w:tcPr>
            <w:tcW w:w="1980" w:type="dxa"/>
          </w:tcPr>
          <w:p w14:paraId="6DD331EC" w14:textId="6AAB76E1" w:rsidR="00316168" w:rsidRDefault="00316168" w:rsidP="00316168">
            <w:proofErr w:type="spellStart"/>
            <w:r w:rsidRPr="00316168">
              <w:t>Анализируемость</w:t>
            </w:r>
            <w:proofErr w:type="spellEnd"/>
          </w:p>
        </w:tc>
        <w:tc>
          <w:tcPr>
            <w:tcW w:w="3118" w:type="dxa"/>
          </w:tcPr>
          <w:p w14:paraId="5A2F1CA0" w14:textId="0FD3E4DE" w:rsidR="00316168" w:rsidRDefault="00316168" w:rsidP="00316168">
            <w:r w:rsidRPr="00316168">
              <w:t>оценка (в первую очередь, дополнительных) усилий или ресурсов, необходимых для диагностики недостатков или причин сбоев, а также для идентификации тех фрагментов программной системы, которые должны быть модифицированы.</w:t>
            </w:r>
          </w:p>
        </w:tc>
        <w:tc>
          <w:tcPr>
            <w:tcW w:w="4247" w:type="dxa"/>
          </w:tcPr>
          <w:p w14:paraId="5C6A038F" w14:textId="7CA0416F" w:rsidR="00316168" w:rsidRDefault="00CF50CD" w:rsidP="00316168">
            <w:r>
              <w:t>м</w:t>
            </w:r>
            <w:r w:rsidRPr="00CF50CD">
              <w:t xml:space="preserve">етрика </w:t>
            </w:r>
            <w:r w:rsidR="003C30C5">
              <w:t>«</w:t>
            </w:r>
            <w:proofErr w:type="spellStart"/>
            <w:r w:rsidRPr="00CF50CD">
              <w:t>Анализируемость</w:t>
            </w:r>
            <w:proofErr w:type="spellEnd"/>
            <w:r w:rsidR="003C30C5">
              <w:t>»</w:t>
            </w:r>
            <w:r w:rsidRPr="00CF50CD">
              <w:t xml:space="preserve"> относится к автоматизированной информационной системе </w:t>
            </w:r>
            <w:r w:rsidR="003C30C5">
              <w:t>«</w:t>
            </w:r>
            <w:r w:rsidRPr="00CF50CD">
              <w:t>Репетиторский центр</w:t>
            </w:r>
            <w:r w:rsidR="003C30C5">
              <w:t>»</w:t>
            </w:r>
            <w:r w:rsidRPr="00CF50CD">
              <w:t xml:space="preserve"> и характеризует оценку усилий или ресурсов, требуемых для диагностики проблем, сбоев или причин ошибок в системе, а также для определения тех частей системы, которые необходимо модифицировать. Это важный показатель, поскольку он напрямую влияет на эффективность и простоту обслуживания системы.</w:t>
            </w:r>
          </w:p>
        </w:tc>
      </w:tr>
      <w:tr w:rsidR="00316168" w14:paraId="0785DC2F" w14:textId="77777777" w:rsidTr="003C30C5">
        <w:tc>
          <w:tcPr>
            <w:tcW w:w="1980" w:type="dxa"/>
          </w:tcPr>
          <w:p w14:paraId="2084BB90" w14:textId="3F805BB0" w:rsidR="00316168" w:rsidRDefault="00316168" w:rsidP="00316168">
            <w:r w:rsidRPr="00316168">
              <w:t>Изменяемость</w:t>
            </w:r>
          </w:p>
        </w:tc>
        <w:tc>
          <w:tcPr>
            <w:tcW w:w="3118" w:type="dxa"/>
          </w:tcPr>
          <w:p w14:paraId="1F1C3D29" w14:textId="4F734CC0" w:rsidR="00316168" w:rsidRDefault="00316168" w:rsidP="00316168">
            <w:r w:rsidRPr="00316168">
              <w:t>оценка усилий, необходимых для проведения заданных модификаций.</w:t>
            </w:r>
          </w:p>
        </w:tc>
        <w:tc>
          <w:tcPr>
            <w:tcW w:w="4247" w:type="dxa"/>
          </w:tcPr>
          <w:p w14:paraId="19630A11" w14:textId="7ACDB007" w:rsidR="00316168" w:rsidRDefault="00CF50CD" w:rsidP="00316168">
            <w:r>
              <w:t>м</w:t>
            </w:r>
            <w:r w:rsidRPr="00CF50CD">
              <w:t xml:space="preserve">етрика </w:t>
            </w:r>
            <w:r w:rsidR="003C30C5">
              <w:t>«</w:t>
            </w:r>
            <w:r w:rsidRPr="00CF50CD">
              <w:t>Изменяемость</w:t>
            </w:r>
            <w:r w:rsidR="003C30C5">
              <w:t>»</w:t>
            </w:r>
            <w:r w:rsidRPr="00CF50CD">
              <w:t xml:space="preserve"> также относится к автоматизированной информационной системе </w:t>
            </w:r>
            <w:r w:rsidR="003C30C5">
              <w:t>«</w:t>
            </w:r>
            <w:r w:rsidRPr="00CF50CD">
              <w:t>Репетиторский центр</w:t>
            </w:r>
            <w:r w:rsidR="003C30C5">
              <w:t>»</w:t>
            </w:r>
            <w:r w:rsidRPr="00CF50CD">
              <w:t xml:space="preserve"> и описывает оценку усилий, требуемых для внесения определенных модификаций в систему. Эта метрика отражает степень легкости, с которой система может быть адаптирована к новым требованиям или изменениям в ее работе.</w:t>
            </w:r>
          </w:p>
        </w:tc>
      </w:tr>
      <w:tr w:rsidR="00316168" w14:paraId="6E92F8F5" w14:textId="77777777" w:rsidTr="003C30C5">
        <w:tc>
          <w:tcPr>
            <w:tcW w:w="1980" w:type="dxa"/>
          </w:tcPr>
          <w:p w14:paraId="17EEEC69" w14:textId="0A8A0E6C" w:rsidR="00316168" w:rsidRPr="00316168" w:rsidRDefault="00316168" w:rsidP="00316168">
            <w:r w:rsidRPr="00316168">
              <w:t>Стабильность</w:t>
            </w:r>
          </w:p>
        </w:tc>
        <w:tc>
          <w:tcPr>
            <w:tcW w:w="3118" w:type="dxa"/>
          </w:tcPr>
          <w:p w14:paraId="43F03F54" w14:textId="4AFFFA23" w:rsidR="00316168" w:rsidRDefault="00316168" w:rsidP="00316168">
            <w:r w:rsidRPr="00316168">
              <w:t>оценка случаев непредусмотренного поведения системы, включая ситуации, обнаруженные в процессе тестирования.</w:t>
            </w:r>
          </w:p>
        </w:tc>
        <w:tc>
          <w:tcPr>
            <w:tcW w:w="4247" w:type="dxa"/>
          </w:tcPr>
          <w:p w14:paraId="72BA426B" w14:textId="18B51DFD" w:rsidR="00316168" w:rsidRDefault="00CF50CD" w:rsidP="00316168">
            <w:r>
              <w:t>м</w:t>
            </w:r>
            <w:r w:rsidRPr="00CF50CD">
              <w:t xml:space="preserve">етрика </w:t>
            </w:r>
            <w:r w:rsidR="003C30C5">
              <w:t>«</w:t>
            </w:r>
            <w:r w:rsidRPr="00CF50CD">
              <w:t>Стабильность</w:t>
            </w:r>
            <w:r w:rsidR="003C30C5">
              <w:t>»</w:t>
            </w:r>
            <w:r w:rsidRPr="00CF50CD">
              <w:t xml:space="preserve"> для автоматизированной информационной системы </w:t>
            </w:r>
            <w:r w:rsidR="003C30C5">
              <w:t>«</w:t>
            </w:r>
            <w:r w:rsidRPr="00CF50CD">
              <w:t>Репетиторский центр</w:t>
            </w:r>
            <w:r w:rsidR="003C30C5">
              <w:t>»</w:t>
            </w:r>
            <w:r w:rsidRPr="00CF50CD">
              <w:t xml:space="preserve"> оценивает случаи непредвиденного поведения системы, такие как ошибки или сбои, которые могут быть обнаружены в процессе тестирования или использования системы. Эта метрика помогает определить, насколько надежной и устойчивой является система в своей работе.</w:t>
            </w:r>
          </w:p>
        </w:tc>
      </w:tr>
      <w:tr w:rsidR="00316168" w14:paraId="11945D54" w14:textId="77777777" w:rsidTr="003C30C5">
        <w:tc>
          <w:tcPr>
            <w:tcW w:w="1980" w:type="dxa"/>
          </w:tcPr>
          <w:p w14:paraId="2FEB4D49" w14:textId="6996275D" w:rsidR="00316168" w:rsidRPr="00316168" w:rsidRDefault="00316168" w:rsidP="00316168">
            <w:r w:rsidRPr="00316168">
              <w:t>Тестируемость</w:t>
            </w:r>
          </w:p>
        </w:tc>
        <w:tc>
          <w:tcPr>
            <w:tcW w:w="3118" w:type="dxa"/>
          </w:tcPr>
          <w:p w14:paraId="7100C96D" w14:textId="59B03AD8" w:rsidR="00316168" w:rsidRDefault="00316168" w:rsidP="00316168">
            <w:r w:rsidRPr="00316168">
              <w:t>оценка усилий персонала сопровождения и пользователей по тестированию модифицированного программного обеспечения.</w:t>
            </w:r>
          </w:p>
        </w:tc>
        <w:tc>
          <w:tcPr>
            <w:tcW w:w="4247" w:type="dxa"/>
          </w:tcPr>
          <w:p w14:paraId="463C479E" w14:textId="43ED01A6" w:rsidR="00316168" w:rsidRDefault="003C30C5" w:rsidP="00316168">
            <w:r>
              <w:t>м</w:t>
            </w:r>
            <w:r w:rsidRPr="003C30C5">
              <w:t xml:space="preserve">етрика </w:t>
            </w:r>
            <w:r>
              <w:t>«</w:t>
            </w:r>
            <w:r w:rsidRPr="003C30C5">
              <w:t>Тестируемость</w:t>
            </w:r>
            <w:r>
              <w:t>»</w:t>
            </w:r>
            <w:r w:rsidRPr="003C30C5">
              <w:t xml:space="preserve"> для автоматизированной информационной системы </w:t>
            </w:r>
            <w:r>
              <w:t>«</w:t>
            </w:r>
            <w:r w:rsidRPr="003C30C5">
              <w:t>Репетиторский центр</w:t>
            </w:r>
            <w:r>
              <w:t>»</w:t>
            </w:r>
            <w:r w:rsidRPr="003C30C5">
              <w:t xml:space="preserve"> описывает оценку усилий персонала сопровождения (разработчиков, тестировщиков, администраторов) и пользователей при тестировании модифицированной версии программного обеспечения системы. Эта метрика важна для определения, насколько легко и эффективно может быть протестирована модифицированная система, и помогает улучшить процесс тестирования и отладки.</w:t>
            </w:r>
          </w:p>
        </w:tc>
      </w:tr>
    </w:tbl>
    <w:p w14:paraId="5BD44EE2" w14:textId="4A2D950E" w:rsidR="005267B9" w:rsidRDefault="005267B9" w:rsidP="00316168"/>
    <w:p w14:paraId="51BC07DC" w14:textId="6A480572" w:rsidR="005267B9" w:rsidRDefault="005267B9">
      <w:pPr>
        <w:jc w:val="left"/>
      </w:pPr>
      <w:r>
        <w:br w:type="page"/>
      </w:r>
    </w:p>
    <w:p w14:paraId="6805DE99" w14:textId="15CAA6FE" w:rsidR="005267B9" w:rsidRDefault="005267B9" w:rsidP="005267B9">
      <w:pPr>
        <w:pStyle w:val="1"/>
      </w:pPr>
      <w:bookmarkStart w:id="3" w:name="_Toc152726367"/>
      <w:r w:rsidRPr="005267B9">
        <w:lastRenderedPageBreak/>
        <w:t>Измерение и анализ эксплуатационных характеристик качества программного обеспечения</w:t>
      </w:r>
      <w:bookmarkEnd w:id="3"/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3487"/>
        <w:gridCol w:w="2367"/>
        <w:gridCol w:w="3639"/>
      </w:tblGrid>
      <w:tr w:rsidR="005267B9" w14:paraId="07DD7BC9" w14:textId="77777777" w:rsidTr="006850A1">
        <w:tc>
          <w:tcPr>
            <w:tcW w:w="3487" w:type="dxa"/>
            <w:shd w:val="clear" w:color="auto" w:fill="auto"/>
          </w:tcPr>
          <w:p w14:paraId="35867198" w14:textId="77777777" w:rsidR="005267B9" w:rsidRP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267B9">
              <w:rPr>
                <w:b/>
                <w:bCs/>
              </w:rPr>
              <w:t>Наименование</w:t>
            </w:r>
          </w:p>
        </w:tc>
        <w:tc>
          <w:tcPr>
            <w:tcW w:w="2367" w:type="dxa"/>
            <w:shd w:val="clear" w:color="auto" w:fill="auto"/>
          </w:tcPr>
          <w:p w14:paraId="01C09290" w14:textId="77777777" w:rsidR="005267B9" w:rsidRP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5267B9">
              <w:rPr>
                <w:b/>
                <w:bCs/>
              </w:rPr>
              <w:t>Метод оценки</w:t>
            </w:r>
          </w:p>
        </w:tc>
        <w:tc>
          <w:tcPr>
            <w:tcW w:w="3639" w:type="dxa"/>
            <w:shd w:val="clear" w:color="auto" w:fill="auto"/>
          </w:tcPr>
          <w:p w14:paraId="53C35695" w14:textId="43534127" w:rsidR="005267B9" w:rsidRPr="006850A1" w:rsidRDefault="006850A1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b/>
                <w:bCs/>
                <w:sz w:val="24"/>
                <w:szCs w:val="28"/>
              </w:rPr>
            </w:pPr>
            <w:r>
              <w:rPr>
                <w:rFonts w:eastAsia="Times New Roman"/>
                <w:b/>
                <w:bCs/>
                <w:sz w:val="24"/>
                <w:szCs w:val="28"/>
              </w:rPr>
              <w:t>Репетиторский центр</w:t>
            </w:r>
          </w:p>
        </w:tc>
      </w:tr>
      <w:tr w:rsidR="005267B9" w14:paraId="48E829D2" w14:textId="77777777" w:rsidTr="00E678A6">
        <w:tc>
          <w:tcPr>
            <w:tcW w:w="9493" w:type="dxa"/>
            <w:gridSpan w:val="3"/>
          </w:tcPr>
          <w:p w14:paraId="56E2767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>
              <w:t>Оценочные элементы фактора «Надежность ПС»</w:t>
            </w:r>
          </w:p>
        </w:tc>
      </w:tr>
      <w:tr w:rsidR="005267B9" w14:paraId="54C0B055" w14:textId="77777777" w:rsidTr="00E678A6">
        <w:tc>
          <w:tcPr>
            <w:tcW w:w="3487" w:type="dxa"/>
          </w:tcPr>
          <w:p w14:paraId="0D992EA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2367" w:type="dxa"/>
          </w:tcPr>
          <w:p w14:paraId="489FED4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Экспертный</w:t>
            </w:r>
          </w:p>
        </w:tc>
        <w:tc>
          <w:tcPr>
            <w:tcW w:w="3639" w:type="dxa"/>
          </w:tcPr>
          <w:p w14:paraId="3A5E752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771C6DAB" w14:textId="77777777" w:rsidTr="00E678A6">
        <w:tc>
          <w:tcPr>
            <w:tcW w:w="3487" w:type="dxa"/>
          </w:tcPr>
          <w:p w14:paraId="7F3986F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Возможность обработки ошибочных ситуаций</w:t>
            </w:r>
          </w:p>
        </w:tc>
        <w:tc>
          <w:tcPr>
            <w:tcW w:w="2367" w:type="dxa"/>
          </w:tcPr>
          <w:p w14:paraId="5CFAB22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1890691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7616B610" w14:textId="77777777" w:rsidTr="00E678A6">
        <w:tc>
          <w:tcPr>
            <w:tcW w:w="3487" w:type="dxa"/>
          </w:tcPr>
          <w:p w14:paraId="18A842E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Полнота обработки ошибочных данных</w:t>
            </w:r>
          </w:p>
        </w:tc>
        <w:tc>
          <w:tcPr>
            <w:tcW w:w="2367" w:type="dxa"/>
          </w:tcPr>
          <w:p w14:paraId="0A1BE65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6B60A7E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326B6E9F" w14:textId="77777777" w:rsidTr="00E678A6">
        <w:tc>
          <w:tcPr>
            <w:tcW w:w="3487" w:type="dxa"/>
          </w:tcPr>
          <w:p w14:paraId="60537FF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тестов для проверки допустимых значений входных данных</w:t>
            </w:r>
          </w:p>
        </w:tc>
        <w:tc>
          <w:tcPr>
            <w:tcW w:w="2367" w:type="dxa"/>
          </w:tcPr>
          <w:p w14:paraId="7E61262E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7002B1C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5599D43E" w14:textId="77777777" w:rsidTr="00E678A6">
        <w:tc>
          <w:tcPr>
            <w:tcW w:w="3487" w:type="dxa"/>
          </w:tcPr>
          <w:p w14:paraId="5E7F945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системы контроля полноты входных данных</w:t>
            </w:r>
          </w:p>
        </w:tc>
        <w:tc>
          <w:tcPr>
            <w:tcW w:w="2367" w:type="dxa"/>
          </w:tcPr>
          <w:p w14:paraId="5F69B6F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759E511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246752BA" w14:textId="77777777" w:rsidTr="00E678A6">
        <w:tc>
          <w:tcPr>
            <w:tcW w:w="3487" w:type="dxa"/>
          </w:tcPr>
          <w:p w14:paraId="0970362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средств контроля корректности входных данных</w:t>
            </w:r>
          </w:p>
        </w:tc>
        <w:tc>
          <w:tcPr>
            <w:tcW w:w="2367" w:type="dxa"/>
          </w:tcPr>
          <w:p w14:paraId="30DA31A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3DB002C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435C79E3" w14:textId="77777777" w:rsidTr="00E678A6">
        <w:tc>
          <w:tcPr>
            <w:tcW w:w="3487" w:type="dxa"/>
          </w:tcPr>
          <w:p w14:paraId="2ADD798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2367" w:type="dxa"/>
          </w:tcPr>
          <w:p w14:paraId="0D8BB5E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Экспертный</w:t>
            </w:r>
          </w:p>
        </w:tc>
        <w:tc>
          <w:tcPr>
            <w:tcW w:w="3639" w:type="dxa"/>
          </w:tcPr>
          <w:p w14:paraId="43CDA5B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0B14322C" w14:textId="77777777" w:rsidTr="00E678A6">
        <w:tc>
          <w:tcPr>
            <w:tcW w:w="3487" w:type="dxa"/>
          </w:tcPr>
          <w:p w14:paraId="4DBCC9B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возможности повторного старта с точки прерывания</w:t>
            </w:r>
          </w:p>
        </w:tc>
        <w:tc>
          <w:tcPr>
            <w:tcW w:w="2367" w:type="dxa"/>
          </w:tcPr>
          <w:p w14:paraId="5E93398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5114191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1CCC1EA6" w14:textId="77777777" w:rsidTr="00E678A6">
        <w:tc>
          <w:tcPr>
            <w:tcW w:w="3487" w:type="dxa"/>
          </w:tcPr>
          <w:p w14:paraId="20D5842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обработки неопределенностей</w:t>
            </w:r>
          </w:p>
        </w:tc>
        <w:tc>
          <w:tcPr>
            <w:tcW w:w="2367" w:type="dxa"/>
          </w:tcPr>
          <w:p w14:paraId="3A3B6831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1418F71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03B29F05" w14:textId="77777777" w:rsidTr="00E678A6">
        <w:tc>
          <w:tcPr>
            <w:tcW w:w="3487" w:type="dxa"/>
          </w:tcPr>
          <w:p w14:paraId="5DC0925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2367" w:type="dxa"/>
          </w:tcPr>
          <w:p w14:paraId="3FBB94E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1A4C7F0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086A3156" w14:textId="77777777" w:rsidTr="00E678A6">
        <w:tc>
          <w:tcPr>
            <w:tcW w:w="3487" w:type="dxa"/>
          </w:tcPr>
          <w:p w14:paraId="768B240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52F14C7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14:paraId="0E0F9F9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5267B9" w14:paraId="4F3727AC" w14:textId="77777777" w:rsidTr="00E678A6">
        <w:tc>
          <w:tcPr>
            <w:tcW w:w="9493" w:type="dxa"/>
            <w:gridSpan w:val="3"/>
          </w:tcPr>
          <w:p w14:paraId="6CF35CA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proofErr w:type="spellStart"/>
            <w:r>
              <w:t>Сопровождаемость</w:t>
            </w:r>
            <w:proofErr w:type="spellEnd"/>
            <w:r>
              <w:t>»</w:t>
            </w:r>
          </w:p>
        </w:tc>
      </w:tr>
      <w:tr w:rsidR="005267B9" w14:paraId="616DD524" w14:textId="77777777" w:rsidTr="00E678A6">
        <w:tc>
          <w:tcPr>
            <w:tcW w:w="3487" w:type="dxa"/>
          </w:tcPr>
          <w:p w14:paraId="11F9CEA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комментариев в точках входа и выхода в программу</w:t>
            </w:r>
          </w:p>
        </w:tc>
        <w:tc>
          <w:tcPr>
            <w:tcW w:w="2367" w:type="dxa"/>
          </w:tcPr>
          <w:p w14:paraId="37787B2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14:paraId="2418AB3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445E30D5" w14:textId="77777777" w:rsidTr="00E678A6">
        <w:tc>
          <w:tcPr>
            <w:tcW w:w="3487" w:type="dxa"/>
          </w:tcPr>
          <w:p w14:paraId="4D96B6B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2367" w:type="dxa"/>
          </w:tcPr>
          <w:p w14:paraId="29EBA4B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14:paraId="501B5A2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6DC7E90C" w14:textId="77777777" w:rsidTr="00E678A6">
        <w:tc>
          <w:tcPr>
            <w:tcW w:w="3487" w:type="dxa"/>
          </w:tcPr>
          <w:p w14:paraId="6C842AB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Используется ли язык высокого уровня</w:t>
            </w:r>
          </w:p>
        </w:tc>
        <w:tc>
          <w:tcPr>
            <w:tcW w:w="2367" w:type="dxa"/>
          </w:tcPr>
          <w:p w14:paraId="2568092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2332C54D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13B53179" w14:textId="77777777" w:rsidTr="00E678A6">
        <w:tc>
          <w:tcPr>
            <w:tcW w:w="3487" w:type="dxa"/>
          </w:tcPr>
          <w:p w14:paraId="2944558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проверки корректности передаваемых данных</w:t>
            </w:r>
          </w:p>
        </w:tc>
        <w:tc>
          <w:tcPr>
            <w:tcW w:w="2367" w:type="dxa"/>
          </w:tcPr>
          <w:p w14:paraId="3D92636D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33FD33B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05C70D23" w14:textId="77777777" w:rsidTr="00E678A6">
        <w:tc>
          <w:tcPr>
            <w:tcW w:w="3487" w:type="dxa"/>
          </w:tcPr>
          <w:p w14:paraId="2937A17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Соблюдение принципа процесса разработки программы сверху вниз</w:t>
            </w:r>
          </w:p>
        </w:tc>
        <w:tc>
          <w:tcPr>
            <w:tcW w:w="2367" w:type="dxa"/>
          </w:tcPr>
          <w:p w14:paraId="5639EFAD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14:paraId="07ACA87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1554F984" w14:textId="77777777" w:rsidTr="00E678A6">
        <w:tc>
          <w:tcPr>
            <w:tcW w:w="3487" w:type="dxa"/>
          </w:tcPr>
          <w:p w14:paraId="404FA48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ограничений на размеры модуля</w:t>
            </w:r>
          </w:p>
        </w:tc>
        <w:tc>
          <w:tcPr>
            <w:tcW w:w="2367" w:type="dxa"/>
          </w:tcPr>
          <w:p w14:paraId="4A6773F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7DD9531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12AC4937" w14:textId="77777777" w:rsidTr="00E678A6">
        <w:tc>
          <w:tcPr>
            <w:tcW w:w="3487" w:type="dxa"/>
          </w:tcPr>
          <w:p w14:paraId="77F4E8E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модульной схемы программы</w:t>
            </w:r>
          </w:p>
        </w:tc>
        <w:tc>
          <w:tcPr>
            <w:tcW w:w="2367" w:type="dxa"/>
          </w:tcPr>
          <w:p w14:paraId="09990A9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B35F03">
              <w:rPr>
                <w:rFonts w:eastAsia="Times New Roman"/>
                <w:sz w:val="24"/>
                <w:szCs w:val="24"/>
              </w:rPr>
              <w:t>Регистрационный</w:t>
            </w:r>
          </w:p>
        </w:tc>
        <w:tc>
          <w:tcPr>
            <w:tcW w:w="3639" w:type="dxa"/>
          </w:tcPr>
          <w:p w14:paraId="4F372C5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5AE6D1EE" w14:textId="77777777" w:rsidTr="00E678A6">
        <w:tc>
          <w:tcPr>
            <w:tcW w:w="3487" w:type="dxa"/>
          </w:tcPr>
          <w:p w14:paraId="76818D6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6319D09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14:paraId="7064824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5267B9" w14:paraId="68FC446E" w14:textId="77777777" w:rsidTr="00E678A6">
        <w:tc>
          <w:tcPr>
            <w:tcW w:w="9493" w:type="dxa"/>
            <w:gridSpan w:val="3"/>
          </w:tcPr>
          <w:p w14:paraId="6410864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«Корректность»</w:t>
            </w:r>
          </w:p>
        </w:tc>
      </w:tr>
      <w:tr w:rsidR="005267B9" w14:paraId="52F89318" w14:textId="77777777" w:rsidTr="00E678A6">
        <w:tc>
          <w:tcPr>
            <w:tcW w:w="3487" w:type="dxa"/>
          </w:tcPr>
          <w:p w14:paraId="30DA2CB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lastRenderedPageBreak/>
              <w:t>Наличие всех необходимых документов для понимания и использования ПС</w:t>
            </w:r>
          </w:p>
        </w:tc>
        <w:tc>
          <w:tcPr>
            <w:tcW w:w="2367" w:type="dxa"/>
          </w:tcPr>
          <w:p w14:paraId="3CF252E1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376258E1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02E20464" w14:textId="77777777" w:rsidTr="00E678A6">
        <w:tc>
          <w:tcPr>
            <w:tcW w:w="3487" w:type="dxa"/>
          </w:tcPr>
          <w:p w14:paraId="252FD40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описаний основных функций</w:t>
            </w:r>
          </w:p>
        </w:tc>
        <w:tc>
          <w:tcPr>
            <w:tcW w:w="2367" w:type="dxa"/>
          </w:tcPr>
          <w:p w14:paraId="36E55E31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185B553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2A6AA320" w14:textId="77777777" w:rsidTr="00E678A6">
        <w:tc>
          <w:tcPr>
            <w:tcW w:w="3487" w:type="dxa"/>
          </w:tcPr>
          <w:p w14:paraId="33CF342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описаний частных функций</w:t>
            </w:r>
          </w:p>
        </w:tc>
        <w:tc>
          <w:tcPr>
            <w:tcW w:w="2367" w:type="dxa"/>
          </w:tcPr>
          <w:p w14:paraId="2F100B5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158F02C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28F62CD2" w14:textId="77777777" w:rsidTr="00E678A6">
        <w:tc>
          <w:tcPr>
            <w:tcW w:w="3487" w:type="dxa"/>
          </w:tcPr>
          <w:p w14:paraId="5800CEC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данных</w:t>
            </w:r>
          </w:p>
        </w:tc>
        <w:tc>
          <w:tcPr>
            <w:tcW w:w="2367" w:type="dxa"/>
          </w:tcPr>
          <w:p w14:paraId="32088A9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0CB8CF5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78565F3D" w14:textId="77777777" w:rsidTr="00E678A6">
        <w:tc>
          <w:tcPr>
            <w:tcW w:w="3487" w:type="dxa"/>
          </w:tcPr>
          <w:p w14:paraId="0722385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алгоритмов</w:t>
            </w:r>
          </w:p>
        </w:tc>
        <w:tc>
          <w:tcPr>
            <w:tcW w:w="2367" w:type="dxa"/>
          </w:tcPr>
          <w:p w14:paraId="46D79F4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5906E39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0C8B347E" w14:textId="77777777" w:rsidTr="00E678A6">
        <w:tc>
          <w:tcPr>
            <w:tcW w:w="3487" w:type="dxa"/>
          </w:tcPr>
          <w:p w14:paraId="24908E4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описания интерфейсов между модулями</w:t>
            </w:r>
          </w:p>
        </w:tc>
        <w:tc>
          <w:tcPr>
            <w:tcW w:w="2367" w:type="dxa"/>
          </w:tcPr>
          <w:p w14:paraId="58AE77C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38360C8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577051CB" w14:textId="77777777" w:rsidTr="00E678A6">
        <w:tc>
          <w:tcPr>
            <w:tcW w:w="3487" w:type="dxa"/>
          </w:tcPr>
          <w:p w14:paraId="5369880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Наличие определений всех данных: переменные, индексы., массивы и пр.</w:t>
            </w:r>
          </w:p>
        </w:tc>
        <w:tc>
          <w:tcPr>
            <w:tcW w:w="2367" w:type="dxa"/>
          </w:tcPr>
          <w:p w14:paraId="1293A47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45187C9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5267B9" w14:paraId="6111F1A8" w14:textId="77777777" w:rsidTr="00E678A6">
        <w:tc>
          <w:tcPr>
            <w:tcW w:w="3487" w:type="dxa"/>
          </w:tcPr>
          <w:p w14:paraId="0AFEC7A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выполнении основных функций</w:t>
            </w:r>
          </w:p>
        </w:tc>
        <w:tc>
          <w:tcPr>
            <w:tcW w:w="2367" w:type="dxa"/>
          </w:tcPr>
          <w:p w14:paraId="6B3DB1D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38DBBDED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1C679BD8" w14:textId="77777777" w:rsidTr="00E678A6">
        <w:tc>
          <w:tcPr>
            <w:tcW w:w="3487" w:type="dxa"/>
          </w:tcPr>
          <w:p w14:paraId="08709B9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выполнении частных функций</w:t>
            </w:r>
          </w:p>
        </w:tc>
        <w:tc>
          <w:tcPr>
            <w:tcW w:w="2367" w:type="dxa"/>
          </w:tcPr>
          <w:p w14:paraId="630DB65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2019E4B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229CB2C8" w14:textId="77777777" w:rsidTr="00E678A6">
        <w:tc>
          <w:tcPr>
            <w:tcW w:w="3487" w:type="dxa"/>
          </w:tcPr>
          <w:p w14:paraId="4DD267C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Правильность взаимосвязей</w:t>
            </w:r>
          </w:p>
        </w:tc>
        <w:tc>
          <w:tcPr>
            <w:tcW w:w="2367" w:type="dxa"/>
          </w:tcPr>
          <w:p w14:paraId="1BE389D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032AF8F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502043C5" w14:textId="77777777" w:rsidTr="00E678A6">
        <w:tc>
          <w:tcPr>
            <w:tcW w:w="3487" w:type="dxa"/>
          </w:tcPr>
          <w:p w14:paraId="708360D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Правильность реализаций интерфейса с пользователем</w:t>
            </w:r>
          </w:p>
        </w:tc>
        <w:tc>
          <w:tcPr>
            <w:tcW w:w="2367" w:type="dxa"/>
          </w:tcPr>
          <w:p w14:paraId="7B274C8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2DAFE63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2D8FA687" w14:textId="77777777" w:rsidTr="00E678A6">
        <w:tc>
          <w:tcPr>
            <w:tcW w:w="3487" w:type="dxa"/>
          </w:tcPr>
          <w:p w14:paraId="00D4AA5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Отсутствие противоречий в настройке системы</w:t>
            </w:r>
          </w:p>
        </w:tc>
        <w:tc>
          <w:tcPr>
            <w:tcW w:w="2367" w:type="dxa"/>
          </w:tcPr>
          <w:p w14:paraId="7997BA4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4CD1F42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3395EA04" w14:textId="77777777" w:rsidTr="00E678A6">
        <w:tc>
          <w:tcPr>
            <w:tcW w:w="3487" w:type="dxa"/>
          </w:tcPr>
          <w:p w14:paraId="7AF44B47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Комплектность документации в соответствии со стандартами</w:t>
            </w:r>
          </w:p>
        </w:tc>
        <w:tc>
          <w:tcPr>
            <w:tcW w:w="2367" w:type="dxa"/>
          </w:tcPr>
          <w:p w14:paraId="08F8D28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006128">
              <w:rPr>
                <w:rFonts w:eastAsia="Times New Roman"/>
                <w:sz w:val="24"/>
                <w:szCs w:val="24"/>
              </w:rPr>
              <w:t>Измерительный</w:t>
            </w:r>
          </w:p>
        </w:tc>
        <w:tc>
          <w:tcPr>
            <w:tcW w:w="3639" w:type="dxa"/>
          </w:tcPr>
          <w:p w14:paraId="4CB0BED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99C8412" w14:textId="77777777" w:rsidTr="00E678A6">
        <w:tc>
          <w:tcPr>
            <w:tcW w:w="3487" w:type="dxa"/>
          </w:tcPr>
          <w:p w14:paraId="193F5FDE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2F4D74E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Всего:</w:t>
            </w:r>
          </w:p>
        </w:tc>
        <w:tc>
          <w:tcPr>
            <w:tcW w:w="3639" w:type="dxa"/>
          </w:tcPr>
          <w:p w14:paraId="498AB70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11,5</w:t>
            </w:r>
          </w:p>
        </w:tc>
      </w:tr>
      <w:tr w:rsidR="005267B9" w14:paraId="38F9E032" w14:textId="77777777" w:rsidTr="00E678A6">
        <w:tc>
          <w:tcPr>
            <w:tcW w:w="9493" w:type="dxa"/>
            <w:gridSpan w:val="3"/>
          </w:tcPr>
          <w:p w14:paraId="3483A26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функциональность</w:t>
            </w:r>
            <w:r>
              <w:t>»</w:t>
            </w:r>
          </w:p>
        </w:tc>
      </w:tr>
      <w:tr w:rsidR="005267B9" w14:paraId="55A9B254" w14:textId="77777777" w:rsidTr="00E678A6">
        <w:tc>
          <w:tcPr>
            <w:tcW w:w="3487" w:type="dxa"/>
          </w:tcPr>
          <w:p w14:paraId="651AC065" w14:textId="77777777" w:rsidR="005267B9" w:rsidRPr="00914C2D" w:rsidRDefault="005267B9" w:rsidP="00E678A6">
            <w:pPr>
              <w:jc w:val="center"/>
            </w:pPr>
            <w:r w:rsidRPr="00914C2D">
              <w:t>Соответствие функционала требованиям</w:t>
            </w:r>
          </w:p>
        </w:tc>
        <w:tc>
          <w:tcPr>
            <w:tcW w:w="2367" w:type="dxa"/>
          </w:tcPr>
          <w:p w14:paraId="4E53C18D" w14:textId="77777777" w:rsidR="005267B9" w:rsidRDefault="005267B9" w:rsidP="00E678A6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7E35166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4453BE0" w14:textId="77777777" w:rsidTr="00E678A6">
        <w:tc>
          <w:tcPr>
            <w:tcW w:w="3487" w:type="dxa"/>
          </w:tcPr>
          <w:p w14:paraId="6A2B27D7" w14:textId="77777777" w:rsidR="005267B9" w:rsidRPr="00914C2D" w:rsidRDefault="005267B9" w:rsidP="00E678A6">
            <w:pPr>
              <w:jc w:val="center"/>
            </w:pPr>
            <w:r w:rsidRPr="00914C2D">
              <w:t>Качество осуществления функций</w:t>
            </w:r>
          </w:p>
        </w:tc>
        <w:tc>
          <w:tcPr>
            <w:tcW w:w="2367" w:type="dxa"/>
          </w:tcPr>
          <w:p w14:paraId="14A44F74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7E88E1A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4210207" w14:textId="77777777" w:rsidTr="00E678A6">
        <w:tc>
          <w:tcPr>
            <w:tcW w:w="3487" w:type="dxa"/>
          </w:tcPr>
          <w:p w14:paraId="4F16DE69" w14:textId="77777777" w:rsidR="005267B9" w:rsidRPr="00914C2D" w:rsidRDefault="005267B9" w:rsidP="00E678A6">
            <w:pPr>
              <w:jc w:val="center"/>
            </w:pPr>
            <w:r w:rsidRPr="00914C2D">
              <w:t>Эффективность задач</w:t>
            </w:r>
          </w:p>
        </w:tc>
        <w:tc>
          <w:tcPr>
            <w:tcW w:w="2367" w:type="dxa"/>
          </w:tcPr>
          <w:p w14:paraId="3B5F3A69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4F50A6E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5267B9" w14:paraId="3A14E0B0" w14:textId="77777777" w:rsidTr="00E678A6">
        <w:tc>
          <w:tcPr>
            <w:tcW w:w="3487" w:type="dxa"/>
          </w:tcPr>
          <w:p w14:paraId="6157B343" w14:textId="77777777" w:rsidR="005267B9" w:rsidRPr="00914C2D" w:rsidRDefault="005267B9" w:rsidP="00E678A6">
            <w:pPr>
              <w:jc w:val="center"/>
            </w:pPr>
            <w:r w:rsidRPr="00914C2D">
              <w:t>Интеграция с популярными внешними приложениями</w:t>
            </w:r>
          </w:p>
        </w:tc>
        <w:tc>
          <w:tcPr>
            <w:tcW w:w="2367" w:type="dxa"/>
          </w:tcPr>
          <w:p w14:paraId="7C8500AE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1578104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2DADA396" w14:textId="77777777" w:rsidTr="00E678A6">
        <w:tc>
          <w:tcPr>
            <w:tcW w:w="3487" w:type="dxa"/>
          </w:tcPr>
          <w:p w14:paraId="4DFC8D90" w14:textId="77777777" w:rsidR="005267B9" w:rsidRDefault="005267B9" w:rsidP="00E678A6">
            <w:pPr>
              <w:jc w:val="center"/>
            </w:pPr>
            <w:r w:rsidRPr="00914C2D">
              <w:t>Простота расширения функционала</w:t>
            </w:r>
          </w:p>
        </w:tc>
        <w:tc>
          <w:tcPr>
            <w:tcW w:w="2367" w:type="dxa"/>
          </w:tcPr>
          <w:p w14:paraId="6CCFAE0B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7654C8F0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3B35D7F2" w14:textId="77777777" w:rsidTr="00E678A6">
        <w:tc>
          <w:tcPr>
            <w:tcW w:w="3487" w:type="dxa"/>
          </w:tcPr>
          <w:p w14:paraId="796989D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60D99023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14:paraId="157B6DF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3,5</w:t>
            </w:r>
          </w:p>
        </w:tc>
      </w:tr>
      <w:tr w:rsidR="005267B9" w14:paraId="6DC5C4F8" w14:textId="77777777" w:rsidTr="00E678A6">
        <w:tc>
          <w:tcPr>
            <w:tcW w:w="9493" w:type="dxa"/>
            <w:gridSpan w:val="3"/>
          </w:tcPr>
          <w:p w14:paraId="1BAA427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мобильность</w:t>
            </w:r>
            <w:r>
              <w:t>»</w:t>
            </w:r>
          </w:p>
        </w:tc>
      </w:tr>
      <w:tr w:rsidR="005267B9" w14:paraId="42029F69" w14:textId="77777777" w:rsidTr="00E678A6">
        <w:tc>
          <w:tcPr>
            <w:tcW w:w="3487" w:type="dxa"/>
          </w:tcPr>
          <w:p w14:paraId="57225F32" w14:textId="77777777" w:rsidR="005267B9" w:rsidRPr="00487E2F" w:rsidRDefault="005267B9" w:rsidP="00E678A6">
            <w:pPr>
              <w:jc w:val="center"/>
            </w:pPr>
            <w:r w:rsidRPr="00487E2F">
              <w:t>Адаптивность интерфейса для разных устройств</w:t>
            </w:r>
          </w:p>
        </w:tc>
        <w:tc>
          <w:tcPr>
            <w:tcW w:w="2367" w:type="dxa"/>
          </w:tcPr>
          <w:p w14:paraId="5CAAD9CE" w14:textId="77777777" w:rsidR="005267B9" w:rsidRDefault="005267B9" w:rsidP="00E678A6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2172891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CAF18BD" w14:textId="77777777" w:rsidTr="00E678A6">
        <w:tc>
          <w:tcPr>
            <w:tcW w:w="3487" w:type="dxa"/>
          </w:tcPr>
          <w:p w14:paraId="79AA475F" w14:textId="77777777" w:rsidR="005267B9" w:rsidRPr="00487E2F" w:rsidRDefault="005267B9" w:rsidP="00E678A6">
            <w:pPr>
              <w:jc w:val="center"/>
            </w:pPr>
            <w:r w:rsidRPr="00487E2F">
              <w:t>Эффективное использование ресурсов</w:t>
            </w:r>
          </w:p>
        </w:tc>
        <w:tc>
          <w:tcPr>
            <w:tcW w:w="2367" w:type="dxa"/>
          </w:tcPr>
          <w:p w14:paraId="14810B9D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35A74281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5267B9" w14:paraId="0FA82DF3" w14:textId="77777777" w:rsidTr="00E678A6">
        <w:tc>
          <w:tcPr>
            <w:tcW w:w="3487" w:type="dxa"/>
          </w:tcPr>
          <w:p w14:paraId="14550E9D" w14:textId="77777777" w:rsidR="005267B9" w:rsidRPr="00487E2F" w:rsidRDefault="005267B9" w:rsidP="00E678A6">
            <w:pPr>
              <w:jc w:val="center"/>
            </w:pPr>
            <w:r w:rsidRPr="00487E2F">
              <w:t>Гибкость к различным операционным системам</w:t>
            </w:r>
          </w:p>
        </w:tc>
        <w:tc>
          <w:tcPr>
            <w:tcW w:w="2367" w:type="dxa"/>
          </w:tcPr>
          <w:p w14:paraId="1E1E4B91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0B45CBCD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3AE8CAD8" w14:textId="77777777" w:rsidTr="00E678A6">
        <w:tc>
          <w:tcPr>
            <w:tcW w:w="3487" w:type="dxa"/>
          </w:tcPr>
          <w:p w14:paraId="41F778C7" w14:textId="77777777" w:rsidR="005267B9" w:rsidRDefault="005267B9" w:rsidP="00E678A6">
            <w:pPr>
              <w:jc w:val="center"/>
            </w:pPr>
            <w:r w:rsidRPr="00487E2F">
              <w:t>Мобильная оптимизация</w:t>
            </w:r>
          </w:p>
        </w:tc>
        <w:tc>
          <w:tcPr>
            <w:tcW w:w="2367" w:type="dxa"/>
          </w:tcPr>
          <w:p w14:paraId="4DE1384B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5439727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</w:tr>
      <w:tr w:rsidR="005267B9" w14:paraId="5509B729" w14:textId="77777777" w:rsidTr="00E678A6">
        <w:tc>
          <w:tcPr>
            <w:tcW w:w="3487" w:type="dxa"/>
          </w:tcPr>
          <w:p w14:paraId="0FBAA03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05A1B02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14:paraId="26EFB54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1,5</w:t>
            </w:r>
          </w:p>
        </w:tc>
      </w:tr>
      <w:tr w:rsidR="005267B9" w14:paraId="3EAF79C0" w14:textId="77777777" w:rsidTr="00E678A6">
        <w:tc>
          <w:tcPr>
            <w:tcW w:w="9493" w:type="dxa"/>
            <w:gridSpan w:val="3"/>
          </w:tcPr>
          <w:p w14:paraId="70C4885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удобство использования</w:t>
            </w:r>
            <w:r>
              <w:t>»</w:t>
            </w:r>
          </w:p>
        </w:tc>
      </w:tr>
      <w:tr w:rsidR="005267B9" w14:paraId="2F9FFF03" w14:textId="77777777" w:rsidTr="00E678A6">
        <w:tc>
          <w:tcPr>
            <w:tcW w:w="3487" w:type="dxa"/>
          </w:tcPr>
          <w:p w14:paraId="6CDE963C" w14:textId="77777777" w:rsidR="005267B9" w:rsidRPr="004D59DC" w:rsidRDefault="005267B9" w:rsidP="00E678A6">
            <w:pPr>
              <w:jc w:val="center"/>
            </w:pPr>
            <w:r w:rsidRPr="004D59DC">
              <w:t>Интуитивный интерфейс</w:t>
            </w:r>
          </w:p>
        </w:tc>
        <w:tc>
          <w:tcPr>
            <w:tcW w:w="2367" w:type="dxa"/>
          </w:tcPr>
          <w:p w14:paraId="323673AF" w14:textId="77777777" w:rsidR="005267B9" w:rsidRDefault="005267B9" w:rsidP="00E678A6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6E00CC0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C7E7381" w14:textId="77777777" w:rsidTr="00E678A6">
        <w:tc>
          <w:tcPr>
            <w:tcW w:w="3487" w:type="dxa"/>
          </w:tcPr>
          <w:p w14:paraId="2806E13F" w14:textId="77777777" w:rsidR="005267B9" w:rsidRPr="004D59DC" w:rsidRDefault="005267B9" w:rsidP="00E678A6">
            <w:pPr>
              <w:jc w:val="center"/>
            </w:pPr>
            <w:r w:rsidRPr="004D59DC">
              <w:t>Минимальное количество кликов для навигации</w:t>
            </w:r>
          </w:p>
        </w:tc>
        <w:tc>
          <w:tcPr>
            <w:tcW w:w="2367" w:type="dxa"/>
          </w:tcPr>
          <w:p w14:paraId="2AFBE87B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1D12922C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51D252E4" w14:textId="77777777" w:rsidTr="00E678A6">
        <w:tc>
          <w:tcPr>
            <w:tcW w:w="3487" w:type="dxa"/>
          </w:tcPr>
          <w:p w14:paraId="4A220DAE" w14:textId="77777777" w:rsidR="005267B9" w:rsidRPr="004D59DC" w:rsidRDefault="005267B9" w:rsidP="00E678A6">
            <w:pPr>
              <w:jc w:val="center"/>
            </w:pPr>
            <w:r w:rsidRPr="004D59DC">
              <w:t>Понятное представление информации</w:t>
            </w:r>
          </w:p>
        </w:tc>
        <w:tc>
          <w:tcPr>
            <w:tcW w:w="2367" w:type="dxa"/>
          </w:tcPr>
          <w:p w14:paraId="1773A2C2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4A37981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638C8B8" w14:textId="77777777" w:rsidTr="00E678A6">
        <w:tc>
          <w:tcPr>
            <w:tcW w:w="3487" w:type="dxa"/>
          </w:tcPr>
          <w:p w14:paraId="0CC2D8F0" w14:textId="77777777" w:rsidR="005267B9" w:rsidRDefault="005267B9" w:rsidP="00E678A6">
            <w:pPr>
              <w:jc w:val="center"/>
            </w:pPr>
            <w:r w:rsidRPr="004D59DC">
              <w:lastRenderedPageBreak/>
              <w:t>Обратная связь и поддержка пользователей</w:t>
            </w:r>
          </w:p>
        </w:tc>
        <w:tc>
          <w:tcPr>
            <w:tcW w:w="2367" w:type="dxa"/>
          </w:tcPr>
          <w:p w14:paraId="2A091614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39A0BB28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679570E5" w14:textId="77777777" w:rsidTr="00E678A6">
        <w:tc>
          <w:tcPr>
            <w:tcW w:w="3487" w:type="dxa"/>
          </w:tcPr>
          <w:p w14:paraId="2B7916D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5F6EAB7E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14:paraId="33B5FC1B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5267B9" w14:paraId="392C334E" w14:textId="77777777" w:rsidTr="00E678A6">
        <w:tc>
          <w:tcPr>
            <w:tcW w:w="9493" w:type="dxa"/>
            <w:gridSpan w:val="3"/>
          </w:tcPr>
          <w:p w14:paraId="6B190044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t>Оценочные элементы фактора «</w:t>
            </w:r>
            <w:r w:rsidRPr="0049342D">
              <w:rPr>
                <w:rFonts w:eastAsia="Times New Roman"/>
                <w:sz w:val="24"/>
                <w:szCs w:val="24"/>
              </w:rPr>
              <w:t>эффективность</w:t>
            </w:r>
            <w:r>
              <w:t>»</w:t>
            </w:r>
          </w:p>
        </w:tc>
      </w:tr>
      <w:tr w:rsidR="005267B9" w14:paraId="3D828FDB" w14:textId="77777777" w:rsidTr="00E678A6">
        <w:tc>
          <w:tcPr>
            <w:tcW w:w="3487" w:type="dxa"/>
          </w:tcPr>
          <w:p w14:paraId="6FB901E3" w14:textId="77777777" w:rsidR="005267B9" w:rsidRPr="00FE1FDC" w:rsidRDefault="005267B9" w:rsidP="00E678A6">
            <w:pPr>
              <w:jc w:val="center"/>
            </w:pPr>
            <w:r w:rsidRPr="00FE1FDC">
              <w:t>Быстрота выполнения задач</w:t>
            </w:r>
          </w:p>
        </w:tc>
        <w:tc>
          <w:tcPr>
            <w:tcW w:w="2367" w:type="dxa"/>
          </w:tcPr>
          <w:p w14:paraId="278A5767" w14:textId="77777777" w:rsidR="005267B9" w:rsidRDefault="005267B9" w:rsidP="00E678A6">
            <w:pPr>
              <w:jc w:val="center"/>
            </w:pPr>
            <w:r w:rsidRPr="00C60E79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0147E0AA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144F7BDF" w14:textId="77777777" w:rsidTr="00E678A6">
        <w:tc>
          <w:tcPr>
            <w:tcW w:w="3487" w:type="dxa"/>
          </w:tcPr>
          <w:p w14:paraId="54D5A3F1" w14:textId="77777777" w:rsidR="005267B9" w:rsidRPr="00FE1FDC" w:rsidRDefault="005267B9" w:rsidP="00E678A6">
            <w:pPr>
              <w:jc w:val="center"/>
            </w:pPr>
            <w:r w:rsidRPr="00FE1FDC">
              <w:t>Автоматизация повседневных операций</w:t>
            </w:r>
          </w:p>
        </w:tc>
        <w:tc>
          <w:tcPr>
            <w:tcW w:w="2367" w:type="dxa"/>
          </w:tcPr>
          <w:p w14:paraId="22FF429F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35ABA115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064679B8" w14:textId="77777777" w:rsidTr="00E678A6">
        <w:tc>
          <w:tcPr>
            <w:tcW w:w="3487" w:type="dxa"/>
          </w:tcPr>
          <w:p w14:paraId="484FDA4D" w14:textId="77777777" w:rsidR="005267B9" w:rsidRPr="00FE1FDC" w:rsidRDefault="005267B9" w:rsidP="00E678A6">
            <w:pPr>
              <w:jc w:val="center"/>
            </w:pPr>
            <w:r w:rsidRPr="00FE1FDC">
              <w:t>Точн</w:t>
            </w:r>
            <w:r>
              <w:t>ость результатов</w:t>
            </w:r>
          </w:p>
        </w:tc>
        <w:tc>
          <w:tcPr>
            <w:tcW w:w="2367" w:type="dxa"/>
          </w:tcPr>
          <w:p w14:paraId="3A768FF8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Измерительный</w:t>
            </w:r>
          </w:p>
        </w:tc>
        <w:tc>
          <w:tcPr>
            <w:tcW w:w="3639" w:type="dxa"/>
          </w:tcPr>
          <w:p w14:paraId="717DE85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</w:t>
            </w:r>
          </w:p>
        </w:tc>
      </w:tr>
      <w:tr w:rsidR="005267B9" w14:paraId="532A6DB6" w14:textId="77777777" w:rsidTr="00E678A6">
        <w:tc>
          <w:tcPr>
            <w:tcW w:w="3487" w:type="dxa"/>
          </w:tcPr>
          <w:p w14:paraId="58B838EC" w14:textId="77777777" w:rsidR="005267B9" w:rsidRDefault="005267B9" w:rsidP="00E678A6">
            <w:pPr>
              <w:jc w:val="center"/>
            </w:pPr>
            <w:r w:rsidRPr="00FE1FDC">
              <w:t>Высокая производительность при выполнении сложных задач</w:t>
            </w:r>
          </w:p>
        </w:tc>
        <w:tc>
          <w:tcPr>
            <w:tcW w:w="2367" w:type="dxa"/>
          </w:tcPr>
          <w:p w14:paraId="2E6C8E9A" w14:textId="77777777" w:rsidR="005267B9" w:rsidRPr="00B21D6B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 w:rsidRPr="00B21D6B">
              <w:rPr>
                <w:bCs/>
              </w:rPr>
              <w:t>Экспертный</w:t>
            </w:r>
          </w:p>
        </w:tc>
        <w:tc>
          <w:tcPr>
            <w:tcW w:w="3639" w:type="dxa"/>
          </w:tcPr>
          <w:p w14:paraId="15A76DC2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0,5</w:t>
            </w:r>
          </w:p>
        </w:tc>
      </w:tr>
      <w:tr w:rsidR="005267B9" w14:paraId="6465BB97" w14:textId="77777777" w:rsidTr="00E678A6">
        <w:tc>
          <w:tcPr>
            <w:tcW w:w="3487" w:type="dxa"/>
          </w:tcPr>
          <w:p w14:paraId="1DBFCED6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626EBAE9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</w:pPr>
            <w:r>
              <w:t>Всего:</w:t>
            </w:r>
          </w:p>
        </w:tc>
        <w:tc>
          <w:tcPr>
            <w:tcW w:w="3639" w:type="dxa"/>
          </w:tcPr>
          <w:p w14:paraId="4D056E4F" w14:textId="77777777" w:rsidR="005267B9" w:rsidRDefault="005267B9" w:rsidP="00E678A6">
            <w:pPr>
              <w:tabs>
                <w:tab w:val="left" w:pos="1076"/>
              </w:tabs>
              <w:spacing w:line="236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3,5</w:t>
            </w:r>
          </w:p>
        </w:tc>
      </w:tr>
    </w:tbl>
    <w:p w14:paraId="17C3B619" w14:textId="77777777" w:rsidR="00316168" w:rsidRPr="00C173A2" w:rsidRDefault="00316168" w:rsidP="00316168"/>
    <w:sectPr w:rsidR="00316168" w:rsidRPr="00C17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073D4"/>
    <w:multiLevelType w:val="hybridMultilevel"/>
    <w:tmpl w:val="9F60A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C282F"/>
    <w:multiLevelType w:val="hybridMultilevel"/>
    <w:tmpl w:val="7B4CB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D7393"/>
    <w:multiLevelType w:val="hybridMultilevel"/>
    <w:tmpl w:val="1D8A9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76C5C"/>
    <w:multiLevelType w:val="hybridMultilevel"/>
    <w:tmpl w:val="C846C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B1CC2"/>
    <w:multiLevelType w:val="hybridMultilevel"/>
    <w:tmpl w:val="ECD65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E7"/>
    <w:rsid w:val="00030C62"/>
    <w:rsid w:val="00073AE6"/>
    <w:rsid w:val="00182FE7"/>
    <w:rsid w:val="00220EC7"/>
    <w:rsid w:val="002466D8"/>
    <w:rsid w:val="00316168"/>
    <w:rsid w:val="003C30C5"/>
    <w:rsid w:val="005267B9"/>
    <w:rsid w:val="00626B11"/>
    <w:rsid w:val="006850A1"/>
    <w:rsid w:val="00731586"/>
    <w:rsid w:val="00A26358"/>
    <w:rsid w:val="00BC69CC"/>
    <w:rsid w:val="00C173A2"/>
    <w:rsid w:val="00CF50CD"/>
    <w:rsid w:val="00F16466"/>
    <w:rsid w:val="00F4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8EBD"/>
  <w15:chartTrackingRefBased/>
  <w15:docId w15:val="{81ED9BA5-F9A1-43FD-990F-E9D8D32E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FE7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182F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F16466"/>
    <w:pPr>
      <w:pBdr>
        <w:left w:val="single" w:sz="18" w:space="4" w:color="4472C4" w:themeColor="accent1"/>
      </w:pBdr>
      <w:shd w:val="pct50" w:color="E7E6E6" w:themeColor="background2" w:fill="auto"/>
      <w:spacing w:before="160" w:line="360" w:lineRule="auto"/>
      <w:ind w:left="284"/>
    </w:pPr>
    <w:rPr>
      <w:rFonts w:ascii="Georgia" w:hAnsi="Georgia"/>
      <w:iCs/>
    </w:rPr>
  </w:style>
  <w:style w:type="character" w:customStyle="1" w:styleId="a4">
    <w:name w:val="код Знак"/>
    <w:basedOn w:val="a0"/>
    <w:link w:val="a3"/>
    <w:rsid w:val="00F16466"/>
    <w:rPr>
      <w:rFonts w:ascii="Georgia" w:hAnsi="Georgia"/>
      <w:iCs/>
      <w:shd w:val="pct50" w:color="E7E6E6" w:themeColor="background2" w:fill="auto"/>
    </w:rPr>
  </w:style>
  <w:style w:type="paragraph" w:styleId="a5">
    <w:name w:val="Title"/>
    <w:basedOn w:val="a"/>
    <w:next w:val="a"/>
    <w:link w:val="a6"/>
    <w:uiPriority w:val="10"/>
    <w:qFormat/>
    <w:rsid w:val="00182F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82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82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182FE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C173A2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73A2"/>
    <w:pPr>
      <w:spacing w:after="100"/>
    </w:pPr>
  </w:style>
  <w:style w:type="character" w:styleId="a9">
    <w:name w:val="Hyperlink"/>
    <w:basedOn w:val="a0"/>
    <w:uiPriority w:val="99"/>
    <w:unhideWhenUsed/>
    <w:rsid w:val="00C173A2"/>
    <w:rPr>
      <w:color w:val="0563C1" w:themeColor="hyperlink"/>
      <w:u w:val="single"/>
    </w:rPr>
  </w:style>
  <w:style w:type="table" w:styleId="aa">
    <w:name w:val="Table Grid"/>
    <w:basedOn w:val="a1"/>
    <w:uiPriority w:val="59"/>
    <w:rsid w:val="0031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A400B-456F-4DE0-88CD-6C807300A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1936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Андрей</dc:creator>
  <cp:keywords/>
  <dc:description/>
  <cp:lastModifiedBy>Андрей Андрей</cp:lastModifiedBy>
  <cp:revision>10</cp:revision>
  <dcterms:created xsi:type="dcterms:W3CDTF">2023-12-05T21:55:00Z</dcterms:created>
  <dcterms:modified xsi:type="dcterms:W3CDTF">2023-12-05T22:39:00Z</dcterms:modified>
</cp:coreProperties>
</file>