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3EE56" w14:textId="0C0B2F0C" w:rsidR="00073AE6" w:rsidRDefault="00991E7A" w:rsidP="00991E7A">
      <w:pPr>
        <w:pStyle w:val="1"/>
      </w:pPr>
      <w:r>
        <w:t>Барбашин Андрей, практика 5</w:t>
      </w:r>
    </w:p>
    <w:p w14:paraId="2418A006" w14:textId="4F83EC38" w:rsidR="00991E7A" w:rsidRDefault="00991E7A" w:rsidP="00991E7A">
      <w:pPr>
        <w:pStyle w:val="2"/>
      </w:pPr>
      <w:r>
        <w:t>Базовый план по содержанию</w:t>
      </w:r>
    </w:p>
    <w:p w14:paraId="2EB1D33B" w14:textId="7677A7A3" w:rsidR="00991E7A" w:rsidRDefault="00C304B4" w:rsidP="00991E7A">
      <w:pPr>
        <w:keepNext/>
      </w:pPr>
      <w:r w:rsidRPr="00C304B4">
        <w:drawing>
          <wp:inline distT="0" distB="0" distL="0" distR="0" wp14:anchorId="67671D23" wp14:editId="7965AB72">
            <wp:extent cx="5940425" cy="5050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F551" w14:textId="2549EFC9" w:rsidR="00991E7A" w:rsidRDefault="00991E7A" w:rsidP="00991E7A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512F0">
        <w:rPr>
          <w:noProof/>
        </w:rPr>
        <w:t>1</w:t>
      </w:r>
      <w:r>
        <w:fldChar w:fldCharType="end"/>
      </w:r>
    </w:p>
    <w:p w14:paraId="57279EC5" w14:textId="14001E80" w:rsidR="00991E7A" w:rsidRDefault="00991E7A" w:rsidP="00991E7A">
      <w:pPr>
        <w:pStyle w:val="2"/>
      </w:pPr>
      <w:r>
        <w:lastRenderedPageBreak/>
        <w:t>Детальный план-график проекта</w:t>
      </w:r>
    </w:p>
    <w:p w14:paraId="78BD3E87" w14:textId="77777777" w:rsidR="00C304B4" w:rsidRDefault="00C304B4" w:rsidP="00C304B4">
      <w:pPr>
        <w:keepNext/>
      </w:pPr>
      <w:r w:rsidRPr="00C304B4">
        <w:rPr>
          <w:lang w:val="en-US"/>
        </w:rPr>
        <w:drawing>
          <wp:inline distT="0" distB="0" distL="0" distR="0" wp14:anchorId="220478D3" wp14:editId="6A38F77F">
            <wp:extent cx="5940425" cy="35979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C0A2" w14:textId="60029EEF" w:rsidR="00991E7A" w:rsidRDefault="00C304B4" w:rsidP="00C304B4">
      <w:pPr>
        <w:pStyle w:val="a5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512F0">
        <w:rPr>
          <w:noProof/>
        </w:rPr>
        <w:t>2</w:t>
      </w:r>
      <w:r>
        <w:fldChar w:fldCharType="end"/>
      </w:r>
    </w:p>
    <w:p w14:paraId="50A1FD52" w14:textId="4CCC0E7B" w:rsidR="00991E7A" w:rsidRDefault="00991E7A" w:rsidP="00991E7A">
      <w:pPr>
        <w:pStyle w:val="2"/>
      </w:pPr>
      <w:r>
        <w:t>Ресурсный план</w:t>
      </w:r>
    </w:p>
    <w:p w14:paraId="6FFC6C74" w14:textId="77777777" w:rsidR="00C304B4" w:rsidRDefault="00991E7A" w:rsidP="00C304B4">
      <w:pPr>
        <w:keepNext/>
      </w:pPr>
      <w:r w:rsidRPr="00991E7A">
        <w:drawing>
          <wp:inline distT="0" distB="0" distL="0" distR="0" wp14:anchorId="1B2B1F27" wp14:editId="66EBB0EF">
            <wp:extent cx="5940425" cy="922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69FC" w14:textId="00835BAE" w:rsidR="00991E7A" w:rsidRDefault="00C304B4" w:rsidP="00C304B4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512F0">
        <w:rPr>
          <w:noProof/>
        </w:rPr>
        <w:t>3</w:t>
      </w:r>
      <w:r>
        <w:fldChar w:fldCharType="end"/>
      </w:r>
    </w:p>
    <w:p w14:paraId="55F09F50" w14:textId="55278FCF" w:rsidR="00C304B4" w:rsidRDefault="00C304B4" w:rsidP="00C304B4">
      <w:pPr>
        <w:pStyle w:val="2"/>
      </w:pPr>
      <w:r>
        <w:t>Гистограмма нагрузки</w:t>
      </w:r>
    </w:p>
    <w:p w14:paraId="69C4D4D9" w14:textId="36EB0D64" w:rsidR="00C304B4" w:rsidRDefault="00C304B4" w:rsidP="00C304B4">
      <w:r>
        <w:t>Разработчик</w:t>
      </w:r>
    </w:p>
    <w:p w14:paraId="5183B6F5" w14:textId="77777777" w:rsidR="00C304B4" w:rsidRDefault="00C304B4" w:rsidP="00C304B4">
      <w:pPr>
        <w:keepNext/>
      </w:pPr>
      <w:r w:rsidRPr="00C304B4">
        <w:drawing>
          <wp:inline distT="0" distB="0" distL="0" distR="0" wp14:anchorId="3F1075A8" wp14:editId="5058D17B">
            <wp:extent cx="5940425" cy="9480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904A" w14:textId="7E4AFECB" w:rsidR="00C304B4" w:rsidRDefault="00C304B4" w:rsidP="00C304B4">
      <w:pPr>
        <w:pStyle w:val="a5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512F0">
        <w:rPr>
          <w:noProof/>
        </w:rPr>
        <w:t>4</w:t>
      </w:r>
      <w:r>
        <w:fldChar w:fldCharType="end"/>
      </w:r>
    </w:p>
    <w:p w14:paraId="3330767B" w14:textId="6C30E97C" w:rsidR="00C304B4" w:rsidRDefault="00C304B4" w:rsidP="00C304B4">
      <w:r>
        <w:t>Тестировщик</w:t>
      </w:r>
    </w:p>
    <w:p w14:paraId="06F8EFBA" w14:textId="77777777" w:rsidR="00A512F0" w:rsidRDefault="00C304B4" w:rsidP="00A512F0">
      <w:pPr>
        <w:keepNext/>
      </w:pPr>
      <w:r w:rsidRPr="00C304B4">
        <w:drawing>
          <wp:inline distT="0" distB="0" distL="0" distR="0" wp14:anchorId="5C5073F5" wp14:editId="48472377">
            <wp:extent cx="5940425" cy="923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26D8" w14:textId="4F9B1B00" w:rsidR="00C304B4" w:rsidRDefault="00A512F0" w:rsidP="00A512F0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6408FBE9" w14:textId="71C7441C" w:rsidR="00C304B4" w:rsidRDefault="00C304B4" w:rsidP="00C304B4">
      <w:r>
        <w:lastRenderedPageBreak/>
        <w:t>Менеджер</w:t>
      </w:r>
    </w:p>
    <w:p w14:paraId="47B7E9E1" w14:textId="77777777" w:rsidR="00A512F0" w:rsidRDefault="00C304B4" w:rsidP="00A512F0">
      <w:pPr>
        <w:keepNext/>
      </w:pPr>
      <w:r w:rsidRPr="00C304B4">
        <w:drawing>
          <wp:inline distT="0" distB="0" distL="0" distR="0" wp14:anchorId="495A9EAC" wp14:editId="49FF3DB6">
            <wp:extent cx="5940425" cy="9563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CF13" w14:textId="5C8DA0FF" w:rsidR="00C304B4" w:rsidRPr="00C304B4" w:rsidRDefault="00A512F0" w:rsidP="00A512F0">
      <w:pPr>
        <w:pStyle w:val="a5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577181E2" w14:textId="4377186F" w:rsidR="00991E7A" w:rsidRDefault="00C304B4" w:rsidP="00991E7A">
      <w:r>
        <w:t>Технический писатель</w:t>
      </w:r>
    </w:p>
    <w:p w14:paraId="673D9BE7" w14:textId="77777777" w:rsidR="00A512F0" w:rsidRDefault="00C304B4" w:rsidP="00A512F0">
      <w:pPr>
        <w:keepNext/>
      </w:pPr>
      <w:r w:rsidRPr="00C304B4">
        <w:drawing>
          <wp:inline distT="0" distB="0" distL="0" distR="0" wp14:anchorId="4E8A2F31" wp14:editId="1A41D740">
            <wp:extent cx="5940425" cy="952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2986" w14:textId="4E9310A8" w:rsidR="00C304B4" w:rsidRDefault="00A512F0" w:rsidP="00A512F0">
      <w:pPr>
        <w:pStyle w:val="a5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62E6EB09" w14:textId="206E0742" w:rsidR="00C304B4" w:rsidRDefault="00C304B4" w:rsidP="00991E7A">
      <w:r>
        <w:t>Системный администратор</w:t>
      </w:r>
    </w:p>
    <w:p w14:paraId="5BB1D89D" w14:textId="77777777" w:rsidR="00A512F0" w:rsidRDefault="00C304B4" w:rsidP="00A512F0">
      <w:pPr>
        <w:keepNext/>
      </w:pPr>
      <w:r w:rsidRPr="00C304B4">
        <w:drawing>
          <wp:inline distT="0" distB="0" distL="0" distR="0" wp14:anchorId="03C61A0B" wp14:editId="5B9C39C1">
            <wp:extent cx="5940425" cy="9474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4359" w14:textId="15C32F23" w:rsidR="00C304B4" w:rsidRDefault="00A512F0" w:rsidP="00A512F0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69779F1C" w14:textId="6CFB9F53" w:rsidR="00914F71" w:rsidRDefault="00914F71" w:rsidP="00914F71">
      <w:pPr>
        <w:pStyle w:val="2"/>
      </w:pPr>
      <w:r>
        <w:t>Базовый план по качеству</w:t>
      </w:r>
    </w:p>
    <w:tbl>
      <w:tblPr>
        <w:tblStyle w:val="a6"/>
        <w:tblW w:w="9345" w:type="dxa"/>
        <w:tblInd w:w="-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F51719" w14:paraId="3E378E2B" w14:textId="77777777" w:rsidTr="00A21755">
        <w:tc>
          <w:tcPr>
            <w:tcW w:w="2405" w:type="dxa"/>
            <w:shd w:val="clear" w:color="auto" w:fill="E7E6E6" w:themeFill="background2"/>
            <w:vAlign w:val="center"/>
          </w:tcPr>
          <w:p w14:paraId="5E56C6EE" w14:textId="0910E408" w:rsidR="00F51719" w:rsidRPr="00F51719" w:rsidRDefault="00F51719" w:rsidP="00F51719">
            <w:pPr>
              <w:rPr>
                <w:b/>
                <w:bCs/>
              </w:rPr>
            </w:pPr>
            <w:r w:rsidRPr="00F5171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ru-RU"/>
              </w:rPr>
              <w:t>Класс источника (области) риска</w:t>
            </w:r>
          </w:p>
        </w:tc>
        <w:tc>
          <w:tcPr>
            <w:tcW w:w="2126" w:type="dxa"/>
            <w:shd w:val="clear" w:color="auto" w:fill="E7E6E6" w:themeFill="background2"/>
            <w:vAlign w:val="center"/>
          </w:tcPr>
          <w:p w14:paraId="421A82DC" w14:textId="50D5A597" w:rsidR="00F51719" w:rsidRPr="00F51719" w:rsidRDefault="00F51719" w:rsidP="00F51719">
            <w:pPr>
              <w:rPr>
                <w:b/>
                <w:bCs/>
              </w:rPr>
            </w:pPr>
            <w:r w:rsidRPr="00F51719">
              <w:rPr>
                <w:b/>
                <w:bCs/>
              </w:rPr>
              <w:t>Контрольная точка по этапу</w:t>
            </w:r>
          </w:p>
        </w:tc>
        <w:tc>
          <w:tcPr>
            <w:tcW w:w="4814" w:type="dxa"/>
            <w:shd w:val="clear" w:color="auto" w:fill="E7E6E6" w:themeFill="background2"/>
            <w:vAlign w:val="center"/>
          </w:tcPr>
          <w:p w14:paraId="0E1B0911" w14:textId="24624D77" w:rsidR="00F51719" w:rsidRPr="00F51719" w:rsidRDefault="00F51719" w:rsidP="00F51719">
            <w:pPr>
              <w:rPr>
                <w:b/>
                <w:bCs/>
              </w:rPr>
            </w:pPr>
            <w:r w:rsidRPr="00F51719">
              <w:rPr>
                <w:b/>
                <w:bCs/>
              </w:rPr>
              <w:t>Показатель оценки</w:t>
            </w:r>
          </w:p>
        </w:tc>
      </w:tr>
      <w:tr w:rsidR="00F51719" w14:paraId="1C31A3E7" w14:textId="77777777" w:rsidTr="00A21755">
        <w:tc>
          <w:tcPr>
            <w:tcW w:w="2405" w:type="dxa"/>
          </w:tcPr>
          <w:p w14:paraId="7455DBEA" w14:textId="2BE84E25" w:rsidR="00F51719" w:rsidRPr="00F51719" w:rsidRDefault="00F51719" w:rsidP="00F51719">
            <w:r>
              <w:t>Формулировка требований</w:t>
            </w:r>
          </w:p>
        </w:tc>
        <w:tc>
          <w:tcPr>
            <w:tcW w:w="2126" w:type="dxa"/>
          </w:tcPr>
          <w:p w14:paraId="1CE2871D" w14:textId="53A53237" w:rsidR="00F51719" w:rsidRDefault="00F51719" w:rsidP="00F51719">
            <w:r>
              <w:t>Техническое задание</w:t>
            </w:r>
          </w:p>
        </w:tc>
        <w:tc>
          <w:tcPr>
            <w:tcW w:w="4814" w:type="dxa"/>
          </w:tcPr>
          <w:p w14:paraId="3CF962B5" w14:textId="598343DA" w:rsidR="00F51719" w:rsidRDefault="00F51719" w:rsidP="00F51719">
            <w:pPr>
              <w:pStyle w:val="a7"/>
              <w:numPr>
                <w:ilvl w:val="0"/>
                <w:numId w:val="2"/>
              </w:numPr>
            </w:pPr>
            <w:r>
              <w:t>Наличие документированных и четких технических требований.</w:t>
            </w:r>
          </w:p>
          <w:p w14:paraId="464C9C36" w14:textId="4D7BB53A" w:rsidR="00F51719" w:rsidRDefault="00F51719" w:rsidP="00F51719">
            <w:pPr>
              <w:pStyle w:val="a7"/>
              <w:numPr>
                <w:ilvl w:val="0"/>
                <w:numId w:val="2"/>
              </w:numPr>
            </w:pPr>
            <w:r>
              <w:t>Соответствие требований стандартам и нормам, если они применимы.</w:t>
            </w:r>
          </w:p>
          <w:p w14:paraId="3966149D" w14:textId="1BCEDF09" w:rsidR="00F51719" w:rsidRDefault="00F51719" w:rsidP="00F51719">
            <w:pPr>
              <w:pStyle w:val="a7"/>
              <w:numPr>
                <w:ilvl w:val="0"/>
                <w:numId w:val="2"/>
              </w:numPr>
            </w:pPr>
            <w:r>
              <w:t>Полнота и точность описания функциональности и особенностей проекта.</w:t>
            </w:r>
          </w:p>
        </w:tc>
      </w:tr>
      <w:tr w:rsidR="00F51719" w14:paraId="540719C6" w14:textId="77777777" w:rsidTr="00A21755">
        <w:tc>
          <w:tcPr>
            <w:tcW w:w="2405" w:type="dxa"/>
          </w:tcPr>
          <w:p w14:paraId="376998BB" w14:textId="37AEBAEA" w:rsidR="00F51719" w:rsidRDefault="00F51719" w:rsidP="00F51719">
            <w:r>
              <w:t>Проектирование</w:t>
            </w:r>
          </w:p>
        </w:tc>
        <w:tc>
          <w:tcPr>
            <w:tcW w:w="2126" w:type="dxa"/>
          </w:tcPr>
          <w:p w14:paraId="6915002B" w14:textId="354BBE40" w:rsidR="00F51719" w:rsidRDefault="00F51719" w:rsidP="00F51719">
            <w:r>
              <w:t>Архитектура приложения</w:t>
            </w:r>
          </w:p>
        </w:tc>
        <w:tc>
          <w:tcPr>
            <w:tcW w:w="4814" w:type="dxa"/>
          </w:tcPr>
          <w:p w14:paraId="410B4298" w14:textId="34F3AE05" w:rsidR="00F51719" w:rsidRDefault="00F51719" w:rsidP="00F51719">
            <w:pPr>
              <w:pStyle w:val="a7"/>
              <w:numPr>
                <w:ilvl w:val="0"/>
                <w:numId w:val="3"/>
              </w:numPr>
            </w:pPr>
            <w:r>
              <w:t>Наличие документации по архитектуре приложения.</w:t>
            </w:r>
          </w:p>
          <w:p w14:paraId="680693DD" w14:textId="12316EE0" w:rsidR="00F51719" w:rsidRDefault="00F51719" w:rsidP="00F51719">
            <w:pPr>
              <w:pStyle w:val="a7"/>
              <w:numPr>
                <w:ilvl w:val="0"/>
                <w:numId w:val="3"/>
              </w:numPr>
            </w:pPr>
            <w:r>
              <w:t>Адекватность выбранной архитектуры для решения задач проекта.</w:t>
            </w:r>
          </w:p>
          <w:p w14:paraId="65B46156" w14:textId="4C30E76D" w:rsidR="00F51719" w:rsidRDefault="00F51719" w:rsidP="00F51719">
            <w:pPr>
              <w:pStyle w:val="a7"/>
              <w:numPr>
                <w:ilvl w:val="0"/>
                <w:numId w:val="3"/>
              </w:numPr>
            </w:pPr>
            <w:r>
              <w:t>Соблюдение принципов модульности, масштабируемости и безопасности.</w:t>
            </w:r>
          </w:p>
        </w:tc>
      </w:tr>
      <w:tr w:rsidR="00F51719" w14:paraId="4188C9EE" w14:textId="77777777" w:rsidTr="00A21755">
        <w:tc>
          <w:tcPr>
            <w:tcW w:w="2405" w:type="dxa"/>
          </w:tcPr>
          <w:p w14:paraId="2F74B299" w14:textId="033DCDAC" w:rsidR="00F51719" w:rsidRDefault="00F51719" w:rsidP="00F51719">
            <w:r>
              <w:t>Разработка</w:t>
            </w:r>
          </w:p>
        </w:tc>
        <w:tc>
          <w:tcPr>
            <w:tcW w:w="2126" w:type="dxa"/>
          </w:tcPr>
          <w:p w14:paraId="2AF4601D" w14:textId="1F7349CB" w:rsidR="00F51719" w:rsidRDefault="00F51719" w:rsidP="00F51719">
            <w:r w:rsidRPr="00F51719">
              <w:t>Бета</w:t>
            </w:r>
            <w:r>
              <w:t>-</w:t>
            </w:r>
            <w:r w:rsidRPr="00F51719">
              <w:t>версия приложения</w:t>
            </w:r>
          </w:p>
        </w:tc>
        <w:tc>
          <w:tcPr>
            <w:tcW w:w="4814" w:type="dxa"/>
          </w:tcPr>
          <w:p w14:paraId="7437BC91" w14:textId="3B7B0688" w:rsidR="00F51719" w:rsidRDefault="00F51719" w:rsidP="00F51719">
            <w:pPr>
              <w:pStyle w:val="a7"/>
              <w:numPr>
                <w:ilvl w:val="0"/>
                <w:numId w:val="3"/>
              </w:numPr>
            </w:pPr>
            <w:r>
              <w:t>Стабильность и работоспособность бета-версии приложения.</w:t>
            </w:r>
          </w:p>
          <w:p w14:paraId="194A0DB3" w14:textId="6A1F7C3A" w:rsidR="00F51719" w:rsidRDefault="00F51719" w:rsidP="00F51719">
            <w:pPr>
              <w:pStyle w:val="a7"/>
              <w:numPr>
                <w:ilvl w:val="0"/>
                <w:numId w:val="3"/>
              </w:numPr>
            </w:pPr>
            <w:r>
              <w:t>Наличие основных функций, описанных в техническом задании.</w:t>
            </w:r>
          </w:p>
          <w:p w14:paraId="7C180BC7" w14:textId="635E252C" w:rsidR="00F51719" w:rsidRDefault="00F51719" w:rsidP="00F51719">
            <w:pPr>
              <w:pStyle w:val="a7"/>
              <w:numPr>
                <w:ilvl w:val="0"/>
                <w:numId w:val="3"/>
              </w:numPr>
            </w:pPr>
            <w:r>
              <w:t>Обратная связь от тестировщиков и пользователей.</w:t>
            </w:r>
          </w:p>
        </w:tc>
      </w:tr>
      <w:tr w:rsidR="00F51719" w14:paraId="6DD51884" w14:textId="77777777" w:rsidTr="00A21755">
        <w:tc>
          <w:tcPr>
            <w:tcW w:w="2405" w:type="dxa"/>
          </w:tcPr>
          <w:p w14:paraId="37B77405" w14:textId="73311411" w:rsidR="00F51719" w:rsidRDefault="00F51719" w:rsidP="00F51719">
            <w:r>
              <w:t>Тестирование</w:t>
            </w:r>
          </w:p>
        </w:tc>
        <w:tc>
          <w:tcPr>
            <w:tcW w:w="2126" w:type="dxa"/>
          </w:tcPr>
          <w:p w14:paraId="13EAC560" w14:textId="6989833C" w:rsidR="00F51719" w:rsidRDefault="00F51719" w:rsidP="00F51719">
            <w:r w:rsidRPr="00F51719">
              <w:t xml:space="preserve">План тестирования, </w:t>
            </w:r>
            <w:r w:rsidR="00A21755">
              <w:t>т</w:t>
            </w:r>
            <w:r w:rsidRPr="00F51719">
              <w:t>ест</w:t>
            </w:r>
            <w:r w:rsidR="00A21755">
              <w:t>-</w:t>
            </w:r>
            <w:r w:rsidRPr="00F51719">
              <w:t>кейс</w:t>
            </w:r>
            <w:r w:rsidR="00A21755">
              <w:t>ы</w:t>
            </w:r>
            <w:r w:rsidRPr="00F51719">
              <w:t xml:space="preserve"> </w:t>
            </w:r>
            <w:r w:rsidRPr="00F51719">
              <w:lastRenderedPageBreak/>
              <w:t xml:space="preserve">приложения, </w:t>
            </w:r>
            <w:r w:rsidR="00A21755">
              <w:t>о</w:t>
            </w:r>
            <w:r w:rsidRPr="00F51719">
              <w:t>тч</w:t>
            </w:r>
            <w:r w:rsidR="00A21755">
              <w:t>ё</w:t>
            </w:r>
            <w:r w:rsidRPr="00F51719">
              <w:t>т по тестированию</w:t>
            </w:r>
          </w:p>
        </w:tc>
        <w:tc>
          <w:tcPr>
            <w:tcW w:w="4814" w:type="dxa"/>
          </w:tcPr>
          <w:p w14:paraId="23715327" w14:textId="6BB4E4F3" w:rsidR="00F51719" w:rsidRDefault="00F51719" w:rsidP="00F51719">
            <w:pPr>
              <w:pStyle w:val="a7"/>
              <w:numPr>
                <w:ilvl w:val="0"/>
                <w:numId w:val="4"/>
              </w:numPr>
            </w:pPr>
            <w:r>
              <w:lastRenderedPageBreak/>
              <w:t>Наличие документированного плана тестирования.</w:t>
            </w:r>
          </w:p>
          <w:p w14:paraId="4D8FCBD2" w14:textId="09F35467" w:rsidR="00F51719" w:rsidRDefault="00F51719" w:rsidP="00F51719">
            <w:pPr>
              <w:pStyle w:val="a7"/>
              <w:numPr>
                <w:ilvl w:val="0"/>
                <w:numId w:val="4"/>
              </w:numPr>
            </w:pPr>
            <w:r>
              <w:lastRenderedPageBreak/>
              <w:t>Покрытие основных сценариев тестирования тест-кейсами.</w:t>
            </w:r>
          </w:p>
          <w:p w14:paraId="30A2BA62" w14:textId="41341FFF" w:rsidR="00F51719" w:rsidRDefault="00F51719" w:rsidP="00F51719">
            <w:pPr>
              <w:pStyle w:val="a7"/>
              <w:numPr>
                <w:ilvl w:val="0"/>
                <w:numId w:val="4"/>
              </w:numPr>
            </w:pPr>
            <w:r>
              <w:t>Отчет по тестированию с описанием найденных ошибок и их статусом.</w:t>
            </w:r>
          </w:p>
        </w:tc>
      </w:tr>
      <w:tr w:rsidR="00F51719" w14:paraId="33BFC774" w14:textId="77777777" w:rsidTr="00A21755">
        <w:tc>
          <w:tcPr>
            <w:tcW w:w="2405" w:type="dxa"/>
          </w:tcPr>
          <w:p w14:paraId="231A74C5" w14:textId="24AB5407" w:rsidR="00F51719" w:rsidRDefault="00F51719" w:rsidP="00F51719">
            <w:r>
              <w:lastRenderedPageBreak/>
              <w:t>Документирование</w:t>
            </w:r>
          </w:p>
        </w:tc>
        <w:tc>
          <w:tcPr>
            <w:tcW w:w="2126" w:type="dxa"/>
          </w:tcPr>
          <w:p w14:paraId="48FE63EF" w14:textId="670D91EB" w:rsidR="00F51719" w:rsidRDefault="00F51719" w:rsidP="00F51719">
            <w:r>
              <w:t>Руководство пользователя, руководство администратора, руководство по сопровождению</w:t>
            </w:r>
          </w:p>
        </w:tc>
        <w:tc>
          <w:tcPr>
            <w:tcW w:w="4814" w:type="dxa"/>
          </w:tcPr>
          <w:p w14:paraId="6525AB63" w14:textId="77777777" w:rsidR="00A21755" w:rsidRDefault="00A21755" w:rsidP="00A21755">
            <w:pPr>
              <w:pStyle w:val="a7"/>
              <w:numPr>
                <w:ilvl w:val="0"/>
                <w:numId w:val="6"/>
              </w:numPr>
            </w:pPr>
            <w:r>
              <w:t>Качество документации: полнота, понятность и актуальность информации.</w:t>
            </w:r>
          </w:p>
          <w:p w14:paraId="712CE5CE" w14:textId="77777777" w:rsidR="00A21755" w:rsidRDefault="00A21755" w:rsidP="00A21755">
            <w:pPr>
              <w:pStyle w:val="a7"/>
              <w:numPr>
                <w:ilvl w:val="0"/>
                <w:numId w:val="6"/>
              </w:numPr>
            </w:pPr>
            <w:r>
              <w:t>Своевременность обновления документации: насколько своевременно и регулярно обновляется информация в документах проекта.</w:t>
            </w:r>
          </w:p>
          <w:p w14:paraId="624CB4C5" w14:textId="6278FECE" w:rsidR="00F51719" w:rsidRDefault="00A21755" w:rsidP="00A21755">
            <w:pPr>
              <w:pStyle w:val="a7"/>
              <w:numPr>
                <w:ilvl w:val="0"/>
                <w:numId w:val="6"/>
              </w:numPr>
            </w:pPr>
            <w:r>
              <w:t>Контроль выполнения стандартов документирования: соответствие документации проекта установленным стандартам и процедурам.</w:t>
            </w:r>
          </w:p>
        </w:tc>
      </w:tr>
      <w:tr w:rsidR="00F51719" w14:paraId="4E6F1C87" w14:textId="77777777" w:rsidTr="00A21755">
        <w:tc>
          <w:tcPr>
            <w:tcW w:w="2405" w:type="dxa"/>
          </w:tcPr>
          <w:p w14:paraId="5F537778" w14:textId="6285BD27" w:rsidR="00F51719" w:rsidRPr="00F51719" w:rsidRDefault="00F51719" w:rsidP="00F51719">
            <w:pPr>
              <w:rPr>
                <w:lang w:val="en-US"/>
              </w:rPr>
            </w:pPr>
            <w:r>
              <w:t>Внедрение и сопровождение</w:t>
            </w:r>
          </w:p>
        </w:tc>
        <w:tc>
          <w:tcPr>
            <w:tcW w:w="2126" w:type="dxa"/>
          </w:tcPr>
          <w:p w14:paraId="201B17A1" w14:textId="0C25C92C" w:rsidR="00F51719" w:rsidRDefault="00F51719" w:rsidP="00F51719">
            <w:r>
              <w:t>Начало эксплуатации потребителем</w:t>
            </w:r>
          </w:p>
        </w:tc>
        <w:tc>
          <w:tcPr>
            <w:tcW w:w="4814" w:type="dxa"/>
          </w:tcPr>
          <w:p w14:paraId="5ECA6201" w14:textId="0904A688" w:rsidR="00F51719" w:rsidRDefault="00F51719" w:rsidP="00F51719">
            <w:pPr>
              <w:pStyle w:val="a7"/>
              <w:numPr>
                <w:ilvl w:val="0"/>
                <w:numId w:val="5"/>
              </w:numPr>
            </w:pPr>
            <w:r>
              <w:t>Успешное внедрение приложения заказчиком или конечными пользователями.</w:t>
            </w:r>
          </w:p>
          <w:p w14:paraId="4A663795" w14:textId="3C79289C" w:rsidR="00F51719" w:rsidRDefault="00F51719" w:rsidP="00F51719">
            <w:pPr>
              <w:pStyle w:val="a7"/>
              <w:numPr>
                <w:ilvl w:val="0"/>
                <w:numId w:val="5"/>
              </w:numPr>
            </w:pPr>
            <w:r>
              <w:t>Обеспечение технической поддержки и обучения пользователей при необходимости.</w:t>
            </w:r>
          </w:p>
        </w:tc>
      </w:tr>
    </w:tbl>
    <w:p w14:paraId="0C1C2B57" w14:textId="77777777" w:rsidR="00914F71" w:rsidRPr="00F51719" w:rsidRDefault="00914F71" w:rsidP="00914F71"/>
    <w:p w14:paraId="20BBA746" w14:textId="7EAA23B7" w:rsidR="00914F71" w:rsidRDefault="00914F71" w:rsidP="00914F71">
      <w:pPr>
        <w:pStyle w:val="2"/>
      </w:pPr>
      <w:r>
        <w:t>Реестр рисков</w:t>
      </w:r>
    </w:p>
    <w:tbl>
      <w:tblPr>
        <w:tblW w:w="9372" w:type="dxa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9"/>
        <w:gridCol w:w="2284"/>
        <w:gridCol w:w="2526"/>
        <w:gridCol w:w="2023"/>
      </w:tblGrid>
      <w:tr w:rsidR="00F51719" w:rsidRPr="00914F71" w14:paraId="0DFF6353" w14:textId="77777777" w:rsidTr="00F51719">
        <w:trPr>
          <w:trHeight w:val="891"/>
          <w:tblCellSpacing w:w="0" w:type="dxa"/>
          <w:jc w:val="center"/>
        </w:trPr>
        <w:tc>
          <w:tcPr>
            <w:tcW w:w="2539" w:type="dxa"/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8D6C7" w14:textId="77777777" w:rsidR="00914F71" w:rsidRPr="00F51719" w:rsidRDefault="00914F71" w:rsidP="00F517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  <w:bookmarkStart w:id="0" w:name="_Hlk152022061"/>
            <w:r w:rsidRPr="00F5171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ru-RU"/>
              </w:rPr>
              <w:t>Класс источника (области) риска</w:t>
            </w:r>
          </w:p>
        </w:tc>
        <w:tc>
          <w:tcPr>
            <w:tcW w:w="2284" w:type="dxa"/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46424" w14:textId="77777777" w:rsidR="00914F71" w:rsidRPr="00F51719" w:rsidRDefault="00914F71" w:rsidP="00F517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  <w:r w:rsidRPr="00F5171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ru-RU"/>
              </w:rPr>
              <w:t>Элемент класса</w:t>
            </w:r>
          </w:p>
        </w:tc>
        <w:tc>
          <w:tcPr>
            <w:tcW w:w="2526" w:type="dxa"/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27660" w14:textId="77777777" w:rsidR="00914F71" w:rsidRPr="00F51719" w:rsidRDefault="00914F71" w:rsidP="00F517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  <w:r w:rsidRPr="00F5171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ru-RU"/>
              </w:rPr>
              <w:t>Риски</w:t>
            </w:r>
          </w:p>
        </w:tc>
        <w:tc>
          <w:tcPr>
            <w:tcW w:w="2023" w:type="dxa"/>
            <w:shd w:val="clear" w:color="auto" w:fill="E7E6E6" w:themeFill="background2"/>
            <w:vAlign w:val="center"/>
          </w:tcPr>
          <w:p w14:paraId="7F3ACE0A" w14:textId="3C704F9F" w:rsidR="00914F71" w:rsidRPr="00F51719" w:rsidRDefault="00914F71" w:rsidP="00F517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ru-RU"/>
              </w:rPr>
            </w:pPr>
            <w:r w:rsidRPr="00F5171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ru-RU"/>
              </w:rPr>
              <w:t>План управления</w:t>
            </w:r>
          </w:p>
        </w:tc>
      </w:tr>
      <w:bookmarkEnd w:id="0"/>
      <w:tr w:rsidR="00914F71" w:rsidRPr="00914F71" w14:paraId="71C376A6" w14:textId="77777777" w:rsidTr="00F51719">
        <w:trPr>
          <w:trHeight w:val="1447"/>
          <w:tblCellSpacing w:w="0" w:type="dxa"/>
          <w:jc w:val="center"/>
        </w:trPr>
        <w:tc>
          <w:tcPr>
            <w:tcW w:w="2539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22D37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1. Технические аспекты разработки (инженерия программного продукта)</w:t>
            </w:r>
          </w:p>
        </w:tc>
        <w:tc>
          <w:tcPr>
            <w:tcW w:w="2284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DD4417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Требования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9E72C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Требования к программному продукту сформулированы не корректно</w:t>
            </w:r>
          </w:p>
        </w:tc>
        <w:tc>
          <w:tcPr>
            <w:tcW w:w="2023" w:type="dxa"/>
            <w:vMerge w:val="restart"/>
            <w:shd w:val="clear" w:color="auto" w:fill="FFFFFF"/>
            <w:vAlign w:val="center"/>
            <w:hideMark/>
          </w:tcPr>
          <w:p w14:paraId="2B763B08" w14:textId="34649F77" w:rsidR="00914F71" w:rsidRPr="00A21755" w:rsidRDefault="00914F71">
            <w:pPr>
              <w:pStyle w:val="docdata"/>
              <w:spacing w:before="0" w:beforeAutospacing="0" w:after="0" w:afterAutospacing="0" w:line="256" w:lineRule="auto"/>
              <w:rPr>
                <w:rFonts w:asciiTheme="minorHAnsi" w:hAnsiTheme="minorHAnsi" w:cstheme="minorHAnsi"/>
                <w:color w:val="000000"/>
                <w:sz w:val="20"/>
                <w:szCs w:val="20"/>
                <w:lang w:eastAsia="en-US"/>
              </w:rPr>
            </w:pPr>
            <w:r w:rsidRPr="00A21755">
              <w:rPr>
                <w:rFonts w:asciiTheme="minorHAnsi" w:hAnsiTheme="minorHAnsi" w:cstheme="minorHAnsi"/>
                <w:color w:val="000000"/>
                <w:sz w:val="20"/>
                <w:szCs w:val="20"/>
                <w:lang w:eastAsia="en-US"/>
              </w:rPr>
              <w:t>Провести дополнительное исследование предметной области для определения функционала;</w:t>
            </w:r>
            <w:r w:rsidRPr="00A21755">
              <w:rPr>
                <w:rFonts w:asciiTheme="minorHAnsi" w:hAnsiTheme="minorHAnsi" w:cstheme="minorHAnsi"/>
                <w:color w:val="000000"/>
                <w:sz w:val="20"/>
                <w:szCs w:val="20"/>
                <w:lang w:eastAsia="en-US"/>
              </w:rPr>
              <w:t xml:space="preserve"> с</w:t>
            </w:r>
            <w:r w:rsidRPr="00A21755">
              <w:rPr>
                <w:rFonts w:asciiTheme="minorHAnsi" w:hAnsiTheme="minorHAnsi" w:cstheme="minorHAnsi"/>
                <w:color w:val="000000"/>
                <w:sz w:val="20"/>
                <w:szCs w:val="20"/>
                <w:lang w:eastAsia="en-US"/>
              </w:rPr>
              <w:t>оздать прототип программы</w:t>
            </w:r>
          </w:p>
        </w:tc>
      </w:tr>
      <w:tr w:rsidR="00914F71" w:rsidRPr="00914F71" w14:paraId="12BD0D7D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72ABA8DA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E79986D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9505C" w14:textId="1DDDA49A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Функции</w:t>
            </w: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,</w:t>
            </w: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описанные в ТЗ</w:t>
            </w: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,</w:t>
            </w: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будет сложно реализовать</w:t>
            </w:r>
          </w:p>
        </w:tc>
        <w:tc>
          <w:tcPr>
            <w:tcW w:w="0" w:type="auto"/>
            <w:vMerge/>
            <w:vAlign w:val="center"/>
            <w:hideMark/>
          </w:tcPr>
          <w:p w14:paraId="00ECAD32" w14:textId="77777777" w:rsidR="00914F71" w:rsidRPr="00A21755" w:rsidRDefault="00914F71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914F71" w:rsidRPr="00914F71" w14:paraId="0880E33E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79BB4255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FECBEFD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7B4C5" w14:textId="2626AA6B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Программа будет неактуальна из-за</w:t>
            </w: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описанного функционала</w:t>
            </w:r>
          </w:p>
        </w:tc>
        <w:tc>
          <w:tcPr>
            <w:tcW w:w="0" w:type="auto"/>
            <w:vMerge/>
            <w:vAlign w:val="center"/>
            <w:hideMark/>
          </w:tcPr>
          <w:p w14:paraId="1D8EC0A3" w14:textId="77777777" w:rsidR="00914F71" w:rsidRPr="00A21755" w:rsidRDefault="00914F71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914F71" w:rsidRPr="00914F71" w14:paraId="57AF4EC8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539A7393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84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0B521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Проект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18DF4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Недостаточное понимание объема проекта</w:t>
            </w:r>
          </w:p>
        </w:tc>
        <w:tc>
          <w:tcPr>
            <w:tcW w:w="2023" w:type="dxa"/>
            <w:vMerge w:val="restart"/>
            <w:shd w:val="clear" w:color="auto" w:fill="FFFFFF"/>
            <w:vAlign w:val="center"/>
          </w:tcPr>
          <w:p w14:paraId="53EF90BF" w14:textId="134674D8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Разработать документацию по требованиям и уточнить их взаимодействие с заказчиком</w:t>
            </w:r>
          </w:p>
          <w:p w14:paraId="2890D7B0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  <w:tr w:rsidR="00914F71" w:rsidRPr="00914F71" w14:paraId="4183169C" w14:textId="77777777" w:rsidTr="00F51719">
        <w:trPr>
          <w:trHeight w:val="1239"/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7B6E324F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D8CF0DE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14B57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Неопределенность в требованиях проекта</w:t>
            </w:r>
          </w:p>
        </w:tc>
        <w:tc>
          <w:tcPr>
            <w:tcW w:w="0" w:type="auto"/>
            <w:vMerge/>
            <w:vAlign w:val="center"/>
            <w:hideMark/>
          </w:tcPr>
          <w:p w14:paraId="53B42883" w14:textId="77777777" w:rsidR="00914F71" w:rsidRPr="00A21755" w:rsidRDefault="00914F71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  <w:tr w:rsidR="00914F71" w:rsidRPr="00914F71" w14:paraId="6331D1E3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5D074386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84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B6583F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Кодирование и автономное тестирование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470A8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Ошибки и баги в коде, выявленные на этапе тестирования</w:t>
            </w:r>
          </w:p>
        </w:tc>
        <w:tc>
          <w:tcPr>
            <w:tcW w:w="2023" w:type="dxa"/>
            <w:vMerge w:val="restart"/>
            <w:shd w:val="clear" w:color="auto" w:fill="FFFFFF"/>
            <w:vAlign w:val="center"/>
            <w:hideMark/>
          </w:tcPr>
          <w:p w14:paraId="6842BBF7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Разработать тест-план и регулярно проводить автономное тестирование</w:t>
            </w:r>
          </w:p>
        </w:tc>
      </w:tr>
      <w:tr w:rsidR="00914F71" w:rsidRPr="00914F71" w14:paraId="764A1E86" w14:textId="77777777" w:rsidTr="00F51719">
        <w:trPr>
          <w:trHeight w:val="1119"/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094DE588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6B53BF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888DA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Затруднения в организации автономного тестирования</w:t>
            </w:r>
          </w:p>
        </w:tc>
        <w:tc>
          <w:tcPr>
            <w:tcW w:w="0" w:type="auto"/>
            <w:vMerge/>
            <w:vAlign w:val="center"/>
            <w:hideMark/>
          </w:tcPr>
          <w:p w14:paraId="0726CB18" w14:textId="77777777" w:rsidR="00914F71" w:rsidRPr="00A21755" w:rsidRDefault="00914F71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  <w:tr w:rsidR="00914F71" w:rsidRPr="00914F71" w14:paraId="052C7829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1481ED79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84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FF8EC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Интеграция и интеграционное тестирование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D57E3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Проблемы с интеграцией компонентов системы</w:t>
            </w:r>
          </w:p>
        </w:tc>
        <w:tc>
          <w:tcPr>
            <w:tcW w:w="2023" w:type="dxa"/>
            <w:vMerge w:val="restart"/>
            <w:shd w:val="clear" w:color="auto" w:fill="FFFFFF"/>
            <w:vAlign w:val="center"/>
            <w:hideMark/>
          </w:tcPr>
          <w:p w14:paraId="5AA19DB8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Разработать план интеграции и </w:t>
            </w: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lastRenderedPageBreak/>
              <w:t>интеграционного тестирования</w:t>
            </w:r>
          </w:p>
        </w:tc>
      </w:tr>
      <w:tr w:rsidR="00914F71" w:rsidRPr="00914F71" w14:paraId="0F120BEF" w14:textId="77777777" w:rsidTr="00F51719">
        <w:trPr>
          <w:trHeight w:val="843"/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160A67FB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843CCAB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F96B6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Ошибки при интеграционном тестировании.</w:t>
            </w:r>
          </w:p>
        </w:tc>
        <w:tc>
          <w:tcPr>
            <w:tcW w:w="0" w:type="auto"/>
            <w:vMerge/>
            <w:vAlign w:val="center"/>
            <w:hideMark/>
          </w:tcPr>
          <w:p w14:paraId="0D158EC0" w14:textId="77777777" w:rsidR="00914F71" w:rsidRPr="00A21755" w:rsidRDefault="00914F71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  <w:tr w:rsidR="00914F71" w:rsidRPr="00914F71" w14:paraId="361B25E4" w14:textId="77777777" w:rsidTr="00F51719">
        <w:trPr>
          <w:trHeight w:val="1216"/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42607B6F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C203A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Нефункциональные характеристики ПО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D0ECF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Невыполнение нефункциональных требований</w:t>
            </w:r>
          </w:p>
        </w:tc>
        <w:tc>
          <w:tcPr>
            <w:tcW w:w="2023" w:type="dxa"/>
            <w:shd w:val="clear" w:color="auto" w:fill="FFFFFF"/>
            <w:vAlign w:val="center"/>
            <w:hideMark/>
          </w:tcPr>
          <w:p w14:paraId="02CE0ED1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Определить нефункциональные требования и тесты для их проверки</w:t>
            </w:r>
          </w:p>
        </w:tc>
      </w:tr>
      <w:tr w:rsidR="00914F71" w:rsidRPr="00914F71" w14:paraId="3006BC83" w14:textId="77777777" w:rsidTr="00F51719">
        <w:trPr>
          <w:tblCellSpacing w:w="0" w:type="dxa"/>
          <w:jc w:val="center"/>
        </w:trPr>
        <w:tc>
          <w:tcPr>
            <w:tcW w:w="2539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97DFC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2. Среда и технология разработки</w:t>
            </w:r>
          </w:p>
        </w:tc>
        <w:tc>
          <w:tcPr>
            <w:tcW w:w="2284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31B72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Процесс разработки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0914C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Несоблюдение сроков разработки</w:t>
            </w:r>
          </w:p>
        </w:tc>
        <w:tc>
          <w:tcPr>
            <w:tcW w:w="2023" w:type="dxa"/>
            <w:vMerge w:val="restart"/>
            <w:shd w:val="clear" w:color="auto" w:fill="FFFFFF"/>
            <w:vAlign w:val="center"/>
            <w:hideMark/>
          </w:tcPr>
          <w:p w14:paraId="5B42E2E1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Разработать график и план управления процессом разработки</w:t>
            </w:r>
          </w:p>
        </w:tc>
      </w:tr>
      <w:tr w:rsidR="00914F71" w:rsidRPr="00914F71" w14:paraId="56688DE0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0D7AC137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53035E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50351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Проблемы с управлением версиями и конфигурациями</w:t>
            </w:r>
          </w:p>
        </w:tc>
        <w:tc>
          <w:tcPr>
            <w:tcW w:w="0" w:type="auto"/>
            <w:vMerge/>
            <w:vAlign w:val="center"/>
            <w:hideMark/>
          </w:tcPr>
          <w:p w14:paraId="7B4D0FEA" w14:textId="77777777" w:rsidR="00914F71" w:rsidRPr="00A21755" w:rsidRDefault="00914F71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  <w:tr w:rsidR="00914F71" w:rsidRPr="00914F71" w14:paraId="2B71B9EE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0417AC9C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84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5952C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Система поддержки разработки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86AD0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Проблемы с инфраструктурой разработки</w:t>
            </w:r>
          </w:p>
        </w:tc>
        <w:tc>
          <w:tcPr>
            <w:tcW w:w="2023" w:type="dxa"/>
            <w:vMerge w:val="restart"/>
            <w:shd w:val="clear" w:color="auto" w:fill="FFFFFF"/>
            <w:vAlign w:val="center"/>
            <w:hideMark/>
          </w:tcPr>
          <w:p w14:paraId="41A67F62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Обеспечить надежность инфраструктуры и проводить регулярные аудиты системы управления версиями</w:t>
            </w:r>
          </w:p>
        </w:tc>
      </w:tr>
      <w:tr w:rsidR="00914F71" w:rsidRPr="00914F71" w14:paraId="5DF0A0C7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44F6A572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535D2EA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9464E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Ошибки в системе управления версиями</w:t>
            </w:r>
          </w:p>
        </w:tc>
        <w:tc>
          <w:tcPr>
            <w:tcW w:w="0" w:type="auto"/>
            <w:vMerge/>
            <w:vAlign w:val="center"/>
            <w:hideMark/>
          </w:tcPr>
          <w:p w14:paraId="5C3AFC5F" w14:textId="77777777" w:rsidR="00914F71" w:rsidRPr="00A21755" w:rsidRDefault="00914F71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  <w:tr w:rsidR="00914F71" w:rsidRPr="00914F71" w14:paraId="4F24DD70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7354CB15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84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FC7D6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Процесс управления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A22319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Неправильное планирование и управление ресурсами</w:t>
            </w:r>
          </w:p>
        </w:tc>
        <w:tc>
          <w:tcPr>
            <w:tcW w:w="2023" w:type="dxa"/>
            <w:vMerge w:val="restart"/>
            <w:shd w:val="clear" w:color="auto" w:fill="FFFFFF"/>
            <w:vAlign w:val="center"/>
            <w:hideMark/>
          </w:tcPr>
          <w:p w14:paraId="0029656E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Улучшить планирование, мониторинг и управление ресурсами и рисками</w:t>
            </w:r>
          </w:p>
        </w:tc>
      </w:tr>
      <w:tr w:rsidR="00914F71" w:rsidRPr="00914F71" w14:paraId="5CB3AF70" w14:textId="77777777" w:rsidTr="00F51719">
        <w:trPr>
          <w:trHeight w:val="790"/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544FFF88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0AF793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87CD8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Неэффективное управление рисками</w:t>
            </w:r>
          </w:p>
        </w:tc>
        <w:tc>
          <w:tcPr>
            <w:tcW w:w="0" w:type="auto"/>
            <w:vMerge/>
            <w:vAlign w:val="center"/>
            <w:hideMark/>
          </w:tcPr>
          <w:p w14:paraId="056A5E63" w14:textId="77777777" w:rsidR="00914F71" w:rsidRPr="00A21755" w:rsidRDefault="00914F71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  <w:tr w:rsidR="00914F71" w:rsidRPr="00914F71" w14:paraId="02A0C683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745E53B8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84" w:type="dxa"/>
            <w:vMerge w:val="restart"/>
            <w:shd w:val="clear" w:color="auto" w:fill="FFFFFF"/>
            <w:vAlign w:val="center"/>
            <w:hideMark/>
          </w:tcPr>
          <w:p w14:paraId="61BEB998" w14:textId="77777777" w:rsidR="00914F71" w:rsidRPr="00A21755" w:rsidRDefault="00914F7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Рабочая обстановка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E2F0E1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Неблагоприятные условия работы для команды</w:t>
            </w:r>
          </w:p>
        </w:tc>
        <w:tc>
          <w:tcPr>
            <w:tcW w:w="2023" w:type="dxa"/>
            <w:vMerge w:val="restart"/>
            <w:shd w:val="clear" w:color="auto" w:fill="FFFFFF"/>
            <w:vAlign w:val="center"/>
            <w:hideMark/>
          </w:tcPr>
          <w:p w14:paraId="593FE0D2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Обеспечить комфортные условия работы и доступ к ресурсам</w:t>
            </w:r>
          </w:p>
        </w:tc>
      </w:tr>
      <w:tr w:rsidR="00914F71" w:rsidRPr="00914F71" w14:paraId="6D772C8A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6CEC4A7B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FF2480C" w14:textId="77777777" w:rsidR="00914F71" w:rsidRPr="00A21755" w:rsidRDefault="00914F71">
            <w:pPr>
              <w:spacing w:after="0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2CC66" w14:textId="77777777" w:rsidR="00914F71" w:rsidRPr="00A21755" w:rsidRDefault="00914F7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Ограничения в доступе к ресурсам и информации</w:t>
            </w:r>
          </w:p>
        </w:tc>
        <w:tc>
          <w:tcPr>
            <w:tcW w:w="0" w:type="auto"/>
            <w:vMerge/>
            <w:vAlign w:val="center"/>
            <w:hideMark/>
          </w:tcPr>
          <w:p w14:paraId="68284F4D" w14:textId="77777777" w:rsidR="00914F71" w:rsidRPr="00A21755" w:rsidRDefault="00914F71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  <w:tr w:rsidR="00A21755" w:rsidRPr="00914F71" w14:paraId="7E949E6E" w14:textId="77777777" w:rsidTr="00F51719">
        <w:trPr>
          <w:tblCellSpacing w:w="0" w:type="dxa"/>
          <w:jc w:val="center"/>
        </w:trPr>
        <w:tc>
          <w:tcPr>
            <w:tcW w:w="2539" w:type="dxa"/>
            <w:vMerge w:val="restart"/>
            <w:vAlign w:val="center"/>
          </w:tcPr>
          <w:p w14:paraId="0FF495BC" w14:textId="67541ED4" w:rsidR="00A21755" w:rsidRPr="00A21755" w:rsidRDefault="00A21755" w:rsidP="008825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3. Внешние ограничения проекта</w:t>
            </w:r>
          </w:p>
        </w:tc>
        <w:tc>
          <w:tcPr>
            <w:tcW w:w="2284" w:type="dxa"/>
            <w:shd w:val="clear" w:color="auto" w:fill="FFFFFF"/>
            <w:vAlign w:val="center"/>
            <w:hideMark/>
          </w:tcPr>
          <w:p w14:paraId="3520FA7B" w14:textId="77777777" w:rsidR="00A21755" w:rsidRPr="00A21755" w:rsidRDefault="00A2175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Ресурсы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60877" w14:textId="77777777" w:rsidR="00A21755" w:rsidRPr="00A21755" w:rsidRDefault="00A21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Недостаток необходимых ресурсов (человеческих, материальных и др.)</w:t>
            </w:r>
          </w:p>
        </w:tc>
        <w:tc>
          <w:tcPr>
            <w:tcW w:w="2023" w:type="dxa"/>
            <w:shd w:val="clear" w:color="auto" w:fill="FFFFFF"/>
            <w:vAlign w:val="center"/>
            <w:hideMark/>
          </w:tcPr>
          <w:p w14:paraId="2CEF9785" w14:textId="77777777" w:rsidR="00A21755" w:rsidRPr="00A21755" w:rsidRDefault="00A217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Планировать и выделять ресурсы с учетом потребностей проекта</w:t>
            </w:r>
          </w:p>
        </w:tc>
      </w:tr>
      <w:tr w:rsidR="00A21755" w:rsidRPr="00914F71" w14:paraId="741A3A34" w14:textId="77777777" w:rsidTr="00F51719">
        <w:trPr>
          <w:tblCellSpacing w:w="0" w:type="dxa"/>
          <w:jc w:val="center"/>
        </w:trPr>
        <w:tc>
          <w:tcPr>
            <w:tcW w:w="2539" w:type="dxa"/>
            <w:vMerge/>
            <w:vAlign w:val="center"/>
          </w:tcPr>
          <w:p w14:paraId="268EEF5A" w14:textId="245EE3C1" w:rsidR="00A21755" w:rsidRPr="00A21755" w:rsidRDefault="00A21755" w:rsidP="008825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84" w:type="dxa"/>
            <w:shd w:val="clear" w:color="auto" w:fill="FFFFFF"/>
            <w:vAlign w:val="center"/>
            <w:hideMark/>
          </w:tcPr>
          <w:p w14:paraId="5481203E" w14:textId="77777777" w:rsidR="00A21755" w:rsidRPr="00A21755" w:rsidRDefault="00A2175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Условия договора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ECE7A" w14:textId="77777777" w:rsidR="00A21755" w:rsidRPr="00A21755" w:rsidRDefault="00A21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Несоблюдение условий соглашений с контрагентами и партнерами</w:t>
            </w:r>
          </w:p>
        </w:tc>
        <w:tc>
          <w:tcPr>
            <w:tcW w:w="2023" w:type="dxa"/>
            <w:shd w:val="clear" w:color="auto" w:fill="FFFFFF"/>
            <w:vAlign w:val="center"/>
            <w:hideMark/>
          </w:tcPr>
          <w:p w14:paraId="4B0403FF" w14:textId="77777777" w:rsidR="00A21755" w:rsidRPr="00A21755" w:rsidRDefault="00A217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Тщательно контролировать и соблюдать</w:t>
            </w:r>
          </w:p>
        </w:tc>
      </w:tr>
      <w:tr w:rsidR="00A21755" w:rsidRPr="00914F71" w14:paraId="11596F90" w14:textId="77777777" w:rsidTr="00205682">
        <w:trPr>
          <w:trHeight w:val="1759"/>
          <w:tblCellSpacing w:w="0" w:type="dxa"/>
          <w:jc w:val="center"/>
        </w:trPr>
        <w:tc>
          <w:tcPr>
            <w:tcW w:w="2539" w:type="dxa"/>
            <w:vMerge/>
            <w:vAlign w:val="center"/>
            <w:hideMark/>
          </w:tcPr>
          <w:p w14:paraId="2D37E4AA" w14:textId="2FBC91B8" w:rsidR="00A21755" w:rsidRPr="00A21755" w:rsidRDefault="00A2175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84" w:type="dxa"/>
            <w:shd w:val="clear" w:color="auto" w:fill="FFFFFF"/>
            <w:vAlign w:val="center"/>
            <w:hideMark/>
          </w:tcPr>
          <w:p w14:paraId="544C0654" w14:textId="77777777" w:rsidR="00A21755" w:rsidRPr="00A21755" w:rsidRDefault="00A2175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Интерфейсы проекта</w:t>
            </w:r>
          </w:p>
        </w:tc>
        <w:tc>
          <w:tcPr>
            <w:tcW w:w="2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BA3AE" w14:textId="77777777" w:rsidR="00A21755" w:rsidRPr="00A21755" w:rsidRDefault="00A21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sz w:val="20"/>
                <w:szCs w:val="20"/>
                <w:lang w:eastAsia="ru-RU"/>
              </w:rPr>
              <w:t>Проблемы с интеграцией с внешними системами и интерфейсами</w:t>
            </w:r>
          </w:p>
        </w:tc>
        <w:tc>
          <w:tcPr>
            <w:tcW w:w="2023" w:type="dxa"/>
            <w:shd w:val="clear" w:color="auto" w:fill="FFFFFF"/>
            <w:vAlign w:val="center"/>
            <w:hideMark/>
          </w:tcPr>
          <w:p w14:paraId="04E2F18D" w14:textId="77777777" w:rsidR="00A21755" w:rsidRPr="00A21755" w:rsidRDefault="00A217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A2175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Разработать план, включающий в себя оценку риска, меры по снижению, контроль, резервные планы и анализ после завершения проекта</w:t>
            </w:r>
          </w:p>
        </w:tc>
      </w:tr>
    </w:tbl>
    <w:p w14:paraId="60292B19" w14:textId="77777777" w:rsidR="00914F71" w:rsidRPr="00914F71" w:rsidRDefault="00914F71" w:rsidP="00914F71"/>
    <w:sectPr w:rsidR="00914F71" w:rsidRPr="00914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A4BDA"/>
    <w:multiLevelType w:val="hybridMultilevel"/>
    <w:tmpl w:val="498AB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5757E"/>
    <w:multiLevelType w:val="hybridMultilevel"/>
    <w:tmpl w:val="59185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836F4"/>
    <w:multiLevelType w:val="hybridMultilevel"/>
    <w:tmpl w:val="E494B0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31DEF"/>
    <w:multiLevelType w:val="hybridMultilevel"/>
    <w:tmpl w:val="FE0A7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71E21"/>
    <w:multiLevelType w:val="hybridMultilevel"/>
    <w:tmpl w:val="27901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D1397"/>
    <w:multiLevelType w:val="hybridMultilevel"/>
    <w:tmpl w:val="24BC9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93"/>
    <w:rsid w:val="00030C62"/>
    <w:rsid w:val="00073AE6"/>
    <w:rsid w:val="00197AE3"/>
    <w:rsid w:val="00626B11"/>
    <w:rsid w:val="007A2393"/>
    <w:rsid w:val="00914F71"/>
    <w:rsid w:val="00991E7A"/>
    <w:rsid w:val="00A21755"/>
    <w:rsid w:val="00A512F0"/>
    <w:rsid w:val="00C304B4"/>
    <w:rsid w:val="00E74754"/>
    <w:rsid w:val="00F16466"/>
    <w:rsid w:val="00F5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44D1F"/>
  <w15:chartTrackingRefBased/>
  <w15:docId w15:val="{D871662E-97D5-40E2-8E6A-79E34F5E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E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1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F16466"/>
    <w:pPr>
      <w:pBdr>
        <w:left w:val="single" w:sz="18" w:space="4" w:color="4472C4" w:themeColor="accent1"/>
      </w:pBdr>
      <w:shd w:val="pct50" w:color="E7E6E6" w:themeColor="background2" w:fill="auto"/>
      <w:spacing w:before="160" w:line="360" w:lineRule="auto"/>
      <w:ind w:left="284"/>
    </w:pPr>
    <w:rPr>
      <w:rFonts w:ascii="Georgia" w:hAnsi="Georgia"/>
      <w:iCs/>
    </w:rPr>
  </w:style>
  <w:style w:type="character" w:customStyle="1" w:styleId="a4">
    <w:name w:val="код Знак"/>
    <w:basedOn w:val="a0"/>
    <w:link w:val="a3"/>
    <w:rsid w:val="00F16466"/>
    <w:rPr>
      <w:rFonts w:ascii="Georgia" w:hAnsi="Georgia"/>
      <w:iCs/>
      <w:shd w:val="pct50" w:color="E7E6E6" w:themeColor="background2" w:fill="auto"/>
    </w:rPr>
  </w:style>
  <w:style w:type="character" w:customStyle="1" w:styleId="10">
    <w:name w:val="Заголовок 1 Знак"/>
    <w:basedOn w:val="a0"/>
    <w:link w:val="1"/>
    <w:uiPriority w:val="9"/>
    <w:rsid w:val="00991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91E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caption"/>
    <w:basedOn w:val="a"/>
    <w:next w:val="a"/>
    <w:uiPriority w:val="35"/>
    <w:unhideWhenUsed/>
    <w:qFormat/>
    <w:rsid w:val="00991E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ocdata">
    <w:name w:val="docdata"/>
    <w:aliases w:val="docy,v5,2096,bqiaagaaeyqcaaagiaiaaaoxbwaabauhaaaaaaaaaaaaaaaaaaaaaaaaaaaaaaaaaaaaaaaaaaaaaaaaaaaaaaaaaaaaaaaaaaaaaaaaaaaaaaaaaaaaaaaaaaaaaaaaaaaaaaaaaaaaaaaaaaaaaaaaaaaaaaaaaaaaaaaaaaaaaaaaaaaaaaaaaaaaaaaaaaaaaaaaaaaaaaaaaaaaaaaaaaaaaaaaaaaaaaaa"/>
    <w:basedOn w:val="a"/>
    <w:rsid w:val="00914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F51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51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9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Андрей</dc:creator>
  <cp:keywords/>
  <dc:description/>
  <cp:lastModifiedBy>Андрей Андрей</cp:lastModifiedBy>
  <cp:revision>10</cp:revision>
  <dcterms:created xsi:type="dcterms:W3CDTF">2023-11-27T18:14:00Z</dcterms:created>
  <dcterms:modified xsi:type="dcterms:W3CDTF">2023-11-27T19:14:00Z</dcterms:modified>
</cp:coreProperties>
</file>