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549F2" w14:textId="77777777" w:rsidR="00E76BE3" w:rsidRPr="00E76BE3" w:rsidRDefault="00E76BE3" w:rsidP="00E76BE3">
      <w:pPr>
        <w:pStyle w:val="Title"/>
        <w:rPr>
          <w:sz w:val="52"/>
          <w:szCs w:val="52"/>
        </w:rPr>
      </w:pPr>
      <w:r w:rsidRPr="00E76BE3">
        <w:rPr>
          <w:sz w:val="52"/>
          <w:szCs w:val="52"/>
        </w:rPr>
        <w:t>Generator Failure Response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E76BE3" w:rsidRPr="00BF57DA" w14:paraId="194648EF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7CE28647" w14:textId="77777777" w:rsidR="00E76BE3" w:rsidRPr="00BF57DA" w:rsidRDefault="00E76BE3" w:rsidP="00744362">
            <w:pPr>
              <w:pStyle w:val="SectionHeading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57DA">
              <w:rPr>
                <w:rFonts w:asciiTheme="minorHAnsi" w:hAnsiTheme="minorHAnsi"/>
                <w:sz w:val="22"/>
                <w:szCs w:val="22"/>
                <w:highlight w:val="yellow"/>
              </w:rPr>
              <w:t>procedural detail</w:t>
            </w:r>
          </w:p>
        </w:tc>
      </w:tr>
      <w:tr w:rsidR="00E76BE3" w:rsidRPr="00BF57DA" w14:paraId="1B43F8D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3868A51C" w14:textId="77777777" w:rsidR="00E76BE3" w:rsidRPr="00BF57DA" w:rsidRDefault="00E76BE3" w:rsidP="00744362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192E410" w14:textId="77777777" w:rsidR="00E76BE3" w:rsidRPr="00BF57DA" w:rsidRDefault="00E76BE3" w:rsidP="00744362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SIM TT#:</w:t>
            </w:r>
          </w:p>
        </w:tc>
      </w:tr>
      <w:tr w:rsidR="00E76BE3" w:rsidRPr="00BF57DA" w14:paraId="77C8ED45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19ADADA4" w14:textId="77777777" w:rsidR="00E76BE3" w:rsidRPr="00BF57DA" w:rsidRDefault="00E76BE3" w:rsidP="00744362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36EB3123" w14:textId="77777777" w:rsidR="00E76BE3" w:rsidRPr="00BF57DA" w:rsidRDefault="00E76BE3" w:rsidP="00744362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Date:</w:t>
            </w:r>
          </w:p>
        </w:tc>
      </w:tr>
      <w:tr w:rsidR="00E76BE3" w:rsidRPr="00BF57DA" w14:paraId="5031CC3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2435CEF" w14:textId="77777777" w:rsidR="00E76BE3" w:rsidRPr="00BF57DA" w:rsidRDefault="00E76BE3" w:rsidP="00744362">
            <w:pPr>
              <w:rPr>
                <w:highlight w:val="yellow"/>
              </w:rPr>
            </w:pP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D513A2F" w14:textId="77777777" w:rsidR="00E76BE3" w:rsidRPr="00BF57DA" w:rsidRDefault="00E76BE3" w:rsidP="00744362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&lt;topic breadcrumb&gt;</w:t>
            </w:r>
          </w:p>
        </w:tc>
      </w:tr>
      <w:tr w:rsidR="00E76BE3" w:rsidRPr="00BF57DA" w14:paraId="722866EB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auto"/>
            <w:vAlign w:val="center"/>
          </w:tcPr>
          <w:p w14:paraId="2173CA66" w14:textId="77777777" w:rsidR="00E76BE3" w:rsidRPr="00BF57DA" w:rsidRDefault="00E76BE3" w:rsidP="00744362">
            <w:pPr>
              <w:rPr>
                <w:color w:val="A6A6A6" w:themeColor="background1" w:themeShade="A6"/>
                <w:highlight w:val="yellow"/>
              </w:rPr>
            </w:pPr>
            <w:r w:rsidRPr="00BF57DA">
              <w:rPr>
                <w:highlight w:val="yellow"/>
              </w:rPr>
              <w:t>&lt;DCGS  Energized Electrical Work Permit # if required&gt;</w:t>
            </w:r>
            <w:r w:rsidRPr="00BF57DA">
              <w:rPr>
                <w:color w:val="A6A6A6" w:themeColor="background1" w:themeShade="A6"/>
                <w:highlight w:val="yellow"/>
              </w:rPr>
              <w:t xml:space="preserve"> Reviewers… if not needed I’ll delete row from doc.</w:t>
            </w:r>
          </w:p>
        </w:tc>
      </w:tr>
      <w:tr w:rsidR="00E76BE3" w:rsidRPr="00BF57DA" w14:paraId="3397818F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13014A99" w14:textId="77777777" w:rsidR="00E76BE3" w:rsidRPr="00BF57DA" w:rsidRDefault="00E76BE3" w:rsidP="00744362">
            <w:pPr>
              <w:pStyle w:val="SectionHeading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57DA">
              <w:rPr>
                <w:rFonts w:asciiTheme="minorHAnsi" w:hAnsiTheme="minorHAnsi"/>
                <w:sz w:val="22"/>
                <w:szCs w:val="22"/>
                <w:highlight w:val="yellow"/>
              </w:rPr>
              <w:t>Equipment Information</w:t>
            </w:r>
          </w:p>
        </w:tc>
      </w:tr>
      <w:tr w:rsidR="00E76BE3" w:rsidRPr="00BF57DA" w14:paraId="2DED3ED7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56522AB5" w14:textId="77777777" w:rsidR="00E76BE3" w:rsidRPr="00BF57DA" w:rsidRDefault="00E76BE3" w:rsidP="00744362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293D40D7" w14:textId="77777777" w:rsidR="00E76BE3" w:rsidRPr="00BF57DA" w:rsidRDefault="00E76BE3" w:rsidP="00744362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Model #:</w:t>
            </w:r>
          </w:p>
        </w:tc>
      </w:tr>
      <w:tr w:rsidR="00E76BE3" w:rsidRPr="00B72362" w14:paraId="3D47019F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1908391" w14:textId="77777777" w:rsidR="00E76BE3" w:rsidRPr="00BF57DA" w:rsidRDefault="00E76BE3" w:rsidP="00744362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01413C4" w14:textId="77777777" w:rsidR="00E76BE3" w:rsidRPr="008A74F5" w:rsidRDefault="00E76BE3" w:rsidP="00744362">
            <w:r w:rsidRPr="00BF57DA">
              <w:rPr>
                <w:highlight w:val="yellow"/>
              </w:rPr>
              <w:t>Assed ID:</w:t>
            </w:r>
          </w:p>
        </w:tc>
      </w:tr>
    </w:tbl>
    <w:p w14:paraId="18682765" w14:textId="77777777" w:rsidR="00E76BE3" w:rsidRDefault="00E76BE3" w:rsidP="00E76BE3">
      <w:pPr>
        <w:pStyle w:val="Heading1"/>
      </w:pPr>
      <w:r>
        <w:t>References</w:t>
      </w:r>
    </w:p>
    <w:p w14:paraId="6EBC11CC" w14:textId="77777777" w:rsidR="00E76BE3" w:rsidRPr="00C3246A" w:rsidRDefault="00E76BE3" w:rsidP="00E76BE3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4003C395" w14:textId="77777777" w:rsidR="00E76BE3" w:rsidRPr="00C3246A" w:rsidRDefault="00E76BE3" w:rsidP="00E76BE3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6B730A5C" w14:textId="77777777" w:rsidR="00E76BE3" w:rsidRPr="00E6518B" w:rsidRDefault="00E76BE3" w:rsidP="00E76BE3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37616674" w14:textId="77777777" w:rsidR="00E76BE3" w:rsidRPr="00E6518B" w:rsidRDefault="00E76BE3" w:rsidP="00E76BE3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2EA453DF" w14:textId="77777777" w:rsidR="00E76BE3" w:rsidRPr="00E6518B" w:rsidRDefault="00E76BE3" w:rsidP="00E76BE3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713262C8" w14:textId="77777777" w:rsidR="00E76BE3" w:rsidRDefault="00E76BE3" w:rsidP="00E76BE3">
      <w:pPr>
        <w:pStyle w:val="Heading1"/>
      </w:pPr>
      <w:r>
        <w:t>Security Considerations</w:t>
      </w:r>
    </w:p>
    <w:p w14:paraId="41C01756" w14:textId="77777777" w:rsidR="00E76BE3" w:rsidRDefault="00E76BE3" w:rsidP="00E76BE3">
      <w:pPr>
        <w:pStyle w:val="Heading1"/>
      </w:pPr>
      <w:r>
        <w:t>Procedure</w:t>
      </w:r>
    </w:p>
    <w:p w14:paraId="014C0B0C" w14:textId="77777777" w:rsidR="00E76BE3" w:rsidRDefault="00E76BE3" w:rsidP="00E76BE3">
      <w:r>
        <w:t>A paging alarm, alarm codes, or fault indicators on the annunciator panel or Human Machine Interface (HMI) will tell you if there is a possible generator failure. The generator alarm codes and fault indicators are posted on each generator.</w:t>
      </w:r>
    </w:p>
    <w:p w14:paraId="5D5085CD" w14:textId="77777777" w:rsidR="00E76BE3" w:rsidRDefault="00E76BE3" w:rsidP="00E76BE3">
      <w:pPr>
        <w:pStyle w:val="ListParagraph"/>
        <w:numPr>
          <w:ilvl w:val="0"/>
          <w:numId w:val="26"/>
        </w:numPr>
        <w:spacing w:after="200" w:line="276" w:lineRule="auto"/>
      </w:pPr>
      <w:r>
        <w:t>Make sure that the Catcher generator is in operation and available to carry the load. If a generator fails, the Catcher automatically carries the load. If Catcher did not pick up the load notify the SCIF and the site lead.</w:t>
      </w:r>
    </w:p>
    <w:p w14:paraId="7529FD63" w14:textId="77777777" w:rsidR="00E76BE3" w:rsidRDefault="00E76BE3" w:rsidP="00E76BE3">
      <w:pPr>
        <w:pStyle w:val="ListParagraph"/>
        <w:numPr>
          <w:ilvl w:val="0"/>
          <w:numId w:val="26"/>
        </w:numPr>
        <w:spacing w:after="200" w:line="276" w:lineRule="auto"/>
      </w:pPr>
      <w:r w:rsidRPr="007765FE">
        <w:t xml:space="preserve">Go to the failed generator annunciator panel and make sure that the generator </w:t>
      </w:r>
      <w:r>
        <w:t>breaker</w:t>
      </w:r>
      <w:r w:rsidRPr="007765FE">
        <w:t xml:space="preserve"> is CLOSED. </w:t>
      </w:r>
    </w:p>
    <w:p w14:paraId="66EAA431" w14:textId="77777777" w:rsidR="00E76BE3" w:rsidRDefault="00E76BE3" w:rsidP="00E76BE3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Look at the annunciator panel. </w:t>
      </w:r>
    </w:p>
    <w:p w14:paraId="52A9D4ED" w14:textId="77777777" w:rsidR="00E76BE3" w:rsidRDefault="00E76BE3" w:rsidP="00E76BE3">
      <w:pPr>
        <w:pStyle w:val="ListParagraph"/>
        <w:numPr>
          <w:ilvl w:val="0"/>
          <w:numId w:val="26"/>
        </w:numPr>
        <w:spacing w:after="200" w:line="276" w:lineRule="auto"/>
      </w:pPr>
      <w:r>
        <w:t>Do one of the following:</w:t>
      </w:r>
    </w:p>
    <w:p w14:paraId="585A5BDE" w14:textId="08219A1E" w:rsidR="00E76BE3" w:rsidRDefault="00E76BE3" w:rsidP="00E76BE3">
      <w:pPr>
        <w:pStyle w:val="ListParagraph"/>
        <w:numPr>
          <w:ilvl w:val="1"/>
          <w:numId w:val="28"/>
        </w:numPr>
        <w:spacing w:after="200" w:line="276" w:lineRule="auto"/>
      </w:pPr>
      <w:r>
        <w:t>If there are alarms:</w:t>
      </w:r>
    </w:p>
    <w:p w14:paraId="1D833056" w14:textId="77777777" w:rsidR="00E76BE3" w:rsidRDefault="00E76BE3" w:rsidP="00E76BE3">
      <w:pPr>
        <w:pStyle w:val="ListParagraph"/>
        <w:numPr>
          <w:ilvl w:val="1"/>
          <w:numId w:val="28"/>
        </w:numPr>
        <w:spacing w:after="200" w:line="276" w:lineRule="auto"/>
      </w:pPr>
      <w:r w:rsidRPr="007765FE">
        <w:lastRenderedPageBreak/>
        <w:t>Record all the displayed alarms and fault indicators</w:t>
      </w:r>
      <w:r>
        <w:t xml:space="preserve"> and fix the issue if possible. If you can’t fix the issue notify the SCIF and the site lead.</w:t>
      </w:r>
    </w:p>
    <w:p w14:paraId="4CE2212B" w14:textId="77777777" w:rsidR="00E76BE3" w:rsidRDefault="00E76BE3" w:rsidP="00E76BE3">
      <w:pPr>
        <w:pStyle w:val="ListParagraph"/>
        <w:numPr>
          <w:ilvl w:val="1"/>
          <w:numId w:val="28"/>
        </w:numPr>
        <w:spacing w:after="200" w:line="276" w:lineRule="auto"/>
      </w:pPr>
      <w:r w:rsidRPr="007765FE">
        <w:t>Clear the alarms and fault indicators.</w:t>
      </w:r>
      <w:r>
        <w:t xml:space="preserve"> The generator should start and within </w:t>
      </w:r>
      <w:r w:rsidRPr="00FC77F9">
        <w:t>5 minutes the generator should pick up the load.</w:t>
      </w:r>
    </w:p>
    <w:p w14:paraId="1A1F44DE" w14:textId="77777777" w:rsidR="00E76BE3" w:rsidRDefault="00E76BE3" w:rsidP="00E76BE3">
      <w:pPr>
        <w:pStyle w:val="ListParagraph"/>
        <w:numPr>
          <w:ilvl w:val="1"/>
          <w:numId w:val="26"/>
        </w:numPr>
        <w:spacing w:after="200" w:line="276" w:lineRule="auto"/>
      </w:pPr>
      <w:r>
        <w:t>If there are no alarms, reset the breaker and set the generator to AUTO.</w:t>
      </w:r>
    </w:p>
    <w:p w14:paraId="3CA1AEBF" w14:textId="77777777" w:rsidR="00E76BE3" w:rsidRDefault="00E76BE3" w:rsidP="00E76BE3">
      <w:pPr>
        <w:pStyle w:val="ListParagraph"/>
        <w:numPr>
          <w:ilvl w:val="0"/>
          <w:numId w:val="26"/>
        </w:numPr>
        <w:spacing w:after="200" w:line="276" w:lineRule="auto"/>
      </w:pPr>
      <w:r>
        <w:t>Do one of the following:</w:t>
      </w:r>
    </w:p>
    <w:p w14:paraId="21B9B4C6" w14:textId="77777777" w:rsidR="00E76BE3" w:rsidRDefault="00E76BE3" w:rsidP="00E76BE3">
      <w:pPr>
        <w:pStyle w:val="ListParagraph"/>
        <w:numPr>
          <w:ilvl w:val="1"/>
          <w:numId w:val="26"/>
        </w:numPr>
        <w:spacing w:after="200" w:line="276" w:lineRule="auto"/>
      </w:pPr>
      <w:r>
        <w:t>If it starts, notify SCIF and site lead.</w:t>
      </w:r>
    </w:p>
    <w:p w14:paraId="6C58CC2B" w14:textId="77777777" w:rsidR="00E76BE3" w:rsidRPr="00FC77F9" w:rsidRDefault="00E76BE3" w:rsidP="00E76BE3">
      <w:pPr>
        <w:pStyle w:val="ListParagraph"/>
        <w:numPr>
          <w:ilvl w:val="1"/>
          <w:numId w:val="26"/>
        </w:numPr>
        <w:spacing w:after="200" w:line="276" w:lineRule="auto"/>
      </w:pPr>
      <w:r>
        <w:t xml:space="preserve">If it doesn’t start, notify the SCIF and site lead and then start the generator from the control panel. </w:t>
      </w:r>
      <w:r w:rsidRPr="00FC77F9">
        <w:t>Within 5 minutes the generator should pick up the load.</w:t>
      </w:r>
    </w:p>
    <w:p w14:paraId="259D8F53" w14:textId="77777777" w:rsidR="00E76BE3" w:rsidRDefault="00E76BE3" w:rsidP="00E76BE3">
      <w:pPr>
        <w:pStyle w:val="ListParagraph"/>
        <w:numPr>
          <w:ilvl w:val="1"/>
          <w:numId w:val="26"/>
        </w:numPr>
        <w:spacing w:after="200" w:line="276" w:lineRule="auto"/>
      </w:pPr>
      <w:r>
        <w:t xml:space="preserve">If an alarm or fault code appears, again, STOP! </w:t>
      </w:r>
      <w:proofErr w:type="gramStart"/>
      <w:r>
        <w:t>and</w:t>
      </w:r>
      <w:proofErr w:type="gramEnd"/>
      <w:r>
        <w:t xml:space="preserve"> notify SCIF and site lead immediately.</w:t>
      </w:r>
    </w:p>
    <w:p w14:paraId="289026D0" w14:textId="77777777" w:rsidR="00E76BE3" w:rsidRDefault="00E76BE3" w:rsidP="00E76BE3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3D2DD43A" w14:textId="77777777" w:rsidR="00E76BE3" w:rsidRDefault="00E76BE3" w:rsidP="00E76BE3">
      <w:pPr>
        <w:spacing w:after="0" w:line="240" w:lineRule="auto"/>
      </w:pPr>
      <w:r>
        <w:t>____________________________________________________________________________</w:t>
      </w:r>
    </w:p>
    <w:p w14:paraId="223386AB" w14:textId="77777777" w:rsidR="00E76BE3" w:rsidRDefault="00E76BE3" w:rsidP="00E76BE3">
      <w:pPr>
        <w:spacing w:after="0" w:line="240" w:lineRule="auto"/>
      </w:pPr>
      <w:r>
        <w:t>____________________________________________________________________________</w:t>
      </w:r>
    </w:p>
    <w:p w14:paraId="2DC2208B" w14:textId="77777777" w:rsidR="00E76BE3" w:rsidRDefault="00E76BE3" w:rsidP="00E76BE3">
      <w:pPr>
        <w:spacing w:after="0" w:line="240" w:lineRule="auto"/>
      </w:pPr>
      <w:r>
        <w:t>____________________________________________________________________________</w:t>
      </w:r>
    </w:p>
    <w:p w14:paraId="0B6746D9" w14:textId="77777777" w:rsidR="00E76BE3" w:rsidRDefault="00E76BE3" w:rsidP="00E76BE3">
      <w:pPr>
        <w:spacing w:after="0" w:line="240" w:lineRule="auto"/>
      </w:pPr>
    </w:p>
    <w:p w14:paraId="141597DA" w14:textId="77777777" w:rsidR="00E76BE3" w:rsidRDefault="00E76BE3" w:rsidP="00E76BE3">
      <w:pPr>
        <w:spacing w:after="0" w:line="240" w:lineRule="auto"/>
      </w:pPr>
      <w:r>
        <w:rPr>
          <w:rStyle w:val="CommentReference"/>
        </w:rPr>
        <w:commentReference w:id="0"/>
      </w:r>
    </w:p>
    <w:tbl>
      <w:tblPr>
        <w:tblStyle w:val="TableGrid1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740"/>
        <w:gridCol w:w="1620"/>
      </w:tblGrid>
      <w:tr w:rsidR="00E76BE3" w:rsidRPr="00E75C8D" w14:paraId="13779F02" w14:textId="77777777" w:rsidTr="00744362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1B6F2F55" w14:textId="77777777" w:rsidR="00E76BE3" w:rsidRDefault="00E76BE3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Completed by:</w:t>
            </w:r>
          </w:p>
        </w:tc>
      </w:tr>
      <w:tr w:rsidR="00E76BE3" w:rsidRPr="00E75C8D" w14:paraId="5F227F59" w14:textId="77777777" w:rsidTr="00744362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6F1BBC02" w14:textId="77777777" w:rsidR="00E76BE3" w:rsidRPr="00E75C8D" w:rsidRDefault="00E76BE3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6087FFB" w14:textId="77777777" w:rsidR="00E76BE3" w:rsidRPr="00E75C8D" w:rsidRDefault="00E76BE3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  <w:tr w:rsidR="00E76BE3" w:rsidRPr="00E75C8D" w14:paraId="4244A882" w14:textId="77777777" w:rsidTr="00744362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497C57E4" w14:textId="77777777" w:rsidR="00E76BE3" w:rsidRPr="00E75C8D" w:rsidRDefault="00E76BE3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Verified by</w:t>
            </w:r>
            <w:r w:rsidRPr="00E75C8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E76BE3" w:rsidRPr="00E75C8D" w14:paraId="615FE9DD" w14:textId="77777777" w:rsidTr="00744362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5F016588" w14:textId="77777777" w:rsidR="00E76BE3" w:rsidRPr="00E75C8D" w:rsidRDefault="00E76BE3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3A0F83C" w14:textId="77777777" w:rsidR="00E76BE3" w:rsidRPr="00E75C8D" w:rsidRDefault="00E76BE3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</w:tbl>
    <w:p w14:paraId="379BBBD8" w14:textId="77777777" w:rsidR="00E76BE3" w:rsidRDefault="00E76BE3" w:rsidP="00E76BE3">
      <w:pPr>
        <w:spacing w:after="0" w:line="240" w:lineRule="auto"/>
      </w:pPr>
    </w:p>
    <w:p w14:paraId="1734D8B2" w14:textId="2D64459A" w:rsidR="00816CBC" w:rsidRDefault="00E76BE3" w:rsidP="00E76BE3">
      <w:pPr>
        <w:pStyle w:val="Heading1"/>
      </w:pPr>
      <w:r>
        <w:br w:type="page"/>
      </w:r>
      <w:r w:rsidR="00816CBC">
        <w:lastRenderedPageBreak/>
        <w:t>Document Properties</w:t>
      </w:r>
      <w:bookmarkStart w:id="1" w:name="_GoBack"/>
      <w:bookmarkEnd w:id="1"/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816CBC" w:rsidRPr="000533CC" w14:paraId="2FF9F106" w14:textId="77777777" w:rsidTr="00E76BE3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Value (replace explanation text with info)</w:t>
            </w:r>
          </w:p>
        </w:tc>
      </w:tr>
      <w:tr w:rsidR="00816CBC" w:rsidRPr="000533CC" w14:paraId="5D0B951E" w14:textId="77777777" w:rsidTr="00E76BE3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041073C9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</w:t>
            </w:r>
          </w:p>
        </w:tc>
      </w:tr>
      <w:tr w:rsidR="00816CBC" w:rsidRPr="000533CC" w14:paraId="5FD011A5" w14:textId="77777777" w:rsidTr="00E76BE3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24196F2D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dca_dceo_eop_generator</w:t>
            </w:r>
            <w:proofErr w:type="spellEnd"/>
          </w:p>
        </w:tc>
      </w:tr>
      <w:tr w:rsidR="00816CBC" w:rsidRPr="000533CC" w14:paraId="426474BF" w14:textId="77777777" w:rsidTr="00E76BE3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11C6A321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Generator Failure Response</w:t>
            </w:r>
          </w:p>
        </w:tc>
      </w:tr>
      <w:tr w:rsidR="00816CBC" w:rsidRPr="000533CC" w14:paraId="2996CA80" w14:textId="77777777" w:rsidTr="00E76BE3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501947F6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Draft</w:t>
            </w:r>
          </w:p>
        </w:tc>
      </w:tr>
      <w:tr w:rsidR="00816CBC" w:rsidRPr="000533CC" w14:paraId="2948007B" w14:textId="77777777" w:rsidTr="00E76BE3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47ABDD5C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EOP</w:t>
            </w:r>
          </w:p>
        </w:tc>
      </w:tr>
      <w:tr w:rsidR="00816CBC" w:rsidRPr="000533CC" w14:paraId="305F1296" w14:textId="77777777" w:rsidTr="00E76BE3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7B50106A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Region</w:t>
            </w:r>
          </w:p>
        </w:tc>
      </w:tr>
      <w:tr w:rsidR="00816CBC" w:rsidRPr="000533CC" w14:paraId="311C2224" w14:textId="77777777" w:rsidTr="00E76BE3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6190F055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swilleye</w:t>
            </w:r>
            <w:proofErr w:type="spellEnd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@</w:t>
            </w:r>
          </w:p>
        </w:tc>
      </w:tr>
      <w:tr w:rsidR="00816CBC" w:rsidRPr="000533CC" w14:paraId="7EF518FA" w14:textId="77777777" w:rsidTr="00E76BE3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695E8768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beellliot</w:t>
            </w:r>
            <w:proofErr w:type="spellEnd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@</w:t>
            </w:r>
          </w:p>
        </w:tc>
      </w:tr>
      <w:tr w:rsidR="00816CBC" w:rsidRPr="000533CC" w14:paraId="3E8EB876" w14:textId="77777777" w:rsidTr="00E76BE3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1F43B813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Generators</w:t>
            </w:r>
          </w:p>
        </w:tc>
      </w:tr>
      <w:tr w:rsidR="00816CBC" w:rsidRPr="000533CC" w14:paraId="41C230F4" w14:textId="77777777" w:rsidTr="00E76BE3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1DB9C879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Amazon Confidential</w:t>
            </w:r>
          </w:p>
        </w:tc>
      </w:tr>
      <w:tr w:rsidR="00816CBC" w:rsidRPr="000533CC" w14:paraId="1EBB4193" w14:textId="77777777" w:rsidTr="00E76BE3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70684713" w:rsidR="00816CBC" w:rsidRPr="00E76BE3" w:rsidRDefault="00E76BE3" w:rsidP="00E76BE3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Commercial version</w:t>
            </w:r>
          </w:p>
        </w:tc>
      </w:tr>
      <w:tr w:rsidR="00816CBC" w:rsidRPr="000533CC" w14:paraId="1C023AF6" w14:textId="77777777" w:rsidTr="00E76BE3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3176B142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TBD</w:t>
            </w:r>
          </w:p>
        </w:tc>
      </w:tr>
      <w:tr w:rsidR="00816CBC" w:rsidRPr="000533CC" w14:paraId="13B79A8D" w14:textId="77777777" w:rsidTr="00E76BE3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3F03ACA2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TBD</w:t>
            </w:r>
          </w:p>
        </w:tc>
      </w:tr>
      <w:tr w:rsidR="00816CBC" w:rsidRPr="000533CC" w14:paraId="308B1BAE" w14:textId="77777777" w:rsidTr="00E76BE3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5799E0D8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EOT</w:t>
            </w:r>
          </w:p>
        </w:tc>
      </w:tr>
      <w:tr w:rsidR="00816CBC" w:rsidRPr="000533CC" w14:paraId="5374715B" w14:textId="77777777" w:rsidTr="00E76BE3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37EFC5FD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1/1/15</w:t>
            </w:r>
          </w:p>
        </w:tc>
      </w:tr>
      <w:tr w:rsidR="00816CBC" w:rsidRPr="000533CC" w14:paraId="1DB94DD3" w14:textId="77777777" w:rsidTr="00E76BE3">
        <w:trPr>
          <w:trHeight w:val="144"/>
        </w:trPr>
        <w:tc>
          <w:tcPr>
            <w:tcW w:w="2082" w:type="dxa"/>
            <w:hideMark/>
          </w:tcPr>
          <w:p w14:paraId="352D8FD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Special requirements</w:t>
            </w:r>
          </w:p>
        </w:tc>
        <w:tc>
          <w:tcPr>
            <w:tcW w:w="6400" w:type="dxa"/>
            <w:hideMark/>
          </w:tcPr>
          <w:p w14:paraId="2FF32403" w14:textId="45DFA0EC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  <w:tr w:rsidR="00816CBC" w:rsidRPr="000533CC" w14:paraId="01AC2C8C" w14:textId="77777777" w:rsidTr="00E76BE3">
        <w:trPr>
          <w:trHeight w:val="144"/>
        </w:trPr>
        <w:tc>
          <w:tcPr>
            <w:tcW w:w="2082" w:type="dxa"/>
            <w:hideMark/>
          </w:tcPr>
          <w:p w14:paraId="68EB5D1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285FE3A0" w14:textId="6843A7BB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  <w:tr w:rsidR="00816CBC" w:rsidRPr="000533CC" w14:paraId="1BA98F1B" w14:textId="77777777" w:rsidTr="00E76BE3">
        <w:trPr>
          <w:trHeight w:val="144"/>
        </w:trPr>
        <w:tc>
          <w:tcPr>
            <w:tcW w:w="2082" w:type="dxa"/>
            <w:hideMark/>
          </w:tcPr>
          <w:p w14:paraId="4535ABE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3710D434" w14:textId="15CE1460" w:rsidR="00816CBC" w:rsidRPr="00DF1245" w:rsidRDefault="00E76BE3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E76BE3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E76BE3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E76BE3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E76BE3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E76BE3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E76BE3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E76BE3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E76BE3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E76BE3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E76BE3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rb" w:date="2014-01-23T16:30:00Z" w:initials="Bee">
    <w:p w14:paraId="59A9222B" w14:textId="77777777" w:rsidR="00E76BE3" w:rsidRDefault="00E76BE3" w:rsidP="00E76BE3">
      <w:pPr>
        <w:pStyle w:val="CommentText"/>
      </w:pPr>
      <w:r>
        <w:rPr>
          <w:rStyle w:val="CommentReference"/>
        </w:rPr>
        <w:annotationRef/>
      </w:r>
      <w:r>
        <w:t xml:space="preserve">Eric, do we </w:t>
      </w:r>
      <w:proofErr w:type="gramStart"/>
      <w:r>
        <w:t>need  this</w:t>
      </w:r>
      <w:proofErr w:type="gramEnd"/>
      <w:r>
        <w:t xml:space="preserve">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A92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E586D" w14:textId="77777777" w:rsidR="005D73F5" w:rsidRDefault="005D73F5" w:rsidP="00FA1FB8">
      <w:pPr>
        <w:spacing w:after="0" w:line="240" w:lineRule="auto"/>
      </w:pPr>
      <w:r>
        <w:separator/>
      </w:r>
    </w:p>
  </w:endnote>
  <w:endnote w:type="continuationSeparator" w:id="0">
    <w:p w14:paraId="6EE6B07F" w14:textId="77777777" w:rsidR="005D73F5" w:rsidRDefault="005D73F5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E76BE3">
      <w:rPr>
        <w:noProof/>
      </w:rPr>
      <w:t>3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704EB" w14:textId="77777777" w:rsidR="005D73F5" w:rsidRDefault="005D73F5" w:rsidP="00FA1FB8">
      <w:pPr>
        <w:spacing w:after="0" w:line="240" w:lineRule="auto"/>
      </w:pPr>
      <w:r>
        <w:separator/>
      </w:r>
    </w:p>
  </w:footnote>
  <w:footnote w:type="continuationSeparator" w:id="0">
    <w:p w14:paraId="74F5D9F4" w14:textId="77777777" w:rsidR="005D73F5" w:rsidRDefault="005D73F5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78AB6735" w:rsidR="00FA1FB8" w:rsidRDefault="002454A7">
    <w:pPr>
      <w:pStyle w:val="Header"/>
    </w:pPr>
    <w:r>
      <w:t xml:space="preserve">DCA / </w:t>
    </w:r>
    <w:r w:rsidR="00BE2E07">
      <w:t>DCEO</w:t>
    </w:r>
    <w:r>
      <w:t xml:space="preserve"> / </w:t>
    </w:r>
    <w:r w:rsidR="00E76BE3">
      <w:t>EOP</w:t>
    </w:r>
    <w:r>
      <w:t xml:space="preserve"> / </w:t>
    </w:r>
    <w:proofErr w:type="spellStart"/>
    <w:r w:rsidR="00E76BE3">
      <w:t>dca_dceo_eop_generator</w:t>
    </w:r>
    <w:proofErr w:type="spellEnd"/>
    <w:r w:rsidR="00E76BE3">
      <w:t xml:space="preserve"> </w:t>
    </w:r>
    <w:r>
      <w:t xml:space="preserve">/ </w:t>
    </w:r>
    <w:r w:rsidR="00E76BE3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306E4"/>
    <w:multiLevelType w:val="hybridMultilevel"/>
    <w:tmpl w:val="3BBC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F520E"/>
    <w:multiLevelType w:val="hybridMultilevel"/>
    <w:tmpl w:val="5E7E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7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B6DB2"/>
    <w:multiLevelType w:val="hybridMultilevel"/>
    <w:tmpl w:val="2F66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18C8652C"/>
    <w:multiLevelType w:val="hybridMultilevel"/>
    <w:tmpl w:val="17184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35F1D"/>
    <w:multiLevelType w:val="hybridMultilevel"/>
    <w:tmpl w:val="5352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7">
    <w:nsid w:val="3B31099B"/>
    <w:multiLevelType w:val="hybridMultilevel"/>
    <w:tmpl w:val="3F9A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8A4732"/>
    <w:multiLevelType w:val="hybridMultilevel"/>
    <w:tmpl w:val="060E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1"/>
  </w:num>
  <w:num w:numId="7">
    <w:abstractNumId w:val="26"/>
  </w:num>
  <w:num w:numId="8">
    <w:abstractNumId w:val="21"/>
  </w:num>
  <w:num w:numId="9">
    <w:abstractNumId w:val="12"/>
  </w:num>
  <w:num w:numId="10">
    <w:abstractNumId w:val="20"/>
  </w:num>
  <w:num w:numId="11">
    <w:abstractNumId w:val="11"/>
  </w:num>
  <w:num w:numId="12">
    <w:abstractNumId w:val="25"/>
  </w:num>
  <w:num w:numId="13">
    <w:abstractNumId w:val="15"/>
  </w:num>
  <w:num w:numId="14">
    <w:abstractNumId w:val="3"/>
  </w:num>
  <w:num w:numId="15">
    <w:abstractNumId w:val="24"/>
  </w:num>
  <w:num w:numId="16">
    <w:abstractNumId w:val="6"/>
  </w:num>
  <w:num w:numId="17">
    <w:abstractNumId w:val="16"/>
  </w:num>
  <w:num w:numId="18">
    <w:abstractNumId w:val="22"/>
  </w:num>
  <w:num w:numId="19">
    <w:abstractNumId w:val="23"/>
  </w:num>
  <w:num w:numId="20">
    <w:abstractNumId w:val="19"/>
  </w:num>
  <w:num w:numId="21">
    <w:abstractNumId w:val="18"/>
  </w:num>
  <w:num w:numId="22">
    <w:abstractNumId w:val="17"/>
  </w:num>
  <w:num w:numId="23">
    <w:abstractNumId w:val="8"/>
  </w:num>
  <w:num w:numId="24">
    <w:abstractNumId w:val="27"/>
  </w:num>
  <w:num w:numId="25">
    <w:abstractNumId w:val="4"/>
  </w:num>
  <w:num w:numId="26">
    <w:abstractNumId w:val="10"/>
  </w:num>
  <w:num w:numId="27">
    <w:abstractNumId w:val="14"/>
  </w:num>
  <w:num w:numId="28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3710BF"/>
    <w:rsid w:val="003E2080"/>
    <w:rsid w:val="005D73F5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E0690D"/>
    <w:rsid w:val="00E76BE3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E76BE3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SignatureText">
    <w:name w:val="Signature Text"/>
    <w:basedOn w:val="Normal"/>
    <w:rsid w:val="00E76BE3"/>
    <w:pPr>
      <w:spacing w:before="40" w:after="80" w:line="240" w:lineRule="auto"/>
    </w:pPr>
    <w:rPr>
      <w:rFonts w:ascii="Tahoma" w:eastAsia="Times New Roman" w:hAnsi="Tahoma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5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2014-05-26T05:57:00Z</dcterms:created>
  <dcterms:modified xsi:type="dcterms:W3CDTF">2014-05-26T06:01:00Z</dcterms:modified>
</cp:coreProperties>
</file>