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1D512" w14:textId="6613E8D6" w:rsidR="00A201C1" w:rsidRDefault="00684CE6" w:rsidP="00A201C1">
      <w:pPr>
        <w:pStyle w:val="Title"/>
        <w:rPr>
          <w:sz w:val="52"/>
          <w:szCs w:val="52"/>
        </w:rPr>
      </w:pPr>
      <w:r w:rsidRPr="00684CE6">
        <w:rPr>
          <w:sz w:val="52"/>
          <w:szCs w:val="52"/>
        </w:rPr>
        <w:t>Site Maintenance</w:t>
      </w:r>
    </w:p>
    <w:p w14:paraId="4433AF13" w14:textId="77777777" w:rsidR="00B00D49" w:rsidRDefault="00B00D49" w:rsidP="00B00D49">
      <w:r>
        <w:t xml:space="preserve">This document details AWS C2S FIL site maintenance scope and responsibilities between Sponsor (WTC) and AWS C2S data center support personnel.  AWS maintains two (2) Forward Installation Location (FIL) sites on WTC property (DCA50, DCA51) and staffs these facilities with </w:t>
      </w:r>
      <w:proofErr w:type="spellStart"/>
      <w:r>
        <w:t>DataTechs</w:t>
      </w:r>
      <w:proofErr w:type="spellEnd"/>
      <w:r>
        <w:t xml:space="preserve"> (DTs) and Engineering Operations Technicians (EOTs).  These personnel are responsible for the AWS facilities maintenance and ensuring operational capacity.  As a WTC facility tenant, AWS will rely on WTC resources for access to the work site and general maintenance of the FIL pad security, drive path, and surrounding environment.  All issues or events encountered will be coordinated through the WTC Service Desk by onsite AWS C2S DTs and EOTs.</w:t>
      </w:r>
    </w:p>
    <w:p w14:paraId="18302039" w14:textId="77777777" w:rsidR="0001228D" w:rsidRDefault="0001228D" w:rsidP="0001228D">
      <w:pPr>
        <w:pStyle w:val="Heading1"/>
      </w:pPr>
      <w:r>
        <w:t>References</w:t>
      </w:r>
    </w:p>
    <w:p w14:paraId="0950FBEF" w14:textId="77777777" w:rsidR="0001228D" w:rsidRDefault="0001228D" w:rsidP="0001228D">
      <w:pPr>
        <w:pStyle w:val="Heading2"/>
        <w:numPr>
          <w:ilvl w:val="0"/>
          <w:numId w:val="20"/>
        </w:numPr>
        <w:spacing w:before="200" w:line="276" w:lineRule="auto"/>
      </w:pPr>
      <w:r w:rsidRPr="00C3246A">
        <w:t>Authorization</w:t>
      </w:r>
    </w:p>
    <w:p w14:paraId="309D0FA1" w14:textId="2CFD2AD9" w:rsidR="00B00D49" w:rsidRDefault="00B00D49" w:rsidP="00B00D49">
      <w:pPr>
        <w:spacing w:after="0" w:line="240" w:lineRule="auto"/>
        <w:ind w:left="360"/>
      </w:pPr>
      <w:r>
        <w:t>AWS C2S FIL unescorted access</w:t>
      </w:r>
    </w:p>
    <w:p w14:paraId="3A3C267B" w14:textId="6C1FF4CF" w:rsidR="00B00D49" w:rsidRPr="00B00D49" w:rsidRDefault="00B00D49" w:rsidP="00B00D49">
      <w:pPr>
        <w:spacing w:after="0" w:line="240" w:lineRule="auto"/>
        <w:ind w:left="360"/>
      </w:pPr>
      <w:r>
        <w:t>WTC Site access</w:t>
      </w:r>
    </w:p>
    <w:p w14:paraId="02DDAF68" w14:textId="77777777" w:rsidR="0001228D" w:rsidRDefault="0001228D" w:rsidP="0001228D">
      <w:pPr>
        <w:pStyle w:val="Heading2"/>
        <w:numPr>
          <w:ilvl w:val="0"/>
          <w:numId w:val="20"/>
        </w:numPr>
        <w:spacing w:before="200" w:line="276" w:lineRule="auto"/>
      </w:pPr>
      <w:r w:rsidRPr="00C3246A">
        <w:t>Training/Certification</w:t>
      </w:r>
    </w:p>
    <w:p w14:paraId="0BA82BAC" w14:textId="77777777" w:rsidR="00B00D49" w:rsidRDefault="00B00D49" w:rsidP="00B00D49">
      <w:pPr>
        <w:spacing w:after="0" w:line="240" w:lineRule="auto"/>
        <w:ind w:left="360"/>
      </w:pPr>
      <w:r>
        <w:t>AWS Data Center Safety</w:t>
      </w:r>
    </w:p>
    <w:p w14:paraId="46963626" w14:textId="20FF9938" w:rsidR="00B00D49" w:rsidRPr="00B00D49" w:rsidRDefault="00B00D49" w:rsidP="00B00D49">
      <w:pPr>
        <w:spacing w:after="0" w:line="240" w:lineRule="auto"/>
        <w:ind w:left="360"/>
      </w:pPr>
      <w:r>
        <w:t xml:space="preserve">Equipment appropriate (Kubota, chainsaw, </w:t>
      </w:r>
      <w:proofErr w:type="spellStart"/>
      <w:r>
        <w:t>etc</w:t>
      </w:r>
      <w:proofErr w:type="spellEnd"/>
      <w:r>
        <w:t>)</w:t>
      </w:r>
    </w:p>
    <w:p w14:paraId="0D9EE95F" w14:textId="77777777" w:rsidR="0001228D" w:rsidRDefault="0001228D" w:rsidP="0001228D">
      <w:pPr>
        <w:pStyle w:val="Heading2"/>
        <w:numPr>
          <w:ilvl w:val="0"/>
          <w:numId w:val="20"/>
        </w:numPr>
        <w:spacing w:before="200" w:line="276" w:lineRule="auto"/>
      </w:pPr>
      <w:r w:rsidRPr="00C3246A">
        <w:t>Equipment</w:t>
      </w:r>
      <w:r>
        <w:t>/Information</w:t>
      </w:r>
    </w:p>
    <w:p w14:paraId="69B0A3D6" w14:textId="77777777" w:rsidR="00B00D49" w:rsidRDefault="00B00D49" w:rsidP="00B00D49">
      <w:pPr>
        <w:spacing w:after="0" w:line="240" w:lineRule="auto"/>
        <w:ind w:left="360"/>
      </w:pPr>
      <w:r>
        <w:t>Fall protection (as necessary)</w:t>
      </w:r>
    </w:p>
    <w:p w14:paraId="388A3577" w14:textId="00A73A99" w:rsidR="00B00D49" w:rsidRDefault="00B00D49" w:rsidP="00B00D49">
      <w:pPr>
        <w:spacing w:after="0" w:line="240" w:lineRule="auto"/>
        <w:ind w:left="360"/>
      </w:pPr>
      <w:r>
        <w:t>Personal protection (eye, hearing, impact (shoes/helmets), safety vests)</w:t>
      </w:r>
    </w:p>
    <w:p w14:paraId="2931DF36" w14:textId="2A7FBD8D" w:rsidR="00B00D49" w:rsidRDefault="00B00D49" w:rsidP="00B00D49">
      <w:pPr>
        <w:spacing w:after="0" w:line="240" w:lineRule="auto"/>
        <w:ind w:left="360"/>
      </w:pPr>
      <w:r>
        <w:t xml:space="preserve">AWS-provided equipment (trash bags, shovels, buckets, chainsaws, </w:t>
      </w:r>
      <w:proofErr w:type="spellStart"/>
      <w:r>
        <w:t>snowblowers</w:t>
      </w:r>
      <w:proofErr w:type="spellEnd"/>
      <w:r>
        <w:t>)</w:t>
      </w:r>
    </w:p>
    <w:p w14:paraId="7465350A" w14:textId="08A5C21A" w:rsidR="00B00D49" w:rsidRPr="00B00D49" w:rsidRDefault="00B00D49" w:rsidP="00B00D49">
      <w:pPr>
        <w:spacing w:after="0" w:line="240" w:lineRule="auto"/>
        <w:ind w:left="360"/>
      </w:pPr>
      <w:r>
        <w:t>DCA Emergency Contact List</w:t>
      </w:r>
    </w:p>
    <w:p w14:paraId="518CB090" w14:textId="77777777" w:rsidR="0001228D" w:rsidRDefault="0001228D" w:rsidP="0001228D">
      <w:pPr>
        <w:pStyle w:val="Heading2"/>
        <w:numPr>
          <w:ilvl w:val="0"/>
          <w:numId w:val="21"/>
        </w:numPr>
        <w:spacing w:before="200" w:line="276" w:lineRule="auto"/>
      </w:pPr>
      <w:r w:rsidRPr="00E6518B">
        <w:t>Related Procedures</w:t>
      </w:r>
    </w:p>
    <w:p w14:paraId="493F9FDF" w14:textId="77777777" w:rsidR="00B00D49" w:rsidRDefault="00B00D49" w:rsidP="00B00D49">
      <w:pPr>
        <w:pStyle w:val="NoSpacing"/>
        <w:ind w:left="360"/>
      </w:pPr>
      <w:r>
        <w:t>DCA Emergency Response Plan</w:t>
      </w:r>
    </w:p>
    <w:p w14:paraId="28E4F6FE" w14:textId="6947A072" w:rsidR="00B00D49" w:rsidRDefault="00B00D49" w:rsidP="00B00D49">
      <w:pPr>
        <w:pStyle w:val="NoSpacing"/>
        <w:ind w:left="360"/>
      </w:pPr>
      <w:r>
        <w:t>DCA Site Notification</w:t>
      </w:r>
    </w:p>
    <w:p w14:paraId="72E444F6" w14:textId="7BE32055" w:rsidR="00B00D49" w:rsidRPr="00401DAF" w:rsidRDefault="00B00D49" w:rsidP="00B00D49">
      <w:pPr>
        <w:pStyle w:val="NoSpacing"/>
        <w:ind w:left="360"/>
      </w:pPr>
      <w:r>
        <w:t>AWS Data Center Safety</w:t>
      </w:r>
    </w:p>
    <w:p w14:paraId="1D5E64AC" w14:textId="77777777" w:rsidR="0001228D" w:rsidRDefault="0001228D" w:rsidP="0001228D">
      <w:pPr>
        <w:pStyle w:val="Heading1"/>
      </w:pPr>
      <w:r>
        <w:t>Security Considerations</w:t>
      </w:r>
    </w:p>
    <w:p w14:paraId="1A93D322" w14:textId="77777777" w:rsidR="00B00D49" w:rsidRPr="00C3246A" w:rsidRDefault="00B00D49" w:rsidP="00B00D49">
      <w:pPr>
        <w:pStyle w:val="ListParagraph"/>
        <w:spacing w:after="200" w:line="240" w:lineRule="auto"/>
        <w:ind w:left="360"/>
      </w:pPr>
      <w:r>
        <w:t xml:space="preserve">AWS C2S Personnel actively performing site maintenance activities will NOT escort </w:t>
      </w:r>
      <w:proofErr w:type="spellStart"/>
      <w:r>
        <w:t>uncleared</w:t>
      </w:r>
      <w:proofErr w:type="spellEnd"/>
      <w:r>
        <w:t xml:space="preserve"> personnel or vendors during their activity.</w:t>
      </w:r>
    </w:p>
    <w:p w14:paraId="706D9839" w14:textId="77777777" w:rsidR="00B00D49" w:rsidRDefault="00B00D49" w:rsidP="00B00D49">
      <w:pPr>
        <w:pStyle w:val="Heading1"/>
      </w:pPr>
      <w:r>
        <w:t>General Site Maintenance</w:t>
      </w:r>
    </w:p>
    <w:p w14:paraId="3775C3BC" w14:textId="77777777" w:rsidR="00B00D49" w:rsidRDefault="00B00D49" w:rsidP="00B00D49">
      <w:pPr>
        <w:pStyle w:val="NoSpacing"/>
      </w:pPr>
      <w:r>
        <w:t>General site maintenance will include typical, non-event based activities performed on an as-needed basis.  AWS C2S personnel will be directly responsible for all AWS-provided equipment placed on the FIL pad and will have no expectation of the Sponsor or WTC resources to provide support for those resources.  AWS C2S personnel will continually monitor all FIL pad resources and report to WTC Service Desk any issues that require attention.  Please reference the attached ‘Bravo’ and ‘Delta’ site maps— resources and space OUTSIDE of the red box is considered WTC-responsibility (everything INSIDE of the red box is AWS responsibility).     At this time, AWS C2S will assume that WTC personnel have authority over the following general site maintenance duties:</w:t>
      </w:r>
    </w:p>
    <w:p w14:paraId="3BE2D50B" w14:textId="77777777" w:rsidR="00B00D49" w:rsidRDefault="00B00D49" w:rsidP="00B00D49">
      <w:pPr>
        <w:pStyle w:val="NoSpacing"/>
        <w:numPr>
          <w:ilvl w:val="0"/>
          <w:numId w:val="24"/>
        </w:numPr>
      </w:pPr>
      <w:r>
        <w:t>WTC site access (gates, roads)</w:t>
      </w:r>
    </w:p>
    <w:p w14:paraId="0813E75C" w14:textId="77777777" w:rsidR="00B00D49" w:rsidRDefault="00B00D49" w:rsidP="00B00D49">
      <w:pPr>
        <w:pStyle w:val="NoSpacing"/>
        <w:numPr>
          <w:ilvl w:val="0"/>
          <w:numId w:val="24"/>
        </w:numPr>
      </w:pPr>
      <w:r>
        <w:t>C2S FIL pad access (gate, drive path)</w:t>
      </w:r>
    </w:p>
    <w:p w14:paraId="7E9F5829" w14:textId="77777777" w:rsidR="00B00D49" w:rsidRDefault="00B00D49" w:rsidP="00B00D49">
      <w:pPr>
        <w:pStyle w:val="NoSpacing"/>
        <w:numPr>
          <w:ilvl w:val="0"/>
          <w:numId w:val="24"/>
        </w:numPr>
      </w:pPr>
      <w:r>
        <w:t>Green-space maintenance</w:t>
      </w:r>
    </w:p>
    <w:p w14:paraId="42060F63" w14:textId="77777777" w:rsidR="00B00D49" w:rsidRDefault="00B00D49" w:rsidP="00B00D49">
      <w:pPr>
        <w:pStyle w:val="NoSpacing"/>
        <w:numPr>
          <w:ilvl w:val="0"/>
          <w:numId w:val="24"/>
        </w:numPr>
      </w:pPr>
      <w:r>
        <w:t>Animal control (i.e. deer and other animals inside fence line)</w:t>
      </w:r>
    </w:p>
    <w:p w14:paraId="7D89116B" w14:textId="77777777" w:rsidR="00B00D49" w:rsidRDefault="00B00D49" w:rsidP="00B00D49">
      <w:pPr>
        <w:pStyle w:val="NoSpacing"/>
        <w:numPr>
          <w:ilvl w:val="0"/>
          <w:numId w:val="24"/>
        </w:numPr>
      </w:pPr>
      <w:r>
        <w:t>Fence maintenance</w:t>
      </w:r>
    </w:p>
    <w:p w14:paraId="0E6E2884" w14:textId="77777777" w:rsidR="00B00D49" w:rsidRDefault="00B00D49" w:rsidP="00B00D49">
      <w:pPr>
        <w:pStyle w:val="NoSpacing"/>
        <w:numPr>
          <w:ilvl w:val="0"/>
          <w:numId w:val="24"/>
        </w:numPr>
      </w:pPr>
      <w:r>
        <w:t xml:space="preserve">Pad lighting (pole-based, free standing—not associated with </w:t>
      </w:r>
      <w:proofErr w:type="spellStart"/>
      <w:r>
        <w:t>Perdix</w:t>
      </w:r>
      <w:proofErr w:type="spellEnd"/>
      <w:r>
        <w:t xml:space="preserve"> structures)</w:t>
      </w:r>
    </w:p>
    <w:p w14:paraId="33150022" w14:textId="77777777" w:rsidR="00B00D49" w:rsidRDefault="00B00D49" w:rsidP="00B00D49">
      <w:pPr>
        <w:pStyle w:val="NoSpacing"/>
        <w:numPr>
          <w:ilvl w:val="0"/>
          <w:numId w:val="24"/>
        </w:numPr>
      </w:pPr>
      <w:r>
        <w:t>Pad drainage (prevent pad flooding)</w:t>
      </w:r>
    </w:p>
    <w:p w14:paraId="47B2EA53" w14:textId="77777777" w:rsidR="00B00D49" w:rsidRDefault="00B00D49" w:rsidP="00B00D49">
      <w:pPr>
        <w:pStyle w:val="NoSpacing"/>
        <w:numPr>
          <w:ilvl w:val="0"/>
          <w:numId w:val="24"/>
        </w:numPr>
      </w:pPr>
      <w:r>
        <w:t>Easements to demarcation shacks</w:t>
      </w:r>
    </w:p>
    <w:p w14:paraId="35D4410E" w14:textId="77777777" w:rsidR="00B00D49" w:rsidRDefault="00B00D49" w:rsidP="00B00D49">
      <w:pPr>
        <w:pStyle w:val="NoSpacing"/>
        <w:numPr>
          <w:ilvl w:val="0"/>
          <w:numId w:val="24"/>
        </w:numPr>
      </w:pPr>
      <w:r>
        <w:t>FIL pad primary transformer service and maintenance</w:t>
      </w:r>
    </w:p>
    <w:p w14:paraId="2AD073D4" w14:textId="77777777" w:rsidR="00B00D49" w:rsidRDefault="00B00D49" w:rsidP="00B00D49">
      <w:pPr>
        <w:pStyle w:val="NoSpacing"/>
      </w:pPr>
      <w:r>
        <w:t>Typical worst case scenarios include trees falling on the fences, heavy rains causing water buildup/flooding on the pad, or deer getting corralled inside the fence line—all cases in which AWS C2S would report the event to WTC Service Desk for resolution.</w:t>
      </w:r>
    </w:p>
    <w:p w14:paraId="19F85945" w14:textId="77777777" w:rsidR="00B00D49" w:rsidRDefault="00B00D49" w:rsidP="00B00D49">
      <w:pPr>
        <w:pStyle w:val="NoSpacing"/>
      </w:pPr>
      <w:r>
        <w:t>AWS will maintain tools, spares, and resources onsite and offsite to effectively support the AWS C2S deployed solution.  FIL site ‘baseline’ operational capacity includes complete access with complete resource availability throughout the solution – deviations from this posture will be documented, reported, and subject to quick resolution.</w:t>
      </w:r>
    </w:p>
    <w:p w14:paraId="678569F5" w14:textId="77777777" w:rsidR="00B00D49" w:rsidRDefault="00B00D49" w:rsidP="00B00D49">
      <w:pPr>
        <w:pStyle w:val="Heading1"/>
      </w:pPr>
      <w:r>
        <w:t>Event response</w:t>
      </w:r>
    </w:p>
    <w:p w14:paraId="043EB732" w14:textId="77777777" w:rsidR="00B00D49" w:rsidRDefault="00B00D49" w:rsidP="00B00D49">
      <w:r>
        <w:t>Outside of general site maintenance, AWS C2S personnel will closely coordinate with WTC Service Desk resources during all unplanned events (both emergency and non-emergency) to ensure C2S availability and FIL site operational capacity.  AWS C2S personnel will monitor weather status via WTC Weather Line and security posture from the WTC SPO.  As ‘mission essential’, AWS C2S personnel will either be present at the WTC sites during events or sheltering nearby awaiting clearance to return to the sites.</w:t>
      </w:r>
    </w:p>
    <w:p w14:paraId="7506AECF" w14:textId="77777777" w:rsidR="00B00D49" w:rsidRDefault="00B00D49" w:rsidP="00B00D49">
      <w:r>
        <w:t>Once personnel have site access or events have subsided permitting safe FIL pad presence, AWS C2S will restore the site to its baseline (normal) state.  This will involve close coordination with WTC personnel to remove debris (i.e. tree limbs, heavy brush, or deep snow during winter months) from the main pad areas (as defined OUTSIDE of the red box in the attached diagrams).  AWS C2S personnel will work in and on the AWS-equipment (as defined INSIDE of the red box in the attached diagrams) to remove foreign debris and coordinate disposal either by AWS-contracted vendors or WTC resources (as available).  Specifically, AWS C2S personnel will:</w:t>
      </w:r>
    </w:p>
    <w:p w14:paraId="1C6D3D81" w14:textId="77777777" w:rsidR="00B00D49" w:rsidRDefault="00B00D49" w:rsidP="00B00D49">
      <w:pPr>
        <w:pStyle w:val="NoSpacing"/>
        <w:numPr>
          <w:ilvl w:val="0"/>
          <w:numId w:val="23"/>
        </w:numPr>
      </w:pPr>
      <w:r>
        <w:t>Stack and deliver organic debris (trees, brush, branches) to WTC-controlled area (outside gate and drive path areas) for removal</w:t>
      </w:r>
    </w:p>
    <w:p w14:paraId="25DD2C8C" w14:textId="77777777" w:rsidR="00B00D49" w:rsidRDefault="00B00D49" w:rsidP="00B00D49">
      <w:pPr>
        <w:pStyle w:val="NoSpacing"/>
        <w:numPr>
          <w:ilvl w:val="0"/>
          <w:numId w:val="23"/>
        </w:numPr>
      </w:pPr>
      <w:r>
        <w:t>Remove all non-organic debris via dumpster or WTC-coordination</w:t>
      </w:r>
    </w:p>
    <w:p w14:paraId="3102B08E" w14:textId="77777777" w:rsidR="00B00D49" w:rsidRDefault="00B00D49" w:rsidP="00B00D49">
      <w:pPr>
        <w:pStyle w:val="NoSpacing"/>
        <w:numPr>
          <w:ilvl w:val="0"/>
          <w:numId w:val="23"/>
        </w:numPr>
      </w:pPr>
      <w:r>
        <w:t>Dump snow off-pad into the defined retention areas or coordinate placement with WTC personnel for removal</w:t>
      </w:r>
    </w:p>
    <w:p w14:paraId="4F3C0C2E" w14:textId="77777777" w:rsidR="00B00D49" w:rsidRDefault="00B00D49" w:rsidP="00B00D49">
      <w:pPr>
        <w:pStyle w:val="NoSpacing"/>
        <w:numPr>
          <w:ilvl w:val="0"/>
          <w:numId w:val="23"/>
        </w:numPr>
      </w:pPr>
      <w:r>
        <w:t>Based on simple visual inspection, ensure all drain lines are free of debris and water runoff is clean and free from contaminants</w:t>
      </w:r>
    </w:p>
    <w:p w14:paraId="4DAC1D52" w14:textId="77777777" w:rsidR="00B00D49" w:rsidRDefault="00B00D49" w:rsidP="00B00D49">
      <w:r>
        <w:t>Typical worst case scenarios include tornadoes and heavy snowstorms in which AWS and WTC would coordinate to assure timely restoration of baseline capabilities.  In such cases, AWS C2S personnel will execute additional facilities inspections to thoroughly validate the facilities’ safety (mechanical, electrical, and environmental), functionality (mechanical, electrical), and operation capacity (electrical, cooling, and network access).</w:t>
      </w:r>
      <w:r>
        <w:br w:type="page"/>
      </w:r>
    </w:p>
    <w:p w14:paraId="5EEDC01C" w14:textId="77777777" w:rsidR="00B00D49" w:rsidRDefault="00B00D49" w:rsidP="00B00D49">
      <w:pPr>
        <w:pStyle w:val="Heading2"/>
      </w:pPr>
      <w:r>
        <w:t>Bravo Site Map</w:t>
      </w:r>
    </w:p>
    <w:p w14:paraId="61EFCC89" w14:textId="77777777" w:rsidR="00B00D49" w:rsidRDefault="00B00D49" w:rsidP="00B00D49">
      <w:r>
        <w:rPr>
          <w:noProof/>
        </w:rPr>
        <w:drawing>
          <wp:anchor distT="0" distB="0" distL="114300" distR="114300" simplePos="0" relativeHeight="251659264" behindDoc="0" locked="0" layoutInCell="1" allowOverlap="1" wp14:anchorId="5ECC0984" wp14:editId="5495EF42">
            <wp:simplePos x="457200" y="457200"/>
            <wp:positionH relativeFrom="column">
              <wp:align>center</wp:align>
            </wp:positionH>
            <wp:positionV relativeFrom="paragraph">
              <wp:posOffset>0</wp:posOffset>
            </wp:positionV>
            <wp:extent cx="6857008" cy="8778240"/>
            <wp:effectExtent l="0" t="0" r="127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_Bravo_Border_paint_V1.png"/>
                    <pic:cNvPicPr/>
                  </pic:nvPicPr>
                  <pic:blipFill>
                    <a:blip r:embed="rId7">
                      <a:extLst>
                        <a:ext uri="{28A0092B-C50C-407E-A947-70E740481C1C}">
                          <a14:useLocalDpi xmlns:a14="http://schemas.microsoft.com/office/drawing/2010/main" val="0"/>
                        </a:ext>
                      </a:extLst>
                    </a:blip>
                    <a:stretch>
                      <a:fillRect/>
                    </a:stretch>
                  </pic:blipFill>
                  <pic:spPr>
                    <a:xfrm>
                      <a:off x="0" y="0"/>
                      <a:ext cx="6857008" cy="8778240"/>
                    </a:xfrm>
                    <a:prstGeom prst="rect">
                      <a:avLst/>
                    </a:prstGeom>
                  </pic:spPr>
                </pic:pic>
              </a:graphicData>
            </a:graphic>
            <wp14:sizeRelV relativeFrom="margin">
              <wp14:pctHeight>0</wp14:pctHeight>
            </wp14:sizeRelV>
          </wp:anchor>
        </w:drawing>
      </w:r>
      <w:r>
        <w:br w:type="page"/>
      </w:r>
    </w:p>
    <w:p w14:paraId="47867FDB" w14:textId="77777777" w:rsidR="00B00D49" w:rsidRDefault="00B00D49" w:rsidP="00B00D49">
      <w:pPr>
        <w:pStyle w:val="Heading2"/>
      </w:pPr>
      <w:r>
        <w:rPr>
          <w:b/>
          <w:bCs/>
          <w:noProof/>
        </w:rPr>
        <w:drawing>
          <wp:anchor distT="0" distB="0" distL="114300" distR="114300" simplePos="0" relativeHeight="251660288" behindDoc="1" locked="0" layoutInCell="1" allowOverlap="1" wp14:anchorId="17089CCF" wp14:editId="40745EE8">
            <wp:simplePos x="0" y="0"/>
            <wp:positionH relativeFrom="column">
              <wp:align>center</wp:align>
            </wp:positionH>
            <wp:positionV relativeFrom="page">
              <wp:align>center</wp:align>
            </wp:positionV>
            <wp:extent cx="5198080" cy="8741761"/>
            <wp:effectExtent l="0" t="0" r="317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_Delta_Border_paint_V1.png"/>
                    <pic:cNvPicPr/>
                  </pic:nvPicPr>
                  <pic:blipFill>
                    <a:blip r:embed="rId8">
                      <a:extLst>
                        <a:ext uri="{28A0092B-C50C-407E-A947-70E740481C1C}">
                          <a14:useLocalDpi xmlns:a14="http://schemas.microsoft.com/office/drawing/2010/main" val="0"/>
                        </a:ext>
                      </a:extLst>
                    </a:blip>
                    <a:stretch>
                      <a:fillRect/>
                    </a:stretch>
                  </pic:blipFill>
                  <pic:spPr>
                    <a:xfrm>
                      <a:off x="0" y="0"/>
                      <a:ext cx="5197091" cy="8740098"/>
                    </a:xfrm>
                    <a:prstGeom prst="rect">
                      <a:avLst/>
                    </a:prstGeom>
                  </pic:spPr>
                </pic:pic>
              </a:graphicData>
            </a:graphic>
            <wp14:sizeRelH relativeFrom="page">
              <wp14:pctWidth>0</wp14:pctWidth>
            </wp14:sizeRelH>
            <wp14:sizeRelV relativeFrom="page">
              <wp14:pctHeight>0</wp14:pctHeight>
            </wp14:sizeRelV>
          </wp:anchor>
        </w:drawing>
      </w:r>
      <w:r>
        <w:rPr>
          <w:noProof/>
        </w:rPr>
        <w:t>Delta Site Map</w:t>
      </w:r>
    </w:p>
    <w:p w14:paraId="0DE3D778" w14:textId="77777777" w:rsidR="00B00D49" w:rsidRDefault="00B00D49" w:rsidP="00B00D49">
      <w:pPr>
        <w:rPr>
          <w:rFonts w:asciiTheme="majorHAnsi" w:eastAsiaTheme="majorEastAsia" w:hAnsiTheme="majorHAnsi" w:cstheme="majorBidi"/>
          <w:b/>
          <w:bCs/>
          <w:color w:val="5B9BD5" w:themeColor="accent1"/>
          <w:sz w:val="26"/>
          <w:szCs w:val="26"/>
        </w:rPr>
      </w:pPr>
      <w:r>
        <w:rPr>
          <w:rFonts w:asciiTheme="majorHAnsi" w:eastAsiaTheme="majorEastAsia" w:hAnsiTheme="majorHAnsi" w:cstheme="majorBidi"/>
          <w:b/>
          <w:bCs/>
          <w:color w:val="5B9BD5" w:themeColor="accent1"/>
          <w:sz w:val="26"/>
          <w:szCs w:val="26"/>
        </w:rPr>
        <w:br w:type="page"/>
      </w:r>
    </w:p>
    <w:p w14:paraId="0874F5BC" w14:textId="77777777" w:rsidR="00B00D49" w:rsidRDefault="00B00D49" w:rsidP="00B00D49">
      <w:pPr>
        <w:pStyle w:val="Heading2"/>
      </w:pPr>
      <w:r>
        <w:t>Document Properties</w:t>
      </w:r>
    </w:p>
    <w:tbl>
      <w:tblPr>
        <w:tblStyle w:val="TableGrid"/>
        <w:tblW w:w="0" w:type="auto"/>
        <w:tblInd w:w="198" w:type="dxa"/>
        <w:tblLayout w:type="fixed"/>
        <w:tblLook w:val="04A0" w:firstRow="1" w:lastRow="0" w:firstColumn="1" w:lastColumn="0" w:noHBand="0" w:noVBand="1"/>
      </w:tblPr>
      <w:tblGrid>
        <w:gridCol w:w="2082"/>
        <w:gridCol w:w="6400"/>
      </w:tblGrid>
      <w:tr w:rsidR="00B00D49" w:rsidRPr="000533CC" w14:paraId="490B64E5" w14:textId="77777777" w:rsidTr="00DF2DA0">
        <w:trPr>
          <w:trHeight w:val="144"/>
        </w:trPr>
        <w:tc>
          <w:tcPr>
            <w:tcW w:w="2082" w:type="dxa"/>
            <w:shd w:val="clear" w:color="auto" w:fill="BFBFBF" w:themeFill="background1" w:themeFillShade="BF"/>
            <w:hideMark/>
          </w:tcPr>
          <w:p w14:paraId="0A03DC48" w14:textId="77777777" w:rsidR="00B00D49" w:rsidRPr="000533CC" w:rsidRDefault="00B00D49" w:rsidP="00AD3248">
            <w:pPr>
              <w:rPr>
                <w:rFonts w:ascii="Calibri" w:eastAsia="Times New Roman" w:hAnsi="Calibri" w:cs="Times New Roman"/>
                <w:b/>
                <w:bCs/>
                <w:color w:val="000000"/>
                <w:sz w:val="18"/>
              </w:rPr>
            </w:pPr>
            <w:r w:rsidRPr="000533CC">
              <w:rPr>
                <w:rFonts w:ascii="Calibri" w:eastAsia="Times New Roman" w:hAnsi="Calibri" w:cs="Times New Roman"/>
                <w:b/>
                <w:bCs/>
                <w:color w:val="000000"/>
                <w:sz w:val="18"/>
              </w:rPr>
              <w:t>Property</w:t>
            </w:r>
          </w:p>
        </w:tc>
        <w:tc>
          <w:tcPr>
            <w:tcW w:w="6400" w:type="dxa"/>
            <w:shd w:val="clear" w:color="auto" w:fill="BFBFBF" w:themeFill="background1" w:themeFillShade="BF"/>
            <w:hideMark/>
          </w:tcPr>
          <w:p w14:paraId="5126655C" w14:textId="53CCB48A" w:rsidR="00B00D49" w:rsidRPr="000533CC" w:rsidRDefault="00DF2DA0" w:rsidP="00DF2DA0">
            <w:pPr>
              <w:rPr>
                <w:rFonts w:ascii="Calibri" w:eastAsia="Times New Roman" w:hAnsi="Calibri" w:cs="Times New Roman"/>
                <w:b/>
                <w:bCs/>
                <w:color w:val="000000"/>
                <w:sz w:val="18"/>
              </w:rPr>
            </w:pPr>
            <w:r>
              <w:rPr>
                <w:rFonts w:ascii="Calibri" w:eastAsia="Times New Roman" w:hAnsi="Calibri" w:cs="Times New Roman"/>
                <w:b/>
                <w:bCs/>
                <w:color w:val="000000"/>
                <w:sz w:val="18"/>
              </w:rPr>
              <w:t>Value</w:t>
            </w:r>
          </w:p>
        </w:tc>
      </w:tr>
      <w:tr w:rsidR="00B00D49" w:rsidRPr="000533CC" w14:paraId="10A0C5ED" w14:textId="77777777" w:rsidTr="00DF2DA0">
        <w:trPr>
          <w:trHeight w:val="144"/>
        </w:trPr>
        <w:tc>
          <w:tcPr>
            <w:tcW w:w="2082" w:type="dxa"/>
            <w:hideMark/>
          </w:tcPr>
          <w:p w14:paraId="552A834D"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Site Code</w:t>
            </w:r>
          </w:p>
        </w:tc>
        <w:tc>
          <w:tcPr>
            <w:tcW w:w="6400" w:type="dxa"/>
            <w:hideMark/>
          </w:tcPr>
          <w:p w14:paraId="5AFC0035" w14:textId="77777777" w:rsidR="00B00D49" w:rsidRPr="00DF1245" w:rsidRDefault="00B00D49"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DCA50, DCA51</w:t>
            </w:r>
          </w:p>
        </w:tc>
      </w:tr>
      <w:tr w:rsidR="00B00D49" w:rsidRPr="000533CC" w14:paraId="69325514" w14:textId="77777777" w:rsidTr="00DF2DA0">
        <w:trPr>
          <w:trHeight w:val="144"/>
        </w:trPr>
        <w:tc>
          <w:tcPr>
            <w:tcW w:w="2082" w:type="dxa"/>
            <w:hideMark/>
          </w:tcPr>
          <w:p w14:paraId="02D5D251"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Filename</w:t>
            </w:r>
          </w:p>
        </w:tc>
        <w:tc>
          <w:tcPr>
            <w:tcW w:w="6400" w:type="dxa"/>
            <w:hideMark/>
          </w:tcPr>
          <w:p w14:paraId="5FF23043" w14:textId="5A56A28B" w:rsidR="00B00D49" w:rsidRPr="00DF1245" w:rsidRDefault="00DF2DA0" w:rsidP="00AD3248">
            <w:pPr>
              <w:rPr>
                <w:rFonts w:ascii="Calibri" w:eastAsia="Times New Roman" w:hAnsi="Calibri" w:cs="Times New Roman"/>
                <w:color w:val="808080" w:themeColor="background1" w:themeShade="80"/>
                <w:sz w:val="18"/>
              </w:rPr>
            </w:pPr>
            <w:proofErr w:type="spellStart"/>
            <w:r w:rsidRPr="00DF2DA0">
              <w:rPr>
                <w:rFonts w:ascii="Calibri" w:eastAsia="Times New Roman" w:hAnsi="Calibri" w:cs="Times New Roman"/>
                <w:color w:val="808080" w:themeColor="background1" w:themeShade="80"/>
                <w:sz w:val="18"/>
              </w:rPr>
              <w:t>dca_dceo_sop_site</w:t>
            </w:r>
            <w:proofErr w:type="spellEnd"/>
            <w:r w:rsidRPr="00DF2DA0">
              <w:rPr>
                <w:rFonts w:ascii="Calibri" w:eastAsia="Times New Roman" w:hAnsi="Calibri" w:cs="Times New Roman"/>
                <w:color w:val="808080" w:themeColor="background1" w:themeShade="80"/>
                <w:sz w:val="18"/>
              </w:rPr>
              <w:t>-maintenance</w:t>
            </w:r>
          </w:p>
        </w:tc>
      </w:tr>
      <w:tr w:rsidR="00B00D49" w:rsidRPr="000533CC" w14:paraId="25DB8F5E" w14:textId="77777777" w:rsidTr="00DF2DA0">
        <w:trPr>
          <w:trHeight w:val="144"/>
        </w:trPr>
        <w:tc>
          <w:tcPr>
            <w:tcW w:w="2082" w:type="dxa"/>
            <w:hideMark/>
          </w:tcPr>
          <w:p w14:paraId="4AF6CFD5"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Title</w:t>
            </w:r>
          </w:p>
        </w:tc>
        <w:tc>
          <w:tcPr>
            <w:tcW w:w="6400" w:type="dxa"/>
            <w:hideMark/>
          </w:tcPr>
          <w:p w14:paraId="799009F9" w14:textId="6C95C196" w:rsidR="00B00D49" w:rsidRPr="00DF1245" w:rsidRDefault="00DF2DA0" w:rsidP="00AD3248">
            <w:pPr>
              <w:rPr>
                <w:rFonts w:ascii="Calibri" w:eastAsia="Times New Roman" w:hAnsi="Calibri" w:cs="Times New Roman"/>
                <w:color w:val="808080" w:themeColor="background1" w:themeShade="80"/>
                <w:sz w:val="18"/>
              </w:rPr>
            </w:pPr>
            <w:r w:rsidRPr="00DF2DA0">
              <w:rPr>
                <w:rFonts w:ascii="Calibri" w:eastAsia="Times New Roman" w:hAnsi="Calibri" w:cs="Times New Roman"/>
                <w:color w:val="808080" w:themeColor="background1" w:themeShade="80"/>
                <w:sz w:val="18"/>
              </w:rPr>
              <w:t>AWS C2S FIL Site Maintenance</w:t>
            </w:r>
          </w:p>
        </w:tc>
      </w:tr>
      <w:tr w:rsidR="00B00D49" w:rsidRPr="000533CC" w14:paraId="3FEA48E9" w14:textId="77777777" w:rsidTr="00DF2DA0">
        <w:trPr>
          <w:trHeight w:val="144"/>
        </w:trPr>
        <w:tc>
          <w:tcPr>
            <w:tcW w:w="2082" w:type="dxa"/>
            <w:hideMark/>
          </w:tcPr>
          <w:p w14:paraId="7317D100"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Version number/Date version published</w:t>
            </w:r>
          </w:p>
        </w:tc>
        <w:tc>
          <w:tcPr>
            <w:tcW w:w="6400" w:type="dxa"/>
            <w:hideMark/>
          </w:tcPr>
          <w:p w14:paraId="73B9F49E" w14:textId="0E500D26" w:rsidR="00B00D49" w:rsidRPr="00DF1245" w:rsidRDefault="00DF2DA0"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Draft</w:t>
            </w:r>
          </w:p>
        </w:tc>
      </w:tr>
      <w:tr w:rsidR="00B00D49" w:rsidRPr="000533CC" w14:paraId="0F2135FB" w14:textId="77777777" w:rsidTr="00DF2DA0">
        <w:trPr>
          <w:trHeight w:val="144"/>
        </w:trPr>
        <w:tc>
          <w:tcPr>
            <w:tcW w:w="2082" w:type="dxa"/>
            <w:hideMark/>
          </w:tcPr>
          <w:p w14:paraId="19FBE1B2"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Doc Type</w:t>
            </w:r>
          </w:p>
        </w:tc>
        <w:tc>
          <w:tcPr>
            <w:tcW w:w="6400" w:type="dxa"/>
            <w:hideMark/>
          </w:tcPr>
          <w:p w14:paraId="6F0E3557" w14:textId="0F60A410" w:rsidR="00B00D49" w:rsidRPr="00DF1245" w:rsidRDefault="00DF2DA0" w:rsidP="00DF2DA0">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SOP</w:t>
            </w:r>
          </w:p>
        </w:tc>
      </w:tr>
      <w:tr w:rsidR="00B00D49" w:rsidRPr="000533CC" w14:paraId="5A49BB2A" w14:textId="77777777" w:rsidTr="00DF2DA0">
        <w:trPr>
          <w:trHeight w:val="144"/>
        </w:trPr>
        <w:tc>
          <w:tcPr>
            <w:tcW w:w="2082" w:type="dxa"/>
            <w:hideMark/>
          </w:tcPr>
          <w:p w14:paraId="08209CE7"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Zone</w:t>
            </w:r>
          </w:p>
        </w:tc>
        <w:tc>
          <w:tcPr>
            <w:tcW w:w="6400" w:type="dxa"/>
            <w:hideMark/>
          </w:tcPr>
          <w:p w14:paraId="662FFEAA" w14:textId="73619705" w:rsidR="00B00D49" w:rsidRPr="00DF1245" w:rsidRDefault="00DF2DA0"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Site</w:t>
            </w:r>
          </w:p>
        </w:tc>
      </w:tr>
      <w:tr w:rsidR="00B00D49" w:rsidRPr="000533CC" w14:paraId="24441E6E" w14:textId="77777777" w:rsidTr="00DF2DA0">
        <w:trPr>
          <w:trHeight w:val="144"/>
        </w:trPr>
        <w:tc>
          <w:tcPr>
            <w:tcW w:w="2082" w:type="dxa"/>
            <w:hideMark/>
          </w:tcPr>
          <w:p w14:paraId="599E1A51"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Technical Owner</w:t>
            </w:r>
          </w:p>
        </w:tc>
        <w:tc>
          <w:tcPr>
            <w:tcW w:w="6400" w:type="dxa"/>
            <w:hideMark/>
          </w:tcPr>
          <w:p w14:paraId="21646A06" w14:textId="77777777" w:rsidR="00B00D49" w:rsidRPr="00DF1245" w:rsidRDefault="00B00D49" w:rsidP="00AD3248">
            <w:pPr>
              <w:rPr>
                <w:rFonts w:ascii="Calibri" w:eastAsia="Times New Roman" w:hAnsi="Calibri" w:cs="Times New Roman"/>
                <w:color w:val="808080" w:themeColor="background1" w:themeShade="80"/>
                <w:sz w:val="18"/>
              </w:rPr>
            </w:pPr>
            <w:proofErr w:type="spellStart"/>
            <w:r>
              <w:rPr>
                <w:rFonts w:ascii="Calibri" w:eastAsia="Times New Roman" w:hAnsi="Calibri" w:cs="Times New Roman"/>
                <w:color w:val="808080" w:themeColor="background1" w:themeShade="80"/>
                <w:sz w:val="18"/>
              </w:rPr>
              <w:t>Swilleye</w:t>
            </w:r>
            <w:proofErr w:type="spellEnd"/>
          </w:p>
        </w:tc>
      </w:tr>
      <w:tr w:rsidR="00B00D49" w:rsidRPr="000533CC" w14:paraId="669C9D62" w14:textId="77777777" w:rsidTr="00DF2DA0">
        <w:trPr>
          <w:trHeight w:val="144"/>
        </w:trPr>
        <w:tc>
          <w:tcPr>
            <w:tcW w:w="2082" w:type="dxa"/>
            <w:hideMark/>
          </w:tcPr>
          <w:p w14:paraId="645028EB"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Technical Writer</w:t>
            </w:r>
          </w:p>
        </w:tc>
        <w:tc>
          <w:tcPr>
            <w:tcW w:w="6400" w:type="dxa"/>
            <w:hideMark/>
          </w:tcPr>
          <w:p w14:paraId="723E99BB" w14:textId="77777777" w:rsidR="00B00D49" w:rsidRPr="00DF1245" w:rsidRDefault="00B00D49" w:rsidP="00AD3248">
            <w:pPr>
              <w:rPr>
                <w:rFonts w:ascii="Calibri" w:eastAsia="Times New Roman" w:hAnsi="Calibri" w:cs="Times New Roman"/>
                <w:color w:val="808080" w:themeColor="background1" w:themeShade="80"/>
                <w:sz w:val="18"/>
              </w:rPr>
            </w:pPr>
            <w:proofErr w:type="spellStart"/>
            <w:r>
              <w:rPr>
                <w:rFonts w:ascii="Calibri" w:eastAsia="Times New Roman" w:hAnsi="Calibri" w:cs="Times New Roman"/>
                <w:color w:val="808080" w:themeColor="background1" w:themeShade="80"/>
                <w:sz w:val="18"/>
              </w:rPr>
              <w:t>beelliot</w:t>
            </w:r>
            <w:proofErr w:type="spellEnd"/>
          </w:p>
        </w:tc>
      </w:tr>
      <w:tr w:rsidR="00B00D49" w:rsidRPr="000533CC" w14:paraId="03806B43" w14:textId="77777777" w:rsidTr="00DF2DA0">
        <w:trPr>
          <w:trHeight w:val="144"/>
        </w:trPr>
        <w:tc>
          <w:tcPr>
            <w:tcW w:w="2082" w:type="dxa"/>
            <w:hideMark/>
          </w:tcPr>
          <w:p w14:paraId="214E9B96"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Affected Equipment</w:t>
            </w:r>
          </w:p>
        </w:tc>
        <w:tc>
          <w:tcPr>
            <w:tcW w:w="6400" w:type="dxa"/>
            <w:hideMark/>
          </w:tcPr>
          <w:p w14:paraId="5FB37AF1" w14:textId="459E6C76" w:rsidR="00B00D49" w:rsidRPr="00DF1245" w:rsidRDefault="00DF2DA0"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No critical equipment effected</w:t>
            </w:r>
          </w:p>
        </w:tc>
      </w:tr>
      <w:tr w:rsidR="00B00D49" w:rsidRPr="000533CC" w14:paraId="212E6648" w14:textId="77777777" w:rsidTr="00DF2DA0">
        <w:trPr>
          <w:trHeight w:val="144"/>
        </w:trPr>
        <w:tc>
          <w:tcPr>
            <w:tcW w:w="2082" w:type="dxa"/>
            <w:hideMark/>
          </w:tcPr>
          <w:p w14:paraId="709F988B"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Sensitivity rating</w:t>
            </w:r>
          </w:p>
        </w:tc>
        <w:tc>
          <w:tcPr>
            <w:tcW w:w="6400" w:type="dxa"/>
            <w:hideMark/>
          </w:tcPr>
          <w:p w14:paraId="35ABF6F8" w14:textId="30DBD8F0" w:rsidR="00B00D49" w:rsidRPr="00DF1245" w:rsidRDefault="00DF2DA0"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Amazon Confidential</w:t>
            </w:r>
          </w:p>
        </w:tc>
      </w:tr>
      <w:tr w:rsidR="00B00D49" w:rsidRPr="000533CC" w14:paraId="63DF0907" w14:textId="77777777" w:rsidTr="00DF2DA0">
        <w:trPr>
          <w:trHeight w:val="144"/>
        </w:trPr>
        <w:tc>
          <w:tcPr>
            <w:tcW w:w="2082" w:type="dxa"/>
            <w:hideMark/>
          </w:tcPr>
          <w:p w14:paraId="0C169800"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Origin</w:t>
            </w:r>
          </w:p>
        </w:tc>
        <w:tc>
          <w:tcPr>
            <w:tcW w:w="6400" w:type="dxa"/>
            <w:hideMark/>
          </w:tcPr>
          <w:p w14:paraId="59D1E22F" w14:textId="06DC5CCE" w:rsidR="00B00D49" w:rsidRPr="00DF2DA0" w:rsidRDefault="00DF2DA0" w:rsidP="00DF2DA0">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Original</w:t>
            </w:r>
          </w:p>
        </w:tc>
      </w:tr>
      <w:tr w:rsidR="00B00D49" w:rsidRPr="000533CC" w14:paraId="50CB518B" w14:textId="77777777" w:rsidTr="00DF2DA0">
        <w:trPr>
          <w:trHeight w:val="144"/>
        </w:trPr>
        <w:tc>
          <w:tcPr>
            <w:tcW w:w="2082" w:type="dxa"/>
            <w:hideMark/>
          </w:tcPr>
          <w:p w14:paraId="7E6A3738"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URL</w:t>
            </w:r>
          </w:p>
        </w:tc>
        <w:tc>
          <w:tcPr>
            <w:tcW w:w="6400" w:type="dxa"/>
            <w:hideMark/>
          </w:tcPr>
          <w:p w14:paraId="4BD54BD7" w14:textId="260531B5" w:rsidR="00B00D49" w:rsidRPr="00DF1245" w:rsidRDefault="00DF2DA0"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TBD</w:t>
            </w:r>
          </w:p>
        </w:tc>
      </w:tr>
      <w:tr w:rsidR="00B00D49" w:rsidRPr="000533CC" w14:paraId="6B3B61F2" w14:textId="77777777" w:rsidTr="00DF2DA0">
        <w:trPr>
          <w:trHeight w:val="144"/>
        </w:trPr>
        <w:tc>
          <w:tcPr>
            <w:tcW w:w="2082" w:type="dxa"/>
            <w:hideMark/>
          </w:tcPr>
          <w:p w14:paraId="2304248E"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Physical location</w:t>
            </w:r>
          </w:p>
        </w:tc>
        <w:tc>
          <w:tcPr>
            <w:tcW w:w="6400" w:type="dxa"/>
            <w:hideMark/>
          </w:tcPr>
          <w:p w14:paraId="70FB1401" w14:textId="206A85BF" w:rsidR="00B00D49" w:rsidRPr="00DF1245" w:rsidRDefault="00DF2DA0"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TBD</w:t>
            </w:r>
          </w:p>
        </w:tc>
      </w:tr>
      <w:tr w:rsidR="00B00D49" w:rsidRPr="000533CC" w14:paraId="3A5C5089" w14:textId="77777777" w:rsidTr="00DF2DA0">
        <w:trPr>
          <w:trHeight w:val="144"/>
        </w:trPr>
        <w:tc>
          <w:tcPr>
            <w:tcW w:w="2082" w:type="dxa"/>
            <w:hideMark/>
          </w:tcPr>
          <w:p w14:paraId="60297D38"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Audience</w:t>
            </w:r>
          </w:p>
        </w:tc>
        <w:tc>
          <w:tcPr>
            <w:tcW w:w="6400" w:type="dxa"/>
            <w:hideMark/>
          </w:tcPr>
          <w:p w14:paraId="32B5B45F" w14:textId="77777777" w:rsidR="00B00D49" w:rsidRDefault="00B00D49"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AWS C2S DCO, DCEO</w:t>
            </w:r>
          </w:p>
          <w:p w14:paraId="7FD570FB" w14:textId="77777777" w:rsidR="00B00D49" w:rsidRPr="00DF1245" w:rsidRDefault="00B00D49"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Sponsor WTC maintenance</w:t>
            </w:r>
          </w:p>
        </w:tc>
      </w:tr>
      <w:tr w:rsidR="00B00D49" w:rsidRPr="000533CC" w14:paraId="7BD4A8F1" w14:textId="77777777" w:rsidTr="00DF2DA0">
        <w:trPr>
          <w:trHeight w:val="144"/>
        </w:trPr>
        <w:tc>
          <w:tcPr>
            <w:tcW w:w="2082" w:type="dxa"/>
            <w:hideMark/>
          </w:tcPr>
          <w:p w14:paraId="028A5B49"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Renewal date</w:t>
            </w:r>
          </w:p>
        </w:tc>
        <w:tc>
          <w:tcPr>
            <w:tcW w:w="6400" w:type="dxa"/>
            <w:hideMark/>
          </w:tcPr>
          <w:p w14:paraId="10DCA5E3" w14:textId="505D8123" w:rsidR="00B00D49" w:rsidRPr="00DF1245" w:rsidRDefault="00DF2DA0" w:rsidP="00AD324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1/1/15</w:t>
            </w:r>
          </w:p>
        </w:tc>
      </w:tr>
    </w:tbl>
    <w:p w14:paraId="3244746F" w14:textId="77777777" w:rsidR="00B00D49" w:rsidRDefault="00B00D49" w:rsidP="00B00D49"/>
    <w:p w14:paraId="07339A8C" w14:textId="77777777" w:rsidR="00B00D49" w:rsidRPr="00033B87" w:rsidRDefault="00B00D49" w:rsidP="00B00D49">
      <w:pPr>
        <w:pStyle w:val="Heading2"/>
      </w:pPr>
      <w:r>
        <w:t>Status</w:t>
      </w:r>
    </w:p>
    <w:tbl>
      <w:tblPr>
        <w:tblStyle w:val="TableGrid"/>
        <w:tblW w:w="8460" w:type="dxa"/>
        <w:tblInd w:w="198" w:type="dxa"/>
        <w:tblLook w:val="04A0" w:firstRow="1" w:lastRow="0" w:firstColumn="1" w:lastColumn="0" w:noHBand="0" w:noVBand="1"/>
      </w:tblPr>
      <w:tblGrid>
        <w:gridCol w:w="2807"/>
        <w:gridCol w:w="2340"/>
        <w:gridCol w:w="3313"/>
      </w:tblGrid>
      <w:tr w:rsidR="00B00D49" w:rsidRPr="000533CC" w14:paraId="600BDE50" w14:textId="77777777" w:rsidTr="00DF2DA0">
        <w:trPr>
          <w:trHeight w:val="144"/>
        </w:trPr>
        <w:tc>
          <w:tcPr>
            <w:tcW w:w="2807" w:type="dxa"/>
            <w:shd w:val="clear" w:color="auto" w:fill="BFBFBF" w:themeFill="background1" w:themeFillShade="BF"/>
            <w:noWrap/>
            <w:hideMark/>
          </w:tcPr>
          <w:p w14:paraId="61BCA6A1" w14:textId="77777777" w:rsidR="00B00D49" w:rsidRPr="000533CC" w:rsidRDefault="00B00D49" w:rsidP="00AD3248">
            <w:pPr>
              <w:rPr>
                <w:rFonts w:ascii="Calibri" w:eastAsia="Times New Roman" w:hAnsi="Calibri" w:cs="Times New Roman"/>
                <w:b/>
                <w:color w:val="000000"/>
                <w:sz w:val="18"/>
              </w:rPr>
            </w:pPr>
            <w:bookmarkStart w:id="0" w:name="_GoBack"/>
            <w:r w:rsidRPr="000533CC">
              <w:rPr>
                <w:rFonts w:ascii="Calibri" w:eastAsia="Times New Roman" w:hAnsi="Calibri" w:cs="Times New Roman"/>
                <w:b/>
                <w:color w:val="000000"/>
                <w:sz w:val="18"/>
              </w:rPr>
              <w:t>Status</w:t>
            </w:r>
          </w:p>
        </w:tc>
        <w:tc>
          <w:tcPr>
            <w:tcW w:w="2340" w:type="dxa"/>
            <w:shd w:val="clear" w:color="auto" w:fill="BFBFBF" w:themeFill="background1" w:themeFillShade="BF"/>
          </w:tcPr>
          <w:p w14:paraId="1D514A0E" w14:textId="77777777" w:rsidR="00B00D49" w:rsidRPr="000533CC" w:rsidRDefault="00B00D49" w:rsidP="00AD3248">
            <w:pPr>
              <w:rPr>
                <w:rFonts w:ascii="Calibri" w:eastAsia="Times New Roman" w:hAnsi="Calibri" w:cs="Times New Roman"/>
                <w:b/>
                <w:color w:val="000000"/>
                <w:sz w:val="18"/>
              </w:rPr>
            </w:pPr>
            <w:r w:rsidRPr="000533CC">
              <w:rPr>
                <w:rFonts w:ascii="Calibri" w:eastAsia="Times New Roman" w:hAnsi="Calibri" w:cs="Times New Roman"/>
                <w:b/>
                <w:color w:val="000000"/>
                <w:sz w:val="18"/>
              </w:rPr>
              <w:t>Date</w:t>
            </w:r>
            <w:r>
              <w:rPr>
                <w:rFonts w:ascii="Calibri" w:eastAsia="Times New Roman" w:hAnsi="Calibri" w:cs="Times New Roman"/>
                <w:b/>
                <w:color w:val="000000"/>
                <w:sz w:val="18"/>
              </w:rPr>
              <w:t xml:space="preserve"> mm/</w:t>
            </w:r>
            <w:proofErr w:type="spellStart"/>
            <w:r>
              <w:rPr>
                <w:rFonts w:ascii="Calibri" w:eastAsia="Times New Roman" w:hAnsi="Calibri" w:cs="Times New Roman"/>
                <w:b/>
                <w:color w:val="000000"/>
                <w:sz w:val="18"/>
              </w:rPr>
              <w:t>dd</w:t>
            </w:r>
            <w:proofErr w:type="spellEnd"/>
            <w:r>
              <w:rPr>
                <w:rFonts w:ascii="Calibri" w:eastAsia="Times New Roman" w:hAnsi="Calibri" w:cs="Times New Roman"/>
                <w:b/>
                <w:color w:val="000000"/>
                <w:sz w:val="18"/>
              </w:rPr>
              <w:t>/</w:t>
            </w:r>
            <w:proofErr w:type="spellStart"/>
            <w:r>
              <w:rPr>
                <w:rFonts w:ascii="Calibri" w:eastAsia="Times New Roman" w:hAnsi="Calibri" w:cs="Times New Roman"/>
                <w:b/>
                <w:color w:val="000000"/>
                <w:sz w:val="18"/>
              </w:rPr>
              <w:t>yy</w:t>
            </w:r>
            <w:proofErr w:type="spellEnd"/>
          </w:p>
        </w:tc>
        <w:tc>
          <w:tcPr>
            <w:tcW w:w="3313" w:type="dxa"/>
            <w:shd w:val="clear" w:color="auto" w:fill="BFBFBF" w:themeFill="background1" w:themeFillShade="BF"/>
            <w:noWrap/>
            <w:hideMark/>
          </w:tcPr>
          <w:p w14:paraId="5292AD36" w14:textId="77777777" w:rsidR="00B00D49" w:rsidRPr="000533CC" w:rsidRDefault="00B00D49" w:rsidP="00AD3248">
            <w:pPr>
              <w:rPr>
                <w:rFonts w:ascii="Calibri" w:eastAsia="Times New Roman" w:hAnsi="Calibri" w:cs="Times New Roman"/>
                <w:b/>
                <w:color w:val="000000"/>
                <w:sz w:val="18"/>
              </w:rPr>
            </w:pPr>
            <w:r>
              <w:rPr>
                <w:rFonts w:ascii="Calibri" w:eastAsia="Times New Roman" w:hAnsi="Calibri" w:cs="Times New Roman"/>
                <w:b/>
                <w:color w:val="000000"/>
                <w:sz w:val="18"/>
              </w:rPr>
              <w:t xml:space="preserve">Approver/Reviewer </w:t>
            </w:r>
            <w:r w:rsidRPr="000533CC">
              <w:rPr>
                <w:rFonts w:ascii="Calibri" w:eastAsia="Times New Roman" w:hAnsi="Calibri" w:cs="Times New Roman"/>
                <w:b/>
                <w:color w:val="000000"/>
                <w:sz w:val="18"/>
              </w:rPr>
              <w:t>Name</w:t>
            </w:r>
          </w:p>
        </w:tc>
      </w:tr>
      <w:tr w:rsidR="00B00D49" w:rsidRPr="000533CC" w14:paraId="26089C14" w14:textId="77777777" w:rsidTr="00DF2DA0">
        <w:trPr>
          <w:trHeight w:val="144"/>
        </w:trPr>
        <w:tc>
          <w:tcPr>
            <w:tcW w:w="2807" w:type="dxa"/>
            <w:noWrap/>
            <w:hideMark/>
          </w:tcPr>
          <w:p w14:paraId="425C79E8"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Original</w:t>
            </w:r>
            <w:r>
              <w:rPr>
                <w:rFonts w:ascii="Calibri" w:eastAsia="Times New Roman" w:hAnsi="Calibri" w:cs="Times New Roman"/>
                <w:color w:val="000000"/>
                <w:sz w:val="18"/>
              </w:rPr>
              <w:t xml:space="preserve"> filed</w:t>
            </w:r>
          </w:p>
        </w:tc>
        <w:tc>
          <w:tcPr>
            <w:tcW w:w="2340" w:type="dxa"/>
          </w:tcPr>
          <w:p w14:paraId="70BD80C3" w14:textId="77777777" w:rsidR="00B00D49" w:rsidRPr="000533CC" w:rsidRDefault="00B00D49" w:rsidP="00AD3248">
            <w:pPr>
              <w:rPr>
                <w:rFonts w:ascii="Calibri" w:eastAsia="Times New Roman" w:hAnsi="Calibri" w:cs="Times New Roman"/>
                <w:color w:val="000000"/>
                <w:sz w:val="18"/>
              </w:rPr>
            </w:pPr>
          </w:p>
        </w:tc>
        <w:tc>
          <w:tcPr>
            <w:tcW w:w="3313" w:type="dxa"/>
            <w:noWrap/>
            <w:hideMark/>
          </w:tcPr>
          <w:p w14:paraId="31019D9F"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B00D49" w:rsidRPr="000533CC" w14:paraId="14BF87CE" w14:textId="77777777" w:rsidTr="00DF2DA0">
        <w:trPr>
          <w:trHeight w:val="144"/>
        </w:trPr>
        <w:tc>
          <w:tcPr>
            <w:tcW w:w="2807" w:type="dxa"/>
            <w:noWrap/>
          </w:tcPr>
          <w:p w14:paraId="33587166"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Writer sent to SME for review</w:t>
            </w:r>
          </w:p>
        </w:tc>
        <w:tc>
          <w:tcPr>
            <w:tcW w:w="2340" w:type="dxa"/>
          </w:tcPr>
          <w:p w14:paraId="6303307E" w14:textId="77777777" w:rsidR="00B00D49" w:rsidRPr="000533CC" w:rsidRDefault="00B00D49" w:rsidP="00AD3248">
            <w:pPr>
              <w:rPr>
                <w:rFonts w:ascii="Calibri" w:eastAsia="Times New Roman" w:hAnsi="Calibri" w:cs="Times New Roman"/>
                <w:color w:val="000000"/>
                <w:sz w:val="18"/>
              </w:rPr>
            </w:pPr>
          </w:p>
        </w:tc>
        <w:tc>
          <w:tcPr>
            <w:tcW w:w="3313" w:type="dxa"/>
            <w:noWrap/>
          </w:tcPr>
          <w:p w14:paraId="0C6834D5"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B00D49" w:rsidRPr="000533CC" w14:paraId="24ABC6D9" w14:textId="77777777" w:rsidTr="00DF2DA0">
        <w:trPr>
          <w:trHeight w:val="144"/>
        </w:trPr>
        <w:tc>
          <w:tcPr>
            <w:tcW w:w="2807" w:type="dxa"/>
            <w:noWrap/>
            <w:hideMark/>
          </w:tcPr>
          <w:p w14:paraId="12C994B3" w14:textId="77777777" w:rsidR="00B00D49" w:rsidRPr="000533CC" w:rsidRDefault="00B00D49" w:rsidP="00AD3248">
            <w:pPr>
              <w:rPr>
                <w:rFonts w:ascii="Calibri" w:eastAsia="Times New Roman" w:hAnsi="Calibri" w:cs="Times New Roman"/>
                <w:color w:val="000000"/>
                <w:sz w:val="18"/>
              </w:rPr>
            </w:pPr>
            <w:r w:rsidRPr="000533CC">
              <w:rPr>
                <w:rFonts w:ascii="Calibri" w:eastAsia="Times New Roman" w:hAnsi="Calibri" w:cs="Times New Roman"/>
                <w:color w:val="000000"/>
                <w:sz w:val="18"/>
              </w:rPr>
              <w:t xml:space="preserve">SME </w:t>
            </w:r>
            <w:r>
              <w:rPr>
                <w:rFonts w:ascii="Calibri" w:eastAsia="Times New Roman" w:hAnsi="Calibri" w:cs="Times New Roman"/>
                <w:color w:val="000000"/>
                <w:sz w:val="18"/>
              </w:rPr>
              <w:t>sent to Writer</w:t>
            </w:r>
          </w:p>
        </w:tc>
        <w:tc>
          <w:tcPr>
            <w:tcW w:w="2340" w:type="dxa"/>
          </w:tcPr>
          <w:p w14:paraId="5A5A469B" w14:textId="77777777" w:rsidR="00B00D49" w:rsidRPr="000533CC" w:rsidRDefault="00B00D49" w:rsidP="00AD3248">
            <w:pPr>
              <w:rPr>
                <w:rFonts w:ascii="Calibri" w:eastAsia="Times New Roman" w:hAnsi="Calibri" w:cs="Times New Roman"/>
                <w:color w:val="000000"/>
                <w:sz w:val="18"/>
              </w:rPr>
            </w:pPr>
          </w:p>
        </w:tc>
        <w:tc>
          <w:tcPr>
            <w:tcW w:w="3313" w:type="dxa"/>
            <w:noWrap/>
            <w:hideMark/>
          </w:tcPr>
          <w:p w14:paraId="54538F42"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B00D49" w:rsidRPr="000533CC" w14:paraId="5BFDF6AE" w14:textId="77777777" w:rsidTr="00DF2DA0">
        <w:trPr>
          <w:trHeight w:val="144"/>
        </w:trPr>
        <w:tc>
          <w:tcPr>
            <w:tcW w:w="2807" w:type="dxa"/>
            <w:noWrap/>
            <w:hideMark/>
          </w:tcPr>
          <w:p w14:paraId="6CF82D93"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Writer sent to SME for approval</w:t>
            </w:r>
          </w:p>
        </w:tc>
        <w:tc>
          <w:tcPr>
            <w:tcW w:w="2340" w:type="dxa"/>
          </w:tcPr>
          <w:p w14:paraId="07F949D5" w14:textId="77777777" w:rsidR="00B00D49" w:rsidRPr="000533CC" w:rsidRDefault="00B00D49" w:rsidP="00AD3248">
            <w:pPr>
              <w:rPr>
                <w:rFonts w:ascii="Calibri" w:eastAsia="Times New Roman" w:hAnsi="Calibri" w:cs="Times New Roman"/>
                <w:color w:val="000000"/>
                <w:sz w:val="18"/>
              </w:rPr>
            </w:pPr>
          </w:p>
        </w:tc>
        <w:tc>
          <w:tcPr>
            <w:tcW w:w="3313" w:type="dxa"/>
            <w:noWrap/>
            <w:hideMark/>
          </w:tcPr>
          <w:p w14:paraId="01921360"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B00D49" w:rsidRPr="000533CC" w14:paraId="4E09C49B" w14:textId="77777777" w:rsidTr="00DF2DA0">
        <w:trPr>
          <w:trHeight w:val="144"/>
        </w:trPr>
        <w:tc>
          <w:tcPr>
            <w:tcW w:w="2807" w:type="dxa"/>
            <w:noWrap/>
            <w:hideMark/>
          </w:tcPr>
          <w:p w14:paraId="38ED62E1"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SME approved</w:t>
            </w:r>
          </w:p>
        </w:tc>
        <w:tc>
          <w:tcPr>
            <w:tcW w:w="2340" w:type="dxa"/>
          </w:tcPr>
          <w:p w14:paraId="05F725BD" w14:textId="77777777" w:rsidR="00B00D49" w:rsidRPr="000533CC" w:rsidRDefault="00B00D49" w:rsidP="00AD3248">
            <w:pPr>
              <w:rPr>
                <w:rFonts w:ascii="Calibri" w:eastAsia="Times New Roman" w:hAnsi="Calibri" w:cs="Times New Roman"/>
                <w:color w:val="000000"/>
                <w:sz w:val="18"/>
              </w:rPr>
            </w:pPr>
          </w:p>
        </w:tc>
        <w:tc>
          <w:tcPr>
            <w:tcW w:w="3313" w:type="dxa"/>
            <w:noWrap/>
            <w:hideMark/>
          </w:tcPr>
          <w:p w14:paraId="756F6886" w14:textId="77777777" w:rsidR="00B00D49" w:rsidRPr="000533CC" w:rsidRDefault="00B00D49" w:rsidP="00AD3248">
            <w:pPr>
              <w:rPr>
                <w:rFonts w:ascii="Calibri" w:eastAsia="Times New Roman" w:hAnsi="Calibri" w:cs="Times New Roman"/>
                <w:color w:val="000000"/>
                <w:sz w:val="18"/>
              </w:rPr>
            </w:pPr>
          </w:p>
        </w:tc>
      </w:tr>
      <w:tr w:rsidR="00B00D49" w:rsidRPr="000533CC" w14:paraId="2B3C4DDB" w14:textId="77777777" w:rsidTr="00DF2DA0">
        <w:trPr>
          <w:trHeight w:val="144"/>
        </w:trPr>
        <w:tc>
          <w:tcPr>
            <w:tcW w:w="2807" w:type="dxa"/>
            <w:noWrap/>
            <w:hideMark/>
          </w:tcPr>
          <w:p w14:paraId="67C845BF"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Writer copy edited</w:t>
            </w:r>
          </w:p>
        </w:tc>
        <w:tc>
          <w:tcPr>
            <w:tcW w:w="2340" w:type="dxa"/>
          </w:tcPr>
          <w:p w14:paraId="0928AF9E" w14:textId="77777777" w:rsidR="00B00D49" w:rsidRPr="000533CC" w:rsidRDefault="00B00D49" w:rsidP="00AD3248">
            <w:pPr>
              <w:rPr>
                <w:rFonts w:ascii="Calibri" w:eastAsia="Times New Roman" w:hAnsi="Calibri" w:cs="Times New Roman"/>
                <w:color w:val="000000"/>
                <w:sz w:val="18"/>
              </w:rPr>
            </w:pPr>
          </w:p>
        </w:tc>
        <w:tc>
          <w:tcPr>
            <w:tcW w:w="3313" w:type="dxa"/>
            <w:noWrap/>
            <w:hideMark/>
          </w:tcPr>
          <w:p w14:paraId="78E60435"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B00D49" w:rsidRPr="000533CC" w14:paraId="72AC34FB" w14:textId="77777777" w:rsidTr="00DF2DA0">
        <w:trPr>
          <w:trHeight w:val="144"/>
        </w:trPr>
        <w:tc>
          <w:tcPr>
            <w:tcW w:w="2807" w:type="dxa"/>
            <w:noWrap/>
            <w:hideMark/>
          </w:tcPr>
          <w:p w14:paraId="438393EA"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Site Manager approved</w:t>
            </w:r>
          </w:p>
        </w:tc>
        <w:tc>
          <w:tcPr>
            <w:tcW w:w="2340" w:type="dxa"/>
          </w:tcPr>
          <w:p w14:paraId="29CE4B2E" w14:textId="77777777" w:rsidR="00B00D49" w:rsidRPr="000533CC" w:rsidRDefault="00B00D49" w:rsidP="00AD3248">
            <w:pPr>
              <w:rPr>
                <w:rFonts w:ascii="Calibri" w:eastAsia="Times New Roman" w:hAnsi="Calibri" w:cs="Times New Roman"/>
                <w:color w:val="000000"/>
                <w:sz w:val="18"/>
              </w:rPr>
            </w:pPr>
          </w:p>
        </w:tc>
        <w:tc>
          <w:tcPr>
            <w:tcW w:w="3313" w:type="dxa"/>
            <w:noWrap/>
            <w:hideMark/>
          </w:tcPr>
          <w:p w14:paraId="6A26EF03" w14:textId="77777777" w:rsidR="00B00D49" w:rsidRPr="000533CC" w:rsidRDefault="00B00D49" w:rsidP="00AD3248">
            <w:pPr>
              <w:rPr>
                <w:rFonts w:ascii="Calibri" w:eastAsia="Times New Roman" w:hAnsi="Calibri" w:cs="Times New Roman"/>
                <w:color w:val="000000"/>
                <w:sz w:val="18"/>
              </w:rPr>
            </w:pPr>
          </w:p>
        </w:tc>
      </w:tr>
      <w:tr w:rsidR="00B00D49" w:rsidRPr="000533CC" w14:paraId="7945F2BA" w14:textId="77777777" w:rsidTr="00DF2DA0">
        <w:trPr>
          <w:trHeight w:val="144"/>
        </w:trPr>
        <w:tc>
          <w:tcPr>
            <w:tcW w:w="2807" w:type="dxa"/>
            <w:noWrap/>
            <w:hideMark/>
          </w:tcPr>
          <w:p w14:paraId="53797ACB"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Regional Manager approved</w:t>
            </w:r>
          </w:p>
        </w:tc>
        <w:tc>
          <w:tcPr>
            <w:tcW w:w="2340" w:type="dxa"/>
          </w:tcPr>
          <w:p w14:paraId="76689017" w14:textId="77777777" w:rsidR="00B00D49" w:rsidRPr="000533CC" w:rsidRDefault="00B00D49" w:rsidP="00AD3248">
            <w:pPr>
              <w:rPr>
                <w:rFonts w:ascii="Calibri" w:eastAsia="Times New Roman" w:hAnsi="Calibri" w:cs="Times New Roman"/>
                <w:color w:val="000000"/>
                <w:sz w:val="18"/>
              </w:rPr>
            </w:pPr>
          </w:p>
        </w:tc>
        <w:tc>
          <w:tcPr>
            <w:tcW w:w="3313" w:type="dxa"/>
            <w:noWrap/>
            <w:hideMark/>
          </w:tcPr>
          <w:p w14:paraId="246CB419" w14:textId="77777777" w:rsidR="00B00D49" w:rsidRPr="000533CC" w:rsidRDefault="00B00D49" w:rsidP="00AD3248">
            <w:pPr>
              <w:rPr>
                <w:rFonts w:ascii="Calibri" w:eastAsia="Times New Roman" w:hAnsi="Calibri" w:cs="Times New Roman"/>
                <w:color w:val="000000"/>
                <w:sz w:val="18"/>
              </w:rPr>
            </w:pPr>
          </w:p>
        </w:tc>
      </w:tr>
      <w:tr w:rsidR="00B00D49" w:rsidRPr="000533CC" w14:paraId="55D5291E" w14:textId="77777777" w:rsidTr="00DF2DA0">
        <w:trPr>
          <w:trHeight w:val="144"/>
        </w:trPr>
        <w:tc>
          <w:tcPr>
            <w:tcW w:w="2807" w:type="dxa"/>
            <w:noWrap/>
            <w:hideMark/>
          </w:tcPr>
          <w:p w14:paraId="0B7DCD00"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Writer p</w:t>
            </w:r>
            <w:r w:rsidRPr="000533CC">
              <w:rPr>
                <w:rFonts w:ascii="Calibri" w:eastAsia="Times New Roman" w:hAnsi="Calibri" w:cs="Times New Roman"/>
                <w:color w:val="000000"/>
                <w:sz w:val="18"/>
              </w:rPr>
              <w:t>ublished</w:t>
            </w:r>
          </w:p>
        </w:tc>
        <w:tc>
          <w:tcPr>
            <w:tcW w:w="2340" w:type="dxa"/>
          </w:tcPr>
          <w:p w14:paraId="742E1D30" w14:textId="77777777" w:rsidR="00B00D49" w:rsidRPr="000533CC" w:rsidRDefault="00B00D49" w:rsidP="00AD3248">
            <w:pPr>
              <w:rPr>
                <w:rFonts w:ascii="Calibri" w:eastAsia="Times New Roman" w:hAnsi="Calibri" w:cs="Times New Roman"/>
                <w:color w:val="000000"/>
                <w:sz w:val="18"/>
              </w:rPr>
            </w:pPr>
          </w:p>
        </w:tc>
        <w:tc>
          <w:tcPr>
            <w:tcW w:w="3313" w:type="dxa"/>
            <w:noWrap/>
            <w:hideMark/>
          </w:tcPr>
          <w:p w14:paraId="2822B060" w14:textId="77777777" w:rsidR="00B00D49" w:rsidRPr="000533CC" w:rsidRDefault="00B00D49" w:rsidP="00AD3248">
            <w:pPr>
              <w:rPr>
                <w:rFonts w:ascii="Calibri" w:eastAsia="Times New Roman" w:hAnsi="Calibri" w:cs="Times New Roman"/>
                <w:color w:val="000000"/>
                <w:sz w:val="18"/>
              </w:rPr>
            </w:pPr>
            <w:r>
              <w:rPr>
                <w:rFonts w:ascii="Calibri" w:eastAsia="Times New Roman" w:hAnsi="Calibri" w:cs="Times New Roman"/>
                <w:color w:val="000000"/>
                <w:sz w:val="18"/>
              </w:rPr>
              <w:t>NA</w:t>
            </w:r>
          </w:p>
        </w:tc>
      </w:tr>
      <w:bookmarkEnd w:id="0"/>
    </w:tbl>
    <w:p w14:paraId="444EA300" w14:textId="77777777" w:rsidR="00841E2F" w:rsidRPr="00986DD6" w:rsidRDefault="00841E2F" w:rsidP="00986DD6"/>
    <w:sectPr w:rsidR="00841E2F" w:rsidRPr="00986D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7E954" w14:textId="77777777" w:rsidR="007A261D" w:rsidRDefault="007A261D" w:rsidP="00FA1FB8">
      <w:pPr>
        <w:spacing w:after="0" w:line="240" w:lineRule="auto"/>
      </w:pPr>
      <w:r>
        <w:separator/>
      </w:r>
    </w:p>
  </w:endnote>
  <w:endnote w:type="continuationSeparator" w:id="0">
    <w:p w14:paraId="2A9E0408" w14:textId="77777777" w:rsidR="007A261D" w:rsidRDefault="007A261D" w:rsidP="00FA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D796" w14:textId="77777777" w:rsidR="002454A7" w:rsidRDefault="002454A7" w:rsidP="002454A7">
    <w:pPr>
      <w:pStyle w:val="Footer"/>
    </w:pPr>
    <w:r>
      <w:t>5/21/14</w:t>
    </w:r>
    <w:r>
      <w:ptab w:relativeTo="margin" w:alignment="center" w:leader="none"/>
    </w:r>
    <w:r>
      <w:t>Amazon Confidential</w:t>
    </w:r>
    <w:r>
      <w:ptab w:relativeTo="margin" w:alignment="right" w:leader="none"/>
    </w:r>
    <w:r w:rsidRPr="00C00E63">
      <w:fldChar w:fldCharType="begin"/>
    </w:r>
    <w:r w:rsidRPr="00C00E63">
      <w:instrText xml:space="preserve"> PAGE   \* MERGEFORMAT </w:instrText>
    </w:r>
    <w:r w:rsidRPr="00C00E63">
      <w:fldChar w:fldCharType="separate"/>
    </w:r>
    <w:r w:rsidR="00DF2DA0">
      <w:rPr>
        <w:noProof/>
      </w:rPr>
      <w:t>6</w:t>
    </w:r>
    <w:r w:rsidRPr="00C00E63">
      <w:rPr>
        <w:noProof/>
      </w:rPr>
      <w:fldChar w:fldCharType="end"/>
    </w:r>
  </w:p>
  <w:p w14:paraId="108960E0" w14:textId="77777777" w:rsidR="00FA1FB8" w:rsidRPr="002454A7" w:rsidRDefault="00FA1FB8" w:rsidP="00245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8EAE1" w14:textId="77777777" w:rsidR="007A261D" w:rsidRDefault="007A261D" w:rsidP="00FA1FB8">
      <w:pPr>
        <w:spacing w:after="0" w:line="240" w:lineRule="auto"/>
      </w:pPr>
      <w:r>
        <w:separator/>
      </w:r>
    </w:p>
  </w:footnote>
  <w:footnote w:type="continuationSeparator" w:id="0">
    <w:p w14:paraId="49C87612" w14:textId="77777777" w:rsidR="007A261D" w:rsidRDefault="007A261D" w:rsidP="00FA1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00949" w14:textId="26C4E27B" w:rsidR="00FA1FB8" w:rsidRDefault="002454A7">
    <w:pPr>
      <w:pStyle w:val="Header"/>
    </w:pPr>
    <w:r>
      <w:t xml:space="preserve">DCA / </w:t>
    </w:r>
    <w:r w:rsidR="00BE2E07">
      <w:t>DCEO</w:t>
    </w:r>
    <w:r w:rsidR="00907BBF">
      <w:t xml:space="preserve"> </w:t>
    </w:r>
    <w:r>
      <w:t xml:space="preserve">/ </w:t>
    </w:r>
    <w:r w:rsidR="00907BBF">
      <w:t>PM</w:t>
    </w:r>
    <w:r>
      <w:t xml:space="preserve"> / </w:t>
    </w:r>
    <w:proofErr w:type="spellStart"/>
    <w:r w:rsidR="00907BBF" w:rsidRPr="00907BBF">
      <w:t>dca_dceo_pm_site</w:t>
    </w:r>
    <w:proofErr w:type="spellEnd"/>
    <w:r w:rsidR="00907BBF" w:rsidRPr="00907BBF">
      <w:t xml:space="preserve">-maintenance </w:t>
    </w:r>
    <w:r>
      <w:t xml:space="preserve">/ </w:t>
    </w:r>
    <w:r w:rsidR="00907BBF">
      <w:t>Draft</w:t>
    </w:r>
    <w:r w:rsidRPr="00033B87">
      <w:ptab w:relativeTo="margin" w:alignment="right" w:leader="none"/>
    </w:r>
    <w:r>
      <w:rPr>
        <w:noProof/>
      </w:rPr>
      <w:drawing>
        <wp:inline distT="0" distB="0" distL="0" distR="0" wp14:anchorId="47E1DAFC" wp14:editId="3E9ACD23">
          <wp:extent cx="834887" cy="3737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LlogoSmall.png"/>
                  <pic:cNvPicPr/>
                </pic:nvPicPr>
                <pic:blipFill rotWithShape="1">
                  <a:blip r:embed="rId1">
                    <a:extLst>
                      <a:ext uri="{28A0092B-C50C-407E-A947-70E740481C1C}">
                        <a14:useLocalDpi xmlns:a14="http://schemas.microsoft.com/office/drawing/2010/main" val="0"/>
                      </a:ext>
                    </a:extLst>
                  </a:blip>
                  <a:srcRect t="-1" b="-22077"/>
                  <a:stretch/>
                </pic:blipFill>
                <pic:spPr bwMode="auto">
                  <a:xfrm>
                    <a:off x="0" y="0"/>
                    <a:ext cx="835158" cy="373832"/>
                  </a:xfrm>
                  <a:prstGeom prst="rect">
                    <a:avLst/>
                  </a:prstGeom>
                  <a:ln>
                    <a:noFill/>
                  </a:ln>
                  <a:extLst>
                    <a:ext uri="{53640926-AAD7-44D8-BBD7-CCE9431645EC}">
                      <a14:shadowObscured xmlns:a14="http://schemas.microsoft.com/office/drawing/2010/main"/>
                    </a:ext>
                  </a:extLst>
                </pic:spPr>
              </pic:pic>
            </a:graphicData>
          </a:graphic>
        </wp:inline>
      </w:drawing>
    </w:r>
  </w:p>
  <w:p w14:paraId="3320F92E" w14:textId="77777777" w:rsidR="00986DD6" w:rsidRDefault="00986DD6" w:rsidP="00E069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426BFA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36CA72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BE13A3"/>
    <w:multiLevelType w:val="hybridMultilevel"/>
    <w:tmpl w:val="0D52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E5E75"/>
    <w:multiLevelType w:val="hybridMultilevel"/>
    <w:tmpl w:val="CBFA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96F59"/>
    <w:multiLevelType w:val="hybridMultilevel"/>
    <w:tmpl w:val="E2C8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C3DC7"/>
    <w:multiLevelType w:val="hybridMultilevel"/>
    <w:tmpl w:val="59300F3E"/>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6">
    <w:nsid w:val="147B5DEC"/>
    <w:multiLevelType w:val="hybridMultilevel"/>
    <w:tmpl w:val="4AA85F5C"/>
    <w:lvl w:ilvl="0" w:tplc="E05E12B4">
      <w:start w:val="1"/>
      <w:numFmt w:val="lowerLetter"/>
      <w:pStyle w:val="Substep-Right"/>
      <w:lvlText w:val="%1."/>
      <w:lvlJc w:val="left"/>
      <w:pPr>
        <w:ind w:left="1267"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B5C0C"/>
    <w:multiLevelType w:val="hybridMultilevel"/>
    <w:tmpl w:val="57A855A4"/>
    <w:lvl w:ilvl="0" w:tplc="5908E57A">
      <w:start w:val="1"/>
      <w:numFmt w:val="decimal"/>
      <w:pStyle w:val="Step"/>
      <w:lvlText w:val="%1."/>
      <w:lvlJc w:val="left"/>
      <w:pPr>
        <w:ind w:left="907" w:hanging="360"/>
      </w:pPr>
    </w:lvl>
    <w:lvl w:ilvl="1" w:tplc="8E04CADE">
      <w:start w:val="1"/>
      <w:numFmt w:val="lowerLetter"/>
      <w:pStyle w:val="Substep"/>
      <w:lvlText w:val="%2."/>
      <w:lvlJc w:val="left"/>
      <w:pPr>
        <w:ind w:left="1627" w:hanging="360"/>
      </w:pPr>
      <w:rPr>
        <w:rFonts w:hint="default"/>
      </w:r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nsid w:val="193E1662"/>
    <w:multiLevelType w:val="hybridMultilevel"/>
    <w:tmpl w:val="AAC8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931FC"/>
    <w:multiLevelType w:val="hybridMultilevel"/>
    <w:tmpl w:val="8C10E7CA"/>
    <w:lvl w:ilvl="0" w:tplc="D7B271FC">
      <w:start w:val="1"/>
      <w:numFmt w:val="bullet"/>
      <w:lvlText w:val="•"/>
      <w:lvlJc w:val="left"/>
      <w:pPr>
        <w:ind w:left="0" w:hanging="360"/>
      </w:p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270242B6"/>
    <w:multiLevelType w:val="hybridMultilevel"/>
    <w:tmpl w:val="FEE67D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AD0261C"/>
    <w:multiLevelType w:val="hybridMultilevel"/>
    <w:tmpl w:val="9CD2C4E4"/>
    <w:lvl w:ilvl="0" w:tplc="D0B8A5A2">
      <w:start w:val="1"/>
      <w:numFmt w:val="lowerLetter"/>
      <w:pStyle w:val="Substep-Lef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BB462C"/>
    <w:multiLevelType w:val="hybridMultilevel"/>
    <w:tmpl w:val="6F0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C45EF"/>
    <w:multiLevelType w:val="hybridMultilevel"/>
    <w:tmpl w:val="3918998E"/>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4">
    <w:nsid w:val="4A4C19AB"/>
    <w:multiLevelType w:val="multilevel"/>
    <w:tmpl w:val="D4B016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4CC5621B"/>
    <w:multiLevelType w:val="multilevel"/>
    <w:tmpl w:val="D4B016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52E554FE"/>
    <w:multiLevelType w:val="hybridMultilevel"/>
    <w:tmpl w:val="D30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75050"/>
    <w:multiLevelType w:val="hybridMultilevel"/>
    <w:tmpl w:val="8B14194A"/>
    <w:lvl w:ilvl="0" w:tplc="2FDEC3B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4F2C5C"/>
    <w:multiLevelType w:val="multilevel"/>
    <w:tmpl w:val="D4B016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6E83684A"/>
    <w:multiLevelType w:val="hybridMultilevel"/>
    <w:tmpl w:val="6198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4219F5"/>
    <w:multiLevelType w:val="hybridMultilevel"/>
    <w:tmpl w:val="06A0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B643F5"/>
    <w:multiLevelType w:val="hybridMultilevel"/>
    <w:tmpl w:val="BDC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0D6F07"/>
    <w:multiLevelType w:val="hybridMultilevel"/>
    <w:tmpl w:val="6518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451DD8"/>
    <w:multiLevelType w:val="hybridMultilevel"/>
    <w:tmpl w:val="78FE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1"/>
  </w:num>
  <w:num w:numId="5">
    <w:abstractNumId w:val="0"/>
  </w:num>
  <w:num w:numId="6">
    <w:abstractNumId w:val="1"/>
  </w:num>
  <w:num w:numId="7">
    <w:abstractNumId w:val="23"/>
  </w:num>
  <w:num w:numId="8">
    <w:abstractNumId w:val="17"/>
  </w:num>
  <w:num w:numId="9">
    <w:abstractNumId w:val="10"/>
  </w:num>
  <w:num w:numId="10">
    <w:abstractNumId w:val="16"/>
  </w:num>
  <w:num w:numId="11">
    <w:abstractNumId w:val="9"/>
  </w:num>
  <w:num w:numId="12">
    <w:abstractNumId w:val="22"/>
  </w:num>
  <w:num w:numId="13">
    <w:abstractNumId w:val="12"/>
  </w:num>
  <w:num w:numId="14">
    <w:abstractNumId w:val="3"/>
  </w:num>
  <w:num w:numId="15">
    <w:abstractNumId w:val="21"/>
  </w:num>
  <w:num w:numId="16">
    <w:abstractNumId w:val="5"/>
  </w:num>
  <w:num w:numId="17">
    <w:abstractNumId w:val="13"/>
  </w:num>
  <w:num w:numId="18">
    <w:abstractNumId w:val="19"/>
  </w:num>
  <w:num w:numId="19">
    <w:abstractNumId w:val="20"/>
  </w:num>
  <w:num w:numId="20">
    <w:abstractNumId w:val="15"/>
  </w:num>
  <w:num w:numId="21">
    <w:abstractNumId w:val="14"/>
  </w:num>
  <w:num w:numId="22">
    <w:abstractNumId w:val="18"/>
  </w:num>
  <w:num w:numId="23">
    <w:abstractNumId w:val="8"/>
  </w:num>
  <w:num w:numId="24">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A7"/>
    <w:rsid w:val="0001228D"/>
    <w:rsid w:val="00027114"/>
    <w:rsid w:val="00034508"/>
    <w:rsid w:val="002454A7"/>
    <w:rsid w:val="003E2080"/>
    <w:rsid w:val="00684CE6"/>
    <w:rsid w:val="007A261D"/>
    <w:rsid w:val="00816CBC"/>
    <w:rsid w:val="00841E2F"/>
    <w:rsid w:val="00876948"/>
    <w:rsid w:val="008F1DB3"/>
    <w:rsid w:val="00907BBF"/>
    <w:rsid w:val="00986DD6"/>
    <w:rsid w:val="00A201C1"/>
    <w:rsid w:val="00A61530"/>
    <w:rsid w:val="00B00D49"/>
    <w:rsid w:val="00B02026"/>
    <w:rsid w:val="00BE2E07"/>
    <w:rsid w:val="00CC23DE"/>
    <w:rsid w:val="00D168F2"/>
    <w:rsid w:val="00DF2DA0"/>
    <w:rsid w:val="00E0690D"/>
    <w:rsid w:val="00F9388E"/>
    <w:rsid w:val="00FA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65F4D8"/>
  <w15:chartTrackingRefBased/>
  <w15:docId w15:val="{24F05864-F277-4F6D-9E91-7AD5692E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DD6"/>
  </w:style>
  <w:style w:type="paragraph" w:styleId="Heading1">
    <w:name w:val="heading 1"/>
    <w:basedOn w:val="Normal"/>
    <w:next w:val="Normal"/>
    <w:link w:val="Heading1Char"/>
    <w:uiPriority w:val="9"/>
    <w:qFormat/>
    <w:rsid w:val="00986D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86D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86D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86D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986D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986D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986D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986D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86D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DD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86D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DD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86DD6"/>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FA1FB8"/>
    <w:pPr>
      <w:ind w:left="720"/>
      <w:contextualSpacing/>
    </w:pPr>
  </w:style>
  <w:style w:type="table" w:styleId="TableGrid">
    <w:name w:val="Table Grid"/>
    <w:basedOn w:val="TableNormal"/>
    <w:rsid w:val="00FA1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1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B8"/>
  </w:style>
  <w:style w:type="paragraph" w:styleId="Footer">
    <w:name w:val="footer"/>
    <w:basedOn w:val="Normal"/>
    <w:link w:val="FooterChar"/>
    <w:uiPriority w:val="99"/>
    <w:unhideWhenUsed/>
    <w:rsid w:val="00FA1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B8"/>
  </w:style>
  <w:style w:type="character" w:customStyle="1" w:styleId="Heading3Char">
    <w:name w:val="Heading 3 Char"/>
    <w:basedOn w:val="DefaultParagraphFont"/>
    <w:link w:val="Heading3"/>
    <w:uiPriority w:val="9"/>
    <w:rsid w:val="00986D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86D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986D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986D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986D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986D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86D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986DD6"/>
    <w:pPr>
      <w:spacing w:line="240" w:lineRule="auto"/>
    </w:pPr>
    <w:rPr>
      <w:b/>
      <w:bCs/>
      <w:smallCaps/>
      <w:color w:val="44546A" w:themeColor="text2"/>
    </w:rPr>
  </w:style>
  <w:style w:type="paragraph" w:styleId="Subtitle">
    <w:name w:val="Subtitle"/>
    <w:basedOn w:val="Normal"/>
    <w:next w:val="Normal"/>
    <w:link w:val="SubtitleChar"/>
    <w:uiPriority w:val="11"/>
    <w:qFormat/>
    <w:rsid w:val="00986D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86D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86DD6"/>
    <w:rPr>
      <w:b/>
      <w:bCs/>
    </w:rPr>
  </w:style>
  <w:style w:type="character" w:styleId="Emphasis">
    <w:name w:val="Emphasis"/>
    <w:basedOn w:val="DefaultParagraphFont"/>
    <w:uiPriority w:val="20"/>
    <w:qFormat/>
    <w:rsid w:val="00986DD6"/>
    <w:rPr>
      <w:i/>
      <w:iCs/>
    </w:rPr>
  </w:style>
  <w:style w:type="paragraph" w:styleId="NoSpacing">
    <w:name w:val="No Spacing"/>
    <w:uiPriority w:val="1"/>
    <w:qFormat/>
    <w:rsid w:val="00986DD6"/>
    <w:pPr>
      <w:spacing w:after="0" w:line="240" w:lineRule="auto"/>
    </w:pPr>
  </w:style>
  <w:style w:type="paragraph" w:styleId="Quote">
    <w:name w:val="Quote"/>
    <w:basedOn w:val="Normal"/>
    <w:next w:val="Normal"/>
    <w:link w:val="QuoteChar"/>
    <w:uiPriority w:val="29"/>
    <w:qFormat/>
    <w:rsid w:val="00986D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86DD6"/>
    <w:rPr>
      <w:color w:val="44546A" w:themeColor="text2"/>
      <w:sz w:val="24"/>
      <w:szCs w:val="24"/>
    </w:rPr>
  </w:style>
  <w:style w:type="paragraph" w:styleId="IntenseQuote">
    <w:name w:val="Intense Quote"/>
    <w:basedOn w:val="Normal"/>
    <w:next w:val="Normal"/>
    <w:link w:val="IntenseQuoteChar"/>
    <w:uiPriority w:val="30"/>
    <w:qFormat/>
    <w:rsid w:val="00986D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86D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86DD6"/>
    <w:rPr>
      <w:i/>
      <w:iCs/>
      <w:color w:val="595959" w:themeColor="text1" w:themeTint="A6"/>
    </w:rPr>
  </w:style>
  <w:style w:type="character" w:styleId="IntenseEmphasis">
    <w:name w:val="Intense Emphasis"/>
    <w:basedOn w:val="DefaultParagraphFont"/>
    <w:uiPriority w:val="21"/>
    <w:qFormat/>
    <w:rsid w:val="00986DD6"/>
    <w:rPr>
      <w:b/>
      <w:bCs/>
      <w:i/>
      <w:iCs/>
    </w:rPr>
  </w:style>
  <w:style w:type="character" w:styleId="SubtleReference">
    <w:name w:val="Subtle Reference"/>
    <w:basedOn w:val="DefaultParagraphFont"/>
    <w:uiPriority w:val="31"/>
    <w:qFormat/>
    <w:rsid w:val="00986D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86DD6"/>
    <w:rPr>
      <w:b/>
      <w:bCs/>
      <w:smallCaps/>
      <w:color w:val="44546A" w:themeColor="text2"/>
      <w:u w:val="single"/>
    </w:rPr>
  </w:style>
  <w:style w:type="character" w:styleId="BookTitle">
    <w:name w:val="Book Title"/>
    <w:basedOn w:val="DefaultParagraphFont"/>
    <w:uiPriority w:val="33"/>
    <w:qFormat/>
    <w:rsid w:val="00986DD6"/>
    <w:rPr>
      <w:b/>
      <w:bCs/>
      <w:smallCaps/>
      <w:spacing w:val="10"/>
    </w:rPr>
  </w:style>
  <w:style w:type="paragraph" w:styleId="TOCHeading">
    <w:name w:val="TOC Heading"/>
    <w:basedOn w:val="Heading1"/>
    <w:next w:val="Normal"/>
    <w:uiPriority w:val="39"/>
    <w:unhideWhenUsed/>
    <w:qFormat/>
    <w:rsid w:val="00986DD6"/>
    <w:pPr>
      <w:outlineLvl w:val="9"/>
    </w:pPr>
  </w:style>
  <w:style w:type="character" w:styleId="PageNumber">
    <w:name w:val="page number"/>
    <w:basedOn w:val="DefaultParagraphFont"/>
    <w:rsid w:val="00986DD6"/>
  </w:style>
  <w:style w:type="character" w:customStyle="1" w:styleId="small1">
    <w:name w:val="small1"/>
    <w:rsid w:val="00986DD6"/>
    <w:rPr>
      <w:rFonts w:ascii="Arial" w:hAnsi="Arial" w:cs="Arial" w:hint="default"/>
      <w:color w:val="000000"/>
      <w:sz w:val="13"/>
      <w:szCs w:val="13"/>
    </w:rPr>
  </w:style>
  <w:style w:type="character" w:styleId="Hyperlink">
    <w:name w:val="Hyperlink"/>
    <w:uiPriority w:val="99"/>
    <w:rsid w:val="00986DD6"/>
    <w:rPr>
      <w:color w:val="0000FF"/>
      <w:u w:val="single"/>
    </w:rPr>
  </w:style>
  <w:style w:type="character" w:styleId="FollowedHyperlink">
    <w:name w:val="FollowedHyperlink"/>
    <w:uiPriority w:val="99"/>
    <w:rsid w:val="00986DD6"/>
    <w:rPr>
      <w:color w:val="800080"/>
      <w:u w:val="single"/>
    </w:rPr>
  </w:style>
  <w:style w:type="paragraph" w:customStyle="1" w:styleId="DCHeading10">
    <w:name w:val="DC Heading 1.0"/>
    <w:basedOn w:val="Normal"/>
    <w:rsid w:val="00986DD6"/>
    <w:pPr>
      <w:tabs>
        <w:tab w:val="left" w:pos="540"/>
      </w:tabs>
      <w:overflowPunct w:val="0"/>
      <w:autoSpaceDE w:val="0"/>
      <w:autoSpaceDN w:val="0"/>
      <w:adjustRightInd w:val="0"/>
      <w:spacing w:after="240"/>
      <w:textAlignment w:val="baseline"/>
    </w:pPr>
    <w:rPr>
      <w:b/>
      <w:szCs w:val="20"/>
    </w:rPr>
  </w:style>
  <w:style w:type="paragraph" w:customStyle="1" w:styleId="Headertext">
    <w:name w:val="Header text"/>
    <w:basedOn w:val="Header"/>
    <w:rsid w:val="00986DD6"/>
    <w:pPr>
      <w:tabs>
        <w:tab w:val="clear" w:pos="4680"/>
        <w:tab w:val="clear" w:pos="9360"/>
        <w:tab w:val="center" w:pos="2700"/>
        <w:tab w:val="right" w:pos="8928"/>
        <w:tab w:val="right" w:pos="9000"/>
      </w:tabs>
      <w:spacing w:line="259" w:lineRule="auto"/>
    </w:pPr>
    <w:rPr>
      <w:rFonts w:ascii="Arial Narrow" w:hAnsi="Arial Narrow" w:cs="Arial Narrow"/>
      <w:szCs w:val="20"/>
      <w:lang w:val="en-GB"/>
    </w:rPr>
  </w:style>
  <w:style w:type="paragraph" w:customStyle="1" w:styleId="TableText">
    <w:name w:val="Table_Text"/>
    <w:basedOn w:val="Normal"/>
    <w:link w:val="TableTextChar"/>
    <w:rsid w:val="00986DD6"/>
    <w:pPr>
      <w:spacing w:before="40" w:after="40"/>
    </w:pPr>
    <w:rPr>
      <w:rFonts w:cs="Times New Roman"/>
      <w:szCs w:val="18"/>
    </w:rPr>
  </w:style>
  <w:style w:type="character" w:customStyle="1" w:styleId="TableTextChar">
    <w:name w:val="Table_Text Char"/>
    <w:link w:val="TableText"/>
    <w:rsid w:val="00986DD6"/>
    <w:rPr>
      <w:rFonts w:cs="Times New Roman"/>
      <w:szCs w:val="18"/>
    </w:rPr>
  </w:style>
  <w:style w:type="paragraph" w:styleId="BalloonText">
    <w:name w:val="Balloon Text"/>
    <w:basedOn w:val="Normal"/>
    <w:link w:val="BalloonTextChar"/>
    <w:uiPriority w:val="99"/>
    <w:rsid w:val="00986DD6"/>
    <w:pPr>
      <w:spacing w:after="0"/>
    </w:pPr>
    <w:rPr>
      <w:rFonts w:ascii="Tahoma" w:hAnsi="Tahoma" w:cs="Times New Roman"/>
      <w:sz w:val="16"/>
      <w:szCs w:val="16"/>
    </w:rPr>
  </w:style>
  <w:style w:type="character" w:customStyle="1" w:styleId="BalloonTextChar">
    <w:name w:val="Balloon Text Char"/>
    <w:basedOn w:val="DefaultParagraphFont"/>
    <w:link w:val="BalloonText"/>
    <w:uiPriority w:val="99"/>
    <w:rsid w:val="00986DD6"/>
    <w:rPr>
      <w:rFonts w:ascii="Tahoma" w:hAnsi="Tahoma" w:cs="Times New Roman"/>
      <w:sz w:val="16"/>
      <w:szCs w:val="16"/>
    </w:rPr>
  </w:style>
  <w:style w:type="character" w:styleId="CommentReference">
    <w:name w:val="annotation reference"/>
    <w:rsid w:val="00986DD6"/>
    <w:rPr>
      <w:sz w:val="16"/>
      <w:szCs w:val="16"/>
    </w:rPr>
  </w:style>
  <w:style w:type="paragraph" w:styleId="CommentText">
    <w:name w:val="annotation text"/>
    <w:basedOn w:val="Normal"/>
    <w:link w:val="CommentTextChar"/>
    <w:rsid w:val="00986DD6"/>
    <w:rPr>
      <w:rFonts w:cs="Times New Roman"/>
      <w:szCs w:val="20"/>
    </w:rPr>
  </w:style>
  <w:style w:type="character" w:customStyle="1" w:styleId="CommentTextChar">
    <w:name w:val="Comment Text Char"/>
    <w:basedOn w:val="DefaultParagraphFont"/>
    <w:link w:val="CommentText"/>
    <w:rsid w:val="00986DD6"/>
    <w:rPr>
      <w:rFonts w:cs="Times New Roman"/>
      <w:szCs w:val="20"/>
    </w:rPr>
  </w:style>
  <w:style w:type="paragraph" w:styleId="CommentSubject">
    <w:name w:val="annotation subject"/>
    <w:basedOn w:val="CommentText"/>
    <w:next w:val="CommentText"/>
    <w:link w:val="CommentSubjectChar"/>
    <w:rsid w:val="00986DD6"/>
    <w:rPr>
      <w:b/>
      <w:bCs/>
    </w:rPr>
  </w:style>
  <w:style w:type="character" w:customStyle="1" w:styleId="CommentSubjectChar">
    <w:name w:val="Comment Subject Char"/>
    <w:basedOn w:val="CommentTextChar"/>
    <w:link w:val="CommentSubject"/>
    <w:rsid w:val="00986DD6"/>
    <w:rPr>
      <w:rFonts w:cs="Times New Roman"/>
      <w:b/>
      <w:bCs/>
      <w:szCs w:val="20"/>
    </w:rPr>
  </w:style>
  <w:style w:type="paragraph" w:customStyle="1" w:styleId="Subheader">
    <w:name w:val="Subheader"/>
    <w:basedOn w:val="Title"/>
    <w:link w:val="SubheaderChar"/>
    <w:rsid w:val="00986DD6"/>
    <w:pPr>
      <w:spacing w:after="360"/>
    </w:pPr>
    <w:rPr>
      <w:rFonts w:cs="Arial"/>
      <w:sz w:val="24"/>
      <w:lang w:val="en-IE"/>
    </w:rPr>
  </w:style>
  <w:style w:type="character" w:customStyle="1" w:styleId="SubheaderChar">
    <w:name w:val="Subheader Char"/>
    <w:link w:val="Subheader"/>
    <w:rsid w:val="00986DD6"/>
    <w:rPr>
      <w:rFonts w:asciiTheme="majorHAnsi" w:eastAsiaTheme="majorEastAsia" w:hAnsiTheme="majorHAnsi" w:cs="Arial"/>
      <w:caps/>
      <w:color w:val="44546A" w:themeColor="text2"/>
      <w:spacing w:val="-15"/>
      <w:sz w:val="24"/>
      <w:szCs w:val="72"/>
      <w:lang w:val="en-IE"/>
    </w:rPr>
  </w:style>
  <w:style w:type="paragraph" w:customStyle="1" w:styleId="FirstLevelIndent">
    <w:name w:val="First Level Indent"/>
    <w:basedOn w:val="Normal"/>
    <w:rsid w:val="00986DD6"/>
    <w:pPr>
      <w:spacing w:after="0"/>
      <w:ind w:left="720"/>
    </w:pPr>
    <w:rPr>
      <w:rFonts w:ascii="Times New Roman" w:hAnsi="Times New Roman" w:cs="Times New Roman"/>
      <w:sz w:val="24"/>
      <w:szCs w:val="20"/>
    </w:rPr>
  </w:style>
  <w:style w:type="paragraph" w:styleId="Revision">
    <w:name w:val="Revision"/>
    <w:hidden/>
    <w:uiPriority w:val="99"/>
    <w:semiHidden/>
    <w:rsid w:val="00986DD6"/>
    <w:rPr>
      <w:rFonts w:ascii="Arial" w:hAnsi="Arial" w:cs="Arial"/>
      <w:lang w:val="en-IE"/>
    </w:rPr>
  </w:style>
  <w:style w:type="paragraph" w:customStyle="1" w:styleId="Tablelabel">
    <w:name w:val="Table_label"/>
    <w:basedOn w:val="Normal"/>
    <w:link w:val="TablelabelChar"/>
    <w:autoRedefine/>
    <w:rsid w:val="00986DD6"/>
    <w:pPr>
      <w:spacing w:before="120" w:after="0"/>
    </w:pPr>
    <w:rPr>
      <w:rFonts w:cs="Times New Roman"/>
      <w:b/>
    </w:rPr>
  </w:style>
  <w:style w:type="character" w:customStyle="1" w:styleId="TablelabelChar">
    <w:name w:val="Table_label Char"/>
    <w:link w:val="Tablelabel"/>
    <w:rsid w:val="00986DD6"/>
    <w:rPr>
      <w:rFonts w:cs="Times New Roman"/>
      <w:b/>
    </w:rPr>
  </w:style>
  <w:style w:type="paragraph" w:customStyle="1" w:styleId="Tablenumbers">
    <w:name w:val="Table_numbers"/>
    <w:basedOn w:val="Heading2"/>
    <w:link w:val="TablenumbersChar"/>
    <w:rsid w:val="00986DD6"/>
    <w:pPr>
      <w:framePr w:hSpace="180" w:wrap="around" w:vAnchor="text" w:hAnchor="margin" w:y="45"/>
      <w:spacing w:before="0"/>
    </w:pPr>
    <w:rPr>
      <w:rFonts w:cs="Arial"/>
      <w:sz w:val="18"/>
    </w:rPr>
  </w:style>
  <w:style w:type="character" w:customStyle="1" w:styleId="TablenumbersChar">
    <w:name w:val="Table_numbers Char"/>
    <w:link w:val="Tablenumbers"/>
    <w:rsid w:val="00986DD6"/>
    <w:rPr>
      <w:rFonts w:asciiTheme="majorHAnsi" w:eastAsiaTheme="majorEastAsia" w:hAnsiTheme="majorHAnsi" w:cs="Arial"/>
      <w:color w:val="2E74B5" w:themeColor="accent1" w:themeShade="BF"/>
      <w:sz w:val="18"/>
      <w:szCs w:val="32"/>
    </w:rPr>
  </w:style>
  <w:style w:type="paragraph" w:customStyle="1" w:styleId="TableEntryText">
    <w:name w:val="Table_Entry_Text"/>
    <w:basedOn w:val="Normal"/>
    <w:link w:val="TableEntryTextChar"/>
    <w:rsid w:val="00986DD6"/>
    <w:pPr>
      <w:spacing w:before="40" w:after="0"/>
    </w:pPr>
    <w:rPr>
      <w:sz w:val="18"/>
    </w:rPr>
  </w:style>
  <w:style w:type="character" w:customStyle="1" w:styleId="TableEntryTextChar">
    <w:name w:val="Table_Entry_Text Char"/>
    <w:link w:val="TableEntryText"/>
    <w:rsid w:val="00986DD6"/>
    <w:rPr>
      <w:sz w:val="18"/>
    </w:rPr>
  </w:style>
  <w:style w:type="character" w:styleId="PlaceholderText">
    <w:name w:val="Placeholder Text"/>
    <w:basedOn w:val="DefaultParagraphFont"/>
    <w:uiPriority w:val="99"/>
    <w:semiHidden/>
    <w:rsid w:val="00986DD6"/>
    <w:rPr>
      <w:color w:val="808080"/>
    </w:rPr>
  </w:style>
  <w:style w:type="paragraph" w:customStyle="1" w:styleId="Text1">
    <w:name w:val="Text1"/>
    <w:basedOn w:val="Heading3"/>
    <w:link w:val="Text1Char"/>
    <w:rsid w:val="00986DD6"/>
    <w:pPr>
      <w:ind w:left="864" w:hanging="432"/>
    </w:pPr>
  </w:style>
  <w:style w:type="character" w:customStyle="1" w:styleId="Text1Char">
    <w:name w:val="Text1 Char"/>
    <w:basedOn w:val="Heading3Char"/>
    <w:link w:val="Text1"/>
    <w:rsid w:val="00986DD6"/>
    <w:rPr>
      <w:rFonts w:asciiTheme="majorHAnsi" w:eastAsiaTheme="majorEastAsia" w:hAnsiTheme="majorHAnsi" w:cstheme="majorBidi"/>
      <w:color w:val="2E74B5" w:themeColor="accent1" w:themeShade="BF"/>
      <w:sz w:val="28"/>
      <w:szCs w:val="28"/>
    </w:rPr>
  </w:style>
  <w:style w:type="paragraph" w:customStyle="1" w:styleId="Text2">
    <w:name w:val="Text2"/>
    <w:basedOn w:val="Text1"/>
    <w:link w:val="Text2Char"/>
    <w:rsid w:val="00986DD6"/>
    <w:pPr>
      <w:ind w:firstLine="36"/>
    </w:pPr>
  </w:style>
  <w:style w:type="character" w:customStyle="1" w:styleId="Text2Char">
    <w:name w:val="Text2 Char"/>
    <w:basedOn w:val="Text1Char"/>
    <w:link w:val="Text2"/>
    <w:rsid w:val="00986DD6"/>
    <w:rPr>
      <w:rFonts w:asciiTheme="majorHAnsi" w:eastAsiaTheme="majorEastAsia" w:hAnsiTheme="majorHAnsi" w:cstheme="majorBidi"/>
      <w:color w:val="2E74B5" w:themeColor="accent1" w:themeShade="BF"/>
      <w:sz w:val="28"/>
      <w:szCs w:val="28"/>
    </w:rPr>
  </w:style>
  <w:style w:type="paragraph" w:customStyle="1" w:styleId="Indent">
    <w:name w:val="Indent"/>
    <w:basedOn w:val="Normal"/>
    <w:link w:val="IndentChar"/>
    <w:rsid w:val="00986DD6"/>
    <w:pPr>
      <w:spacing w:after="100" w:afterAutospacing="1"/>
      <w:ind w:left="1080"/>
    </w:pPr>
  </w:style>
  <w:style w:type="paragraph" w:customStyle="1" w:styleId="ProcedureHeading">
    <w:name w:val="ProcedureHeading"/>
    <w:basedOn w:val="Heading2"/>
    <w:next w:val="Step"/>
    <w:link w:val="ProcedureHeadingChar"/>
    <w:rsid w:val="00986DD6"/>
    <w:pPr>
      <w:spacing w:after="120"/>
      <w:ind w:left="187"/>
    </w:pPr>
  </w:style>
  <w:style w:type="character" w:customStyle="1" w:styleId="IndentChar">
    <w:name w:val="Indent Char"/>
    <w:basedOn w:val="DefaultParagraphFont"/>
    <w:link w:val="Indent"/>
    <w:rsid w:val="00986DD6"/>
  </w:style>
  <w:style w:type="paragraph" w:customStyle="1" w:styleId="Step">
    <w:name w:val="Step"/>
    <w:basedOn w:val="Normal"/>
    <w:link w:val="StepChar"/>
    <w:rsid w:val="00986DD6"/>
    <w:pPr>
      <w:numPr>
        <w:numId w:val="2"/>
      </w:numPr>
    </w:pPr>
    <w:rPr>
      <w:rFonts w:asciiTheme="majorHAnsi" w:eastAsiaTheme="majorEastAsia" w:hAnsiTheme="majorHAnsi" w:cstheme="majorBidi"/>
      <w:color w:val="2E74B5" w:themeColor="accent1" w:themeShade="BF"/>
      <w:sz w:val="32"/>
      <w:szCs w:val="32"/>
    </w:rPr>
  </w:style>
  <w:style w:type="character" w:customStyle="1" w:styleId="ProcedureHeadingChar">
    <w:name w:val="ProcedureHeading Char"/>
    <w:basedOn w:val="Heading2Char"/>
    <w:link w:val="ProcedureHeading"/>
    <w:rsid w:val="00986DD6"/>
    <w:rPr>
      <w:rFonts w:asciiTheme="majorHAnsi" w:eastAsiaTheme="majorEastAsia" w:hAnsiTheme="majorHAnsi" w:cstheme="majorBidi"/>
      <w:color w:val="2E74B5" w:themeColor="accent1" w:themeShade="BF"/>
      <w:sz w:val="32"/>
      <w:szCs w:val="32"/>
    </w:rPr>
  </w:style>
  <w:style w:type="character" w:customStyle="1" w:styleId="StepChar">
    <w:name w:val="Step Char"/>
    <w:basedOn w:val="ProcedureHeadingChar"/>
    <w:link w:val="Step"/>
    <w:rsid w:val="00986DD6"/>
    <w:rPr>
      <w:rFonts w:asciiTheme="majorHAnsi" w:eastAsiaTheme="majorEastAsia" w:hAnsiTheme="majorHAnsi" w:cstheme="majorBidi"/>
      <w:color w:val="2E74B5" w:themeColor="accent1" w:themeShade="BF"/>
      <w:sz w:val="32"/>
      <w:szCs w:val="32"/>
    </w:rPr>
  </w:style>
  <w:style w:type="paragraph" w:customStyle="1" w:styleId="Substep">
    <w:name w:val="Substep"/>
    <w:basedOn w:val="Step"/>
    <w:link w:val="SubstepChar"/>
    <w:rsid w:val="00986DD6"/>
    <w:pPr>
      <w:numPr>
        <w:ilvl w:val="1"/>
      </w:numPr>
    </w:pPr>
  </w:style>
  <w:style w:type="character" w:customStyle="1" w:styleId="SubstepChar">
    <w:name w:val="Substep Char"/>
    <w:basedOn w:val="StepChar"/>
    <w:link w:val="Substep"/>
    <w:rsid w:val="00986DD6"/>
    <w:rPr>
      <w:rFonts w:asciiTheme="majorHAnsi" w:eastAsiaTheme="majorEastAsia" w:hAnsiTheme="majorHAnsi" w:cstheme="majorBidi"/>
      <w:color w:val="2E74B5" w:themeColor="accent1" w:themeShade="BF"/>
      <w:sz w:val="32"/>
      <w:szCs w:val="32"/>
    </w:rPr>
  </w:style>
  <w:style w:type="paragraph" w:customStyle="1" w:styleId="ImageCenter">
    <w:name w:val="Image Center"/>
    <w:basedOn w:val="Normal"/>
    <w:link w:val="ImageCenterChar"/>
    <w:rsid w:val="00986DD6"/>
    <w:pPr>
      <w:framePr w:w="10710" w:wrap="notBeside" w:vAnchor="text" w:hAnchor="text" w:y="1"/>
      <w:jc w:val="center"/>
    </w:pPr>
  </w:style>
  <w:style w:type="character" w:customStyle="1" w:styleId="ImageCenterChar">
    <w:name w:val="Image Center Char"/>
    <w:basedOn w:val="DefaultParagraphFont"/>
    <w:link w:val="ImageCenter"/>
    <w:rsid w:val="00986DD6"/>
  </w:style>
  <w:style w:type="paragraph" w:customStyle="1" w:styleId="Substep-Left">
    <w:name w:val="Substep-Left"/>
    <w:basedOn w:val="Normal"/>
    <w:link w:val="Substep-LeftChar"/>
    <w:rsid w:val="00986DD6"/>
    <w:pPr>
      <w:numPr>
        <w:numId w:val="4"/>
      </w:numPr>
      <w:ind w:left="432"/>
      <w:contextualSpacing/>
    </w:pPr>
  </w:style>
  <w:style w:type="paragraph" w:customStyle="1" w:styleId="Substep-Right">
    <w:name w:val="Substep-Right"/>
    <w:basedOn w:val="Normal"/>
    <w:link w:val="Substep-RightChar"/>
    <w:rsid w:val="00986DD6"/>
    <w:pPr>
      <w:numPr>
        <w:numId w:val="3"/>
      </w:numPr>
      <w:ind w:left="432"/>
      <w:contextualSpacing/>
    </w:pPr>
  </w:style>
  <w:style w:type="character" w:customStyle="1" w:styleId="Substep-LeftChar">
    <w:name w:val="Substep-Left Char"/>
    <w:basedOn w:val="DefaultParagraphFont"/>
    <w:link w:val="Substep-Left"/>
    <w:rsid w:val="00986DD6"/>
  </w:style>
  <w:style w:type="character" w:customStyle="1" w:styleId="Substep-RightChar">
    <w:name w:val="Substep-Right Char"/>
    <w:basedOn w:val="DefaultParagraphFont"/>
    <w:link w:val="Substep-Right"/>
    <w:rsid w:val="00986DD6"/>
  </w:style>
  <w:style w:type="character" w:customStyle="1" w:styleId="blackten">
    <w:name w:val="blackten"/>
    <w:basedOn w:val="DefaultParagraphFont"/>
    <w:rsid w:val="00986DD6"/>
  </w:style>
  <w:style w:type="character" w:customStyle="1" w:styleId="apple-style-span">
    <w:name w:val="apple-style-span"/>
    <w:basedOn w:val="DefaultParagraphFont"/>
    <w:rsid w:val="00986DD6"/>
  </w:style>
  <w:style w:type="paragraph" w:customStyle="1" w:styleId="Indenttype2">
    <w:name w:val="Indent type 2"/>
    <w:basedOn w:val="Indent"/>
    <w:link w:val="Indenttype2Char"/>
    <w:rsid w:val="00986DD6"/>
    <w:pPr>
      <w:spacing w:after="60" w:afterAutospacing="0"/>
      <w:ind w:left="907"/>
    </w:pPr>
  </w:style>
  <w:style w:type="character" w:customStyle="1" w:styleId="Indenttype2Char">
    <w:name w:val="Indent type 2 Char"/>
    <w:basedOn w:val="IndentChar"/>
    <w:link w:val="Indenttype2"/>
    <w:rsid w:val="00986DD6"/>
  </w:style>
  <w:style w:type="paragraph" w:styleId="ListBullet2">
    <w:name w:val="List Bullet 2"/>
    <w:basedOn w:val="Normal"/>
    <w:rsid w:val="00986DD6"/>
    <w:pPr>
      <w:numPr>
        <w:numId w:val="5"/>
      </w:numPr>
      <w:contextualSpacing/>
    </w:pPr>
  </w:style>
  <w:style w:type="paragraph" w:customStyle="1" w:styleId="Indenttype1">
    <w:name w:val="Indent type 1"/>
    <w:basedOn w:val="Indenttype2"/>
    <w:link w:val="Indenttype1Char"/>
    <w:rsid w:val="00986DD6"/>
    <w:pPr>
      <w:ind w:left="720"/>
    </w:pPr>
  </w:style>
  <w:style w:type="character" w:customStyle="1" w:styleId="Indenttype1Char">
    <w:name w:val="Indent type 1 Char"/>
    <w:basedOn w:val="Indenttype2Char"/>
    <w:link w:val="Indenttype1"/>
    <w:rsid w:val="00986DD6"/>
  </w:style>
  <w:style w:type="paragraph" w:styleId="ListBullet">
    <w:name w:val="List Bullet"/>
    <w:basedOn w:val="Normal"/>
    <w:rsid w:val="00986DD6"/>
    <w:pPr>
      <w:numPr>
        <w:numId w:val="6"/>
      </w:numPr>
      <w:contextualSpacing/>
    </w:pPr>
  </w:style>
  <w:style w:type="character" w:customStyle="1" w:styleId="PlainTextChar">
    <w:name w:val="Plain Text Char"/>
    <w:basedOn w:val="DefaultParagraphFont"/>
    <w:link w:val="PlainText"/>
    <w:uiPriority w:val="99"/>
    <w:rsid w:val="00986DD6"/>
    <w:rPr>
      <w:rFonts w:ascii="Calibri" w:hAnsi="Calibri"/>
      <w:szCs w:val="21"/>
    </w:rPr>
  </w:style>
  <w:style w:type="paragraph" w:styleId="PlainText">
    <w:name w:val="Plain Text"/>
    <w:basedOn w:val="Normal"/>
    <w:link w:val="PlainTextChar"/>
    <w:uiPriority w:val="99"/>
    <w:unhideWhenUsed/>
    <w:rsid w:val="00986DD6"/>
    <w:pPr>
      <w:spacing w:after="0"/>
    </w:pPr>
    <w:rPr>
      <w:rFonts w:ascii="Calibri" w:hAnsi="Calibri"/>
      <w:szCs w:val="21"/>
    </w:rPr>
  </w:style>
  <w:style w:type="character" w:customStyle="1" w:styleId="PlainTextChar1">
    <w:name w:val="Plain Text Char1"/>
    <w:basedOn w:val="DefaultParagraphFont"/>
    <w:uiPriority w:val="99"/>
    <w:rsid w:val="00986DD6"/>
    <w:rPr>
      <w:rFonts w:ascii="Consolas" w:hAnsi="Consolas" w:cs="Consolas"/>
      <w:sz w:val="21"/>
      <w:szCs w:val="21"/>
    </w:rPr>
  </w:style>
  <w:style w:type="paragraph" w:styleId="NormalWeb">
    <w:name w:val="Normal (Web)"/>
    <w:basedOn w:val="Normal"/>
    <w:uiPriority w:val="99"/>
    <w:unhideWhenUsed/>
    <w:rsid w:val="00986DD6"/>
    <w:pPr>
      <w:spacing w:before="100" w:beforeAutospacing="1" w:after="100" w:afterAutospacing="1"/>
    </w:pPr>
    <w:rPr>
      <w:rFonts w:ascii="Times New Roman" w:eastAsiaTheme="minorHAnsi" w:hAnsi="Times New Roman" w:cs="Times New Roman"/>
      <w:sz w:val="24"/>
      <w:szCs w:val="24"/>
    </w:rPr>
  </w:style>
  <w:style w:type="paragraph" w:customStyle="1" w:styleId="body">
    <w:name w:val="body"/>
    <w:basedOn w:val="Normal"/>
    <w:uiPriority w:val="99"/>
    <w:semiHidden/>
    <w:rsid w:val="00986DD6"/>
    <w:pPr>
      <w:spacing w:before="100" w:beforeAutospacing="1" w:after="100" w:afterAutospacing="1" w:line="240" w:lineRule="atLeast"/>
    </w:pPr>
    <w:rPr>
      <w:rFonts w:eastAsiaTheme="minorHAnsi"/>
      <w:color w:val="000000"/>
      <w:sz w:val="18"/>
      <w:szCs w:val="18"/>
    </w:rPr>
  </w:style>
  <w:style w:type="paragraph" w:customStyle="1" w:styleId="bigbody">
    <w:name w:val="bigbody"/>
    <w:basedOn w:val="Normal"/>
    <w:uiPriority w:val="99"/>
    <w:semiHidden/>
    <w:rsid w:val="00986DD6"/>
    <w:pPr>
      <w:spacing w:before="100" w:beforeAutospacing="1" w:after="100" w:afterAutospacing="1" w:line="280" w:lineRule="atLeast"/>
    </w:pPr>
    <w:rPr>
      <w:rFonts w:eastAsiaTheme="minorHAnsi"/>
      <w:b/>
      <w:bCs/>
      <w:color w:val="0645A6"/>
      <w:szCs w:val="20"/>
    </w:rPr>
  </w:style>
  <w:style w:type="character" w:customStyle="1" w:styleId="bodyborder1">
    <w:name w:val="bodyborder1"/>
    <w:basedOn w:val="DefaultParagraphFont"/>
    <w:rsid w:val="00986DD6"/>
    <w:rPr>
      <w:rFonts w:ascii="Arial" w:hAnsi="Arial" w:cs="Arial" w:hint="default"/>
      <w:b/>
      <w:bCs/>
      <w:i w:val="0"/>
      <w:iCs w:val="0"/>
      <w:color w:val="000000"/>
      <w:sz w:val="18"/>
      <w:szCs w:val="18"/>
      <w:bdr w:val="single" w:sz="6" w:space="0" w:color="000000" w:frame="1"/>
    </w:rPr>
  </w:style>
  <w:style w:type="paragraph" w:styleId="z-TopofForm">
    <w:name w:val="HTML Top of Form"/>
    <w:basedOn w:val="Normal"/>
    <w:next w:val="Normal"/>
    <w:link w:val="z-TopofFormChar"/>
    <w:hidden/>
    <w:uiPriority w:val="99"/>
    <w:unhideWhenUsed/>
    <w:rsid w:val="00986DD6"/>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986DD6"/>
    <w:rPr>
      <w:vanish/>
      <w:sz w:val="16"/>
      <w:szCs w:val="16"/>
    </w:rPr>
  </w:style>
  <w:style w:type="paragraph" w:styleId="z-BottomofForm">
    <w:name w:val="HTML Bottom of Form"/>
    <w:basedOn w:val="Normal"/>
    <w:next w:val="Normal"/>
    <w:link w:val="z-BottomofFormChar"/>
    <w:hidden/>
    <w:uiPriority w:val="99"/>
    <w:unhideWhenUsed/>
    <w:rsid w:val="00986DD6"/>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986DD6"/>
    <w:rPr>
      <w:vanish/>
      <w:sz w:val="16"/>
      <w:szCs w:val="16"/>
    </w:rPr>
  </w:style>
  <w:style w:type="paragraph" w:styleId="ListContinue">
    <w:name w:val="List Continue"/>
    <w:basedOn w:val="Normal"/>
    <w:uiPriority w:val="99"/>
    <w:rsid w:val="00986DD6"/>
    <w:pPr>
      <w:ind w:left="283"/>
    </w:pPr>
  </w:style>
  <w:style w:type="character" w:customStyle="1" w:styleId="mw-headline">
    <w:name w:val="mw-headline"/>
    <w:basedOn w:val="DefaultParagraphFont"/>
    <w:rsid w:val="00986DD6"/>
  </w:style>
  <w:style w:type="table" w:customStyle="1" w:styleId="TableGrid1">
    <w:name w:val="Table Grid1"/>
    <w:basedOn w:val="TableNormal"/>
    <w:next w:val="TableGrid"/>
    <w:rsid w:val="0098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98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986DD6"/>
    <w:pPr>
      <w:spacing w:after="100"/>
    </w:pPr>
  </w:style>
  <w:style w:type="paragraph" w:styleId="TOC2">
    <w:name w:val="toc 2"/>
    <w:basedOn w:val="Normal"/>
    <w:next w:val="Normal"/>
    <w:autoRedefine/>
    <w:uiPriority w:val="39"/>
    <w:rsid w:val="00986DD6"/>
    <w:pPr>
      <w:spacing w:after="100"/>
      <w:ind w:left="200"/>
    </w:pPr>
  </w:style>
  <w:style w:type="table" w:styleId="TableSimple3">
    <w:name w:val="Table Simple 3"/>
    <w:basedOn w:val="TableNormal"/>
    <w:rsid w:val="00986DD6"/>
    <w:pPr>
      <w:spacing w:before="60" w:after="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LightList">
    <w:name w:val="Light List"/>
    <w:basedOn w:val="TableNormal"/>
    <w:uiPriority w:val="61"/>
    <w:rsid w:val="00986DD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elliot\Documents\Custom%20Office%20Templates\Basi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Template.dotx</Template>
  <TotalTime>9</TotalTime>
  <Pages>6</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dc:creator>
  <cp:keywords/>
  <dc:description/>
  <cp:lastModifiedBy>Elliott, Barb</cp:lastModifiedBy>
  <cp:revision>5</cp:revision>
  <dcterms:created xsi:type="dcterms:W3CDTF">2014-05-26T18:47:00Z</dcterms:created>
  <dcterms:modified xsi:type="dcterms:W3CDTF">2014-06-06T19:51:00Z</dcterms:modified>
</cp:coreProperties>
</file>