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85389" w:rsidP="73EE4169" w:rsidRDefault="035AA52A" w14:paraId="4D1FB29C" w14:textId="21D6D7FC">
      <w:pPr>
        <w:pStyle w:val="Title"/>
        <w:jc w:val="both"/>
        <w:rPr>
          <w:b w:val="1"/>
          <w:bCs w:val="1"/>
          <w:sz w:val="50"/>
          <w:szCs w:val="50"/>
        </w:rPr>
      </w:pPr>
      <w:r w:rsidRPr="73EE4169" w:rsidR="035AA52A">
        <w:rPr>
          <w:b w:val="1"/>
          <w:bCs w:val="1"/>
          <w:sz w:val="50"/>
          <w:szCs w:val="50"/>
        </w:rPr>
        <w:t>Calorie Prediction Using Machine Learning and the Atwater Formula: A Comparison of Linear Regression, Decision Tree, and Random Forest</w:t>
      </w:r>
    </w:p>
    <w:p w:rsidR="00A85389" w:rsidP="73EE4169" w:rsidRDefault="00275196" w14:paraId="7CBFD60A" w14:textId="77777777">
      <w:pPr>
        <w:pStyle w:val="Heading2"/>
        <w:jc w:val="both"/>
      </w:pPr>
      <w:r w:rsidR="00275196">
        <w:rPr/>
        <w:t>Abstract</w:t>
      </w:r>
    </w:p>
    <w:p w:rsidR="00A85389" w:rsidP="73EE4169" w:rsidRDefault="00275196" w14:paraId="2744A8B3" w14:textId="77777777">
      <w:pPr>
        <w:jc w:val="both"/>
      </w:pPr>
      <w:r w:rsidR="00275196">
        <w:rPr/>
        <w:t>Linear Regression predicted food calories most accurately from five macronutrient measurements, reaching a test RMSE of 29.67 kcal and an R² of 0.933 on 1,000 unseen records. Food energy is routinely estimated from nutrient labels for dietary monitoring, yet fixed conversion factors cannot adapt to the data at hand. This study trains regression models on a public Kaggle dataset of 5,000 food records, using protein, carbohydrates, fat, fiber and sugar as predictors and calories (kcal) as the target. Three tr</w:t>
      </w:r>
      <w:r w:rsidR="00275196">
        <w:rPr/>
        <w:t>aditional algorithms, Linear Regression, Decision Tree and Random Forest, were compared under identical conditions: one 80/20 split, one preprocessing pipeline, the same five-fold cross-validation, and RMSE as the primary metric, with MAE and R² as supporting metrics. Hyperparameters were tuned by exhaustive grid search on the training set only. In validation, Linear Regression reached an RMSE of 30.04 ± 0.38 kcal and an R² of 0.936, ahead of the Decision Tree (RMSE 40.99 kcal). On the untouched test set, i</w:t>
      </w:r>
      <w:r w:rsidR="00275196">
        <w:rPr/>
        <w:t>ts MAE was 24.06 kcal, about 5% of the mean calorie value. The outcome is consistent with the near-linear Atwater relationship between macronutrients and food energy. The selected pipeline is served through a Streamlit application that accepts validated nutrient inputs and returns a calorie estimate.</w:t>
      </w:r>
    </w:p>
    <w:p w:rsidR="00A85389" w:rsidP="73EE4169" w:rsidRDefault="00275196" w14:paraId="6FC9BC08" w14:textId="77777777">
      <w:pPr>
        <w:jc w:val="both"/>
      </w:pPr>
      <w:r w:rsidRPr="73EE4169" w:rsidR="00275196">
        <w:rPr>
          <w:b w:val="1"/>
          <w:bCs w:val="1"/>
        </w:rPr>
        <w:t>Keywords:</w:t>
      </w:r>
      <w:r w:rsidR="00275196">
        <w:rPr/>
        <w:t xml:space="preserve"> calorie prediction, regression, Atwater factors, Random Forest, Streamlit</w:t>
      </w:r>
    </w:p>
    <w:p w:rsidR="00A85389" w:rsidP="73EE4169" w:rsidRDefault="00275196" w14:paraId="199AE7C1" w14:textId="77777777">
      <w:pPr>
        <w:pStyle w:val="Subtitle"/>
        <w:jc w:val="both"/>
        <w:rPr>
          <w:color w:val="000000" w:themeColor="text1" w:themeTint="FF" w:themeShade="FF"/>
          <w:sz w:val="30"/>
          <w:szCs w:val="30"/>
        </w:rPr>
      </w:pPr>
      <w:r w:rsidRPr="73EE4169" w:rsidR="00275196">
        <w:rPr>
          <w:color w:val="000000" w:themeColor="text1" w:themeTint="FF" w:themeShade="FF"/>
          <w:sz w:val="30"/>
          <w:szCs w:val="30"/>
        </w:rPr>
        <w:t>I. Introduction</w:t>
      </w:r>
    </w:p>
    <w:p w:rsidR="00A85389" w:rsidP="73EE4169" w:rsidRDefault="00275196" w14:paraId="5932511E" w14:textId="77777777">
      <w:pPr>
        <w:jc w:val="both"/>
      </w:pPr>
      <w:r w:rsidR="00275196">
        <w:rPr/>
        <w:t>This study asks whether a simple, transparent regression model can predict the calories in a food from its macronutrient profile accurately enough for everyday dietary use, and which of three traditional algorithms does it best.</w:t>
      </w:r>
    </w:p>
    <w:p w:rsidR="00A85389" w:rsidP="73EE4169" w:rsidRDefault="00275196" w14:paraId="5AC70DFF" w14:textId="77777777">
      <w:pPr>
        <w:pStyle w:val="Heading3"/>
        <w:jc w:val="both"/>
      </w:pPr>
      <w:r w:rsidR="00275196">
        <w:rPr/>
        <w:t>A. Background and Problem</w:t>
      </w:r>
    </w:p>
    <w:p w:rsidR="00A85389" w:rsidP="73EE4169" w:rsidRDefault="00275196" w14:paraId="001C7851" w14:textId="0FECFB78">
      <w:pPr>
        <w:jc w:val="both"/>
      </w:pPr>
      <w:r w:rsidR="00275196">
        <w:rPr/>
        <w:t xml:space="preserve">Calorie values are central to dietary monitoring, weight </w:t>
      </w:r>
      <w:r w:rsidR="00275196">
        <w:rPr/>
        <w:t>management</w:t>
      </w:r>
      <w:r w:rsidR="00275196">
        <w:rPr/>
        <w:t xml:space="preserve"> and nutrition education. Recording them by hand is </w:t>
      </w:r>
      <w:r w:rsidR="00275196">
        <w:rPr/>
        <w:t>demanding:</w:t>
      </w:r>
      <w:r w:rsidR="00275196">
        <w:rPr/>
        <w:t xml:space="preserve"> logging apps expect every ingredient and </w:t>
      </w:r>
      <w:r w:rsidR="00275196">
        <w:rPr/>
        <w:t>portion</w:t>
      </w:r>
      <w:r w:rsidR="00275196">
        <w:rPr/>
        <w:t xml:space="preserve"> to be </w:t>
      </w:r>
      <w:r w:rsidR="00275196">
        <w:rPr/>
        <w:t>entered,</w:t>
      </w:r>
      <w:r w:rsidR="00275196">
        <w:rPr/>
        <w:t xml:space="preserve"> the process is tedious, and visually estimated </w:t>
      </w:r>
      <w:r w:rsidR="00275196">
        <w:rPr/>
        <w:t>portion</w:t>
      </w:r>
      <w:r w:rsidR="00275196">
        <w:rPr/>
        <w:t xml:space="preserve"> sizes are </w:t>
      </w:r>
      <w:r w:rsidR="00275196">
        <w:rPr/>
        <w:t>error-prone [1]</w:t>
      </w:r>
      <w:r w:rsidR="00275196">
        <w:rPr/>
        <w:t xml:space="preserve">. Behind the printed numbers, food energy is conventionally derived by multiplying measured protein, fat and carbohydrate content by energy conversion factors, a scheme rooted in the Atwater system [2]. A technical workshop </w:t>
      </w:r>
      <w:r w:rsidR="00275196">
        <w:rPr/>
        <w:t>convened</w:t>
      </w:r>
      <w:r w:rsidR="00275196">
        <w:rPr/>
        <w:t xml:space="preserve"> by th</w:t>
      </w:r>
      <w:r w:rsidR="00275196">
        <w:rPr/>
        <w:t xml:space="preserve">e Food and Agriculture Organization noted that several analytical methods and several sets of conversion factors coexist, so the same food can be assigned slightly different energy values depending on the choices made [2]. A data-driven model trained on recorded foods can </w:t>
      </w:r>
      <w:r w:rsidR="00275196">
        <w:rPr/>
        <w:t>learn</w:t>
      </w:r>
      <w:r w:rsidR="00275196">
        <w:rPr/>
        <w:t xml:space="preserve"> the relationship directly from </w:t>
      </w:r>
      <w:r w:rsidR="72CC7848">
        <w:rPr/>
        <w:t>examples and</w:t>
      </w:r>
      <w:r w:rsidR="00275196">
        <w:rPr/>
        <w:t xml:space="preserve"> can be reused wherever a nutrient profile is </w:t>
      </w:r>
      <w:r w:rsidR="2E77CD76">
        <w:rPr/>
        <w:t>available,</w:t>
      </w:r>
      <w:r w:rsidR="00275196">
        <w:rPr/>
        <w:t xml:space="preserve"> but a calorie value is not.</w:t>
      </w:r>
    </w:p>
    <w:p w:rsidR="00A85389" w:rsidP="73EE4169" w:rsidRDefault="00275196" w14:paraId="50331ACC" w14:textId="77777777">
      <w:pPr>
        <w:pStyle w:val="Heading3"/>
        <w:jc w:val="both"/>
      </w:pPr>
      <w:r w:rsidR="00275196">
        <w:rPr/>
        <w:t>B. Related Work</w:t>
      </w:r>
    </w:p>
    <w:p w:rsidR="00A85389" w:rsidP="73EE4169" w:rsidRDefault="00275196" w14:paraId="37B8CC04" w14:textId="77777777">
      <w:pPr>
        <w:jc w:val="both"/>
      </w:pPr>
      <w:r w:rsidR="00275196">
        <w:rPr/>
        <w:t>Most recent calorie-estimation research works from food images. Thames et al. built the Nutrition5k dataset of about 5,000 real cafeteria dishes with weighed ingredients and trained convolutional networks to predict calories and macronutrients from photographs and depth data [1]. Ruede et al. treated macronutrient values as an auxiliary learning signal when regressing calories from recipe images with a multi-task network [3]. These approaches address a harder perception problem, but they depend on deep lear</w:t>
      </w:r>
      <w:r w:rsidR="00275196">
        <w:rPr/>
        <w:t>ning and large image collections.</w:t>
      </w:r>
    </w:p>
    <w:p w:rsidR="00A85389" w:rsidP="73EE4169" w:rsidRDefault="00275196" w14:paraId="5DEB4342" w14:textId="5D06EF8B">
      <w:pPr>
        <w:jc w:val="both"/>
      </w:pPr>
      <w:r w:rsidR="00275196">
        <w:rPr/>
        <w:t xml:space="preserve">Traditional regression has been compared </w:t>
      </w:r>
      <w:r w:rsidR="2ADD0A1B">
        <w:rPr/>
        <w:t>to</w:t>
      </w:r>
      <w:r w:rsidR="00275196">
        <w:rPr/>
        <w:t xml:space="preserve"> tabular nutrition data as well.</w:t>
      </w:r>
      <w:r w:rsidR="00275196">
        <w:rPr/>
        <w:t xml:space="preserve"> Yang trained Linear Regression, Ridge Regression, Decision </w:t>
      </w:r>
      <w:r w:rsidR="00275196">
        <w:rPr/>
        <w:t>Tree</w:t>
      </w:r>
      <w:r w:rsidR="00275196">
        <w:rPr/>
        <w:t xml:space="preserve"> and Random Forest models on 2,397 food items with 33 nutrients to estimate nutrient </w:t>
      </w:r>
      <w:r w:rsidR="09DAD9C9">
        <w:rPr/>
        <w:t>density and</w:t>
      </w:r>
      <w:r w:rsidR="00275196">
        <w:rPr/>
        <w:t xml:space="preserve"> reported that the linear models were the most </w:t>
      </w:r>
      <w:r w:rsidR="00275196">
        <w:rPr/>
        <w:t>accurate</w:t>
      </w:r>
      <w:r w:rsidR="00275196">
        <w:rPr/>
        <w:t xml:space="preserve"> while the tree-based models overfit [4]. That work targets nutrient density rather than calories. The present study applies a comparable three-model design to calorie prediction from a small set of macronutrients, under </w:t>
      </w:r>
      <w:r w:rsidR="00275196">
        <w:rPr/>
        <w:t xml:space="preserve">a controlled protocol with identical splits, </w:t>
      </w:r>
      <w:r w:rsidR="00275196">
        <w:rPr/>
        <w:t>folds</w:t>
      </w:r>
      <w:r w:rsidR="00275196">
        <w:rPr/>
        <w:t xml:space="preserve"> and metrics for every model.</w:t>
      </w:r>
    </w:p>
    <w:p w:rsidR="00A85389" w:rsidP="73EE4169" w:rsidRDefault="00275196" w14:paraId="7B35FE69" w14:textId="77777777">
      <w:pPr>
        <w:pStyle w:val="Heading3"/>
        <w:jc w:val="both"/>
      </w:pPr>
      <w:r w:rsidR="00275196">
        <w:rPr/>
        <w:t>C. Objectives, Significance and Scope</w:t>
      </w:r>
    </w:p>
    <w:p w:rsidR="00A85389" w:rsidP="73EE4169" w:rsidRDefault="00275196" w14:paraId="343A41AC" w14:textId="3B3A3D9E">
      <w:pPr>
        <w:pStyle w:val="Normal"/>
        <w:jc w:val="both"/>
      </w:pPr>
      <w:r w:rsidR="00275196">
        <w:rPr/>
        <w:t xml:space="preserve">The objective is to compare Linear Regression, a Decision </w:t>
      </w:r>
      <w:r w:rsidR="00275196">
        <w:rPr/>
        <w:t>Tree</w:t>
      </w:r>
      <w:r w:rsidR="00275196">
        <w:rPr/>
        <w:t xml:space="preserve"> and a Random Forest for predicting food calories (kcal) from protein, </w:t>
      </w:r>
      <w:r w:rsidR="00275196">
        <w:rPr/>
        <w:t>carbohydrate</w:t>
      </w:r>
      <w:r w:rsidR="00275196">
        <w:rPr/>
        <w:t xml:space="preserve">, fat, </w:t>
      </w:r>
      <w:r w:rsidR="00275196">
        <w:rPr/>
        <w:t>fiber</w:t>
      </w:r>
      <w:r w:rsidR="00275196">
        <w:rPr/>
        <w:t xml:space="preserve"> and sugar content. </w:t>
      </w:r>
      <w:r w:rsidR="39F7B2CB">
        <w:rPr/>
        <w:t>This model asks three questions</w:t>
      </w:r>
      <w:r w:rsidR="00275196">
        <w:rPr/>
        <w:t>: (1) which model achieves the lowest cross-validated RMSE; (2) whether a more flexible, nonlinear model improves on the linear baseline; and (3) how well the selected model generalizes to unseen records.</w:t>
      </w:r>
    </w:p>
    <w:p w:rsidR="00A85389" w:rsidP="73EE4169" w:rsidRDefault="00275196" w14:paraId="7CB84E8C" w14:textId="77777777">
      <w:pPr>
        <w:jc w:val="both"/>
      </w:pPr>
      <w:r w:rsidR="00275196">
        <w:rPr/>
        <w:t>The outcome matters to nutrition students, app developers and dietitians who need a lightweight estimator that is fast, explainable and easy to deploy. The scope is limited to one public dataset of 5,000 records, five numeric predictors, and traditional machine learning methods only. The study does not address portion estimation, image input, cooking effects or individual metabolism. The chosen model is deployed in a Streamlit application so that results can be tried interactively.</w:t>
      </w:r>
    </w:p>
    <w:p w:rsidR="00A85389" w:rsidP="73EE4169" w:rsidRDefault="00275196" w14:paraId="4B341C55" w14:textId="77777777">
      <w:pPr>
        <w:pStyle w:val="Subtitle"/>
        <w:jc w:val="both"/>
        <w:rPr>
          <w:sz w:val="30"/>
          <w:szCs w:val="30"/>
        </w:rPr>
      </w:pPr>
      <w:r w:rsidRPr="73EE4169" w:rsidR="00275196">
        <w:rPr>
          <w:sz w:val="30"/>
          <w:szCs w:val="30"/>
        </w:rPr>
        <w:t>II. Methods</w:t>
      </w:r>
    </w:p>
    <w:p w:rsidR="00A85389" w:rsidP="73EE4169" w:rsidRDefault="00275196" w14:paraId="255D858C" w14:textId="77777777">
      <w:pPr>
        <w:jc w:val="both"/>
      </w:pPr>
      <w:r w:rsidR="00275196">
        <w:rPr/>
        <w:t>The study follows a fixed supervised-learning workflow: data documentation, exploratory analysis, preprocessing, a single train-test split, tuning of three algorithms under identical conditions, one final test evaluation, and deployment. The workflow is implemented in five notebooks (exploratory analysis, one notebook per algorithm, and final evaluation) with a fixed random seed of 42.</w:t>
      </w:r>
    </w:p>
    <w:p w:rsidR="00A85389" w:rsidP="73EE4169" w:rsidRDefault="00275196" w14:paraId="7A0072D6" w14:textId="77777777">
      <w:pPr>
        <w:pStyle w:val="Heading3"/>
        <w:jc w:val="both"/>
      </w:pPr>
      <w:r w:rsidR="00275196">
        <w:rPr/>
        <w:t>A. Dataset and Ethics</w:t>
      </w:r>
    </w:p>
    <w:p w:rsidR="00A85389" w:rsidP="73EE4169" w:rsidRDefault="00275196" w14:paraId="30274DB7" w14:textId="735C7F22">
      <w:pPr>
        <w:jc w:val="both"/>
      </w:pPr>
      <w:r w:rsidR="00275196">
        <w:rPr/>
        <w:t xml:space="preserve">The study uses the Food Nutrition and Calories Dataset from Kaggle [5]. It </w:t>
      </w:r>
      <w:r w:rsidR="00275196">
        <w:rPr/>
        <w:t>contains</w:t>
      </w:r>
      <w:r w:rsidR="00275196">
        <w:rPr/>
        <w:t xml:space="preserve"> 5,000 records, each describing one food item by its macronutrient content and energy value. </w:t>
      </w:r>
      <w:r w:rsidR="709BF955">
        <w:rPr/>
        <w:t xml:space="preserve">It is not clear whether the author uses laboratory-measured or synthetically generated macronutrients, </w:t>
      </w:r>
      <w:r w:rsidR="11D8439B">
        <w:rPr/>
        <w:t xml:space="preserve">as their description only notes </w:t>
      </w:r>
      <w:r w:rsidR="10F043B2">
        <w:rPr/>
        <w:t xml:space="preserve">that </w:t>
      </w:r>
      <w:r w:rsidR="11D8439B">
        <w:rPr/>
        <w:t>it is realistic.</w:t>
      </w:r>
      <w:r w:rsidR="00275196">
        <w:rPr/>
        <w:t xml:space="preserve"> </w:t>
      </w:r>
      <w:r w:rsidR="00275196">
        <w:rPr/>
        <w:t xml:space="preserve">The data </w:t>
      </w:r>
      <w:r w:rsidR="7DF6335B">
        <w:rPr/>
        <w:t>contains</w:t>
      </w:r>
      <w:r w:rsidR="00275196">
        <w:rPr/>
        <w:t xml:space="preserve"> no missing values and no duplicate records. They describe foods only and hold no personal or sensitive information about people, so no human-subject consent or ethics review was </w:t>
      </w:r>
      <w:r w:rsidR="00275196">
        <w:rPr/>
        <w:t>re</w:t>
      </w:r>
      <w:r w:rsidR="00275196">
        <w:rPr/>
        <w:t>quired</w:t>
      </w:r>
      <w:r w:rsidR="00275196">
        <w:rPr/>
        <w:t xml:space="preserve">. The dataset is publicly available under </w:t>
      </w:r>
      <w:r w:rsidR="067C9218">
        <w:rPr/>
        <w:t>the MIT License</w:t>
      </w:r>
      <w:r w:rsidR="76723FEB">
        <w:rPr/>
        <w:t xml:space="preserve"> [6]</w:t>
      </w:r>
      <w:r w:rsidR="00275196">
        <w:rPr/>
        <w:t xml:space="preserve"> and is acknowledged in the references. The original file was kept unmodified, and the cleaned file was saved separately as a processed dataset.</w:t>
      </w:r>
    </w:p>
    <w:p w:rsidR="00A85389" w:rsidP="73EE4169" w:rsidRDefault="00275196" w14:paraId="7BE9A177" w14:textId="77777777">
      <w:pPr>
        <w:pStyle w:val="Heading3"/>
        <w:jc w:val="both"/>
      </w:pPr>
      <w:r w:rsidR="00275196">
        <w:rPr/>
        <w:t>B. Features and Target</w:t>
      </w:r>
    </w:p>
    <w:p w:rsidR="00A85389" w:rsidP="73EE4169" w:rsidRDefault="00275196" w14:paraId="1B89B48E" w14:textId="1C5C4951">
      <w:pPr>
        <w:jc w:val="both"/>
      </w:pPr>
      <w:r w:rsidR="5C5C35AC">
        <w:rPr/>
        <w:t>P</w:t>
      </w:r>
      <w:r w:rsidR="00275196">
        <w:rPr/>
        <w:t xml:space="preserve">redicting the energy content of a food in kilocalories from its macronutrient profile. Table I </w:t>
      </w:r>
      <w:r w:rsidR="5B2C81FB">
        <w:rPr/>
        <w:t xml:space="preserve">below </w:t>
      </w:r>
      <w:r w:rsidR="00275196">
        <w:rPr/>
        <w:t xml:space="preserve">lists the five predictors and the target. The original file also </w:t>
      </w:r>
      <w:r w:rsidR="00275196">
        <w:rPr/>
        <w:t>contains</w:t>
      </w:r>
      <w:r w:rsidR="00275196">
        <w:rPr/>
        <w:t xml:space="preserve"> a categorical label, </w:t>
      </w:r>
      <w:r w:rsidR="00275196">
        <w:rPr/>
        <w:t>calorie_class</w:t>
      </w:r>
      <w:r w:rsidR="00275196">
        <w:rPr/>
        <w:t>, which was excluded because it is derived from the target and would cause target leakage.</w:t>
      </w:r>
    </w:p>
    <w:p w:rsidR="00A85389" w:rsidP="73EE4169" w:rsidRDefault="00275196" w14:paraId="439E077A" w14:textId="77777777">
      <w:pPr>
        <w:jc w:val="both"/>
      </w:pPr>
      <w:r w:rsidRPr="73EE4169" w:rsidR="00275196">
        <w:rPr>
          <w:b w:val="1"/>
          <w:bCs w:val="1"/>
        </w:rPr>
        <w:t>TABLE I. Variables used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85389" w:rsidTr="73EE4169" w14:paraId="483A234F" w14:textId="77777777">
        <w:trPr>
          <w:tblHeader/>
        </w:trPr>
        <w:tc>
          <w:tcPr>
            <w:tcW w:w="1872" w:type="dxa"/>
            <w:shd w:val="clear" w:color="auto" w:fill="F2F2F2" w:themeFill="background1" w:themeFillShade="F2"/>
            <w:tcMar/>
          </w:tcPr>
          <w:p w:rsidR="00A85389" w:rsidP="73EE4169" w:rsidRDefault="00275196" w14:paraId="642019BE" w14:textId="77777777">
            <w:pPr>
              <w:jc w:val="both"/>
            </w:pPr>
            <w:r w:rsidR="00275196">
              <w:rPr/>
              <w:t>Variable</w:t>
            </w:r>
          </w:p>
        </w:tc>
        <w:tc>
          <w:tcPr>
            <w:tcW w:w="1872" w:type="dxa"/>
            <w:shd w:val="clear" w:color="auto" w:fill="F2F2F2" w:themeFill="background1" w:themeFillShade="F2"/>
            <w:tcMar/>
          </w:tcPr>
          <w:p w:rsidR="00A85389" w:rsidP="73EE4169" w:rsidRDefault="00275196" w14:paraId="7810568A" w14:textId="77777777">
            <w:pPr>
              <w:jc w:val="both"/>
            </w:pPr>
            <w:r w:rsidR="00275196">
              <w:rPr/>
              <w:t>Role</w:t>
            </w:r>
          </w:p>
        </w:tc>
        <w:tc>
          <w:tcPr>
            <w:tcW w:w="1872" w:type="dxa"/>
            <w:shd w:val="clear" w:color="auto" w:fill="F2F2F2" w:themeFill="background1" w:themeFillShade="F2"/>
            <w:tcMar/>
          </w:tcPr>
          <w:p w:rsidR="00A85389" w:rsidP="73EE4169" w:rsidRDefault="00275196" w14:paraId="0FFE63E3" w14:textId="77777777">
            <w:pPr>
              <w:jc w:val="both"/>
            </w:pPr>
            <w:r w:rsidR="00275196">
              <w:rPr/>
              <w:t>Unit</w:t>
            </w:r>
          </w:p>
        </w:tc>
        <w:tc>
          <w:tcPr>
            <w:tcW w:w="1872" w:type="dxa"/>
            <w:shd w:val="clear" w:color="auto" w:fill="F2F2F2" w:themeFill="background1" w:themeFillShade="F2"/>
            <w:tcMar/>
          </w:tcPr>
          <w:p w:rsidR="00A85389" w:rsidP="73EE4169" w:rsidRDefault="00275196" w14:paraId="340577B6" w14:textId="77777777">
            <w:pPr>
              <w:jc w:val="both"/>
            </w:pPr>
            <w:r w:rsidR="00275196">
              <w:rPr/>
              <w:t>Range</w:t>
            </w:r>
          </w:p>
        </w:tc>
        <w:tc>
          <w:tcPr>
            <w:tcW w:w="1872" w:type="dxa"/>
            <w:shd w:val="clear" w:color="auto" w:fill="F2F2F2" w:themeFill="background1" w:themeFillShade="F2"/>
            <w:tcMar/>
          </w:tcPr>
          <w:p w:rsidR="00A85389" w:rsidP="73EE4169" w:rsidRDefault="00275196" w14:paraId="60BBD93E" w14:textId="77777777">
            <w:pPr>
              <w:jc w:val="both"/>
            </w:pPr>
            <w:r w:rsidR="00275196">
              <w:rPr/>
              <w:t>Mean</w:t>
            </w:r>
          </w:p>
        </w:tc>
      </w:tr>
      <w:tr w:rsidR="00A85389" w:rsidTr="73EE4169" w14:paraId="6A7E1101" w14:textId="77777777">
        <w:tc>
          <w:tcPr>
            <w:tcW w:w="1872" w:type="dxa"/>
            <w:tcMar/>
          </w:tcPr>
          <w:p w:rsidR="00A85389" w:rsidP="73EE4169" w:rsidRDefault="00275196" w14:paraId="7F629B84" w14:textId="77777777">
            <w:pPr>
              <w:jc w:val="both"/>
            </w:pPr>
            <w:r w:rsidR="00275196">
              <w:rPr/>
              <w:t>protein_g</w:t>
            </w:r>
          </w:p>
        </w:tc>
        <w:tc>
          <w:tcPr>
            <w:tcW w:w="1872" w:type="dxa"/>
            <w:tcMar/>
          </w:tcPr>
          <w:p w:rsidR="00A85389" w:rsidP="73EE4169" w:rsidRDefault="00275196" w14:paraId="380A14DC" w14:textId="77777777">
            <w:pPr>
              <w:jc w:val="both"/>
            </w:pPr>
            <w:r w:rsidR="00275196">
              <w:rPr/>
              <w:t>Feature</w:t>
            </w:r>
          </w:p>
        </w:tc>
        <w:tc>
          <w:tcPr>
            <w:tcW w:w="1872" w:type="dxa"/>
            <w:tcMar/>
          </w:tcPr>
          <w:p w:rsidR="00A85389" w:rsidP="73EE4169" w:rsidRDefault="00275196" w14:paraId="63ABDC3F" w14:textId="67929BAB">
            <w:pPr>
              <w:jc w:val="both"/>
            </w:pPr>
            <w:r w:rsidR="00275196">
              <w:rPr/>
              <w:t>g</w:t>
            </w:r>
          </w:p>
        </w:tc>
        <w:tc>
          <w:tcPr>
            <w:tcW w:w="1872" w:type="dxa"/>
            <w:tcMar/>
          </w:tcPr>
          <w:p w:rsidR="00A85389" w:rsidP="73EE4169" w:rsidRDefault="00275196" w14:paraId="69E799CD" w14:textId="77777777">
            <w:pPr>
              <w:jc w:val="both"/>
            </w:pPr>
            <w:r w:rsidR="00275196">
              <w:rPr/>
              <w:t>0.0 to 64.3</w:t>
            </w:r>
          </w:p>
        </w:tc>
        <w:tc>
          <w:tcPr>
            <w:tcW w:w="1872" w:type="dxa"/>
            <w:tcMar/>
          </w:tcPr>
          <w:p w:rsidR="00A85389" w:rsidP="73EE4169" w:rsidRDefault="00275196" w14:paraId="34192406" w14:textId="77777777">
            <w:pPr>
              <w:jc w:val="both"/>
            </w:pPr>
            <w:r w:rsidR="00275196">
              <w:rPr/>
              <w:t>25.08</w:t>
            </w:r>
          </w:p>
        </w:tc>
      </w:tr>
      <w:tr w:rsidR="00A85389" w:rsidTr="73EE4169" w14:paraId="2C002A82" w14:textId="77777777">
        <w:tc>
          <w:tcPr>
            <w:tcW w:w="1872" w:type="dxa"/>
            <w:tcMar/>
          </w:tcPr>
          <w:p w:rsidR="00A85389" w:rsidP="73EE4169" w:rsidRDefault="00275196" w14:paraId="4884F3AF" w14:textId="77777777">
            <w:pPr>
              <w:jc w:val="both"/>
            </w:pPr>
            <w:r w:rsidR="00275196">
              <w:rPr/>
              <w:t>carbs_g</w:t>
            </w:r>
          </w:p>
        </w:tc>
        <w:tc>
          <w:tcPr>
            <w:tcW w:w="1872" w:type="dxa"/>
            <w:tcMar/>
          </w:tcPr>
          <w:p w:rsidR="00A85389" w:rsidP="73EE4169" w:rsidRDefault="00275196" w14:paraId="6AB2915D" w14:textId="77777777">
            <w:pPr>
              <w:jc w:val="both"/>
            </w:pPr>
            <w:r w:rsidR="00275196">
              <w:rPr/>
              <w:t>Feature</w:t>
            </w:r>
          </w:p>
        </w:tc>
        <w:tc>
          <w:tcPr>
            <w:tcW w:w="1872" w:type="dxa"/>
            <w:tcMar/>
          </w:tcPr>
          <w:p w:rsidR="00A85389" w:rsidP="73EE4169" w:rsidRDefault="00275196" w14:paraId="0DB6C36A" w14:textId="77777777">
            <w:pPr>
              <w:jc w:val="both"/>
            </w:pPr>
            <w:r w:rsidR="00275196">
              <w:rPr/>
              <w:t>g</w:t>
            </w:r>
          </w:p>
        </w:tc>
        <w:tc>
          <w:tcPr>
            <w:tcW w:w="1872" w:type="dxa"/>
            <w:tcMar/>
          </w:tcPr>
          <w:p w:rsidR="00A85389" w:rsidP="73EE4169" w:rsidRDefault="00275196" w14:paraId="5B032F7A" w14:textId="77777777">
            <w:pPr>
              <w:jc w:val="both"/>
            </w:pPr>
            <w:r w:rsidR="00275196">
              <w:rPr/>
              <w:t>0.0 to 120.6</w:t>
            </w:r>
          </w:p>
        </w:tc>
        <w:tc>
          <w:tcPr>
            <w:tcW w:w="1872" w:type="dxa"/>
            <w:tcMar/>
          </w:tcPr>
          <w:p w:rsidR="00A85389" w:rsidP="73EE4169" w:rsidRDefault="00275196" w14:paraId="6DDCB0A5" w14:textId="77777777">
            <w:pPr>
              <w:jc w:val="both"/>
            </w:pPr>
            <w:r w:rsidR="00275196">
              <w:rPr/>
              <w:t>49.85</w:t>
            </w:r>
          </w:p>
        </w:tc>
      </w:tr>
      <w:tr w:rsidR="00A85389" w:rsidTr="73EE4169" w14:paraId="1FF79219" w14:textId="77777777">
        <w:tc>
          <w:tcPr>
            <w:tcW w:w="1872" w:type="dxa"/>
            <w:tcMar/>
          </w:tcPr>
          <w:p w:rsidR="00A85389" w:rsidP="73EE4169" w:rsidRDefault="00275196" w14:paraId="719A33BA" w14:textId="77777777">
            <w:pPr>
              <w:jc w:val="both"/>
            </w:pPr>
            <w:r w:rsidR="00275196">
              <w:rPr/>
              <w:t>fat_g</w:t>
            </w:r>
          </w:p>
        </w:tc>
        <w:tc>
          <w:tcPr>
            <w:tcW w:w="1872" w:type="dxa"/>
            <w:tcMar/>
          </w:tcPr>
          <w:p w:rsidR="00A85389" w:rsidP="73EE4169" w:rsidRDefault="00275196" w14:paraId="0C0ADBDB" w14:textId="77777777">
            <w:pPr>
              <w:jc w:val="both"/>
            </w:pPr>
            <w:r w:rsidR="00275196">
              <w:rPr/>
              <w:t>Feature</w:t>
            </w:r>
          </w:p>
        </w:tc>
        <w:tc>
          <w:tcPr>
            <w:tcW w:w="1872" w:type="dxa"/>
            <w:tcMar/>
          </w:tcPr>
          <w:p w:rsidR="00A85389" w:rsidP="73EE4169" w:rsidRDefault="00275196" w14:paraId="0CC8436E" w14:textId="77777777">
            <w:pPr>
              <w:jc w:val="both"/>
            </w:pPr>
            <w:r w:rsidR="00275196">
              <w:rPr/>
              <w:t>g</w:t>
            </w:r>
          </w:p>
        </w:tc>
        <w:tc>
          <w:tcPr>
            <w:tcW w:w="1872" w:type="dxa"/>
            <w:tcMar/>
          </w:tcPr>
          <w:p w:rsidR="00A85389" w:rsidP="73EE4169" w:rsidRDefault="00275196" w14:paraId="2595CA0A" w14:textId="77777777">
            <w:pPr>
              <w:jc w:val="both"/>
            </w:pPr>
            <w:r w:rsidR="00275196">
              <w:rPr/>
              <w:t>0.0 to 47.4</w:t>
            </w:r>
          </w:p>
        </w:tc>
        <w:tc>
          <w:tcPr>
            <w:tcW w:w="1872" w:type="dxa"/>
            <w:tcMar/>
          </w:tcPr>
          <w:p w:rsidR="00A85389" w:rsidP="73EE4169" w:rsidRDefault="00275196" w14:paraId="53910230" w14:textId="77777777">
            <w:pPr>
              <w:jc w:val="both"/>
            </w:pPr>
            <w:r w:rsidR="00275196">
              <w:rPr/>
              <w:t>20.11</w:t>
            </w:r>
          </w:p>
        </w:tc>
      </w:tr>
      <w:tr w:rsidR="00A85389" w:rsidTr="73EE4169" w14:paraId="5F6B4BA0" w14:textId="77777777">
        <w:tc>
          <w:tcPr>
            <w:tcW w:w="1872" w:type="dxa"/>
            <w:tcMar/>
          </w:tcPr>
          <w:p w:rsidR="00A85389" w:rsidP="73EE4169" w:rsidRDefault="00275196" w14:paraId="59029329" w14:textId="77777777">
            <w:pPr>
              <w:jc w:val="both"/>
            </w:pPr>
            <w:r w:rsidR="00275196">
              <w:rPr/>
              <w:t>fiber_g</w:t>
            </w:r>
          </w:p>
        </w:tc>
        <w:tc>
          <w:tcPr>
            <w:tcW w:w="1872" w:type="dxa"/>
            <w:tcMar/>
          </w:tcPr>
          <w:p w:rsidR="00A85389" w:rsidP="73EE4169" w:rsidRDefault="00275196" w14:paraId="4B1C1411" w14:textId="77777777">
            <w:pPr>
              <w:jc w:val="both"/>
            </w:pPr>
            <w:r w:rsidR="00275196">
              <w:rPr/>
              <w:t>Feature</w:t>
            </w:r>
          </w:p>
        </w:tc>
        <w:tc>
          <w:tcPr>
            <w:tcW w:w="1872" w:type="dxa"/>
            <w:tcMar/>
          </w:tcPr>
          <w:p w:rsidR="00A85389" w:rsidP="73EE4169" w:rsidRDefault="00275196" w14:paraId="55293E59" w14:textId="77777777">
            <w:pPr>
              <w:jc w:val="both"/>
            </w:pPr>
            <w:r w:rsidR="00275196">
              <w:rPr/>
              <w:t>g</w:t>
            </w:r>
          </w:p>
        </w:tc>
        <w:tc>
          <w:tcPr>
            <w:tcW w:w="1872" w:type="dxa"/>
            <w:tcMar/>
          </w:tcPr>
          <w:p w:rsidR="00A85389" w:rsidP="73EE4169" w:rsidRDefault="00275196" w14:paraId="29AC1CE4" w14:textId="77777777">
            <w:pPr>
              <w:jc w:val="both"/>
            </w:pPr>
            <w:r w:rsidR="00275196">
              <w:rPr/>
              <w:t>0.0 to 25.9</w:t>
            </w:r>
          </w:p>
        </w:tc>
        <w:tc>
          <w:tcPr>
            <w:tcW w:w="1872" w:type="dxa"/>
            <w:tcMar/>
          </w:tcPr>
          <w:p w:rsidR="00A85389" w:rsidP="73EE4169" w:rsidRDefault="00275196" w14:paraId="4B85C7C6" w14:textId="77777777">
            <w:pPr>
              <w:jc w:val="both"/>
            </w:pPr>
            <w:r w:rsidR="00275196">
              <w:rPr/>
              <w:t>8.10</w:t>
            </w:r>
          </w:p>
        </w:tc>
      </w:tr>
      <w:tr w:rsidR="00A85389" w:rsidTr="73EE4169" w14:paraId="2D72E37D" w14:textId="77777777">
        <w:tc>
          <w:tcPr>
            <w:tcW w:w="1872" w:type="dxa"/>
            <w:tcMar/>
          </w:tcPr>
          <w:p w:rsidR="00A85389" w:rsidP="73EE4169" w:rsidRDefault="00275196" w14:paraId="0C6CFB79" w14:textId="77777777">
            <w:pPr>
              <w:jc w:val="both"/>
            </w:pPr>
            <w:r w:rsidR="00275196">
              <w:rPr/>
              <w:t>sugar_g</w:t>
            </w:r>
          </w:p>
        </w:tc>
        <w:tc>
          <w:tcPr>
            <w:tcW w:w="1872" w:type="dxa"/>
            <w:tcMar/>
          </w:tcPr>
          <w:p w:rsidR="00A85389" w:rsidP="73EE4169" w:rsidRDefault="00275196" w14:paraId="7C58F10D" w14:textId="77777777">
            <w:pPr>
              <w:jc w:val="both"/>
            </w:pPr>
            <w:r w:rsidR="00275196">
              <w:rPr/>
              <w:t>Feature</w:t>
            </w:r>
          </w:p>
        </w:tc>
        <w:tc>
          <w:tcPr>
            <w:tcW w:w="1872" w:type="dxa"/>
            <w:tcMar/>
          </w:tcPr>
          <w:p w:rsidR="00A85389" w:rsidP="73EE4169" w:rsidRDefault="00275196" w14:paraId="5364515F" w14:textId="77777777">
            <w:pPr>
              <w:jc w:val="both"/>
            </w:pPr>
            <w:r w:rsidR="00275196">
              <w:rPr/>
              <w:t>g</w:t>
            </w:r>
          </w:p>
        </w:tc>
        <w:tc>
          <w:tcPr>
            <w:tcW w:w="1872" w:type="dxa"/>
            <w:tcMar/>
          </w:tcPr>
          <w:p w:rsidR="00A85389" w:rsidP="73EE4169" w:rsidRDefault="00275196" w14:paraId="08C60F84" w14:textId="77777777">
            <w:pPr>
              <w:jc w:val="both"/>
            </w:pPr>
            <w:r w:rsidR="00275196">
              <w:rPr/>
              <w:t>0.0 to 51.1</w:t>
            </w:r>
          </w:p>
        </w:tc>
        <w:tc>
          <w:tcPr>
            <w:tcW w:w="1872" w:type="dxa"/>
            <w:tcMar/>
          </w:tcPr>
          <w:p w:rsidR="00A85389" w:rsidP="73EE4169" w:rsidRDefault="00275196" w14:paraId="01DBB81B" w14:textId="77777777">
            <w:pPr>
              <w:jc w:val="both"/>
            </w:pPr>
            <w:r w:rsidR="00275196">
              <w:rPr/>
              <w:t>15.09</w:t>
            </w:r>
          </w:p>
        </w:tc>
      </w:tr>
      <w:tr w:rsidR="00A85389" w:rsidTr="73EE4169" w14:paraId="386F8395" w14:textId="77777777">
        <w:tc>
          <w:tcPr>
            <w:tcW w:w="1872" w:type="dxa"/>
            <w:tcMar/>
          </w:tcPr>
          <w:p w:rsidR="00A85389" w:rsidP="73EE4169" w:rsidRDefault="00275196" w14:paraId="5DFEFBB0" w14:textId="77777777">
            <w:pPr>
              <w:jc w:val="both"/>
            </w:pPr>
            <w:r w:rsidR="00275196">
              <w:rPr/>
              <w:t>calories</w:t>
            </w:r>
          </w:p>
        </w:tc>
        <w:tc>
          <w:tcPr>
            <w:tcW w:w="1872" w:type="dxa"/>
            <w:tcMar/>
          </w:tcPr>
          <w:p w:rsidR="00A85389" w:rsidP="73EE4169" w:rsidRDefault="00275196" w14:paraId="461A4C5F" w14:textId="77777777">
            <w:pPr>
              <w:jc w:val="both"/>
            </w:pPr>
            <w:r w:rsidR="00275196">
              <w:rPr/>
              <w:t>Target</w:t>
            </w:r>
          </w:p>
        </w:tc>
        <w:tc>
          <w:tcPr>
            <w:tcW w:w="1872" w:type="dxa"/>
            <w:tcMar/>
          </w:tcPr>
          <w:p w:rsidR="00A85389" w:rsidP="73EE4169" w:rsidRDefault="00275196" w14:paraId="64D83E2E" w14:textId="77777777">
            <w:pPr>
              <w:jc w:val="both"/>
            </w:pPr>
            <w:r w:rsidR="00275196">
              <w:rPr/>
              <w:t>kcal</w:t>
            </w:r>
          </w:p>
        </w:tc>
        <w:tc>
          <w:tcPr>
            <w:tcW w:w="1872" w:type="dxa"/>
            <w:tcMar/>
          </w:tcPr>
          <w:p w:rsidR="00A85389" w:rsidP="73EE4169" w:rsidRDefault="00275196" w14:paraId="21FB107E" w14:textId="77777777">
            <w:pPr>
              <w:jc w:val="both"/>
            </w:pPr>
            <w:r w:rsidR="00275196">
              <w:rPr/>
              <w:t>56 to 975</w:t>
            </w:r>
          </w:p>
        </w:tc>
        <w:tc>
          <w:tcPr>
            <w:tcW w:w="1872" w:type="dxa"/>
            <w:tcMar/>
          </w:tcPr>
          <w:p w:rsidR="00A85389" w:rsidP="73EE4169" w:rsidRDefault="00275196" w14:paraId="26BE875F" w14:textId="77777777">
            <w:pPr>
              <w:jc w:val="both"/>
            </w:pPr>
            <w:r w:rsidR="00275196">
              <w:rPr/>
              <w:t>480.46</w:t>
            </w:r>
          </w:p>
        </w:tc>
      </w:tr>
    </w:tbl>
    <w:p w:rsidR="00A85389" w:rsidP="73EE4169" w:rsidRDefault="00275196" w14:paraId="33D1B348" w14:textId="77777777">
      <w:pPr>
        <w:pStyle w:val="Heading3"/>
        <w:jc w:val="both"/>
      </w:pPr>
      <w:r w:rsidR="00275196">
        <w:rPr/>
        <w:t>C. Exploratory Data Analysis Procedure</w:t>
      </w:r>
    </w:p>
    <w:p w:rsidR="00A85389" w:rsidP="73EE4169" w:rsidRDefault="00275196" w14:paraId="0EF8B3F9" w14:textId="6CBFEE58">
      <w:pPr>
        <w:jc w:val="both"/>
      </w:pPr>
      <w:r w:rsidR="00275196">
        <w:rPr/>
        <w:t xml:space="preserve">Exploratory analysis was performed in Python with pandas </w:t>
      </w:r>
      <w:r w:rsidR="00275196">
        <w:rPr/>
        <w:t>[</w:t>
      </w:r>
      <w:r w:rsidR="518C9137">
        <w:rPr/>
        <w:t>7</w:t>
      </w:r>
      <w:r w:rsidR="00275196">
        <w:rPr/>
        <w:t>]</w:t>
      </w:r>
      <w:r w:rsidR="00275196">
        <w:rPr/>
        <w:t xml:space="preserve">. It covered dataset dimensions, data types, missing values, duplicates, impossible values such as negatives, and summary statistics. Univariate distributions of all five features and the target were examined with histograms and kernel density estimates. Relationships were assessed with a Pearson correlation matrix and with scatter plots of protein, </w:t>
      </w:r>
      <w:r w:rsidR="00275196">
        <w:rPr/>
        <w:t>carbohydrates</w:t>
      </w:r>
      <w:r w:rsidR="00275196">
        <w:rPr/>
        <w:t xml:space="preserve"> and fat against calories. Box plots of every feature were used to investigate outliers</w:t>
      </w:r>
      <w:r w:rsidR="00275196">
        <w:rPr/>
        <w:t>. Extreme values that were non-negative and physically plausible were treated as legitimate observations rather than errors, so no records were removed. Findings are reported in Section III.</w:t>
      </w:r>
    </w:p>
    <w:p w:rsidR="00A85389" w:rsidP="73EE4169" w:rsidRDefault="00275196" w14:paraId="098121F3" w14:textId="77777777">
      <w:pPr>
        <w:pStyle w:val="Heading3"/>
        <w:jc w:val="both"/>
      </w:pPr>
      <w:r w:rsidR="00275196">
        <w:rPr/>
        <w:t>D. Data Preprocessing</w:t>
      </w:r>
    </w:p>
    <w:p w:rsidR="00A85389" w:rsidP="73EE4169" w:rsidRDefault="00275196" w14:paraId="6CFD9376" w14:textId="7D8AE70E">
      <w:pPr>
        <w:jc w:val="both"/>
      </w:pPr>
      <w:r w:rsidR="00275196">
        <w:rPr/>
        <w:t xml:space="preserve">Because the dataset had no missing values, duplicates or negative values, no imputation or record removal was needed. Preprocessing consisted of dropping </w:t>
      </w:r>
      <w:r w:rsidR="00275196">
        <w:rPr/>
        <w:t>calorie_class</w:t>
      </w:r>
      <w:r w:rsidR="00275196">
        <w:rPr/>
        <w:t xml:space="preserve"> and standardizing the five numeric features with </w:t>
      </w:r>
      <w:r w:rsidR="00275196">
        <w:rPr/>
        <w:t>StandardScaler</w:t>
      </w:r>
      <w:r w:rsidR="00275196">
        <w:rPr/>
        <w:t xml:space="preserve">. The scaler is placed inside a scikit-learn Pipeline with a </w:t>
      </w:r>
      <w:r w:rsidR="00275196">
        <w:rPr/>
        <w:t>ColumnTransformer</w:t>
      </w:r>
      <w:r w:rsidR="00275196">
        <w:rPr/>
        <w:t xml:space="preserve"> </w:t>
      </w:r>
      <w:r w:rsidR="00275196">
        <w:rPr/>
        <w:t>[</w:t>
      </w:r>
      <w:r w:rsidR="7B8BF8EB">
        <w:rPr/>
        <w:t>8</w:t>
      </w:r>
      <w:r w:rsidR="00275196">
        <w:rPr/>
        <w:t>]</w:t>
      </w:r>
      <w:r w:rsidR="00275196">
        <w:rPr/>
        <w:t xml:space="preserve">, so it is fitted only on training data and, within cross-validation, only on the training </w:t>
      </w:r>
      <w:r w:rsidR="00275196">
        <w:rPr/>
        <w:t>portion</w:t>
      </w:r>
      <w:r w:rsidR="00275196">
        <w:rPr/>
        <w:t xml:space="preserve"> of each fold. This prevents information from validation or test records leaking into training. Scali</w:t>
      </w:r>
      <w:r w:rsidR="00275196">
        <w:rPr/>
        <w:t>ng is not required by tree-based models, but the identical pipeline was kept for all three algorithms so that the comparison is fair. The cleaned dataset (5,000 rows, six columns) was saved separately from the original.</w:t>
      </w:r>
    </w:p>
    <w:p w:rsidR="00A85389" w:rsidP="73EE4169" w:rsidRDefault="00275196" w14:paraId="0E373E4E" w14:textId="77777777">
      <w:pPr>
        <w:pStyle w:val="Heading3"/>
        <w:jc w:val="both"/>
      </w:pPr>
      <w:r w:rsidR="00275196">
        <w:rPr/>
        <w:t>E. Data Split Strategy</w:t>
      </w:r>
    </w:p>
    <w:p w:rsidR="00A85389" w:rsidP="73EE4169" w:rsidRDefault="00275196" w14:paraId="3CC2737D" w14:textId="5FC86F71">
      <w:pPr>
        <w:jc w:val="both"/>
      </w:pPr>
      <w:r w:rsidR="00275196">
        <w:rPr/>
        <w:t xml:space="preserve">The data were divided into 80% training (4,000 records) and 20% testing (1,000 records) by a random split with a fixed seed. Stratification was not applied because the target is continuous, and a chronological split was unnecessary because the records are not time-ordered. All model selection and tuning used only the training set, with the same five-fold cross-validation </w:t>
      </w:r>
      <w:r w:rsidR="00275196">
        <w:rPr/>
        <w:t>[</w:t>
      </w:r>
      <w:r w:rsidR="152058D2">
        <w:rPr/>
        <w:t>9</w:t>
      </w:r>
      <w:r w:rsidR="00275196">
        <w:rPr/>
        <w:t>]</w:t>
      </w:r>
      <w:r w:rsidR="00275196">
        <w:rPr/>
        <w:t xml:space="preserve"> (shuffled, seed 42) for every algorithm. The test set stayed untouched until the final model was chosen and was evaluated once.</w:t>
      </w:r>
    </w:p>
    <w:p w:rsidR="00A85389" w:rsidP="73EE4169" w:rsidRDefault="00275196" w14:paraId="24C2F6E7" w14:textId="77777777">
      <w:pPr>
        <w:pStyle w:val="Heading3"/>
        <w:jc w:val="both"/>
      </w:pPr>
      <w:r w:rsidR="00275196">
        <w:rPr/>
        <w:t>F. Algorithms</w:t>
      </w:r>
    </w:p>
    <w:p w:rsidR="00A85389" w:rsidP="73EE4169" w:rsidRDefault="00275196" w14:paraId="1F2E22B6" w14:textId="77777777">
      <w:pPr>
        <w:jc w:val="both"/>
      </w:pPr>
      <w:r w:rsidR="00275196">
        <w:rPr/>
        <w:t>Three distinct, permitted traditional regression algorithms were compared.</w:t>
      </w:r>
    </w:p>
    <w:p w:rsidR="00A85389" w:rsidP="73EE4169" w:rsidRDefault="00275196" w14:paraId="28509629" w14:textId="77777777">
      <w:pPr>
        <w:pStyle w:val="ListParagraph"/>
        <w:numPr>
          <w:ilvl w:val="0"/>
          <w:numId w:val="2"/>
        </w:numPr>
        <w:jc w:val="both"/>
        <w:rPr/>
      </w:pPr>
      <w:r w:rsidRPr="73EE4169" w:rsidR="00275196">
        <w:rPr>
          <w:b w:val="1"/>
          <w:bCs w:val="1"/>
        </w:rPr>
        <w:t>Linear Regression</w:t>
      </w:r>
      <w:r w:rsidR="00275196">
        <w:rPr/>
        <w:t xml:space="preserve"> is an interpretable baseline fitted by ordinary least squares. It was chosen because food energy is conventionally computed as a weighted sum of macronutrients using Atwater-type conversion factors [2]. It has no hyperparameters to tune.</w:t>
      </w:r>
    </w:p>
    <w:p w:rsidR="00A85389" w:rsidP="73EE4169" w:rsidRDefault="00275196" w14:paraId="06E881B1" w14:textId="7563BB97">
      <w:pPr>
        <w:pStyle w:val="ListParagraph"/>
        <w:numPr>
          <w:ilvl w:val="0"/>
          <w:numId w:val="2"/>
        </w:numPr>
        <w:jc w:val="both"/>
        <w:rPr/>
      </w:pPr>
      <w:r w:rsidRPr="73EE4169" w:rsidR="00275196">
        <w:rPr>
          <w:b w:val="1"/>
          <w:bCs w:val="1"/>
        </w:rPr>
        <w:t>Decision Tree Regressor</w:t>
      </w:r>
      <w:r w:rsidR="00275196">
        <w:rPr/>
        <w:t xml:space="preserve"> is based on the CART algorithm </w:t>
      </w:r>
      <w:r w:rsidR="00275196">
        <w:rPr/>
        <w:t>[</w:t>
      </w:r>
      <w:r w:rsidR="1EA15E78">
        <w:rPr/>
        <w:t>10</w:t>
      </w:r>
      <w:r w:rsidR="00275196">
        <w:rPr/>
        <w:t>]</w:t>
      </w:r>
      <w:r w:rsidR="00275196">
        <w:rPr/>
        <w:t>. It captures nonlinear thresholds and is easy to interpret.</w:t>
      </w:r>
    </w:p>
    <w:p w:rsidR="00A85389" w:rsidP="73EE4169" w:rsidRDefault="00275196" w14:paraId="604EC574" w14:textId="37178BBF">
      <w:pPr>
        <w:pStyle w:val="ListParagraph"/>
        <w:numPr>
          <w:ilvl w:val="0"/>
          <w:numId w:val="2"/>
        </w:numPr>
        <w:jc w:val="both"/>
        <w:rPr/>
      </w:pPr>
      <w:r w:rsidRPr="73EE4169" w:rsidR="00275196">
        <w:rPr>
          <w:b w:val="1"/>
          <w:bCs w:val="1"/>
        </w:rPr>
        <w:t>Random Forest Regressor</w:t>
      </w:r>
      <w:r w:rsidR="00275196">
        <w:rPr/>
        <w:t xml:space="preserve"> </w:t>
      </w:r>
      <w:r w:rsidR="00275196">
        <w:rPr/>
        <w:t>[1</w:t>
      </w:r>
      <w:r w:rsidR="5624B454">
        <w:rPr/>
        <w:t>1</w:t>
      </w:r>
      <w:r w:rsidR="00275196">
        <w:rPr/>
        <w:t>]</w:t>
      </w:r>
      <w:r w:rsidR="00275196">
        <w:rPr/>
        <w:t xml:space="preserve"> averages many decision trees trained on bootstrap samples, which reduces the variance of a single tree and handles nonlinear relationships.</w:t>
      </w:r>
    </w:p>
    <w:p w:rsidR="00A85389" w:rsidP="73EE4169" w:rsidRDefault="00275196" w14:paraId="106E36FE" w14:textId="77777777">
      <w:pPr>
        <w:jc w:val="both"/>
      </w:pPr>
      <w:r w:rsidR="00275196">
        <w:rPr/>
        <w:t>No neural networks, deep learning or AutoML methods were used.</w:t>
      </w:r>
    </w:p>
    <w:p w:rsidR="00A85389" w:rsidP="73EE4169" w:rsidRDefault="00275196" w14:paraId="3C0F5047" w14:textId="77777777">
      <w:pPr>
        <w:pStyle w:val="Heading3"/>
        <w:jc w:val="both"/>
      </w:pPr>
      <w:r w:rsidR="00275196">
        <w:rPr/>
        <w:t>G. Hyperparameter Tuning</w:t>
      </w:r>
    </w:p>
    <w:p w:rsidR="00A85389" w:rsidP="73EE4169" w:rsidRDefault="00275196" w14:paraId="305B5437" w14:textId="77777777">
      <w:pPr>
        <w:jc w:val="both"/>
      </w:pPr>
      <w:r w:rsidR="00275196">
        <w:rPr/>
        <w:t>Tuning was performed on the training set only, with the same cross-validation folds and RMSE as the scoring metric. Both tree-based models were tuned with an exhaustive grid search (Table II): 135 combinations for the Decision Tree and 54 for the Random Forest. For the Random Forest, max_features takes the values None (all five features), 2 and 3; the options sqrt and log2 were not used because with five features both resolve to two features per split and would test the same setting twice. The selected hype</w:t>
      </w:r>
      <w:r w:rsidR="00275196">
        <w:rPr/>
        <w:t>rparameters are reported in Section III.</w:t>
      </w:r>
    </w:p>
    <w:p w:rsidR="00A85389" w:rsidP="73EE4169" w:rsidRDefault="00275196" w14:paraId="3D443AA9" w14:textId="77777777">
      <w:pPr>
        <w:jc w:val="both"/>
      </w:pPr>
      <w:r w:rsidRPr="73EE4169" w:rsidR="00275196">
        <w:rPr>
          <w:b w:val="1"/>
          <w:bCs w:val="1"/>
        </w:rPr>
        <w:t>TABLE II. Hyperparameter search spaces</w:t>
      </w:r>
    </w:p>
    <w:tbl>
      <w:tblPr>
        <w:tblStyle w:val="TableGrid"/>
        <w:tblW w:w="0" w:type="auto"/>
        <w:tblLayout w:type="fixed"/>
        <w:tblLook w:val="0420" w:firstRow="1" w:lastRow="0" w:firstColumn="0" w:lastColumn="0" w:noHBand="0" w:noVBand="1"/>
      </w:tblPr>
      <w:tblGrid>
        <w:gridCol w:w="3120"/>
        <w:gridCol w:w="3120"/>
        <w:gridCol w:w="3120"/>
      </w:tblGrid>
      <w:tr w:rsidR="00A85389" w:rsidTr="73EE4169" w14:paraId="42016D5E" w14:textId="77777777">
        <w:trPr>
          <w:tblHeader/>
        </w:trPr>
        <w:tc>
          <w:tcPr>
            <w:tcW w:w="3120" w:type="dxa"/>
            <w:shd w:val="clear" w:color="auto" w:fill="F2F2F2" w:themeFill="background1" w:themeFillShade="F2"/>
            <w:tcMar/>
          </w:tcPr>
          <w:p w:rsidR="00A85389" w:rsidP="73EE4169" w:rsidRDefault="00275196" w14:paraId="5D379CA5" w14:textId="77777777">
            <w:pPr>
              <w:jc w:val="both"/>
            </w:pPr>
            <w:r w:rsidR="00275196">
              <w:rPr/>
              <w:t>Model</w:t>
            </w:r>
          </w:p>
        </w:tc>
        <w:tc>
          <w:tcPr>
            <w:tcW w:w="3120" w:type="dxa"/>
            <w:shd w:val="clear" w:color="auto" w:fill="F2F2F2" w:themeFill="background1" w:themeFillShade="F2"/>
            <w:tcMar/>
          </w:tcPr>
          <w:p w:rsidR="00A85389" w:rsidP="73EE4169" w:rsidRDefault="00275196" w14:paraId="0B81AE44" w14:textId="77777777">
            <w:pPr>
              <w:jc w:val="both"/>
            </w:pPr>
            <w:r w:rsidR="00275196">
              <w:rPr/>
              <w:t>Search method</w:t>
            </w:r>
          </w:p>
        </w:tc>
        <w:tc>
          <w:tcPr>
            <w:tcW w:w="3120" w:type="dxa"/>
            <w:shd w:val="clear" w:color="auto" w:fill="F2F2F2" w:themeFill="background1" w:themeFillShade="F2"/>
            <w:tcMar/>
          </w:tcPr>
          <w:p w:rsidR="00A85389" w:rsidP="73EE4169" w:rsidRDefault="00275196" w14:paraId="6FB09C6F" w14:textId="77777777">
            <w:pPr>
              <w:jc w:val="both"/>
            </w:pPr>
            <w:r w:rsidR="00275196">
              <w:rPr/>
              <w:t>Hyperparameters and values</w:t>
            </w:r>
          </w:p>
        </w:tc>
      </w:tr>
      <w:tr w:rsidR="00A85389" w:rsidTr="73EE4169" w14:paraId="2DE62F20" w14:textId="77777777">
        <w:tc>
          <w:tcPr>
            <w:tcW w:w="3120" w:type="dxa"/>
            <w:tcMar/>
          </w:tcPr>
          <w:p w:rsidR="00A85389" w:rsidP="73EE4169" w:rsidRDefault="00275196" w14:paraId="15153CEB" w14:textId="77777777">
            <w:pPr>
              <w:jc w:val="both"/>
            </w:pPr>
            <w:r w:rsidR="00275196">
              <w:rPr/>
              <w:t>Linear Regression</w:t>
            </w:r>
          </w:p>
        </w:tc>
        <w:tc>
          <w:tcPr>
            <w:tcW w:w="3120" w:type="dxa"/>
            <w:tcMar/>
          </w:tcPr>
          <w:p w:rsidR="00A85389" w:rsidP="73EE4169" w:rsidRDefault="00275196" w14:paraId="48C9DA01" w14:textId="77777777">
            <w:pPr>
              <w:jc w:val="both"/>
            </w:pPr>
            <w:r w:rsidR="00275196">
              <w:rPr/>
              <w:t>None</w:t>
            </w:r>
          </w:p>
        </w:tc>
        <w:tc>
          <w:tcPr>
            <w:tcW w:w="3120" w:type="dxa"/>
            <w:tcMar/>
          </w:tcPr>
          <w:p w:rsidR="00A85389" w:rsidP="73EE4169" w:rsidRDefault="00275196" w14:paraId="0050F857" w14:textId="77777777">
            <w:pPr>
              <w:jc w:val="both"/>
            </w:pPr>
            <w:r w:rsidR="00275196">
              <w:rPr/>
              <w:t>No tuned hyperparameters</w:t>
            </w:r>
          </w:p>
        </w:tc>
      </w:tr>
      <w:tr w:rsidR="00A85389" w:rsidTr="73EE4169" w14:paraId="4FCEF619" w14:textId="77777777">
        <w:tc>
          <w:tcPr>
            <w:tcW w:w="3120" w:type="dxa"/>
            <w:tcMar/>
          </w:tcPr>
          <w:p w:rsidR="00A85389" w:rsidP="73EE4169" w:rsidRDefault="00275196" w14:paraId="22E89FC3" w14:textId="77777777">
            <w:pPr>
              <w:jc w:val="both"/>
            </w:pPr>
            <w:r w:rsidR="00275196">
              <w:rPr/>
              <w:t>Decision Tree</w:t>
            </w:r>
          </w:p>
        </w:tc>
        <w:tc>
          <w:tcPr>
            <w:tcW w:w="3120" w:type="dxa"/>
            <w:tcMar/>
          </w:tcPr>
          <w:p w:rsidR="00A85389" w:rsidP="73EE4169" w:rsidRDefault="00275196" w14:paraId="4F2A98DE" w14:textId="77777777">
            <w:pPr>
              <w:jc w:val="both"/>
            </w:pPr>
            <w:r w:rsidR="00275196">
              <w:rPr/>
              <w:t>GridSearchCV (135 combinations)</w:t>
            </w:r>
          </w:p>
        </w:tc>
        <w:tc>
          <w:tcPr>
            <w:tcW w:w="3120" w:type="dxa"/>
            <w:tcMar/>
          </w:tcPr>
          <w:p w:rsidR="00A85389" w:rsidP="73EE4169" w:rsidRDefault="00275196" w14:paraId="47075108" w14:textId="77777777">
            <w:pPr>
              <w:jc w:val="both"/>
            </w:pPr>
            <w:r w:rsidR="00275196">
              <w:rPr/>
              <w:t>max_depth {3, 5, 7, 10, None}; min_samples_split {2, 5, 10}; min_samples_leaf {1, 2, 4}; max_features {None, sqrt, log2}</w:t>
            </w:r>
          </w:p>
        </w:tc>
      </w:tr>
      <w:tr w:rsidR="00A85389" w:rsidTr="73EE4169" w14:paraId="2CF40C12" w14:textId="77777777">
        <w:tc>
          <w:tcPr>
            <w:tcW w:w="3120" w:type="dxa"/>
            <w:tcMar/>
          </w:tcPr>
          <w:p w:rsidR="00A85389" w:rsidP="73EE4169" w:rsidRDefault="00275196" w14:paraId="032AD86D" w14:textId="77777777">
            <w:pPr>
              <w:jc w:val="both"/>
            </w:pPr>
            <w:r w:rsidR="00275196">
              <w:rPr/>
              <w:t>Random Forest</w:t>
            </w:r>
          </w:p>
        </w:tc>
        <w:tc>
          <w:tcPr>
            <w:tcW w:w="3120" w:type="dxa"/>
            <w:tcMar/>
          </w:tcPr>
          <w:p w:rsidR="00A85389" w:rsidP="73EE4169" w:rsidRDefault="00275196" w14:paraId="3414E0E7" w14:textId="77777777">
            <w:pPr>
              <w:jc w:val="both"/>
            </w:pPr>
            <w:r w:rsidR="00275196">
              <w:rPr/>
              <w:t>GridSearchCV (54 combinations)</w:t>
            </w:r>
          </w:p>
        </w:tc>
        <w:tc>
          <w:tcPr>
            <w:tcW w:w="3120" w:type="dxa"/>
            <w:tcMar/>
          </w:tcPr>
          <w:p w:rsidR="00A85389" w:rsidP="73EE4169" w:rsidRDefault="00275196" w14:paraId="5271BAB8" w14:textId="77777777">
            <w:pPr>
              <w:jc w:val="both"/>
            </w:pPr>
            <w:r w:rsidR="00275196">
              <w:rPr/>
              <w:t>n_estimators {100, 200}; max_depth {5, 10, None}; min_samples_leaf {1, 2, 4}; max_features {None, 2, 3}</w:t>
            </w:r>
          </w:p>
        </w:tc>
      </w:tr>
    </w:tbl>
    <w:p w:rsidR="00A85389" w:rsidP="73EE4169" w:rsidRDefault="00275196" w14:paraId="6254742A" w14:textId="77777777">
      <w:pPr>
        <w:pStyle w:val="Heading3"/>
        <w:jc w:val="both"/>
      </w:pPr>
      <w:r w:rsidR="00275196">
        <w:rPr/>
        <w:t>H. Evaluation Metrics</w:t>
      </w:r>
    </w:p>
    <w:p w:rsidR="00A85389" w:rsidP="73EE4169" w:rsidRDefault="00275196" w14:paraId="3320BEDF" w14:textId="77777777">
      <w:pPr>
        <w:jc w:val="both"/>
      </w:pPr>
      <w:r w:rsidR="00275196">
        <w:rPr/>
        <w:t>The primary metric is Root Mean Squared Error (RMSE). It is expressed in kcal, the same unit as the target, and penalizes large errors more heavily, which matters because a large calorie misestimate is more harmful to dietary tracking than several small ones. Supporting metrics are Mean Absolute Error (MAE) and the coefficient of determination (R²):</w:t>
      </w:r>
    </w:p>
    <w:p w:rsidR="2595408A" w:rsidP="73EE4169" w:rsidRDefault="2595408A" w14:paraId="180B51EA" w14:textId="669C19D3">
      <w:pPr>
        <w:pStyle w:val="Normal"/>
        <w:jc w:val="both"/>
      </w:pPr>
      <w:r w:rsidRPr="73EE4169" w:rsidR="2595408A">
        <w:rPr>
          <w:rFonts w:ascii="Calibri" w:hAnsi="Calibri" w:eastAsia="Calibri" w:cs="Calibri"/>
          <w:noProof w:val="0"/>
          <w:sz w:val="22"/>
          <w:szCs w:val="22"/>
          <w:lang w:val="en-US"/>
        </w:rPr>
        <w:t xml:space="preserve">RMSE = √[(1/n) Σ (yᵢ − </w:t>
      </w:r>
      <w:r w:rsidRPr="73EE4169" w:rsidR="2595408A">
        <w:rPr>
          <w:rFonts w:ascii="Calibri" w:hAnsi="Calibri" w:eastAsia="Calibri" w:cs="Calibri"/>
          <w:noProof w:val="0"/>
          <w:sz w:val="22"/>
          <w:szCs w:val="22"/>
          <w:lang w:val="en-US"/>
        </w:rPr>
        <w:t>ŷᵢ)²</w:t>
      </w:r>
      <w:r w:rsidRPr="73EE4169" w:rsidR="2595408A">
        <w:rPr>
          <w:rFonts w:ascii="Calibri" w:hAnsi="Calibri" w:eastAsia="Calibri" w:cs="Calibri"/>
          <w:noProof w:val="0"/>
          <w:sz w:val="22"/>
          <w:szCs w:val="22"/>
          <w:lang w:val="en-US"/>
        </w:rPr>
        <w:t>]</w:t>
      </w:r>
      <w:r>
        <w:br/>
      </w:r>
      <w:r w:rsidRPr="73EE4169" w:rsidR="2595408A">
        <w:rPr>
          <w:rFonts w:ascii="Calibri" w:hAnsi="Calibri" w:eastAsia="Calibri" w:cs="Calibri"/>
          <w:noProof w:val="0"/>
          <w:sz w:val="22"/>
          <w:szCs w:val="22"/>
          <w:lang w:val="en-US"/>
        </w:rPr>
        <w:t>MAE = (1/n) Σ |yᵢ − ŷᵢ|</w:t>
      </w:r>
      <w:r>
        <w:br/>
      </w:r>
      <w:r w:rsidRPr="73EE4169" w:rsidR="2595408A">
        <w:rPr>
          <w:rFonts w:ascii="Calibri" w:hAnsi="Calibri" w:eastAsia="Calibri" w:cs="Calibri"/>
          <w:noProof w:val="0"/>
          <w:sz w:val="22"/>
          <w:szCs w:val="22"/>
          <w:lang w:val="en-US"/>
        </w:rPr>
        <w:t xml:space="preserve">R² = 1 − </w:t>
      </w:r>
      <w:r w:rsidRPr="73EE4169" w:rsidR="2595408A">
        <w:rPr>
          <w:rFonts w:ascii="Calibri" w:hAnsi="Calibri" w:eastAsia="Calibri" w:cs="Calibri"/>
          <w:noProof w:val="0"/>
          <w:sz w:val="22"/>
          <w:szCs w:val="22"/>
          <w:lang w:val="en-US"/>
        </w:rPr>
        <w:t>Σ(</w:t>
      </w:r>
      <w:r w:rsidRPr="73EE4169" w:rsidR="2595408A">
        <w:rPr>
          <w:rFonts w:ascii="Calibri" w:hAnsi="Calibri" w:eastAsia="Calibri" w:cs="Calibri"/>
          <w:noProof w:val="0"/>
          <w:sz w:val="22"/>
          <w:szCs w:val="22"/>
          <w:lang w:val="en-US"/>
        </w:rPr>
        <w:t xml:space="preserve">yᵢ − </w:t>
      </w:r>
      <w:r w:rsidRPr="73EE4169" w:rsidR="2595408A">
        <w:rPr>
          <w:rFonts w:ascii="Calibri" w:hAnsi="Calibri" w:eastAsia="Calibri" w:cs="Calibri"/>
          <w:noProof w:val="0"/>
          <w:sz w:val="22"/>
          <w:szCs w:val="22"/>
          <w:lang w:val="en-US"/>
        </w:rPr>
        <w:t>ŷᵢ)²</w:t>
      </w:r>
      <w:r w:rsidRPr="73EE4169" w:rsidR="2595408A">
        <w:rPr>
          <w:rFonts w:ascii="Calibri" w:hAnsi="Calibri" w:eastAsia="Calibri" w:cs="Calibri"/>
          <w:noProof w:val="0"/>
          <w:sz w:val="22"/>
          <w:szCs w:val="22"/>
          <w:lang w:val="en-US"/>
        </w:rPr>
        <w:t xml:space="preserve"> / </w:t>
      </w:r>
      <w:r w:rsidRPr="73EE4169" w:rsidR="2595408A">
        <w:rPr>
          <w:rFonts w:ascii="Calibri" w:hAnsi="Calibri" w:eastAsia="Calibri" w:cs="Calibri"/>
          <w:noProof w:val="0"/>
          <w:sz w:val="22"/>
          <w:szCs w:val="22"/>
          <w:lang w:val="en-US"/>
        </w:rPr>
        <w:t>Σ(</w:t>
      </w:r>
      <w:r w:rsidRPr="73EE4169" w:rsidR="2595408A">
        <w:rPr>
          <w:rFonts w:ascii="Calibri" w:hAnsi="Calibri" w:eastAsia="Calibri" w:cs="Calibri"/>
          <w:noProof w:val="0"/>
          <w:sz w:val="22"/>
          <w:szCs w:val="22"/>
          <w:lang w:val="en-US"/>
        </w:rPr>
        <w:t xml:space="preserve">yᵢ − </w:t>
      </w:r>
      <w:r w:rsidRPr="73EE4169" w:rsidR="2595408A">
        <w:rPr>
          <w:rFonts w:ascii="Calibri" w:hAnsi="Calibri" w:eastAsia="Calibri" w:cs="Calibri"/>
          <w:noProof w:val="0"/>
          <w:sz w:val="22"/>
          <w:szCs w:val="22"/>
          <w:lang w:val="en-US"/>
        </w:rPr>
        <w:t>ȳ)²</w:t>
      </w:r>
    </w:p>
    <w:p w:rsidR="73EE4169" w:rsidP="73EE4169" w:rsidRDefault="73EE4169" w14:paraId="30CD4060" w14:textId="260DB17B">
      <w:pPr>
        <w:jc w:val="both"/>
      </w:pPr>
    </w:p>
    <w:p w:rsidR="00A85389" w:rsidP="73EE4169" w:rsidRDefault="00275196" w14:paraId="5C92A43C" w14:textId="12CF6134">
      <w:pPr>
        <w:jc w:val="both"/>
      </w:pPr>
      <w:r w:rsidR="00275196">
        <w:rPr/>
        <w:t xml:space="preserve">All three metrics are reported as mean ± standard deviation across the five validation folds for every model. The best model was then evaluated once on the test set, and validation and test results are reported separately. Residual plots and an error distribution of the selected model complete the error analysis. Experiments used Python </w:t>
      </w:r>
      <w:r w:rsidR="211EC3BD">
        <w:rPr/>
        <w:t>3.11</w:t>
      </w:r>
      <w:r w:rsidR="00275196">
        <w:rPr/>
        <w:t xml:space="preserve"> and </w:t>
      </w:r>
      <w:r w:rsidR="00275196">
        <w:rPr/>
        <w:t>scikit</w:t>
      </w:r>
      <w:r w:rsidR="00275196">
        <w:rPr/>
        <w:t>-learn [</w:t>
      </w:r>
      <w:r w:rsidR="6F9877BA">
        <w:rPr/>
        <w:t>8</w:t>
      </w:r>
      <w:r w:rsidR="00275196">
        <w:rPr/>
        <w:t xml:space="preserve">] </w:t>
      </w:r>
      <w:r w:rsidR="720CD62F">
        <w:rPr/>
        <w:t>1.9.1</w:t>
      </w:r>
      <w:r w:rsidR="00275196">
        <w:rPr/>
        <w:t>.</w:t>
      </w:r>
    </w:p>
    <w:p w:rsidR="00A85389" w:rsidP="73EE4169" w:rsidRDefault="00275196" w14:paraId="33DBE149" w14:textId="77777777">
      <w:pPr>
        <w:pStyle w:val="Heading3"/>
        <w:jc w:val="both"/>
      </w:pPr>
      <w:r w:rsidR="00275196">
        <w:rPr/>
        <w:t>I. Model Deployment</w:t>
      </w:r>
    </w:p>
    <w:p w:rsidR="00275196" w:rsidP="73EE4169" w:rsidRDefault="00275196" w14:paraId="07C96115" w14:textId="236A8695">
      <w:pPr>
        <w:jc w:val="both"/>
      </w:pPr>
      <w:r w:rsidR="00275196">
        <w:rPr/>
        <w:t xml:space="preserve">The selected preprocessing and model pipeline was saved as a single file with </w:t>
      </w:r>
      <w:r w:rsidR="00275196">
        <w:rPr/>
        <w:t>joblib</w:t>
      </w:r>
      <w:r w:rsidR="00275196">
        <w:rPr/>
        <w:t xml:space="preserve"> and loaded by a </w:t>
      </w:r>
      <w:r w:rsidR="00275196">
        <w:rPr/>
        <w:t>Streamlit</w:t>
      </w:r>
      <w:r w:rsidR="00275196">
        <w:rPr/>
        <w:t xml:space="preserve"> appli</w:t>
      </w:r>
      <w:r w:rsidR="00275196">
        <w:rPr/>
        <w:t>cation [1</w:t>
      </w:r>
      <w:r w:rsidR="31AA52BE">
        <w:rPr/>
        <w:t>2</w:t>
      </w:r>
      <w:r w:rsidR="00275196">
        <w:rPr/>
        <w:t xml:space="preserve">]. </w:t>
      </w:r>
      <w:r w:rsidRPr="73EE4169" w:rsidR="35A5746A">
        <w:rPr>
          <w:rFonts w:ascii="Calibri" w:hAnsi="Calibri" w:eastAsia="Calibri" w:cs="Calibri"/>
          <w:noProof w:val="0"/>
          <w:sz w:val="22"/>
          <w:szCs w:val="22"/>
          <w:lang w:val="en-US"/>
        </w:rPr>
        <w:t xml:space="preserve">The application restricts each field to a valid range (for example, 0 to 300 g of carbohydrates), requires at least one non-zero macronutrient, rejects negative values, and reverts blank or non-numeric entries to default </w:t>
      </w:r>
      <w:r w:rsidRPr="73EE4169" w:rsidR="35A5746A">
        <w:rPr>
          <w:rFonts w:ascii="Calibri" w:hAnsi="Calibri" w:eastAsia="Calibri" w:cs="Calibri"/>
          <w:noProof w:val="0"/>
          <w:sz w:val="22"/>
          <w:szCs w:val="22"/>
          <w:lang w:val="en-US"/>
        </w:rPr>
        <w:t>values</w:t>
      </w:r>
      <w:r w:rsidRPr="73EE4169" w:rsidR="35A5746A">
        <w:rPr>
          <w:rFonts w:ascii="Calibri" w:hAnsi="Calibri" w:eastAsia="Calibri" w:cs="Calibri"/>
          <w:noProof w:val="0"/>
          <w:sz w:val="22"/>
          <w:szCs w:val="22"/>
          <w:lang w:val="en-US"/>
        </w:rPr>
        <w:t xml:space="preserve"> so it does not crash.</w:t>
      </w:r>
    </w:p>
    <w:p w:rsidR="00A85389" w:rsidP="73EE4169" w:rsidRDefault="00275196" w14:paraId="10DE9693" w14:textId="77777777">
      <w:pPr>
        <w:pStyle w:val="Subtitle"/>
        <w:jc w:val="both"/>
        <w:rPr>
          <w:sz w:val="30"/>
          <w:szCs w:val="30"/>
        </w:rPr>
      </w:pPr>
      <w:r w:rsidR="00275196">
        <w:rPr/>
        <w:t>III. Results</w:t>
      </w:r>
    </w:p>
    <w:p w:rsidR="00A85389" w:rsidP="73EE4169" w:rsidRDefault="00275196" w14:paraId="13ABD499" w14:textId="77777777">
      <w:pPr>
        <w:jc w:val="both"/>
      </w:pPr>
      <w:r w:rsidR="00275196">
        <w:rPr/>
        <w:t>Linear Regression had the lowest validation RMSE (30.04 kcal) and the lowest fold-to-fold variability of the three models, and it kept that accuracy on the unseen test set (29.67 kcal).</w:t>
      </w:r>
    </w:p>
    <w:p w:rsidR="00A85389" w:rsidP="73EE4169" w:rsidRDefault="00275196" w14:paraId="0CC97CAE" w14:textId="77777777">
      <w:pPr>
        <w:pStyle w:val="Heading3"/>
        <w:jc w:val="both"/>
      </w:pPr>
      <w:r w:rsidR="00275196">
        <w:rPr/>
        <w:t>A. Exploratory Data Analysis Findings</w:t>
      </w:r>
    </w:p>
    <w:p w:rsidR="00A85389" w:rsidP="73EE4169" w:rsidRDefault="00275196" w14:paraId="44EF9A42" w14:textId="77777777">
      <w:pPr>
        <w:jc w:val="both"/>
      </w:pPr>
      <w:r w:rsidR="00275196">
        <w:rPr/>
        <w:t>The data are clean. All 5,000 records have seven fields, with no missing values, no duplicates and no negative values (every minimum is zero or above), so no records were removed or imputed.</w:t>
      </w:r>
    </w:p>
    <w:p w:rsidR="00A85389" w:rsidP="73EE4169" w:rsidRDefault="00275196" w14:paraId="6987E783" w14:textId="77777777">
      <w:pPr>
        <w:jc w:val="both"/>
      </w:pPr>
      <w:r w:rsidR="00275196">
        <w:rPr/>
        <w:t>The five nutrient features and the target are roughly bell-shaped (Fig. 1). Carbohydrates, fiber and sugar have a mild right tail. Every feature also shows a spike at zero, most clearly for sugar, where roughly 430 records fall in the lowest histogram bin. Zero is a plausible value for foods with no sugar or fiber, so these records were kept. The target spans 56 to 975 kcal with a mean near 480 kcal and no heavy skew, so no target transformation was applied.</w:t>
      </w:r>
    </w:p>
    <w:p w:rsidR="00A85389" w:rsidP="73EE4169" w:rsidRDefault="00275196" w14:paraId="672A6659" w14:textId="007B7F03">
      <w:pPr>
        <w:pStyle w:val="Normal"/>
        <w:jc w:val="both"/>
      </w:pPr>
      <w:r w:rsidR="5D9FD477">
        <w:drawing>
          <wp:inline wp14:editId="295F10C9" wp14:anchorId="0CF4FE7C">
            <wp:extent cx="5943600" cy="3152775"/>
            <wp:effectExtent l="0" t="0" r="0" b="0"/>
            <wp:docPr id="1130807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807409" name="Picture 1130807409"/>
                    <pic:cNvPicPr/>
                  </pic:nvPicPr>
                  <pic:blipFill>
                    <a:blip xmlns:r="http://schemas.openxmlformats.org/officeDocument/2006/relationships" r:embed="rId145246054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0A85389" w:rsidP="73EE4169" w:rsidRDefault="00275196" w14:paraId="5DF02C01" w14:textId="77777777">
      <w:pPr>
        <w:jc w:val="both"/>
      </w:pPr>
      <w:r w:rsidRPr="73EE4169" w:rsidR="00275196">
        <w:rPr>
          <w:b w:val="1"/>
          <w:bCs w:val="1"/>
        </w:rPr>
        <w:t>Fig. 1.</w:t>
      </w:r>
      <w:r w:rsidR="00275196">
        <w:rPr/>
        <w:t xml:space="preserve"> Histograms with kernel density estimates for the five nutrient features and calories.</w:t>
      </w:r>
    </w:p>
    <w:p w:rsidR="00A85389" w:rsidP="73EE4169" w:rsidRDefault="00275196" w14:paraId="586B2772" w14:textId="77777777">
      <w:pPr>
        <w:jc w:val="both"/>
      </w:pPr>
      <w:r w:rsidR="00275196">
        <w:rPr/>
        <w:t xml:space="preserve">Calories correlate most with carbohydrates (r = 0.68), then fat (r = 0.59) and protein (r = 0.33), while fiber and sugar are almost uncorrelated with calories (r ≈ 0.01) (Fig. 2). The five features are nearly uncorrelated with one another (|r| ≤ 0.04), so multicollinearity is not a concern. Scatter plots (Fig. 3) show an approximately linear, upward trend of calories with carbohydrates and with fat, a weaker trend with protein, and visible vertical scatter around each trend. Box plots (Fig. 4) show extreme </w:t>
      </w:r>
      <w:r w:rsidR="00275196">
        <w:rPr/>
        <w:t>points only in the upper tail of every feature, with the lower end bounded at zero. The largest values (carbohydrates 120.6 g, fat 47.4 g, protein 64.3 g) are plausible for energy-dense foods, so they were treated as legitimate extremes and retained.</w:t>
      </w:r>
    </w:p>
    <w:p w:rsidR="00A85389" w:rsidP="73EE4169" w:rsidRDefault="00275196" w14:paraId="0A37501D" w14:textId="3C37251E">
      <w:pPr>
        <w:pStyle w:val="Normal"/>
        <w:jc w:val="both"/>
      </w:pPr>
      <w:r w:rsidR="340E4661">
        <w:drawing>
          <wp:inline wp14:editId="4FA324B7" wp14:anchorId="079C7030">
            <wp:extent cx="5934075" cy="5000625"/>
            <wp:effectExtent l="0" t="0" r="0" b="0"/>
            <wp:docPr id="1887026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026439" name="Picture 1887026439"/>
                    <pic:cNvPicPr/>
                  </pic:nvPicPr>
                  <pic:blipFill>
                    <a:blip xmlns:r="http://schemas.openxmlformats.org/officeDocument/2006/relationships" r:embed="rId1965663306">
                      <a:extLst>
                        <a:ext uri="{28A0092B-C50C-407E-A947-70E740481C1C}">
                          <a14:useLocalDpi xmlns:a14="http://schemas.microsoft.com/office/drawing/2010/main"/>
                        </a:ext>
                      </a:extLst>
                    </a:blip>
                    <a:stretch>
                      <a:fillRect/>
                    </a:stretch>
                  </pic:blipFill>
                  <pic:spPr>
                    <a:xfrm>
                      <a:off x="0" y="0"/>
                      <a:ext cx="5934075" cy="5000625"/>
                    </a:xfrm>
                    <a:prstGeom prst="rect">
                      <a:avLst/>
                    </a:prstGeom>
                  </pic:spPr>
                </pic:pic>
              </a:graphicData>
            </a:graphic>
          </wp:inline>
        </w:drawing>
      </w:r>
    </w:p>
    <w:p w:rsidR="00A85389" w:rsidP="73EE4169" w:rsidRDefault="00275196" w14:paraId="66900402" w14:textId="77777777">
      <w:pPr>
        <w:jc w:val="both"/>
      </w:pPr>
      <w:r w:rsidRPr="73EE4169" w:rsidR="00275196">
        <w:rPr>
          <w:b w:val="1"/>
          <w:bCs w:val="1"/>
        </w:rPr>
        <w:t>Fig. 2.</w:t>
      </w:r>
      <w:r w:rsidR="00275196">
        <w:rPr/>
        <w:t xml:space="preserve"> Pearson correlation matrix of the five features and calories.</w:t>
      </w:r>
    </w:p>
    <w:p w:rsidR="00A85389" w:rsidP="73EE4169" w:rsidRDefault="00275196" w14:paraId="5DAB6C7B" w14:textId="693D097B">
      <w:pPr>
        <w:pStyle w:val="Normal"/>
        <w:jc w:val="both"/>
      </w:pPr>
      <w:r w:rsidR="61418546">
        <w:drawing>
          <wp:inline wp14:editId="72D22B96" wp14:anchorId="5FB3DC22">
            <wp:extent cx="5943600" cy="1552575"/>
            <wp:effectExtent l="0" t="0" r="0" b="0"/>
            <wp:docPr id="1899687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687890" name="Picture 1899687890"/>
                    <pic:cNvPicPr/>
                  </pic:nvPicPr>
                  <pic:blipFill>
                    <a:blip xmlns:r="http://schemas.openxmlformats.org/officeDocument/2006/relationships" r:embed="rId1485128201">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00A85389" w:rsidP="73EE4169" w:rsidRDefault="00275196" w14:paraId="425887DA" w14:textId="77777777">
      <w:pPr>
        <w:jc w:val="both"/>
      </w:pPr>
      <w:r w:rsidRPr="73EE4169" w:rsidR="00275196">
        <w:rPr>
          <w:b w:val="1"/>
          <w:bCs w:val="1"/>
        </w:rPr>
        <w:t>Fig. 3.</w:t>
      </w:r>
      <w:r w:rsidR="00275196">
        <w:rPr/>
        <w:t xml:space="preserve"> Calories plotted against protein, carbohydrates and fat.</w:t>
      </w:r>
    </w:p>
    <w:p w:rsidR="00A85389" w:rsidP="73EE4169" w:rsidRDefault="00275196" w14:paraId="02EB378F" w14:textId="3CE93B6C">
      <w:pPr>
        <w:pStyle w:val="Normal"/>
        <w:jc w:val="both"/>
      </w:pPr>
      <w:r w:rsidR="0D0B6668">
        <w:drawing>
          <wp:inline wp14:editId="385880C2" wp14:anchorId="56118A4C">
            <wp:extent cx="5943600" cy="1295400"/>
            <wp:effectExtent l="0" t="0" r="0" b="0"/>
            <wp:docPr id="61435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35950" name="Picture 61435950"/>
                    <pic:cNvPicPr/>
                  </pic:nvPicPr>
                  <pic:blipFill>
                    <a:blip xmlns:r="http://schemas.openxmlformats.org/officeDocument/2006/relationships" r:embed="rId1668895080">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w:rsidR="00A85389" w:rsidP="73EE4169" w:rsidRDefault="00275196" w14:paraId="2DDBB8F9" w14:textId="77777777">
      <w:pPr>
        <w:jc w:val="both"/>
      </w:pPr>
      <w:r w:rsidRPr="73EE4169" w:rsidR="00275196">
        <w:rPr>
          <w:b w:val="1"/>
          <w:bCs w:val="1"/>
        </w:rPr>
        <w:t>Fig. 4.</w:t>
      </w:r>
      <w:r w:rsidR="00275196">
        <w:rPr/>
        <w:t xml:space="preserve"> Box plots of the five nutrient features, used to inspect outliers.</w:t>
      </w:r>
    </w:p>
    <w:p w:rsidR="00A85389" w:rsidP="73EE4169" w:rsidRDefault="00275196" w14:paraId="43197021" w14:textId="77777777">
      <w:pPr>
        <w:jc w:val="both"/>
      </w:pPr>
      <w:r w:rsidRPr="73EE4169" w:rsidR="00275196">
        <w:rPr>
          <w:b w:val="1"/>
          <w:bCs w:val="1"/>
        </w:rPr>
        <w:t>TABLE III. EDA findings and the decisions they led to</w:t>
      </w:r>
    </w:p>
    <w:tbl>
      <w:tblPr>
        <w:tblStyle w:val="TableGrid"/>
        <w:tblW w:w="0" w:type="auto"/>
        <w:tblLayout w:type="fixed"/>
        <w:tblLook w:val="0420" w:firstRow="1" w:lastRow="0" w:firstColumn="0" w:lastColumn="0" w:noHBand="0" w:noVBand="1"/>
      </w:tblPr>
      <w:tblGrid>
        <w:gridCol w:w="4680"/>
        <w:gridCol w:w="4680"/>
      </w:tblGrid>
      <w:tr w:rsidR="00A85389" w:rsidTr="73EE4169" w14:paraId="20EF1586" w14:textId="77777777">
        <w:trPr>
          <w:tblHeader/>
        </w:trPr>
        <w:tc>
          <w:tcPr>
            <w:tcW w:w="4680" w:type="dxa"/>
            <w:shd w:val="clear" w:color="auto" w:fill="F2F2F2" w:themeFill="background1" w:themeFillShade="F2"/>
            <w:tcMar/>
          </w:tcPr>
          <w:p w:rsidR="00A85389" w:rsidP="73EE4169" w:rsidRDefault="00275196" w14:paraId="78F74C83" w14:textId="77777777">
            <w:pPr>
              <w:jc w:val="both"/>
            </w:pPr>
            <w:r w:rsidR="00275196">
              <w:rPr/>
              <w:t>Finding</w:t>
            </w:r>
          </w:p>
        </w:tc>
        <w:tc>
          <w:tcPr>
            <w:tcW w:w="4680" w:type="dxa"/>
            <w:shd w:val="clear" w:color="auto" w:fill="F2F2F2" w:themeFill="background1" w:themeFillShade="F2"/>
            <w:tcMar/>
          </w:tcPr>
          <w:p w:rsidR="00A85389" w:rsidP="73EE4169" w:rsidRDefault="00275196" w14:paraId="3449B647" w14:textId="77777777">
            <w:pPr>
              <w:jc w:val="both"/>
            </w:pPr>
            <w:r w:rsidR="00275196">
              <w:rPr/>
              <w:t>Decision</w:t>
            </w:r>
          </w:p>
        </w:tc>
      </w:tr>
      <w:tr w:rsidR="00A85389" w:rsidTr="73EE4169" w14:paraId="217A9FE8" w14:textId="77777777">
        <w:tc>
          <w:tcPr>
            <w:tcW w:w="4680" w:type="dxa"/>
            <w:tcMar/>
          </w:tcPr>
          <w:p w:rsidR="00A85389" w:rsidP="73EE4169" w:rsidRDefault="00275196" w14:paraId="1255B564" w14:textId="77777777">
            <w:pPr>
              <w:jc w:val="both"/>
            </w:pPr>
            <w:r w:rsidR="00275196">
              <w:rPr/>
              <w:t>No missing values, duplicates or negatives</w:t>
            </w:r>
          </w:p>
        </w:tc>
        <w:tc>
          <w:tcPr>
            <w:tcW w:w="4680" w:type="dxa"/>
            <w:tcMar/>
          </w:tcPr>
          <w:p w:rsidR="00A85389" w:rsidP="73EE4169" w:rsidRDefault="00275196" w14:paraId="5CAE8FF9" w14:textId="77777777">
            <w:pPr>
              <w:jc w:val="both"/>
            </w:pPr>
            <w:r w:rsidR="00275196">
              <w:rPr/>
              <w:t>No imputation or record removal</w:t>
            </w:r>
          </w:p>
        </w:tc>
      </w:tr>
      <w:tr w:rsidR="00A85389" w:rsidTr="73EE4169" w14:paraId="26F59B7B" w14:textId="77777777">
        <w:tc>
          <w:tcPr>
            <w:tcW w:w="4680" w:type="dxa"/>
            <w:tcMar/>
          </w:tcPr>
          <w:p w:rsidR="00A85389" w:rsidP="73EE4169" w:rsidRDefault="00275196" w14:paraId="681C8D6F" w14:textId="77777777">
            <w:pPr>
              <w:jc w:val="both"/>
            </w:pPr>
            <w:r w:rsidR="00275196">
              <w:rPr/>
              <w:t>Target approximately bell-shaped, no heavy skew</w:t>
            </w:r>
          </w:p>
        </w:tc>
        <w:tc>
          <w:tcPr>
            <w:tcW w:w="4680" w:type="dxa"/>
            <w:tcMar/>
          </w:tcPr>
          <w:p w:rsidR="00A85389" w:rsidP="73EE4169" w:rsidRDefault="00275196" w14:paraId="3879191D" w14:textId="77777777">
            <w:pPr>
              <w:jc w:val="both"/>
            </w:pPr>
            <w:r w:rsidR="00275196">
              <w:rPr/>
              <w:t>No transformation; continuous target, so no stratified split; RMSE as primary metric</w:t>
            </w:r>
          </w:p>
        </w:tc>
      </w:tr>
      <w:tr w:rsidR="00A85389" w:rsidTr="73EE4169" w14:paraId="7B4A40BF" w14:textId="77777777">
        <w:tc>
          <w:tcPr>
            <w:tcW w:w="4680" w:type="dxa"/>
            <w:tcMar/>
          </w:tcPr>
          <w:p w:rsidR="00A85389" w:rsidP="73EE4169" w:rsidRDefault="00275196" w14:paraId="47B9449B" w14:textId="77777777">
            <w:pPr>
              <w:jc w:val="both"/>
            </w:pPr>
            <w:r w:rsidR="00275196">
              <w:rPr/>
              <w:t>Calories rise roughly linearly with carbohydrates, fat and protein</w:t>
            </w:r>
          </w:p>
        </w:tc>
        <w:tc>
          <w:tcPr>
            <w:tcW w:w="4680" w:type="dxa"/>
            <w:tcMar/>
          </w:tcPr>
          <w:p w:rsidR="00A85389" w:rsidP="73EE4169" w:rsidRDefault="00275196" w14:paraId="7202E9C6" w14:textId="77777777">
            <w:pPr>
              <w:jc w:val="both"/>
            </w:pPr>
            <w:r w:rsidR="00275196">
              <w:rPr/>
              <w:t>Include Linear Regression as a baseline and expected strong candidate</w:t>
            </w:r>
          </w:p>
        </w:tc>
      </w:tr>
      <w:tr w:rsidR="00A85389" w:rsidTr="73EE4169" w14:paraId="1A0630E6" w14:textId="77777777">
        <w:tc>
          <w:tcPr>
            <w:tcW w:w="4680" w:type="dxa"/>
            <w:tcMar/>
          </w:tcPr>
          <w:p w:rsidR="00A85389" w:rsidP="73EE4169" w:rsidRDefault="00275196" w14:paraId="45D81C12" w14:textId="77777777">
            <w:pPr>
              <w:jc w:val="both"/>
            </w:pPr>
            <w:r w:rsidR="00275196">
              <w:rPr/>
              <w:t>Fiber and sugar nearly uncorrelated with calories</w:t>
            </w:r>
          </w:p>
        </w:tc>
        <w:tc>
          <w:tcPr>
            <w:tcW w:w="4680" w:type="dxa"/>
            <w:tcMar/>
          </w:tcPr>
          <w:p w:rsidR="00A85389" w:rsidP="73EE4169" w:rsidRDefault="00275196" w14:paraId="1887EE18" w14:textId="77777777">
            <w:pPr>
              <w:jc w:val="both"/>
            </w:pPr>
            <w:r w:rsidR="00275196">
              <w:rPr/>
              <w:t>Keep all five features and let each model weigh them; no manual feature removal</w:t>
            </w:r>
          </w:p>
        </w:tc>
      </w:tr>
      <w:tr w:rsidR="00A85389" w:rsidTr="73EE4169" w14:paraId="78D69BD3" w14:textId="77777777">
        <w:tc>
          <w:tcPr>
            <w:tcW w:w="4680" w:type="dxa"/>
            <w:tcMar/>
          </w:tcPr>
          <w:p w:rsidR="00A85389" w:rsidP="73EE4169" w:rsidRDefault="00275196" w14:paraId="1559283E" w14:textId="77777777">
            <w:pPr>
              <w:jc w:val="both"/>
            </w:pPr>
            <w:r w:rsidR="00275196">
              <w:rPr/>
              <w:t>Features nearly uncorrelated with each other</w:t>
            </w:r>
          </w:p>
        </w:tc>
        <w:tc>
          <w:tcPr>
            <w:tcW w:w="4680" w:type="dxa"/>
            <w:tcMar/>
          </w:tcPr>
          <w:p w:rsidR="00A85389" w:rsidP="73EE4169" w:rsidRDefault="00275196" w14:paraId="62B94C40" w14:textId="77777777">
            <w:pPr>
              <w:jc w:val="both"/>
            </w:pPr>
            <w:r w:rsidR="00275196">
              <w:rPr/>
              <w:t>No multicollinearity handling needed</w:t>
            </w:r>
          </w:p>
        </w:tc>
      </w:tr>
      <w:tr w:rsidR="00A85389" w:rsidTr="73EE4169" w14:paraId="68B5665A" w14:textId="77777777">
        <w:tc>
          <w:tcPr>
            <w:tcW w:w="4680" w:type="dxa"/>
            <w:tcMar/>
          </w:tcPr>
          <w:p w:rsidR="00A85389" w:rsidP="73EE4169" w:rsidRDefault="00275196" w14:paraId="774D059E" w14:textId="77777777">
            <w:pPr>
              <w:jc w:val="both"/>
            </w:pPr>
            <w:r w:rsidR="00275196">
              <w:rPr/>
              <w:t>Upper-tail extremes within plausible nutrient ranges</w:t>
            </w:r>
          </w:p>
        </w:tc>
        <w:tc>
          <w:tcPr>
            <w:tcW w:w="4680" w:type="dxa"/>
            <w:tcMar/>
          </w:tcPr>
          <w:p w:rsidR="00A85389" w:rsidP="73EE4169" w:rsidRDefault="00275196" w14:paraId="1CA21453" w14:textId="77777777">
            <w:pPr>
              <w:jc w:val="both"/>
            </w:pPr>
            <w:r w:rsidR="00275196">
              <w:rPr/>
              <w:t>Keep; features are standardized inside the shared pipeline</w:t>
            </w:r>
          </w:p>
        </w:tc>
      </w:tr>
      <w:tr w:rsidR="00A85389" w:rsidTr="73EE4169" w14:paraId="63D7402E" w14:textId="77777777">
        <w:tc>
          <w:tcPr>
            <w:tcW w:w="4680" w:type="dxa"/>
            <w:tcMar/>
          </w:tcPr>
          <w:p w:rsidR="00A85389" w:rsidP="73EE4169" w:rsidRDefault="00275196" w14:paraId="1F02671A" w14:textId="77777777">
            <w:pPr>
              <w:jc w:val="both"/>
            </w:pPr>
            <w:r w:rsidR="00275196">
              <w:rPr/>
              <w:t>Spike of zeros in each feature</w:t>
            </w:r>
          </w:p>
        </w:tc>
        <w:tc>
          <w:tcPr>
            <w:tcW w:w="4680" w:type="dxa"/>
            <w:tcMar/>
          </w:tcPr>
          <w:p w:rsidR="00A85389" w:rsidP="73EE4169" w:rsidRDefault="00275196" w14:paraId="488EE825" w14:textId="77777777">
            <w:pPr>
              <w:jc w:val="both"/>
            </w:pPr>
            <w:r w:rsidR="00275196">
              <w:rPr/>
              <w:t>Keep; zero is a valid nutrient amount</w:t>
            </w:r>
          </w:p>
        </w:tc>
      </w:tr>
    </w:tbl>
    <w:p w:rsidR="00A85389" w:rsidP="73EE4169" w:rsidRDefault="00275196" w14:paraId="066864F5" w14:textId="77777777">
      <w:pPr>
        <w:pStyle w:val="Heading3"/>
        <w:jc w:val="both"/>
      </w:pPr>
      <w:r w:rsidR="00275196">
        <w:rPr/>
        <w:t>B. Validation Results</w:t>
      </w:r>
    </w:p>
    <w:p w:rsidR="00275196" w:rsidP="73EE4169" w:rsidRDefault="00275196" w14:paraId="57EE0B9D" w14:textId="7099C528">
      <w:pPr>
        <w:pStyle w:val="Normal"/>
        <w:jc w:val="both"/>
      </w:pPr>
      <w:r w:rsidR="00275196">
        <w:rPr/>
        <w:t>Table</w:t>
      </w:r>
      <w:r w:rsidR="00275196">
        <w:rPr/>
        <w:t xml:space="preserve"> IV </w:t>
      </w:r>
      <w:r w:rsidR="00275196">
        <w:rPr/>
        <w:t>compa</w:t>
      </w:r>
      <w:r w:rsidR="00275196">
        <w:rPr/>
        <w:t xml:space="preserve">res the </w:t>
      </w:r>
      <w:r w:rsidR="00275196">
        <w:rPr/>
        <w:t>three tun</w:t>
      </w:r>
      <w:r w:rsidR="00275196">
        <w:rPr/>
        <w:t>ed models on the same t</w:t>
      </w:r>
      <w:r w:rsidR="00275196">
        <w:rPr/>
        <w:t>raining d</w:t>
      </w:r>
      <w:r w:rsidR="00275196">
        <w:rPr/>
        <w:t xml:space="preserve">ata, </w:t>
      </w:r>
      <w:r w:rsidR="00275196">
        <w:rPr/>
        <w:t>folds</w:t>
      </w:r>
      <w:r w:rsidR="00275196">
        <w:rPr/>
        <w:t xml:space="preserve"> and metrics. Linear Regression has the lowest RMSE and MAE and the highest R², and its fold-to-fold standard deviation of R</w:t>
      </w:r>
      <w:r w:rsidR="00275196">
        <w:rPr/>
        <w:t>MSE (0.38 kca</w:t>
      </w:r>
      <w:r w:rsidR="00275196">
        <w:rPr/>
        <w:t xml:space="preserve">l) is the smallest. The tuned Decision Tree used </w:t>
      </w:r>
      <w:r w:rsidR="00275196">
        <w:rPr/>
        <w:t>max_depth</w:t>
      </w:r>
      <w:r w:rsidR="00275196">
        <w:rPr/>
        <w:t xml:space="preserve"> = 10, max_features = None, min_samples_leaf = 4 and min_samples_split = 10. </w:t>
      </w:r>
      <w:r w:rsidRPr="73EE4169" w:rsidR="33C3D9C7">
        <w:rPr>
          <w:rFonts w:ascii="Calibri" w:hAnsi="Calibri" w:eastAsia="Calibri" w:cs="Calibri"/>
          <w:noProof w:val="0"/>
          <w:sz w:val="22"/>
          <w:szCs w:val="22"/>
          <w:lang w:val="en-US"/>
        </w:rPr>
        <w:t>The tuned Random Forest used n_estimators = 200, max_depth = 10, max_features = 3 and min_samples_leaf = 2.</w:t>
      </w:r>
    </w:p>
    <w:p w:rsidR="00A85389" w:rsidP="73EE4169" w:rsidRDefault="00275196" w14:paraId="3994D92E" w14:textId="77777777">
      <w:pPr>
        <w:jc w:val="both"/>
      </w:pPr>
      <w:r w:rsidRPr="73EE4169" w:rsidR="00275196">
        <w:rPr>
          <w:b w:val="1"/>
          <w:bCs w:val="1"/>
        </w:rPr>
        <w:t>TABLE IV. Five-fold cross-validation results on the training set (mean ± SD)</w:t>
      </w:r>
    </w:p>
    <w:tbl>
      <w:tblPr>
        <w:tblStyle w:val="TableGrid"/>
        <w:tblW w:w="0" w:type="auto"/>
        <w:tblLayout w:type="fixed"/>
        <w:tblLook w:val="0420" w:firstRow="1" w:lastRow="0" w:firstColumn="0" w:lastColumn="0" w:noHBand="0" w:noVBand="1"/>
      </w:tblPr>
      <w:tblGrid>
        <w:gridCol w:w="2340"/>
        <w:gridCol w:w="2340"/>
        <w:gridCol w:w="2340"/>
        <w:gridCol w:w="2340"/>
      </w:tblGrid>
      <w:tr w:rsidR="00A85389" w:rsidTr="73EE4169" w14:paraId="109769B6" w14:textId="77777777">
        <w:trPr>
          <w:tblHeader/>
        </w:trPr>
        <w:tc>
          <w:tcPr>
            <w:tcW w:w="2340" w:type="dxa"/>
            <w:shd w:val="clear" w:color="auto" w:fill="F2F2F2" w:themeFill="background1" w:themeFillShade="F2"/>
            <w:tcMar/>
          </w:tcPr>
          <w:p w:rsidR="00A85389" w:rsidP="73EE4169" w:rsidRDefault="00275196" w14:paraId="1A1F4D19" w14:textId="77777777">
            <w:pPr>
              <w:jc w:val="both"/>
            </w:pPr>
            <w:r w:rsidR="00275196">
              <w:rPr/>
              <w:t>Model</w:t>
            </w:r>
          </w:p>
        </w:tc>
        <w:tc>
          <w:tcPr>
            <w:tcW w:w="2340" w:type="dxa"/>
            <w:shd w:val="clear" w:color="auto" w:fill="F2F2F2" w:themeFill="background1" w:themeFillShade="F2"/>
            <w:tcMar/>
          </w:tcPr>
          <w:p w:rsidR="00A85389" w:rsidP="73EE4169" w:rsidRDefault="00275196" w14:paraId="0CC9A6D6" w14:textId="77777777">
            <w:pPr>
              <w:jc w:val="both"/>
            </w:pPr>
            <w:r w:rsidR="00275196">
              <w:rPr/>
              <w:t>RMSE (kcal)</w:t>
            </w:r>
          </w:p>
        </w:tc>
        <w:tc>
          <w:tcPr>
            <w:tcW w:w="2340" w:type="dxa"/>
            <w:shd w:val="clear" w:color="auto" w:fill="F2F2F2" w:themeFill="background1" w:themeFillShade="F2"/>
            <w:tcMar/>
          </w:tcPr>
          <w:p w:rsidR="00A85389" w:rsidP="73EE4169" w:rsidRDefault="00275196" w14:paraId="6A793EE7" w14:textId="77777777">
            <w:pPr>
              <w:jc w:val="both"/>
            </w:pPr>
            <w:r w:rsidR="00275196">
              <w:rPr/>
              <w:t>MAE (kcal)</w:t>
            </w:r>
          </w:p>
        </w:tc>
        <w:tc>
          <w:tcPr>
            <w:tcW w:w="2340" w:type="dxa"/>
            <w:shd w:val="clear" w:color="auto" w:fill="F2F2F2" w:themeFill="background1" w:themeFillShade="F2"/>
            <w:tcMar/>
          </w:tcPr>
          <w:p w:rsidR="00A85389" w:rsidP="73EE4169" w:rsidRDefault="00275196" w14:paraId="751F7A0C" w14:textId="77777777">
            <w:pPr>
              <w:jc w:val="both"/>
            </w:pPr>
            <w:r w:rsidR="00275196">
              <w:rPr/>
              <w:t>R²</w:t>
            </w:r>
          </w:p>
        </w:tc>
      </w:tr>
      <w:tr w:rsidR="00A85389" w:rsidTr="73EE4169" w14:paraId="3CC4F44F" w14:textId="77777777">
        <w:tc>
          <w:tcPr>
            <w:tcW w:w="2340" w:type="dxa"/>
            <w:tcMar/>
          </w:tcPr>
          <w:p w:rsidR="00A85389" w:rsidP="73EE4169" w:rsidRDefault="00275196" w14:paraId="00C6278A" w14:textId="77777777">
            <w:pPr>
              <w:jc w:val="both"/>
            </w:pPr>
            <w:r w:rsidR="00275196">
              <w:rPr/>
              <w:t>Linear Regression</w:t>
            </w:r>
          </w:p>
        </w:tc>
        <w:tc>
          <w:tcPr>
            <w:tcW w:w="2340" w:type="dxa"/>
            <w:tcMar/>
          </w:tcPr>
          <w:p w:rsidR="00A85389" w:rsidP="73EE4169" w:rsidRDefault="00275196" w14:paraId="4CB81390" w14:textId="1F1F815A">
            <w:pPr>
              <w:jc w:val="both"/>
            </w:pPr>
            <w:r w:rsidR="00275196">
              <w:rPr/>
              <w:t>30.04 ± 0.38</w:t>
            </w:r>
          </w:p>
        </w:tc>
        <w:tc>
          <w:tcPr>
            <w:tcW w:w="2340" w:type="dxa"/>
            <w:tcMar/>
          </w:tcPr>
          <w:p w:rsidR="00A85389" w:rsidP="73EE4169" w:rsidRDefault="00275196" w14:paraId="7B87D983" w14:textId="6739B7E3">
            <w:pPr>
              <w:jc w:val="both"/>
            </w:pPr>
            <w:r w:rsidR="00275196">
              <w:rPr/>
              <w:t>23.91 ± 0.41</w:t>
            </w:r>
          </w:p>
        </w:tc>
        <w:tc>
          <w:tcPr>
            <w:tcW w:w="2340" w:type="dxa"/>
            <w:tcMar/>
          </w:tcPr>
          <w:p w:rsidR="00A85389" w:rsidP="73EE4169" w:rsidRDefault="00275196" w14:paraId="6DCE1BCE" w14:textId="1D0ED3FB">
            <w:pPr>
              <w:spacing w:before="0" w:beforeAutospacing="off" w:after="240" w:afterAutospacing="off"/>
              <w:jc w:val="both"/>
            </w:pPr>
            <w:r w:rsidRPr="73EE4169" w:rsidR="526FE061">
              <w:rPr>
                <w:rFonts w:ascii="Calibri" w:hAnsi="Calibri" w:eastAsia="Calibri" w:cs="Calibri"/>
                <w:noProof w:val="0"/>
                <w:sz w:val="22"/>
                <w:szCs w:val="22"/>
                <w:lang w:val="en-US"/>
              </w:rPr>
              <w:t>0.9357 ± 0.0026</w:t>
            </w:r>
          </w:p>
        </w:tc>
      </w:tr>
      <w:tr w:rsidR="00A85389" w:rsidTr="73EE4169" w14:paraId="539890C6" w14:textId="77777777">
        <w:tc>
          <w:tcPr>
            <w:tcW w:w="2340" w:type="dxa"/>
            <w:tcMar/>
          </w:tcPr>
          <w:p w:rsidR="00A85389" w:rsidP="73EE4169" w:rsidRDefault="00275196" w14:paraId="3F74BC4F" w14:textId="77777777">
            <w:pPr>
              <w:jc w:val="both"/>
            </w:pPr>
            <w:r w:rsidR="00275196">
              <w:rPr/>
              <w:t>Decision Tree</w:t>
            </w:r>
          </w:p>
        </w:tc>
        <w:tc>
          <w:tcPr>
            <w:tcW w:w="2340" w:type="dxa"/>
            <w:tcMar/>
          </w:tcPr>
          <w:p w:rsidR="00A85389" w:rsidP="73EE4169" w:rsidRDefault="00275196" w14:paraId="4026CB5F" w14:textId="77777777">
            <w:pPr>
              <w:jc w:val="both"/>
            </w:pPr>
            <w:r w:rsidR="00275196">
              <w:rPr/>
              <w:t>40.99 ± 0.69</w:t>
            </w:r>
          </w:p>
        </w:tc>
        <w:tc>
          <w:tcPr>
            <w:tcW w:w="2340" w:type="dxa"/>
            <w:tcMar/>
          </w:tcPr>
          <w:p w:rsidR="00A85389" w:rsidP="73EE4169" w:rsidRDefault="00275196" w14:paraId="1CF34371" w14:textId="77777777">
            <w:pPr>
              <w:jc w:val="both"/>
            </w:pPr>
            <w:r w:rsidR="00275196">
              <w:rPr/>
              <w:t>32.40 ± 0.50</w:t>
            </w:r>
          </w:p>
        </w:tc>
        <w:tc>
          <w:tcPr>
            <w:tcW w:w="2340" w:type="dxa"/>
            <w:tcMar/>
          </w:tcPr>
          <w:p w:rsidR="00A85389" w:rsidP="73EE4169" w:rsidRDefault="00275196" w14:paraId="2C07F91D" w14:textId="77777777">
            <w:pPr>
              <w:jc w:val="both"/>
            </w:pPr>
            <w:r w:rsidR="00275196">
              <w:rPr/>
              <w:t>0.8804 ± 0.0038</w:t>
            </w:r>
          </w:p>
        </w:tc>
      </w:tr>
      <w:tr w:rsidR="00A85389" w:rsidTr="73EE4169" w14:paraId="400ED8A1" w14:textId="77777777">
        <w:tc>
          <w:tcPr>
            <w:tcW w:w="2340" w:type="dxa"/>
            <w:tcMar/>
          </w:tcPr>
          <w:p w:rsidR="00A85389" w:rsidP="73EE4169" w:rsidRDefault="00275196" w14:paraId="09DD138C" w14:textId="048812E6">
            <w:pPr>
              <w:jc w:val="both"/>
            </w:pPr>
            <w:r w:rsidR="00275196">
              <w:rPr/>
              <w:t xml:space="preserve">Random Forest </w:t>
            </w:r>
          </w:p>
        </w:tc>
        <w:tc>
          <w:tcPr>
            <w:tcW w:w="2340" w:type="dxa"/>
            <w:tcMar/>
          </w:tcPr>
          <w:p w:rsidR="00A85389" w:rsidP="73EE4169" w:rsidRDefault="00275196" w14:paraId="4A275376" w14:textId="00BA2AFE">
            <w:pPr>
              <w:pStyle w:val="Normal"/>
              <w:spacing w:before="0" w:beforeAutospacing="off" w:after="240" w:afterAutospacing="off"/>
              <w:jc w:val="both"/>
            </w:pPr>
            <w:r w:rsidRPr="73EE4169" w:rsidR="3644B4F4">
              <w:rPr>
                <w:rFonts w:ascii="Calibri" w:hAnsi="Calibri" w:eastAsia="Calibri" w:cs="Calibri"/>
                <w:noProof w:val="0"/>
                <w:sz w:val="22"/>
                <w:szCs w:val="22"/>
                <w:lang w:val="en-US"/>
              </w:rPr>
              <w:t xml:space="preserve">33.41 </w:t>
            </w:r>
            <w:r w:rsidR="774FAFF5">
              <w:rPr/>
              <w:t>±</w:t>
            </w:r>
            <w:r w:rsidRPr="73EE4169" w:rsidR="3644B4F4">
              <w:rPr>
                <w:rFonts w:ascii="Calibri" w:hAnsi="Calibri" w:eastAsia="Calibri" w:cs="Calibri"/>
                <w:noProof w:val="0"/>
                <w:sz w:val="22"/>
                <w:szCs w:val="22"/>
                <w:lang w:val="en-US"/>
              </w:rPr>
              <w:t xml:space="preserve"> 0.85</w:t>
            </w:r>
          </w:p>
        </w:tc>
        <w:tc>
          <w:tcPr>
            <w:tcW w:w="2340" w:type="dxa"/>
            <w:tcMar/>
          </w:tcPr>
          <w:p w:rsidR="00A85389" w:rsidP="73EE4169" w:rsidRDefault="00275196" w14:paraId="64968C27" w14:textId="6B6593BD">
            <w:pPr>
              <w:pStyle w:val="Normal"/>
              <w:spacing w:before="0" w:beforeAutospacing="off" w:after="240" w:afterAutospacing="off"/>
              <w:jc w:val="both"/>
            </w:pPr>
            <w:r w:rsidRPr="73EE4169" w:rsidR="3644B4F4">
              <w:rPr>
                <w:rFonts w:ascii="Calibri" w:hAnsi="Calibri" w:eastAsia="Calibri" w:cs="Calibri"/>
                <w:noProof w:val="0"/>
                <w:sz w:val="22"/>
                <w:szCs w:val="22"/>
                <w:lang w:val="en-US"/>
              </w:rPr>
              <w:t xml:space="preserve">26.33 </w:t>
            </w:r>
            <w:r w:rsidR="40E2DF39">
              <w:rPr/>
              <w:t>±</w:t>
            </w:r>
            <w:r w:rsidRPr="73EE4169" w:rsidR="3644B4F4">
              <w:rPr>
                <w:rFonts w:ascii="Calibri" w:hAnsi="Calibri" w:eastAsia="Calibri" w:cs="Calibri"/>
                <w:noProof w:val="0"/>
                <w:sz w:val="22"/>
                <w:szCs w:val="22"/>
                <w:lang w:val="en-US"/>
              </w:rPr>
              <w:t xml:space="preserve"> 0.59</w:t>
            </w:r>
          </w:p>
        </w:tc>
        <w:tc>
          <w:tcPr>
            <w:tcW w:w="2340" w:type="dxa"/>
            <w:tcMar/>
          </w:tcPr>
          <w:p w:rsidR="00A85389" w:rsidP="73EE4169" w:rsidRDefault="00275196" w14:paraId="414D8270" w14:textId="43840102">
            <w:pPr>
              <w:pStyle w:val="Normal"/>
              <w:spacing w:before="0" w:beforeAutospacing="off" w:after="240" w:afterAutospacing="off"/>
              <w:jc w:val="both"/>
            </w:pPr>
            <w:r w:rsidRPr="73EE4169" w:rsidR="3644B4F4">
              <w:rPr>
                <w:rFonts w:ascii="Calibri" w:hAnsi="Calibri" w:eastAsia="Calibri" w:cs="Calibri"/>
                <w:noProof w:val="0"/>
                <w:sz w:val="22"/>
                <w:szCs w:val="22"/>
                <w:lang w:val="en-US"/>
              </w:rPr>
              <w:t xml:space="preserve">0.9205 </w:t>
            </w:r>
            <w:r w:rsidR="33321EEA">
              <w:rPr/>
              <w:t xml:space="preserve">± </w:t>
            </w:r>
            <w:r w:rsidRPr="73EE4169" w:rsidR="3644B4F4">
              <w:rPr>
                <w:rFonts w:ascii="Calibri" w:hAnsi="Calibri" w:eastAsia="Calibri" w:cs="Calibri"/>
                <w:noProof w:val="0"/>
                <w:sz w:val="22"/>
                <w:szCs w:val="22"/>
                <w:lang w:val="en-US"/>
              </w:rPr>
              <w:t>0.0037</w:t>
            </w:r>
          </w:p>
        </w:tc>
      </w:tr>
    </w:tbl>
    <w:p w:rsidR="00A85389" w:rsidP="73EE4169" w:rsidRDefault="00275196" w14:paraId="20708EC3" w14:textId="77777777">
      <w:pPr>
        <w:pStyle w:val="Heading3"/>
        <w:jc w:val="both"/>
      </w:pPr>
      <w:r w:rsidR="00275196">
        <w:rPr/>
        <w:t>C. Final Test Results</w:t>
      </w:r>
    </w:p>
    <w:p w:rsidR="00A85389" w:rsidP="73EE4169" w:rsidRDefault="00275196" w14:paraId="482D12A9" w14:textId="77777777">
      <w:pPr>
        <w:jc w:val="both"/>
      </w:pPr>
      <w:r w:rsidR="00275196">
        <w:rPr/>
        <w:t>Linear Regression was selected because it had the lowest validation RMSE, the smallest variability, the simplest structure and a minimal computational cost. It was then evaluated once on the 1,000 unseen test records (Table V). Test and validation results agree closely: RMSE differs by 0.37 kcal and R² by 0.002, which indicates that the model generalizes and was not overfitted to the training folds. The test MAE of 24.06 kcal is about 5.0% of the mean calorie value of 480.46 kcal, and the test RMSE is about</w:t>
      </w:r>
      <w:r w:rsidR="00275196">
        <w:rPr/>
        <w:t xml:space="preserve"> 6.2% of it. For reference, predicting the mean for every record would give an RMSE close to the standard deviation of the target (117.9 kcal), so the model's RMSE is roughly one quarter of that.</w:t>
      </w:r>
    </w:p>
    <w:p w:rsidR="00A85389" w:rsidP="73EE4169" w:rsidRDefault="00275196" w14:paraId="0DC66948" w14:textId="77777777">
      <w:pPr>
        <w:jc w:val="both"/>
      </w:pPr>
      <w:r w:rsidRPr="73EE4169" w:rsidR="00275196">
        <w:rPr>
          <w:b w:val="1"/>
          <w:bCs w:val="1"/>
        </w:rPr>
        <w:t>TABLE V. Final test results of the selected model (Linear Regression)</w:t>
      </w:r>
    </w:p>
    <w:tbl>
      <w:tblPr>
        <w:tblStyle w:val="TableGrid"/>
        <w:tblW w:w="0" w:type="auto"/>
        <w:tblLayout w:type="fixed"/>
        <w:tblLook w:val="0420" w:firstRow="1" w:lastRow="0" w:firstColumn="0" w:lastColumn="0" w:noHBand="0" w:noVBand="1"/>
      </w:tblPr>
      <w:tblGrid>
        <w:gridCol w:w="3120"/>
        <w:gridCol w:w="3120"/>
        <w:gridCol w:w="3120"/>
      </w:tblGrid>
      <w:tr w:rsidR="00A85389" w:rsidTr="73EE4169" w14:paraId="3234AC7C" w14:textId="77777777">
        <w:trPr>
          <w:tblHeader/>
        </w:trPr>
        <w:tc>
          <w:tcPr>
            <w:tcW w:w="3120" w:type="dxa"/>
            <w:shd w:val="clear" w:color="auto" w:fill="F2F2F2" w:themeFill="background1" w:themeFillShade="F2"/>
            <w:tcMar/>
          </w:tcPr>
          <w:p w:rsidR="00A85389" w:rsidP="73EE4169" w:rsidRDefault="00275196" w14:paraId="03DECD36" w14:textId="77777777">
            <w:pPr>
              <w:jc w:val="both"/>
            </w:pPr>
            <w:r w:rsidR="00275196">
              <w:rPr/>
              <w:t>Metric</w:t>
            </w:r>
          </w:p>
        </w:tc>
        <w:tc>
          <w:tcPr>
            <w:tcW w:w="3120" w:type="dxa"/>
            <w:shd w:val="clear" w:color="auto" w:fill="F2F2F2" w:themeFill="background1" w:themeFillShade="F2"/>
            <w:tcMar/>
          </w:tcPr>
          <w:p w:rsidR="00A85389" w:rsidP="73EE4169" w:rsidRDefault="00275196" w14:paraId="35780FD2" w14:textId="77777777">
            <w:pPr>
              <w:jc w:val="both"/>
            </w:pPr>
            <w:r w:rsidR="00275196">
              <w:rPr/>
              <w:t>Validation (5-fold mean)</w:t>
            </w:r>
          </w:p>
        </w:tc>
        <w:tc>
          <w:tcPr>
            <w:tcW w:w="3120" w:type="dxa"/>
            <w:shd w:val="clear" w:color="auto" w:fill="F2F2F2" w:themeFill="background1" w:themeFillShade="F2"/>
            <w:tcMar/>
          </w:tcPr>
          <w:p w:rsidR="00A85389" w:rsidP="73EE4169" w:rsidRDefault="00275196" w14:paraId="37AFBC7D" w14:textId="77777777">
            <w:pPr>
              <w:jc w:val="both"/>
            </w:pPr>
            <w:r w:rsidR="00275196">
              <w:rPr/>
              <w:t>Test (1,000 records)</w:t>
            </w:r>
          </w:p>
        </w:tc>
      </w:tr>
      <w:tr w:rsidR="00A85389" w:rsidTr="73EE4169" w14:paraId="26C261B0" w14:textId="77777777">
        <w:tc>
          <w:tcPr>
            <w:tcW w:w="3120" w:type="dxa"/>
            <w:tcMar/>
          </w:tcPr>
          <w:p w:rsidR="00A85389" w:rsidP="73EE4169" w:rsidRDefault="00275196" w14:paraId="394B0C9F" w14:textId="77777777">
            <w:pPr>
              <w:jc w:val="both"/>
            </w:pPr>
            <w:r w:rsidR="00275196">
              <w:rPr/>
              <w:t>RMSE (kcal)</w:t>
            </w:r>
          </w:p>
        </w:tc>
        <w:tc>
          <w:tcPr>
            <w:tcW w:w="3120" w:type="dxa"/>
            <w:tcMar/>
          </w:tcPr>
          <w:p w:rsidR="00A85389" w:rsidP="73EE4169" w:rsidRDefault="00275196" w14:paraId="0DAEF91D" w14:textId="77777777">
            <w:pPr>
              <w:jc w:val="both"/>
            </w:pPr>
            <w:r w:rsidR="00275196">
              <w:rPr/>
              <w:t>30.04</w:t>
            </w:r>
          </w:p>
        </w:tc>
        <w:tc>
          <w:tcPr>
            <w:tcW w:w="3120" w:type="dxa"/>
            <w:tcMar/>
          </w:tcPr>
          <w:p w:rsidR="00A85389" w:rsidP="73EE4169" w:rsidRDefault="00275196" w14:paraId="244EA751" w14:textId="77777777">
            <w:pPr>
              <w:jc w:val="both"/>
            </w:pPr>
            <w:r w:rsidR="00275196">
              <w:rPr/>
              <w:t>29.67</w:t>
            </w:r>
          </w:p>
        </w:tc>
      </w:tr>
      <w:tr w:rsidR="00A85389" w:rsidTr="73EE4169" w14:paraId="1BF98E6D" w14:textId="77777777">
        <w:tc>
          <w:tcPr>
            <w:tcW w:w="3120" w:type="dxa"/>
            <w:tcMar/>
          </w:tcPr>
          <w:p w:rsidR="00A85389" w:rsidP="73EE4169" w:rsidRDefault="00275196" w14:paraId="7EFB274A" w14:textId="77777777">
            <w:pPr>
              <w:jc w:val="both"/>
            </w:pPr>
            <w:r w:rsidR="00275196">
              <w:rPr/>
              <w:t>MAE (kcal)</w:t>
            </w:r>
          </w:p>
        </w:tc>
        <w:tc>
          <w:tcPr>
            <w:tcW w:w="3120" w:type="dxa"/>
            <w:tcMar/>
          </w:tcPr>
          <w:p w:rsidR="00A85389" w:rsidP="73EE4169" w:rsidRDefault="00275196" w14:paraId="32BAAE27" w14:textId="77777777">
            <w:pPr>
              <w:jc w:val="both"/>
            </w:pPr>
            <w:r w:rsidR="00275196">
              <w:rPr/>
              <w:t>23.91</w:t>
            </w:r>
          </w:p>
        </w:tc>
        <w:tc>
          <w:tcPr>
            <w:tcW w:w="3120" w:type="dxa"/>
            <w:tcMar/>
          </w:tcPr>
          <w:p w:rsidR="00A85389" w:rsidP="73EE4169" w:rsidRDefault="00275196" w14:paraId="48E4557F" w14:textId="77777777">
            <w:pPr>
              <w:jc w:val="both"/>
            </w:pPr>
            <w:r w:rsidR="00275196">
              <w:rPr/>
              <w:t>24.06</w:t>
            </w:r>
          </w:p>
        </w:tc>
      </w:tr>
      <w:tr w:rsidR="00A85389" w:rsidTr="73EE4169" w14:paraId="58685023" w14:textId="77777777">
        <w:tc>
          <w:tcPr>
            <w:tcW w:w="3120" w:type="dxa"/>
            <w:tcMar/>
          </w:tcPr>
          <w:p w:rsidR="00A85389" w:rsidP="73EE4169" w:rsidRDefault="00275196" w14:paraId="74D77413" w14:textId="77777777">
            <w:pPr>
              <w:jc w:val="both"/>
            </w:pPr>
            <w:r w:rsidR="00275196">
              <w:rPr/>
              <w:t>R²</w:t>
            </w:r>
          </w:p>
        </w:tc>
        <w:tc>
          <w:tcPr>
            <w:tcW w:w="3120" w:type="dxa"/>
            <w:tcMar/>
          </w:tcPr>
          <w:p w:rsidR="00A85389" w:rsidP="73EE4169" w:rsidRDefault="00275196" w14:paraId="55848585" w14:textId="77777777">
            <w:pPr>
              <w:jc w:val="both"/>
            </w:pPr>
            <w:r w:rsidR="00275196">
              <w:rPr/>
              <w:t>0.9357</w:t>
            </w:r>
          </w:p>
        </w:tc>
        <w:tc>
          <w:tcPr>
            <w:tcW w:w="3120" w:type="dxa"/>
            <w:tcMar/>
          </w:tcPr>
          <w:p w:rsidR="00A85389" w:rsidP="73EE4169" w:rsidRDefault="00275196" w14:paraId="43EB4F7F" w14:textId="77777777">
            <w:pPr>
              <w:jc w:val="both"/>
            </w:pPr>
            <w:r w:rsidR="00275196">
              <w:rPr/>
              <w:t>0.9334</w:t>
            </w:r>
          </w:p>
        </w:tc>
      </w:tr>
    </w:tbl>
    <w:p w:rsidR="00A85389" w:rsidP="73EE4169" w:rsidRDefault="00275196" w14:paraId="7C0B089F" w14:textId="67EF9E31">
      <w:pPr>
        <w:pStyle w:val="Heading3"/>
        <w:jc w:val="both"/>
      </w:pPr>
      <w:r w:rsidR="00275196">
        <w:rPr/>
        <w:t>D. Residual and Error Analysis</w:t>
      </w:r>
    </w:p>
    <w:p w:rsidR="00A85389" w:rsidP="73EE4169" w:rsidRDefault="00275196" w14:paraId="5CAC9DC2" w14:textId="47FA03BA">
      <w:pPr>
        <w:pStyle w:val="Normal"/>
      </w:pPr>
      <w:r w:rsidRPr="73EE4169" w:rsidR="7D83D557">
        <w:rPr>
          <w:b w:val="1"/>
          <w:bCs w:val="1"/>
        </w:rPr>
        <w:t>Fig. 5</w:t>
      </w:r>
      <w:r w:rsidRPr="73EE4169" w:rsidR="3CB7CE2D">
        <w:rPr>
          <w:b w:val="1"/>
          <w:bCs w:val="1"/>
        </w:rPr>
        <w:t xml:space="preserve">. </w:t>
      </w:r>
      <w:r w:rsidR="1A1DD1FE">
        <w:rPr>
          <w:b w:val="0"/>
          <w:bCs w:val="0"/>
        </w:rPr>
        <w:t>R</w:t>
      </w:r>
      <w:r w:rsidRPr="73EE4169" w:rsidR="1A1DD1FE">
        <w:rPr>
          <w:rFonts w:ascii="Calibri" w:hAnsi="Calibri" w:eastAsia="Calibri" w:cs="Calibri"/>
          <w:noProof w:val="0"/>
          <w:sz w:val="22"/>
          <w:szCs w:val="22"/>
          <w:lang w:val="en-US"/>
        </w:rPr>
        <w:t>esidual analysis of the Linear Regression model on the test set: predicted versus actual calories (left), residuals versus predicted calories (center), and distribution of residuals (right)</w:t>
      </w:r>
    </w:p>
    <w:p w:rsidR="00A85389" w:rsidP="73EE4169" w:rsidRDefault="00275196" w14:paraId="0C2EBDC8" w14:textId="3BE2D815">
      <w:pPr>
        <w:pStyle w:val="Normal"/>
        <w:jc w:val="both"/>
      </w:pPr>
      <w:r w:rsidR="27E9968C">
        <w:drawing>
          <wp:inline wp14:editId="161D887E" wp14:anchorId="5989A92E">
            <wp:extent cx="5943600" cy="1543050"/>
            <wp:effectExtent l="0" t="0" r="0" b="0"/>
            <wp:docPr id="1125276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276628" name="Picture 1125276628"/>
                    <pic:cNvPicPr/>
                  </pic:nvPicPr>
                  <pic:blipFill>
                    <a:blip xmlns:r="http://schemas.openxmlformats.org/officeDocument/2006/relationships" r:embed="rId1243665876">
                      <a:extLst>
                        <a:ext uri="{28A0092B-C50C-407E-A947-70E740481C1C}">
                          <a14:useLocalDpi xmlns:a14="http://schemas.microsoft.com/office/drawing/2010/main"/>
                        </a:ext>
                      </a:extLst>
                    </a:blip>
                    <a:stretch>
                      <a:fillRect/>
                    </a:stretch>
                  </pic:blipFill>
                  <pic:spPr>
                    <a:xfrm>
                      <a:off x="0" y="0"/>
                      <a:ext cx="5943600" cy="1543050"/>
                    </a:xfrm>
                    <a:prstGeom prst="rect">
                      <a:avLst/>
                    </a:prstGeom>
                  </pic:spPr>
                </pic:pic>
              </a:graphicData>
            </a:graphic>
          </wp:inline>
        </w:drawing>
      </w:r>
      <w:r w:rsidR="1E6D46DF">
        <w:rPr/>
        <w:t>In Fig. 5, r</w:t>
      </w:r>
      <w:r w:rsidR="6CD9017D">
        <w:rPr/>
        <w:t>esi</w:t>
      </w:r>
      <w:r w:rsidR="6CD9017D">
        <w:rPr/>
        <w:t>dual analysis shows near-zero bias (mean = 0.98 kcal) with normally distributed errors (std = 29.67 kcal), though the largest absolute error reaches 83.99 kcal.</w:t>
      </w:r>
    </w:p>
    <w:p w:rsidR="00A85389" w:rsidP="73EE4169" w:rsidRDefault="00275196" w14:paraId="0A9E55A4" w14:textId="77777777">
      <w:pPr>
        <w:pStyle w:val="Heading3"/>
        <w:jc w:val="both"/>
      </w:pPr>
      <w:r w:rsidR="00275196">
        <w:rPr/>
        <w:t>E. Application Evidence</w:t>
      </w:r>
    </w:p>
    <w:p w:rsidR="00275196" w:rsidP="73EE4169" w:rsidRDefault="00275196" w14:paraId="37ED288A" w14:textId="5F1C6B05">
      <w:pPr>
        <w:jc w:val="both"/>
      </w:pPr>
      <w:r w:rsidR="00275196">
        <w:rPr/>
        <w:t xml:space="preserve">The deployed application is available at </w:t>
      </w:r>
      <w:hyperlink r:id="R3362cffe6063458c">
        <w:r w:rsidRPr="73EE4169" w:rsidR="0D493215">
          <w:rPr>
            <w:rStyle w:val="Hyperlink"/>
          </w:rPr>
          <w:t>https://atmxcjmrgtxo2rv8zdwk6w.streamlit.app/</w:t>
        </w:r>
      </w:hyperlink>
      <w:r w:rsidR="0D493215">
        <w:rPr/>
        <w:t xml:space="preserve"> </w:t>
      </w:r>
      <w:r w:rsidR="34450CB2">
        <w:rPr/>
        <w:t xml:space="preserve">and </w:t>
      </w:r>
      <w:r w:rsidR="00275196">
        <w:rPr/>
        <w:t xml:space="preserve">runs locally from the submitted requirements file. It loads the saved pipeline, so the deployed model, the local </w:t>
      </w:r>
      <w:r w:rsidR="00275196">
        <w:rPr/>
        <w:t>model</w:t>
      </w:r>
      <w:r w:rsidR="00275196">
        <w:rPr/>
        <w:t xml:space="preserve"> and the model reported in this paper are the same. </w:t>
      </w:r>
      <w:r w:rsidR="28644651">
        <w:rPr/>
        <w:t xml:space="preserve">Table VI lists the input tests and </w:t>
      </w:r>
      <w:r w:rsidR="28644651">
        <w:rPr/>
        <w:t>observed</w:t>
      </w:r>
      <w:r w:rsidR="28644651">
        <w:rPr/>
        <w:t xml:space="preserve"> results; a sample output is shown in Fig. 6 (Appendix B).</w:t>
      </w:r>
    </w:p>
    <w:p w:rsidR="00A85389" w:rsidP="73EE4169" w:rsidRDefault="00275196" w14:paraId="3A323996" w14:textId="77777777">
      <w:pPr>
        <w:jc w:val="both"/>
      </w:pPr>
      <w:r w:rsidRPr="73EE4169" w:rsidR="00275196">
        <w:rPr>
          <w:b w:val="1"/>
          <w:bCs w:val="1"/>
        </w:rPr>
        <w:t>TABLE VI. Application input tests</w:t>
      </w:r>
    </w:p>
    <w:tbl>
      <w:tblPr>
        <w:tblStyle w:val="TableGrid"/>
        <w:tblW w:w="0" w:type="auto"/>
        <w:tblLayout w:type="fixed"/>
        <w:tblLook w:val="0420" w:firstRow="1" w:lastRow="0" w:firstColumn="0" w:lastColumn="0" w:noHBand="0" w:noVBand="1"/>
      </w:tblPr>
      <w:tblGrid>
        <w:gridCol w:w="2340"/>
        <w:gridCol w:w="2340"/>
        <w:gridCol w:w="2340"/>
        <w:gridCol w:w="2340"/>
      </w:tblGrid>
      <w:tr w:rsidR="00A85389" w:rsidTr="73EE4169" w14:paraId="680D65EA" w14:textId="77777777">
        <w:trPr>
          <w:tblHeader/>
        </w:trPr>
        <w:tc>
          <w:tcPr>
            <w:tcW w:w="2340" w:type="dxa"/>
            <w:shd w:val="clear" w:color="auto" w:fill="F2F2F2" w:themeFill="background1" w:themeFillShade="F2"/>
            <w:tcMar/>
          </w:tcPr>
          <w:p w:rsidR="00A85389" w:rsidP="73EE4169" w:rsidRDefault="00275196" w14:paraId="33C75167" w14:textId="77777777">
            <w:pPr>
              <w:jc w:val="both"/>
            </w:pPr>
            <w:r w:rsidR="00275196">
              <w:rPr/>
              <w:t>Case</w:t>
            </w:r>
          </w:p>
        </w:tc>
        <w:tc>
          <w:tcPr>
            <w:tcW w:w="2340" w:type="dxa"/>
            <w:shd w:val="clear" w:color="auto" w:fill="F2F2F2" w:themeFill="background1" w:themeFillShade="F2"/>
            <w:tcMar/>
          </w:tcPr>
          <w:p w:rsidR="00A85389" w:rsidP="73EE4169" w:rsidRDefault="00275196" w14:paraId="09BF04D9" w14:textId="77777777">
            <w:pPr>
              <w:jc w:val="both"/>
            </w:pPr>
            <w:r w:rsidR="00275196">
              <w:rPr/>
              <w:t>Input</w:t>
            </w:r>
          </w:p>
        </w:tc>
        <w:tc>
          <w:tcPr>
            <w:tcW w:w="2340" w:type="dxa"/>
            <w:shd w:val="clear" w:color="auto" w:fill="F2F2F2" w:themeFill="background1" w:themeFillShade="F2"/>
            <w:tcMar/>
          </w:tcPr>
          <w:p w:rsidR="00A85389" w:rsidP="73EE4169" w:rsidRDefault="00275196" w14:paraId="5A5F5CAE" w14:textId="77777777">
            <w:pPr>
              <w:jc w:val="both"/>
            </w:pPr>
            <w:r w:rsidR="00275196">
              <w:rPr/>
              <w:t>Expected behavior</w:t>
            </w:r>
          </w:p>
        </w:tc>
        <w:tc>
          <w:tcPr>
            <w:tcW w:w="2340" w:type="dxa"/>
            <w:shd w:val="clear" w:color="auto" w:fill="F2F2F2" w:themeFill="background1" w:themeFillShade="F2"/>
            <w:tcMar/>
          </w:tcPr>
          <w:p w:rsidR="00A85389" w:rsidP="73EE4169" w:rsidRDefault="00275196" w14:paraId="648D9FB9" w14:textId="77777777">
            <w:pPr>
              <w:jc w:val="both"/>
            </w:pPr>
            <w:r w:rsidR="00275196">
              <w:rPr/>
              <w:t>Observed</w:t>
            </w:r>
          </w:p>
        </w:tc>
      </w:tr>
      <w:tr w:rsidR="00A85389" w:rsidTr="73EE4169" w14:paraId="28958D4B" w14:textId="77777777">
        <w:tc>
          <w:tcPr>
            <w:tcW w:w="2340" w:type="dxa"/>
            <w:tcMar/>
          </w:tcPr>
          <w:p w:rsidR="00A85389" w:rsidP="73EE4169" w:rsidRDefault="00275196" w14:paraId="682A7230" w14:textId="77777777">
            <w:pPr>
              <w:jc w:val="both"/>
            </w:pPr>
            <w:r w:rsidR="00275196">
              <w:rPr/>
              <w:t>Valid</w:t>
            </w:r>
          </w:p>
        </w:tc>
        <w:tc>
          <w:tcPr>
            <w:tcW w:w="2340" w:type="dxa"/>
            <w:tcMar/>
          </w:tcPr>
          <w:p w:rsidR="00A85389" w:rsidP="73EE4169" w:rsidRDefault="00275196" w14:paraId="0341D664" w14:textId="77777777">
            <w:pPr>
              <w:jc w:val="both"/>
            </w:pPr>
            <w:r w:rsidR="00275196">
              <w:rPr/>
              <w:t>Typical values for all five nutrients</w:t>
            </w:r>
          </w:p>
        </w:tc>
        <w:tc>
          <w:tcPr>
            <w:tcW w:w="2340" w:type="dxa"/>
            <w:tcMar/>
          </w:tcPr>
          <w:p w:rsidR="00A85389" w:rsidP="73EE4169" w:rsidRDefault="00275196" w14:paraId="57815528" w14:textId="77777777">
            <w:pPr>
              <w:jc w:val="both"/>
            </w:pPr>
            <w:r w:rsidR="00275196">
              <w:rPr/>
              <w:t>Calorie estimate in kcal with the model name</w:t>
            </w:r>
          </w:p>
        </w:tc>
        <w:tc>
          <w:tcPr>
            <w:tcW w:w="2340" w:type="dxa"/>
            <w:tcMar/>
          </w:tcPr>
          <w:p w:rsidR="00A85389" w:rsidP="73EE4169" w:rsidRDefault="00275196" w14:paraId="244A043C" w14:textId="773D9F92">
            <w:pPr>
              <w:jc w:val="both"/>
            </w:pPr>
            <w:r w:rsidR="28EF92D3">
              <w:rPr/>
              <w:t>The application w</w:t>
            </w:r>
            <w:r w:rsidR="40C1A428">
              <w:rPr/>
              <w:t xml:space="preserve">orks </w:t>
            </w:r>
            <w:r w:rsidR="25CD2C04">
              <w:rPr/>
              <w:t>as intended</w:t>
            </w:r>
            <w:r w:rsidR="40C1A428">
              <w:rPr/>
              <w:t>.</w:t>
            </w:r>
          </w:p>
        </w:tc>
      </w:tr>
      <w:tr w:rsidR="00A85389" w:rsidTr="73EE4169" w14:paraId="596B0614" w14:textId="77777777">
        <w:tc>
          <w:tcPr>
            <w:tcW w:w="2340" w:type="dxa"/>
            <w:tcMar/>
          </w:tcPr>
          <w:p w:rsidR="00A85389" w:rsidP="73EE4169" w:rsidRDefault="00275196" w14:paraId="25B7DCE2" w14:textId="77777777">
            <w:pPr>
              <w:jc w:val="both"/>
            </w:pPr>
            <w:r w:rsidR="00275196">
              <w:rPr/>
              <w:t>Boundary, low</w:t>
            </w:r>
          </w:p>
        </w:tc>
        <w:tc>
          <w:tcPr>
            <w:tcW w:w="2340" w:type="dxa"/>
            <w:tcMar/>
          </w:tcPr>
          <w:p w:rsidR="00A85389" w:rsidP="73EE4169" w:rsidRDefault="00275196" w14:paraId="48ABC84E" w14:textId="3322ED96">
            <w:pPr>
              <w:jc w:val="both"/>
            </w:pPr>
            <w:r w:rsidR="00275196">
              <w:rPr/>
              <w:t xml:space="preserve">All five </w:t>
            </w:r>
            <w:r w:rsidR="332E3FF0">
              <w:rPr/>
              <w:t>macro</w:t>
            </w:r>
            <w:r w:rsidR="00275196">
              <w:rPr/>
              <w:t>nutrients at 0 g</w:t>
            </w:r>
          </w:p>
        </w:tc>
        <w:tc>
          <w:tcPr>
            <w:tcW w:w="2340" w:type="dxa"/>
            <w:tcMar/>
          </w:tcPr>
          <w:p w:rsidR="00A85389" w:rsidP="73EE4169" w:rsidRDefault="00275196" w14:paraId="4CEF1942" w14:textId="430050F3">
            <w:pPr>
              <w:jc w:val="both"/>
            </w:pPr>
            <w:r w:rsidR="101B475B">
              <w:rPr/>
              <w:t>Rejected</w:t>
            </w:r>
            <w:r w:rsidR="00275196">
              <w:rPr/>
              <w:t>,</w:t>
            </w:r>
            <w:r w:rsidR="00275196">
              <w:rPr/>
              <w:t xml:space="preserve"> </w:t>
            </w:r>
            <w:r w:rsidR="7326E511">
              <w:rPr/>
              <w:t>with a clear error message</w:t>
            </w:r>
          </w:p>
        </w:tc>
        <w:tc>
          <w:tcPr>
            <w:tcW w:w="2340" w:type="dxa"/>
            <w:tcMar/>
          </w:tcPr>
          <w:p w:rsidR="00A85389" w:rsidP="73EE4169" w:rsidRDefault="00275196" w14:paraId="70B49137" w14:textId="05359870">
            <w:pPr>
              <w:jc w:val="both"/>
            </w:pPr>
            <w:r w:rsidR="4254A19F">
              <w:rPr/>
              <w:t>The a</w:t>
            </w:r>
            <w:r w:rsidR="231EE00B">
              <w:rPr/>
              <w:t>pplication</w:t>
            </w:r>
            <w:r w:rsidR="37E1C63F">
              <w:rPr/>
              <w:t xml:space="preserve"> will ask to enter at least ONE non-zero macronutrient</w:t>
            </w:r>
            <w:r w:rsidR="534EFB5F">
              <w:rPr/>
              <w:t xml:space="preserve"> to</w:t>
            </w:r>
            <w:r w:rsidR="37E1C63F">
              <w:rPr/>
              <w:t xml:space="preserve"> </w:t>
            </w:r>
            <w:r w:rsidR="187E6161">
              <w:rPr/>
              <w:t>function</w:t>
            </w:r>
            <w:r w:rsidR="37E1C63F">
              <w:rPr/>
              <w:t>.</w:t>
            </w:r>
          </w:p>
        </w:tc>
      </w:tr>
      <w:tr w:rsidR="00A85389" w:rsidTr="73EE4169" w14:paraId="66C5E4A4" w14:textId="77777777">
        <w:tc>
          <w:tcPr>
            <w:tcW w:w="2340" w:type="dxa"/>
            <w:tcMar/>
          </w:tcPr>
          <w:p w:rsidR="00A85389" w:rsidP="73EE4169" w:rsidRDefault="00275196" w14:paraId="3FDF3A37" w14:textId="77777777">
            <w:pPr>
              <w:jc w:val="both"/>
            </w:pPr>
            <w:r w:rsidR="00275196">
              <w:rPr/>
              <w:t>Boundary, high</w:t>
            </w:r>
          </w:p>
        </w:tc>
        <w:tc>
          <w:tcPr>
            <w:tcW w:w="2340" w:type="dxa"/>
            <w:tcMar/>
          </w:tcPr>
          <w:p w:rsidR="00A85389" w:rsidP="73EE4169" w:rsidRDefault="00275196" w14:paraId="0FB2F597" w14:textId="77777777">
            <w:pPr>
              <w:jc w:val="both"/>
            </w:pPr>
            <w:r w:rsidR="00275196">
              <w:rPr/>
              <w:t>Maximum observed values (Table I)</w:t>
            </w:r>
          </w:p>
        </w:tc>
        <w:tc>
          <w:tcPr>
            <w:tcW w:w="2340" w:type="dxa"/>
            <w:tcMar/>
          </w:tcPr>
          <w:p w:rsidR="00A85389" w:rsidP="73EE4169" w:rsidRDefault="00275196" w14:paraId="01DE774C" w14:textId="77777777">
            <w:pPr>
              <w:jc w:val="both"/>
            </w:pPr>
            <w:r w:rsidR="00275196">
              <w:rPr/>
              <w:t>Accepted; estimate shown</w:t>
            </w:r>
          </w:p>
        </w:tc>
        <w:tc>
          <w:tcPr>
            <w:tcW w:w="2340" w:type="dxa"/>
            <w:tcMar/>
          </w:tcPr>
          <w:p w:rsidR="00A85389" w:rsidP="73EE4169" w:rsidRDefault="00275196" w14:paraId="03AC750A" w14:textId="322DE727">
            <w:pPr>
              <w:jc w:val="both"/>
            </w:pPr>
            <w:r w:rsidR="47B62542">
              <w:rPr/>
              <w:t>The application accepted the maximum observed values and returned an estimate.</w:t>
            </w:r>
          </w:p>
        </w:tc>
      </w:tr>
      <w:tr w:rsidR="00A85389" w:rsidTr="73EE4169" w14:paraId="3CFB77D6" w14:textId="77777777">
        <w:tc>
          <w:tcPr>
            <w:tcW w:w="2340" w:type="dxa"/>
            <w:tcMar/>
          </w:tcPr>
          <w:p w:rsidR="00A85389" w:rsidP="73EE4169" w:rsidRDefault="00275196" w14:paraId="40AAE792" w14:textId="77777777">
            <w:pPr>
              <w:jc w:val="both"/>
            </w:pPr>
            <w:r w:rsidR="00275196">
              <w:rPr/>
              <w:t>Out of range</w:t>
            </w:r>
          </w:p>
        </w:tc>
        <w:tc>
          <w:tcPr>
            <w:tcW w:w="2340" w:type="dxa"/>
            <w:tcMar/>
          </w:tcPr>
          <w:p w:rsidR="00A85389" w:rsidP="73EE4169" w:rsidRDefault="00275196" w14:paraId="424056EC" w14:textId="77777777">
            <w:pPr>
              <w:jc w:val="both"/>
            </w:pPr>
            <w:r w:rsidR="00275196">
              <w:rPr/>
              <w:t>Carbohydrates of 500 g</w:t>
            </w:r>
          </w:p>
        </w:tc>
        <w:tc>
          <w:tcPr>
            <w:tcW w:w="2340" w:type="dxa"/>
            <w:tcMar/>
          </w:tcPr>
          <w:p w:rsidR="00A85389" w:rsidP="73EE4169" w:rsidRDefault="00275196" w14:paraId="03C86BE6" w14:textId="77777777">
            <w:pPr>
              <w:jc w:val="both"/>
            </w:pPr>
            <w:r w:rsidR="00275196">
              <w:rPr/>
              <w:t>Rejected with a message giving the allowed range</w:t>
            </w:r>
          </w:p>
        </w:tc>
        <w:tc>
          <w:tcPr>
            <w:tcW w:w="2340" w:type="dxa"/>
            <w:tcMar/>
          </w:tcPr>
          <w:p w:rsidR="00A85389" w:rsidP="73EE4169" w:rsidRDefault="00275196" w14:paraId="69A188FD" w14:textId="18AC3450">
            <w:pPr>
              <w:pStyle w:val="Normal"/>
              <w:suppressLineNumbers w:val="0"/>
              <w:bidi w:val="0"/>
              <w:spacing w:before="0" w:beforeAutospacing="off" w:after="160" w:afterAutospacing="off" w:line="259" w:lineRule="auto"/>
              <w:ind w:left="0" w:right="0"/>
              <w:jc w:val="both"/>
            </w:pPr>
            <w:r w:rsidR="2717A459">
              <w:rPr/>
              <w:t>The a</w:t>
            </w:r>
            <w:r w:rsidR="42E314A1">
              <w:rPr/>
              <w:t>pplication allows</w:t>
            </w:r>
            <w:r w:rsidR="42E314A1">
              <w:rPr/>
              <w:t xml:space="preserve"> only 0 – 300</w:t>
            </w:r>
            <w:r w:rsidR="7A6D9898">
              <w:rPr/>
              <w:t>g of carbohydrates</w:t>
            </w:r>
            <w:r w:rsidR="5D2BD211">
              <w:rPr/>
              <w:t xml:space="preserve"> </w:t>
            </w:r>
            <w:r w:rsidR="6304E0EB">
              <w:rPr/>
              <w:t xml:space="preserve">and </w:t>
            </w:r>
            <w:r w:rsidR="5D2BD211">
              <w:rPr/>
              <w:t>halts</w:t>
            </w:r>
            <w:r w:rsidR="5D2BD211">
              <w:rPr/>
              <w:t xml:space="preserve"> the predictor.</w:t>
            </w:r>
          </w:p>
        </w:tc>
      </w:tr>
      <w:tr w:rsidR="00A85389" w:rsidTr="73EE4169" w14:paraId="3EA7D1BC" w14:textId="77777777">
        <w:tc>
          <w:tcPr>
            <w:tcW w:w="2340" w:type="dxa"/>
            <w:tcMar/>
          </w:tcPr>
          <w:p w:rsidR="00A85389" w:rsidP="73EE4169" w:rsidRDefault="00275196" w14:paraId="33BA17AE" w14:textId="77777777">
            <w:pPr>
              <w:jc w:val="both"/>
            </w:pPr>
            <w:r w:rsidR="00275196">
              <w:rPr/>
              <w:t>Invalid</w:t>
            </w:r>
          </w:p>
        </w:tc>
        <w:tc>
          <w:tcPr>
            <w:tcW w:w="2340" w:type="dxa"/>
            <w:tcMar/>
          </w:tcPr>
          <w:p w:rsidR="00A85389" w:rsidP="73EE4169" w:rsidRDefault="00275196" w14:paraId="0691202E" w14:textId="77777777">
            <w:pPr>
              <w:jc w:val="both"/>
            </w:pPr>
            <w:r w:rsidR="00275196">
              <w:rPr/>
              <w:t>Negative protein</w:t>
            </w:r>
          </w:p>
        </w:tc>
        <w:tc>
          <w:tcPr>
            <w:tcW w:w="2340" w:type="dxa"/>
            <w:tcMar/>
          </w:tcPr>
          <w:p w:rsidR="00A85389" w:rsidP="73EE4169" w:rsidRDefault="00275196" w14:paraId="6851AEC4" w14:textId="77777777">
            <w:pPr>
              <w:jc w:val="both"/>
            </w:pPr>
            <w:r w:rsidR="00275196">
              <w:rPr/>
              <w:t>Rejected with a clear error message</w:t>
            </w:r>
          </w:p>
        </w:tc>
        <w:tc>
          <w:tcPr>
            <w:tcW w:w="2340" w:type="dxa"/>
            <w:tcMar/>
          </w:tcPr>
          <w:p w:rsidR="00A85389" w:rsidP="73EE4169" w:rsidRDefault="00275196" w14:paraId="49672A19" w14:textId="3687B79D">
            <w:pPr>
              <w:jc w:val="both"/>
            </w:pPr>
            <w:r w:rsidR="508DD826">
              <w:rPr/>
              <w:t>The a</w:t>
            </w:r>
            <w:r w:rsidR="56E164E1">
              <w:rPr/>
              <w:t xml:space="preserve">pplication does not </w:t>
            </w:r>
            <w:r w:rsidR="5398B47B">
              <w:rPr/>
              <w:t>accept</w:t>
            </w:r>
            <w:r w:rsidR="56E164E1">
              <w:rPr/>
              <w:t xml:space="preserve"> negative inputs for </w:t>
            </w:r>
            <w:r w:rsidR="56E164E1">
              <w:rPr/>
              <w:t>th</w:t>
            </w:r>
            <w:r w:rsidR="56E164E1">
              <w:rPr/>
              <w:t>e model to use</w:t>
            </w:r>
          </w:p>
        </w:tc>
      </w:tr>
      <w:tr w:rsidR="00A85389" w:rsidTr="73EE4169" w14:paraId="5CD10A9F" w14:textId="77777777">
        <w:tc>
          <w:tcPr>
            <w:tcW w:w="2340" w:type="dxa"/>
            <w:tcMar/>
          </w:tcPr>
          <w:p w:rsidR="00A85389" w:rsidP="73EE4169" w:rsidRDefault="00275196" w14:paraId="1FA6317B" w14:textId="77777777">
            <w:pPr>
              <w:jc w:val="both"/>
            </w:pPr>
            <w:r w:rsidR="00275196">
              <w:rPr/>
              <w:t>Missing or text</w:t>
            </w:r>
          </w:p>
        </w:tc>
        <w:tc>
          <w:tcPr>
            <w:tcW w:w="2340" w:type="dxa"/>
            <w:tcMar/>
          </w:tcPr>
          <w:p w:rsidR="00A85389" w:rsidP="73EE4169" w:rsidRDefault="00275196" w14:paraId="339F83E9" w14:textId="77777777">
            <w:pPr>
              <w:jc w:val="both"/>
            </w:pPr>
            <w:r w:rsidR="00275196">
              <w:rPr/>
              <w:t>Blank field or non-numeric text</w:t>
            </w:r>
          </w:p>
        </w:tc>
        <w:tc>
          <w:tcPr>
            <w:tcW w:w="2340" w:type="dxa"/>
            <w:tcMar/>
          </w:tcPr>
          <w:p w:rsidR="00A85389" w:rsidP="73EE4169" w:rsidRDefault="00275196" w14:paraId="6FA9B926" w14:textId="56E4B121">
            <w:pPr>
              <w:pStyle w:val="Normal"/>
              <w:suppressLineNumbers w:val="0"/>
              <w:bidi w:val="0"/>
              <w:spacing w:before="0" w:beforeAutospacing="off" w:after="160" w:afterAutospacing="off" w:line="259" w:lineRule="auto"/>
              <w:ind w:left="0" w:right="0"/>
              <w:jc w:val="both"/>
            </w:pPr>
            <w:r w:rsidR="74DBAA22">
              <w:rPr/>
              <w:t xml:space="preserve">Rejected, </w:t>
            </w:r>
            <w:r w:rsidRPr="73EE4169" w:rsidR="43B11E38">
              <w:rPr>
                <w:rFonts w:ascii="Calibri" w:hAnsi="Calibri" w:eastAsia="Calibri" w:cs="Calibri"/>
                <w:noProof w:val="0"/>
                <w:sz w:val="22"/>
                <w:szCs w:val="22"/>
                <w:lang w:val="en-US"/>
              </w:rPr>
              <w:t>the field reverts to its previous or default value.</w:t>
            </w:r>
          </w:p>
        </w:tc>
        <w:tc>
          <w:tcPr>
            <w:tcW w:w="2340" w:type="dxa"/>
            <w:tcMar/>
          </w:tcPr>
          <w:p w:rsidR="00A85389" w:rsidP="73EE4169" w:rsidRDefault="00275196" w14:paraId="5CAC83AC" w14:textId="627B7FCA">
            <w:pPr>
              <w:pStyle w:val="Normal"/>
              <w:jc w:val="both"/>
            </w:pPr>
            <w:r w:rsidR="0DD5BAB9">
              <w:rPr/>
              <w:t>The a</w:t>
            </w:r>
            <w:r w:rsidR="6F285DD9">
              <w:rPr/>
              <w:t>pplication defaults to constant values</w:t>
            </w:r>
            <w:r w:rsidR="62F248C4">
              <w:rPr/>
              <w:t xml:space="preserve"> to not </w:t>
            </w:r>
            <w:r w:rsidR="62F248C4">
              <w:rPr/>
              <w:t>crash</w:t>
            </w:r>
            <w:r w:rsidR="62F248C4">
              <w:rPr/>
              <w:t xml:space="preserve"> application.</w:t>
            </w:r>
          </w:p>
        </w:tc>
      </w:tr>
    </w:tbl>
    <w:p w:rsidR="00A85389" w:rsidP="73EE4169" w:rsidRDefault="00275196" w14:paraId="1665591C" w14:textId="77777777">
      <w:pPr>
        <w:pStyle w:val="Heading2"/>
        <w:jc w:val="both"/>
      </w:pPr>
      <w:r w:rsidR="00275196">
        <w:rPr/>
        <w:t>IV. Discussion</w:t>
      </w:r>
    </w:p>
    <w:p w:rsidR="00A85389" w:rsidP="73EE4169" w:rsidRDefault="00275196" w14:paraId="13D72E2C" w14:textId="77777777">
      <w:pPr>
        <w:jc w:val="both"/>
      </w:pPr>
      <w:r w:rsidR="00275196">
        <w:rPr/>
        <w:t>Linear Regression won because the calorie value in this dataset behaves like a weighted sum of macronutrients, and a model with that exact form needs no extra flexibility.</w:t>
      </w:r>
    </w:p>
    <w:p w:rsidR="00A85389" w:rsidP="73EE4169" w:rsidRDefault="00275196" w14:paraId="17465653" w14:textId="77777777">
      <w:pPr>
        <w:pStyle w:val="Heading3"/>
        <w:jc w:val="both"/>
      </w:pPr>
      <w:r w:rsidR="00275196">
        <w:rPr/>
        <w:t>A. Why Linear Regression Performed Best</w:t>
      </w:r>
    </w:p>
    <w:p w:rsidR="00A85389" w:rsidP="73EE4169" w:rsidRDefault="00275196" w14:paraId="6019B114" w14:textId="77777777">
      <w:pPr>
        <w:jc w:val="both"/>
      </w:pPr>
      <w:r w:rsidR="00275196">
        <w:rPr/>
        <w:t>Three pieces of evidence point the same way. First, food energy is conventionally computed by multiplying protein, fat and carbohydrate by conversion factors [2], which is a linear rule, and the EDA showed approximately linear trends of calories with carbohydrates and fat (Fig. 3). Second, the five features are almost uncorrelated with each other, so a linear model can attribute calories to each nutrient without confusion. Third, a simple check on the five sample records in Appendix B shows that applying th</w:t>
      </w:r>
      <w:r w:rsidR="00275196">
        <w:rPr/>
        <w:t>e common general factors of 4, 4 and 9 kcal/g to protein, carbohydrate and fat lands within about 6% of the recorded calories for every record.</w:t>
      </w:r>
    </w:p>
    <w:p w:rsidR="00A85389" w:rsidP="73EE4169" w:rsidRDefault="00275196" w14:paraId="605DF3ED" w14:textId="60F58FCB">
      <w:pPr>
        <w:jc w:val="both"/>
      </w:pPr>
      <w:r w:rsidR="00275196">
        <w:rPr/>
        <w:t xml:space="preserve">Tree-based models have to approximate a straight-line relationship with steps. The single Decision Tree did so worst (validation RMSE 40.99 kcal), because each leaf averages a small group of records and is therefore sensitive to noise. The Random Forest reduces that variance by averaging many trees and improved on the single tree, but in the results reported here it </w:t>
      </w:r>
      <w:r w:rsidR="00275196">
        <w:rPr/>
        <w:t>stayed behind</w:t>
      </w:r>
      <w:r w:rsidR="00275196">
        <w:rPr/>
        <w:t xml:space="preserve"> Linear Regression</w:t>
      </w:r>
      <w:r w:rsidR="428CDBD2">
        <w:rPr/>
        <w:t xml:space="preserve"> (validation RMSE 33.41 kcal versus 30.04 kcal)</w:t>
      </w:r>
      <w:r w:rsidR="00275196">
        <w:rPr/>
        <w:t xml:space="preserve">. This ordering matches the pattern reported by Yang, where linear models led and </w:t>
      </w:r>
      <w:r w:rsidR="00275196">
        <w:rPr/>
        <w:t>tree-based models overfit on tabular nutrition data [4], although that study predicted nutrient density rather than calories.</w:t>
      </w:r>
    </w:p>
    <w:p w:rsidR="00A85389" w:rsidP="73EE4169" w:rsidRDefault="00275196" w14:paraId="6A57E26C" w14:textId="77777777">
      <w:pPr>
        <w:jc w:val="both"/>
      </w:pPr>
      <w:r w:rsidR="00275196">
        <w:rPr/>
        <w:t>The ranking does not depend on the metric. Linear Regression is best on RMSE, MAE and R² alike, and its fold-to-fold variability is the smallest, so the choice is stable rather than the result of one favorable metric or fold.</w:t>
      </w:r>
    </w:p>
    <w:p w:rsidR="00A85389" w:rsidP="73EE4169" w:rsidRDefault="00275196" w14:paraId="64EA8905" w14:textId="77777777">
      <w:pPr>
        <w:pStyle w:val="Heading3"/>
        <w:jc w:val="both"/>
      </w:pPr>
      <w:r w:rsidR="00275196">
        <w:rPr/>
        <w:t>B. Errors and Practical Meaning</w:t>
      </w:r>
    </w:p>
    <w:p w:rsidR="00A85389" w:rsidP="73EE4169" w:rsidRDefault="00275196" w14:paraId="1056C9D2" w14:textId="39B79A63">
      <w:pPr>
        <w:pStyle w:val="Normal"/>
        <w:jc w:val="both"/>
      </w:pPr>
      <w:r w:rsidR="00275196">
        <w:rPr/>
        <w:t>On unseen data the model is off by about 24 kcal on average (MAE), roughly 5% of a typical 480 kcal item. That suits meal-level tracking, menu planning and teaching, but not uses that need label-grade precision. Because the more flexible models did not reduce the error, the remaining error looks like noise relat</w:t>
      </w:r>
      <w:r w:rsidR="00275196">
        <w:rPr/>
        <w:t>iv</w:t>
      </w:r>
      <w:r w:rsidR="00275196">
        <w:rPr/>
        <w:t>e to these f</w:t>
      </w:r>
      <w:r w:rsidR="00275196">
        <w:rPr/>
        <w:t>iv</w:t>
      </w:r>
      <w:r w:rsidR="00275196">
        <w:rPr/>
        <w:t>e predictors rather than a missed nonlinearity. Likely sources are factors absent from the data, such as alcohol or water content, and rounding or measurement variation in the records</w:t>
      </w:r>
      <w:r w:rsidR="00275196">
        <w:rPr/>
        <w:t xml:space="preserve">. </w:t>
      </w:r>
      <w:r w:rsidR="2D00E9E6">
        <w:rPr/>
        <w:t>Residual analysis shows near-zero bias (mean = 0.98 kcal) with normally distributed errors (std = 29.67 kcal), though the largest absolute error reaches 83.99 kcal.</w:t>
      </w:r>
    </w:p>
    <w:p w:rsidR="00A85389" w:rsidP="73EE4169" w:rsidRDefault="00275196" w14:paraId="29FBCC58" w14:textId="77777777">
      <w:pPr>
        <w:pStyle w:val="Heading3"/>
        <w:jc w:val="both"/>
      </w:pPr>
      <w:r w:rsidR="00275196">
        <w:rPr/>
        <w:t>C. Tradeoffs</w:t>
      </w:r>
    </w:p>
    <w:p w:rsidR="00A85389" w:rsidP="73EE4169" w:rsidRDefault="00275196" w14:paraId="1F825F8C" w14:textId="77777777">
      <w:pPr>
        <w:jc w:val="both"/>
      </w:pPr>
      <w:r w:rsidR="00275196">
        <w:rPr/>
        <w:t>Linear Regression is the most interpretable option, since each coefficient states how many kilocalories one standardized unit of a nutrient adds, and it is also the cheapest to train and serve in the application. The Decision Tree offers readable thresholds but is unstable. The Random Forest is more robust than a single tree but harder to explain and larger to deploy. A Random Forest would be the better choice if the data contained strong interactions or saturation effects, which the EDA did not reveal here</w:t>
      </w:r>
      <w:r w:rsidR="00275196">
        <w:rPr/>
        <w:t>.</w:t>
      </w:r>
    </w:p>
    <w:p w:rsidR="00A85389" w:rsidP="73EE4169" w:rsidRDefault="00275196" w14:paraId="05724E89" w14:textId="77777777">
      <w:pPr>
        <w:pStyle w:val="Heading3"/>
        <w:jc w:val="both"/>
      </w:pPr>
      <w:r w:rsidR="00275196">
        <w:rPr/>
        <w:t>D. Caution About the Data</w:t>
      </w:r>
    </w:p>
    <w:p w:rsidR="00A85389" w:rsidP="73EE4169" w:rsidRDefault="00275196" w14:paraId="633AECE5" w14:textId="77777777">
      <w:pPr>
        <w:jc w:val="both"/>
      </w:pPr>
      <w:r w:rsidR="00275196">
        <w:rPr/>
        <w:t xml:space="preserve">Two patterns in the EDA suggest the dataset may be partly or wholly synthetic. Sugar is normally a component of carbohydrate, yet the two are uncorrelated here (r = -0.01), and every feature shows a spike of exactly zero values that resembles values truncated at zero. If the calorie values were generated from a linear formula plus noise, part of the advantage of Linear Regression would be built into the data, and the ranking might differ on measured food-composition data. This should be settled by checking </w:t>
      </w:r>
      <w:r w:rsidR="00275196">
        <w:rPr/>
        <w:t>how the dataset was produced and is listed as a limitation in Section V.</w:t>
      </w:r>
    </w:p>
    <w:p w:rsidR="00A85389" w:rsidP="73EE4169" w:rsidRDefault="00275196" w14:paraId="4365DBA8" w14:textId="77777777">
      <w:pPr>
        <w:pStyle w:val="Heading2"/>
        <w:jc w:val="both"/>
      </w:pPr>
      <w:r w:rsidR="00275196">
        <w:rPr/>
        <w:t>V. Conclusion and Recommendations</w:t>
      </w:r>
    </w:p>
    <w:p w:rsidR="00A85389" w:rsidP="73EE4169" w:rsidRDefault="00275196" w14:paraId="0DC2FAF7" w14:textId="77777777">
      <w:pPr>
        <w:jc w:val="both"/>
      </w:pPr>
      <w:r w:rsidR="00275196">
        <w:rPr/>
        <w:t xml:space="preserve">Linear Regression is the best of the three traditional models for predicting food calories from five macronutrient values, with a validation RMSE of 30.04 ± 0.38 kcal and a test RMSE of 29.67 kcal, MAE of 24.06 kcal and R² of 0.933. It outperformed the tuned Decision Tree (validation RMSE 40.99 kcal) and the tuned Random Forest, was the most stable across folds, and generalized to the 1,000 unseen records without loss of accuracy. This answers the research objective: a simple, interpretable linear pipeline </w:t>
      </w:r>
      <w:r w:rsidR="00275196">
        <w:rPr/>
        <w:t>is accurate enough for everyday dietary estimation, and added model flexibility did not help. The pipeline is deployed in a Streamlit application that validates inputs and returns a calorie estimate with the model name, giving students and app developers a quick way to estimate energy from a nutrient profile.</w:t>
      </w:r>
    </w:p>
    <w:p w:rsidR="00A85389" w:rsidP="73EE4169" w:rsidRDefault="00275196" w14:paraId="24297A55" w14:textId="77777777">
      <w:pPr>
        <w:jc w:val="both"/>
      </w:pPr>
      <w:r w:rsidR="00275196">
        <w:rPr/>
        <w:t>The study has limits. It uses one public dataset of 5,000 records whose origin may be synthetic (Section IV-D), so the ranking of models may not carry over to measured food-composition data. The model uses five nutrients only and ignores portion size, preparation method, alcohol and water content. Only three algorithms were compared, with a single random split and no external test set.</w:t>
      </w:r>
    </w:p>
    <w:p w:rsidR="00A85389" w:rsidP="73EE4169" w:rsidRDefault="00275196" w14:paraId="2233EC98" w14:textId="77777777">
      <w:pPr>
        <w:jc w:val="both"/>
      </w:pPr>
      <w:r w:rsidR="00275196">
        <w:rPr/>
        <w:t>Realistic next steps are:</w:t>
      </w:r>
    </w:p>
    <w:p w:rsidR="00A85389" w:rsidP="73EE4169" w:rsidRDefault="00275196" w14:paraId="738180E2" w14:textId="77777777">
      <w:pPr>
        <w:pStyle w:val="ListParagraph"/>
        <w:numPr>
          <w:ilvl w:val="0"/>
          <w:numId w:val="3"/>
        </w:numPr>
        <w:jc w:val="both"/>
        <w:rPr/>
      </w:pPr>
      <w:r w:rsidR="00275196">
        <w:rPr/>
        <w:t>Verify how the dataset was produced and repeat the comparison on an independent dataset with verified composition values, such as one derived from a national food-composition database as in [1].</w:t>
      </w:r>
    </w:p>
    <w:p w:rsidR="00A85389" w:rsidP="73EE4169" w:rsidRDefault="00275196" w14:paraId="1DEAC23A" w14:textId="77777777">
      <w:pPr>
        <w:pStyle w:val="ListParagraph"/>
        <w:numPr>
          <w:ilvl w:val="0"/>
          <w:numId w:val="3"/>
        </w:numPr>
        <w:jc w:val="both"/>
        <w:rPr/>
      </w:pPr>
      <w:r w:rsidR="00275196">
        <w:rPr/>
        <w:t>Add predictors that affect energy, such as water or alcohol content and serving size, and test regularized linear models (Ridge or Lasso) and Gradient Boosting under the same protocol.</w:t>
      </w:r>
    </w:p>
    <w:p w:rsidR="00A85389" w:rsidP="73EE4169" w:rsidRDefault="00275196" w14:paraId="257E1FFA" w14:textId="77777777">
      <w:pPr>
        <w:pStyle w:val="ListParagraph"/>
        <w:numPr>
          <w:ilvl w:val="0"/>
          <w:numId w:val="3"/>
        </w:numPr>
        <w:jc w:val="both"/>
        <w:rPr/>
      </w:pPr>
      <w:r w:rsidR="00275196">
        <w:rPr/>
        <w:t>Report prediction intervals in the application so that users see the expected error range, not only a single number.</w:t>
      </w:r>
    </w:p>
    <w:p w:rsidR="00A85389" w:rsidP="73EE4169" w:rsidRDefault="00275196" w14:paraId="51615798" w14:textId="77777777">
      <w:pPr>
        <w:pStyle w:val="ListParagraph"/>
        <w:numPr>
          <w:ilvl w:val="0"/>
          <w:numId w:val="3"/>
        </w:numPr>
        <w:jc w:val="both"/>
        <w:rPr/>
      </w:pPr>
      <w:r w:rsidR="00275196">
        <w:rPr/>
        <w:t>Use the dataset's calorie class label for a companion classification study if a low, medium or high category is more useful than an exact value.</w:t>
      </w:r>
    </w:p>
    <w:p w:rsidR="00A85389" w:rsidP="73EE4169" w:rsidRDefault="00275196" w14:paraId="071E4E01" w14:textId="77777777">
      <w:pPr>
        <w:pStyle w:val="Heading2"/>
        <w:jc w:val="both"/>
      </w:pPr>
      <w:r w:rsidR="00275196">
        <w:rPr/>
        <w:t>References</w:t>
      </w:r>
    </w:p>
    <w:p w:rsidR="00A85389" w:rsidP="73EE4169" w:rsidRDefault="00275196" w14:paraId="308C54A0" w14:textId="77777777">
      <w:pPr>
        <w:jc w:val="both"/>
      </w:pPr>
      <w:r w:rsidR="00275196">
        <w:rPr/>
        <w:t xml:space="preserve">[1] Q. Thames </w:t>
      </w:r>
      <w:r w:rsidRPr="73EE4169" w:rsidR="00275196">
        <w:rPr>
          <w:i w:val="1"/>
          <w:iCs w:val="1"/>
        </w:rPr>
        <w:t>et al.</w:t>
      </w:r>
      <w:r w:rsidR="00275196">
        <w:rPr/>
        <w:t>, "Nutrition5k: Towards automatic nutritional understanding of generic food," arXiv:2103.03375, 2021. [Online]. Available: https://arxiv.org/pdf/2103.03375</w:t>
      </w:r>
    </w:p>
    <w:p w:rsidR="00A85389" w:rsidP="73EE4169" w:rsidRDefault="00275196" w14:paraId="6B6A81C7" w14:textId="77777777">
      <w:pPr>
        <w:jc w:val="both"/>
      </w:pPr>
      <w:r w:rsidR="00275196">
        <w:rPr/>
        <w:t>[2] Food and Agriculture Organization of the United Nations, "Food energy: Methods of analysis and conversion factors," FAO Food and Nutrition Paper 77, Report of a Technical Workshop, Rome, Italy, Dec. 3-6, 2002. Rome, Italy: FAO, 2003. [Online]. Available: https://www.fao.org/3/Y5022E/Y5022E00.htm</w:t>
      </w:r>
    </w:p>
    <w:p w:rsidR="00A85389" w:rsidP="73EE4169" w:rsidRDefault="00275196" w14:paraId="24602497" w14:textId="77777777">
      <w:pPr>
        <w:jc w:val="both"/>
      </w:pPr>
      <w:r w:rsidR="00275196">
        <w:rPr/>
        <w:t>[3] R. Ruede, V. Heusser, L. Frank, A. Roitberg, M. Haurilet, and R. Stiefelhagen, "Multi-task learning for calorie prediction on a novel large-scale recipe dataset enriched with nutritional information," arXiv:2011.01082, 2020. [Online]. Available: https://arxiv.org/pdf/2011.01082</w:t>
      </w:r>
    </w:p>
    <w:p w:rsidR="00A85389" w:rsidP="73EE4169" w:rsidRDefault="00275196" w14:paraId="2F3F2FCF" w14:textId="77777777">
      <w:pPr>
        <w:jc w:val="both"/>
      </w:pPr>
      <w:r w:rsidR="00275196">
        <w:rPr/>
        <w:t xml:space="preserve">[4] C. Yang, "Predicting nutrient density in foods using machine learning models: A comparative study," in </w:t>
      </w:r>
      <w:r w:rsidRPr="73EE4169" w:rsidR="00275196">
        <w:rPr>
          <w:i w:val="1"/>
          <w:iCs w:val="1"/>
        </w:rPr>
        <w:t>Proc. 2nd Int. Conf. Data Analysis and Machine Learning (DAML)</w:t>
      </w:r>
      <w:r w:rsidR="00275196">
        <w:rPr/>
        <w:t>, SciTePress, 2024, pp. 64-69, doi: 10.5220/0013487500004619.</w:t>
      </w:r>
    </w:p>
    <w:p w:rsidR="00A85389" w:rsidP="73EE4169" w:rsidRDefault="00275196" w14:paraId="0D25A80F" w14:textId="1F8861AB">
      <w:pPr>
        <w:spacing w:before="0" w:beforeAutospacing="off" w:after="240" w:afterAutospacing="off"/>
        <w:jc w:val="both"/>
      </w:pPr>
      <w:r w:rsidR="00275196">
        <w:rPr/>
        <w:t xml:space="preserve">[5] </w:t>
      </w:r>
      <w:r w:rsidR="00275196">
        <w:rPr/>
        <w:t>amineipad</w:t>
      </w:r>
      <w:r w:rsidR="00275196">
        <w:rPr/>
        <w:t xml:space="preserve">, "Food Nutrition and Calories Dataset," Kaggle, 2026. </w:t>
      </w:r>
      <w:r w:rsidR="00275196">
        <w:rPr/>
        <w:t>[Online].</w:t>
      </w:r>
      <w:r w:rsidR="00275196">
        <w:rPr/>
        <w:t xml:space="preserve"> Available: </w:t>
      </w:r>
      <w:hyperlink r:id="R02615d757cf245c0">
        <w:r w:rsidRPr="73EE4169" w:rsidR="00275196">
          <w:rPr>
            <w:rStyle w:val="Hyperlink"/>
          </w:rPr>
          <w:t>https://www.kaggle.com/datasets/amineipad/food-nutrition-dataset-for-calorie-classification</w:t>
        </w:r>
      </w:hyperlink>
      <w:r w:rsidR="2D174919">
        <w:rPr/>
        <w:t xml:space="preserve"> </w:t>
      </w:r>
      <w:r w:rsidRPr="73EE4169" w:rsidR="2D174919">
        <w:rPr>
          <w:rFonts w:ascii="Calibri" w:hAnsi="Calibri" w:eastAsia="Calibri" w:cs="Calibri"/>
          <w:noProof w:val="0"/>
          <w:sz w:val="22"/>
          <w:szCs w:val="22"/>
          <w:lang w:val="en-US"/>
        </w:rPr>
        <w:t>(</w:t>
      </w:r>
      <w:r w:rsidRPr="73EE4169" w:rsidR="7ED9B74C">
        <w:rPr>
          <w:rFonts w:ascii="Calibri" w:hAnsi="Calibri" w:eastAsia="Calibri" w:cs="Calibri"/>
          <w:noProof w:val="0"/>
          <w:sz w:val="22"/>
          <w:szCs w:val="22"/>
          <w:lang w:val="en-US"/>
        </w:rPr>
        <w:t>A</w:t>
      </w:r>
      <w:r w:rsidRPr="73EE4169" w:rsidR="2D174919">
        <w:rPr>
          <w:rFonts w:ascii="Calibri" w:hAnsi="Calibri" w:eastAsia="Calibri" w:cs="Calibri"/>
          <w:noProof w:val="0"/>
          <w:sz w:val="22"/>
          <w:szCs w:val="22"/>
          <w:lang w:val="en-US"/>
        </w:rPr>
        <w:t>ccessed Oct. 14, 2026)</w:t>
      </w:r>
      <w:r w:rsidR="4456342D">
        <w:rPr/>
        <w:t>.</w:t>
      </w:r>
    </w:p>
    <w:p w:rsidR="09344B8F" w:rsidP="73EE4169" w:rsidRDefault="09344B8F" w14:paraId="6E2A8B13" w14:textId="380D1F28">
      <w:pPr>
        <w:pStyle w:val="Normal"/>
        <w:spacing w:before="0" w:beforeAutospacing="off" w:after="240" w:afterAutospacing="off"/>
        <w:jc w:val="both"/>
      </w:pPr>
      <w:r w:rsidRPr="73EE4169" w:rsidR="09344B8F">
        <w:rPr>
          <w:rFonts w:ascii="Calibri" w:hAnsi="Calibri" w:eastAsia="Calibri" w:cs="Calibri"/>
          <w:noProof w:val="0"/>
          <w:sz w:val="22"/>
          <w:szCs w:val="22"/>
          <w:lang w:val="en-US"/>
        </w:rPr>
        <w:t xml:space="preserve">[6] </w:t>
      </w:r>
      <w:r w:rsidRPr="73EE4169" w:rsidR="09344B8F">
        <w:rPr>
          <w:rFonts w:ascii="Calibri" w:hAnsi="Calibri" w:eastAsia="Calibri" w:cs="Calibri"/>
          <w:noProof w:val="0"/>
          <w:sz w:val="22"/>
          <w:szCs w:val="22"/>
          <w:lang w:val="en-US"/>
        </w:rPr>
        <w:t>Open Source</w:t>
      </w:r>
      <w:r w:rsidRPr="73EE4169" w:rsidR="09344B8F">
        <w:rPr>
          <w:rFonts w:ascii="Calibri" w:hAnsi="Calibri" w:eastAsia="Calibri" w:cs="Calibri"/>
          <w:noProof w:val="0"/>
          <w:sz w:val="22"/>
          <w:szCs w:val="22"/>
          <w:lang w:val="en-US"/>
        </w:rPr>
        <w:t xml:space="preserve"> Initiative, “The MIT License,” opensource.org, 2026. </w:t>
      </w:r>
      <w:r w:rsidRPr="73EE4169" w:rsidR="09344B8F">
        <w:rPr>
          <w:rFonts w:ascii="Calibri" w:hAnsi="Calibri" w:eastAsia="Calibri" w:cs="Calibri"/>
          <w:noProof w:val="0"/>
          <w:sz w:val="22"/>
          <w:szCs w:val="22"/>
          <w:lang w:val="en-US"/>
        </w:rPr>
        <w:t>[Online].</w:t>
      </w:r>
      <w:r w:rsidRPr="73EE4169" w:rsidR="09344B8F">
        <w:rPr>
          <w:rFonts w:ascii="Calibri" w:hAnsi="Calibri" w:eastAsia="Calibri" w:cs="Calibri"/>
          <w:noProof w:val="0"/>
          <w:sz w:val="22"/>
          <w:szCs w:val="22"/>
          <w:lang w:val="en-US"/>
        </w:rPr>
        <w:t xml:space="preserve"> Available: </w:t>
      </w:r>
      <w:hyperlink r:id="R365b98fd2a7a451e">
        <w:r w:rsidRPr="73EE4169" w:rsidR="09344B8F">
          <w:rPr>
            <w:rStyle w:val="Hyperlink"/>
            <w:rFonts w:ascii="Calibri" w:hAnsi="Calibri" w:eastAsia="Calibri" w:cs="Calibri"/>
            <w:noProof w:val="0"/>
            <w:sz w:val="22"/>
            <w:szCs w:val="22"/>
            <w:lang w:val="en-US"/>
          </w:rPr>
          <w:t>https://opensource.org/license/mit</w:t>
        </w:r>
      </w:hyperlink>
      <w:r w:rsidRPr="73EE4169" w:rsidR="39350F77">
        <w:rPr>
          <w:rFonts w:ascii="Calibri" w:hAnsi="Calibri" w:eastAsia="Calibri" w:cs="Calibri"/>
          <w:noProof w:val="0"/>
          <w:sz w:val="22"/>
          <w:szCs w:val="22"/>
          <w:lang w:val="en-US"/>
        </w:rPr>
        <w:t>(</w:t>
      </w:r>
      <w:r w:rsidRPr="73EE4169" w:rsidR="3D4DCE9F">
        <w:rPr>
          <w:rFonts w:ascii="Calibri" w:hAnsi="Calibri" w:eastAsia="Calibri" w:cs="Calibri"/>
          <w:noProof w:val="0"/>
          <w:sz w:val="22"/>
          <w:szCs w:val="22"/>
          <w:lang w:val="en-US"/>
        </w:rPr>
        <w:t>A</w:t>
      </w:r>
      <w:r w:rsidRPr="73EE4169" w:rsidR="39350F77">
        <w:rPr>
          <w:rFonts w:ascii="Calibri" w:hAnsi="Calibri" w:eastAsia="Calibri" w:cs="Calibri"/>
          <w:noProof w:val="0"/>
          <w:sz w:val="22"/>
          <w:szCs w:val="22"/>
          <w:lang w:val="en-US"/>
        </w:rPr>
        <w:t>ccessed Oct. 14, 2026)</w:t>
      </w:r>
      <w:r w:rsidR="39350F77">
        <w:rPr/>
        <w:t>.</w:t>
      </w:r>
    </w:p>
    <w:p w:rsidR="00A85389" w:rsidP="73EE4169" w:rsidRDefault="00275196" w14:paraId="607D6C45" w14:textId="01E3298A">
      <w:pPr>
        <w:jc w:val="both"/>
      </w:pPr>
      <w:r w:rsidR="00275196">
        <w:rPr/>
        <w:t>[</w:t>
      </w:r>
      <w:r w:rsidR="53115E2B">
        <w:rPr/>
        <w:t>7</w:t>
      </w:r>
      <w:r w:rsidR="00275196">
        <w:rPr/>
        <w:t>] W. McKinney, "Data structures for statistical computing in Python,</w:t>
      </w:r>
      <w:r w:rsidR="00275196">
        <w:rPr/>
        <w:t>" in</w:t>
      </w:r>
      <w:r w:rsidR="00275196">
        <w:rPr/>
        <w:t xml:space="preserve"> </w:t>
      </w:r>
      <w:r w:rsidRPr="73EE4169" w:rsidR="00275196">
        <w:rPr>
          <w:i w:val="1"/>
          <w:iCs w:val="1"/>
        </w:rPr>
        <w:t>Proc. 9th Python in Science Conf. (SciPy)</w:t>
      </w:r>
      <w:r w:rsidR="00275196">
        <w:rPr/>
        <w:t>, 2010, pp. 56-61.</w:t>
      </w:r>
    </w:p>
    <w:p w:rsidR="00A85389" w:rsidP="73EE4169" w:rsidRDefault="00275196" w14:paraId="693F35DE" w14:textId="19FA3974">
      <w:pPr>
        <w:jc w:val="both"/>
      </w:pPr>
      <w:r w:rsidR="00275196">
        <w:rPr/>
        <w:t>[</w:t>
      </w:r>
      <w:r w:rsidR="59EE8E9E">
        <w:rPr/>
        <w:t>8</w:t>
      </w:r>
      <w:r w:rsidR="00275196">
        <w:rPr/>
        <w:t xml:space="preserve">] F. Pedregosa </w:t>
      </w:r>
      <w:r w:rsidRPr="73EE4169" w:rsidR="00275196">
        <w:rPr>
          <w:i w:val="1"/>
          <w:iCs w:val="1"/>
        </w:rPr>
        <w:t>et al.</w:t>
      </w:r>
      <w:r w:rsidR="00275196">
        <w:rPr/>
        <w:t xml:space="preserve">, "Scikit-learn: Machine learning in Python," </w:t>
      </w:r>
      <w:r w:rsidRPr="73EE4169" w:rsidR="00275196">
        <w:rPr>
          <w:i w:val="1"/>
          <w:iCs w:val="1"/>
        </w:rPr>
        <w:t>J. Mach. Learn. Res.</w:t>
      </w:r>
      <w:r w:rsidR="00275196">
        <w:rPr/>
        <w:t>, vol. 12, pp. 2825-2830, 2011.</w:t>
      </w:r>
    </w:p>
    <w:p w:rsidR="00A85389" w:rsidP="73EE4169" w:rsidRDefault="00275196" w14:paraId="20CD1CB8" w14:textId="1F226B2F">
      <w:pPr>
        <w:jc w:val="both"/>
      </w:pPr>
      <w:r w:rsidR="00275196">
        <w:rPr/>
        <w:t>[</w:t>
      </w:r>
      <w:r w:rsidR="0BFC93A3">
        <w:rPr/>
        <w:t>9</w:t>
      </w:r>
      <w:r w:rsidR="00275196">
        <w:rPr/>
        <w:t xml:space="preserve">] R. Kohavi, "A study of cross-validation and bootstrap for accuracy estimation and model selection," in </w:t>
      </w:r>
      <w:r w:rsidRPr="73EE4169" w:rsidR="00275196">
        <w:rPr>
          <w:i w:val="1"/>
          <w:iCs w:val="1"/>
        </w:rPr>
        <w:t>Proc. 14th Int. Joint Conf. Artificial Intelligence (IJCAI)</w:t>
      </w:r>
      <w:r w:rsidR="00275196">
        <w:rPr/>
        <w:t>, 1995, pp. 1137-1143.</w:t>
      </w:r>
    </w:p>
    <w:p w:rsidR="00A85389" w:rsidP="73EE4169" w:rsidRDefault="00275196" w14:paraId="75F0AC6B" w14:textId="01D73B63">
      <w:pPr>
        <w:jc w:val="both"/>
      </w:pPr>
      <w:r w:rsidR="00275196">
        <w:rPr/>
        <w:t>[</w:t>
      </w:r>
      <w:r w:rsidR="550CFF64">
        <w:rPr/>
        <w:t>10</w:t>
      </w:r>
      <w:r w:rsidR="00275196">
        <w:rPr/>
        <w:t>]</w:t>
      </w:r>
      <w:r w:rsidR="00275196">
        <w:rPr/>
        <w:t xml:space="preserve"> L. </w:t>
      </w:r>
      <w:r w:rsidR="00275196">
        <w:rPr/>
        <w:t>Breiman</w:t>
      </w:r>
      <w:r w:rsidR="00275196">
        <w:rPr/>
        <w:t xml:space="preserve">, J. H. Friedman, R. A. Olshen, and C. J. Stone, </w:t>
      </w:r>
      <w:r w:rsidRPr="73EE4169" w:rsidR="00275196">
        <w:rPr>
          <w:i w:val="1"/>
          <w:iCs w:val="1"/>
        </w:rPr>
        <w:t>Classification and Regression Trees</w:t>
      </w:r>
      <w:r w:rsidR="00275196">
        <w:rPr/>
        <w:t>. Belmont, CA, USA: Wadsworth, 1984.</w:t>
      </w:r>
    </w:p>
    <w:p w:rsidR="00A85389" w:rsidP="73EE4169" w:rsidRDefault="00275196" w14:paraId="30494667" w14:textId="6CA455F9">
      <w:pPr>
        <w:jc w:val="both"/>
      </w:pPr>
      <w:r w:rsidR="00275196">
        <w:rPr/>
        <w:t>[1</w:t>
      </w:r>
      <w:r w:rsidR="040BE9EA">
        <w:rPr/>
        <w:t>1</w:t>
      </w:r>
      <w:r w:rsidR="00275196">
        <w:rPr/>
        <w:t xml:space="preserve">] L. </w:t>
      </w:r>
      <w:r w:rsidR="00275196">
        <w:rPr/>
        <w:t>Breiman</w:t>
      </w:r>
      <w:r w:rsidR="00275196">
        <w:rPr/>
        <w:t xml:space="preserve">, "Random </w:t>
      </w:r>
      <w:r w:rsidR="00275196">
        <w:rPr/>
        <w:t>forests</w:t>
      </w:r>
      <w:r w:rsidR="00275196">
        <w:rPr/>
        <w:t xml:space="preserve">," </w:t>
      </w:r>
      <w:r w:rsidRPr="73EE4169" w:rsidR="00275196">
        <w:rPr>
          <w:i w:val="1"/>
          <w:iCs w:val="1"/>
        </w:rPr>
        <w:t>Mach. Learn.</w:t>
      </w:r>
      <w:r w:rsidR="00275196">
        <w:rPr/>
        <w:t>, vol. 45, no. 1, pp. 5-32, 2001.</w:t>
      </w:r>
    </w:p>
    <w:p w:rsidR="00A85389" w:rsidP="73EE4169" w:rsidRDefault="00275196" w14:paraId="3C606281" w14:textId="1A25B064">
      <w:pPr>
        <w:spacing w:before="0" w:beforeAutospacing="off" w:after="240" w:afterAutospacing="off"/>
        <w:jc w:val="both"/>
      </w:pPr>
      <w:r w:rsidR="00275196">
        <w:rPr/>
        <w:t>[1</w:t>
      </w:r>
      <w:r w:rsidR="2F5BF20E">
        <w:rPr/>
        <w:t>2</w:t>
      </w:r>
      <w:r w:rsidR="00275196">
        <w:rPr/>
        <w:t xml:space="preserve">] </w:t>
      </w:r>
      <w:r w:rsidR="00275196">
        <w:rPr/>
        <w:t>Streamlit</w:t>
      </w:r>
      <w:r w:rsidR="00275196">
        <w:rPr/>
        <w:t xml:space="preserve"> Inc., "</w:t>
      </w:r>
      <w:r w:rsidR="00275196">
        <w:rPr/>
        <w:t>Streamlit</w:t>
      </w:r>
      <w:r w:rsidR="00275196">
        <w:rPr/>
        <w:t xml:space="preserve"> documentation," 2026. </w:t>
      </w:r>
      <w:r w:rsidR="00275196">
        <w:rPr/>
        <w:t>[Online].</w:t>
      </w:r>
      <w:r w:rsidR="00275196">
        <w:rPr/>
        <w:t xml:space="preserve"> Available: https://docs.streamlit.io</w:t>
      </w:r>
      <w:r w:rsidR="5D05C449">
        <w:rPr/>
        <w:t>.</w:t>
      </w:r>
      <w:r w:rsidR="356C8159">
        <w:rPr/>
        <w:t xml:space="preserve"> </w:t>
      </w:r>
      <w:r w:rsidRPr="73EE4169" w:rsidR="356C8159">
        <w:rPr>
          <w:rFonts w:ascii="Calibri" w:hAnsi="Calibri" w:eastAsia="Calibri" w:cs="Calibri"/>
          <w:noProof w:val="0"/>
          <w:sz w:val="22"/>
          <w:szCs w:val="22"/>
          <w:lang w:val="en-US"/>
        </w:rPr>
        <w:t>(</w:t>
      </w:r>
      <w:r w:rsidRPr="73EE4169" w:rsidR="358A4CEF">
        <w:rPr>
          <w:rFonts w:ascii="Calibri" w:hAnsi="Calibri" w:eastAsia="Calibri" w:cs="Calibri"/>
          <w:noProof w:val="0"/>
          <w:sz w:val="22"/>
          <w:szCs w:val="22"/>
          <w:lang w:val="en-US"/>
        </w:rPr>
        <w:t>A</w:t>
      </w:r>
      <w:r w:rsidRPr="73EE4169" w:rsidR="356C8159">
        <w:rPr>
          <w:rFonts w:ascii="Calibri" w:hAnsi="Calibri" w:eastAsia="Calibri" w:cs="Calibri"/>
          <w:noProof w:val="0"/>
          <w:sz w:val="22"/>
          <w:szCs w:val="22"/>
          <w:lang w:val="en-US"/>
        </w:rPr>
        <w:t>ccessed Oct. 14, 2026).</w:t>
      </w:r>
    </w:p>
    <w:p w:rsidR="00A85389" w:rsidP="73EE4169" w:rsidRDefault="00275196" w14:paraId="415A6A99" w14:textId="77777777">
      <w:pPr>
        <w:pStyle w:val="Heading2"/>
        <w:jc w:val="both"/>
      </w:pPr>
      <w:r w:rsidR="00275196">
        <w:rPr/>
        <w:t>Appendices</w:t>
      </w:r>
    </w:p>
    <w:p w:rsidR="00A85389" w:rsidP="73EE4169" w:rsidRDefault="00275196" w14:paraId="3FF4A9A4" w14:textId="77777777">
      <w:pPr>
        <w:pStyle w:val="Heading3"/>
        <w:jc w:val="both"/>
      </w:pPr>
      <w:r w:rsidR="00275196">
        <w:rPr/>
        <w:t>Appendix A. Data Dictionary</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85389" w:rsidTr="73EE4169" w14:paraId="0DA808DB" w14:textId="77777777">
        <w:trPr>
          <w:tblHeader/>
        </w:trPr>
        <w:tc>
          <w:tcPr>
            <w:tcW w:w="1560" w:type="dxa"/>
            <w:shd w:val="clear" w:color="auto" w:fill="F2F2F2" w:themeFill="background1" w:themeFillShade="F2"/>
            <w:tcMar/>
          </w:tcPr>
          <w:p w:rsidR="00A85389" w:rsidP="73EE4169" w:rsidRDefault="00275196" w14:paraId="7A7CD502" w14:textId="77777777">
            <w:pPr>
              <w:jc w:val="both"/>
            </w:pPr>
            <w:r w:rsidR="00275196">
              <w:rPr/>
              <w:t>Variable</w:t>
            </w:r>
          </w:p>
        </w:tc>
        <w:tc>
          <w:tcPr>
            <w:tcW w:w="1560" w:type="dxa"/>
            <w:shd w:val="clear" w:color="auto" w:fill="F2F2F2" w:themeFill="background1" w:themeFillShade="F2"/>
            <w:tcMar/>
          </w:tcPr>
          <w:p w:rsidR="00A85389" w:rsidP="73EE4169" w:rsidRDefault="00275196" w14:paraId="31FF54C8" w14:textId="77777777">
            <w:pPr>
              <w:jc w:val="both"/>
            </w:pPr>
            <w:r w:rsidR="00275196">
              <w:rPr/>
              <w:t>Description</w:t>
            </w:r>
          </w:p>
        </w:tc>
        <w:tc>
          <w:tcPr>
            <w:tcW w:w="1560" w:type="dxa"/>
            <w:shd w:val="clear" w:color="auto" w:fill="F2F2F2" w:themeFill="background1" w:themeFillShade="F2"/>
            <w:tcMar/>
          </w:tcPr>
          <w:p w:rsidR="00A85389" w:rsidP="73EE4169" w:rsidRDefault="00275196" w14:paraId="3AB3EEAD" w14:textId="77777777">
            <w:pPr>
              <w:jc w:val="both"/>
            </w:pPr>
            <w:r w:rsidR="00275196">
              <w:rPr/>
              <w:t>Type</w:t>
            </w:r>
          </w:p>
        </w:tc>
        <w:tc>
          <w:tcPr>
            <w:tcW w:w="1560" w:type="dxa"/>
            <w:shd w:val="clear" w:color="auto" w:fill="F2F2F2" w:themeFill="background1" w:themeFillShade="F2"/>
            <w:tcMar/>
          </w:tcPr>
          <w:p w:rsidR="00A85389" w:rsidP="73EE4169" w:rsidRDefault="00275196" w14:paraId="2405BE9F" w14:textId="77777777">
            <w:pPr>
              <w:jc w:val="both"/>
            </w:pPr>
            <w:r w:rsidR="00275196">
              <w:rPr/>
              <w:t>Unit</w:t>
            </w:r>
          </w:p>
        </w:tc>
        <w:tc>
          <w:tcPr>
            <w:tcW w:w="1560" w:type="dxa"/>
            <w:shd w:val="clear" w:color="auto" w:fill="F2F2F2" w:themeFill="background1" w:themeFillShade="F2"/>
            <w:tcMar/>
          </w:tcPr>
          <w:p w:rsidR="00A85389" w:rsidP="73EE4169" w:rsidRDefault="00275196" w14:paraId="0BC0FFC3" w14:textId="77777777">
            <w:pPr>
              <w:jc w:val="both"/>
            </w:pPr>
            <w:r w:rsidR="00275196">
              <w:rPr/>
              <w:t>Observed range</w:t>
            </w:r>
          </w:p>
        </w:tc>
        <w:tc>
          <w:tcPr>
            <w:tcW w:w="1560" w:type="dxa"/>
            <w:shd w:val="clear" w:color="auto" w:fill="F2F2F2" w:themeFill="background1" w:themeFillShade="F2"/>
            <w:tcMar/>
          </w:tcPr>
          <w:p w:rsidR="00A85389" w:rsidP="73EE4169" w:rsidRDefault="00275196" w14:paraId="69A9204E" w14:textId="77777777">
            <w:pPr>
              <w:jc w:val="both"/>
            </w:pPr>
            <w:r w:rsidR="00275196">
              <w:rPr/>
              <w:t>Use</w:t>
            </w:r>
          </w:p>
        </w:tc>
      </w:tr>
      <w:tr w:rsidR="00A85389" w:rsidTr="73EE4169" w14:paraId="06A86C4D" w14:textId="77777777">
        <w:tc>
          <w:tcPr>
            <w:tcW w:w="1560" w:type="dxa"/>
            <w:tcMar/>
          </w:tcPr>
          <w:p w:rsidR="00A85389" w:rsidP="73EE4169" w:rsidRDefault="00275196" w14:paraId="241928FC" w14:textId="77777777">
            <w:pPr>
              <w:jc w:val="both"/>
            </w:pPr>
            <w:r w:rsidR="00275196">
              <w:rPr/>
              <w:t>protein_g</w:t>
            </w:r>
          </w:p>
        </w:tc>
        <w:tc>
          <w:tcPr>
            <w:tcW w:w="1560" w:type="dxa"/>
            <w:tcMar/>
          </w:tcPr>
          <w:p w:rsidR="00A85389" w:rsidP="73EE4169" w:rsidRDefault="00275196" w14:paraId="25B8968C" w14:textId="77777777">
            <w:pPr>
              <w:jc w:val="both"/>
            </w:pPr>
            <w:r w:rsidR="00275196">
              <w:rPr/>
              <w:t>Protein content of the food item</w:t>
            </w:r>
          </w:p>
        </w:tc>
        <w:tc>
          <w:tcPr>
            <w:tcW w:w="1560" w:type="dxa"/>
            <w:tcMar/>
          </w:tcPr>
          <w:p w:rsidR="00A85389" w:rsidP="73EE4169" w:rsidRDefault="00275196" w14:paraId="77D1B9A5" w14:textId="77777777">
            <w:pPr>
              <w:jc w:val="both"/>
            </w:pPr>
            <w:r w:rsidR="00275196">
              <w:rPr/>
              <w:t>float</w:t>
            </w:r>
          </w:p>
        </w:tc>
        <w:tc>
          <w:tcPr>
            <w:tcW w:w="1560" w:type="dxa"/>
            <w:tcMar/>
          </w:tcPr>
          <w:p w:rsidR="00A85389" w:rsidP="73EE4169" w:rsidRDefault="00275196" w14:paraId="0A824082" w14:textId="6473D337">
            <w:pPr>
              <w:jc w:val="both"/>
            </w:pPr>
            <w:r w:rsidR="00275196">
              <w:rPr/>
              <w:t>g</w:t>
            </w:r>
          </w:p>
        </w:tc>
        <w:tc>
          <w:tcPr>
            <w:tcW w:w="1560" w:type="dxa"/>
            <w:tcMar/>
          </w:tcPr>
          <w:p w:rsidR="00A85389" w:rsidP="73EE4169" w:rsidRDefault="00275196" w14:paraId="0C7FE5CE" w14:textId="77777777">
            <w:pPr>
              <w:jc w:val="both"/>
            </w:pPr>
            <w:r w:rsidR="00275196">
              <w:rPr/>
              <w:t>0.0 to 64.3</w:t>
            </w:r>
          </w:p>
        </w:tc>
        <w:tc>
          <w:tcPr>
            <w:tcW w:w="1560" w:type="dxa"/>
            <w:tcMar/>
          </w:tcPr>
          <w:p w:rsidR="00A85389" w:rsidP="73EE4169" w:rsidRDefault="00275196" w14:paraId="06855D6B" w14:textId="77777777">
            <w:pPr>
              <w:jc w:val="both"/>
            </w:pPr>
            <w:r w:rsidR="00275196">
              <w:rPr/>
              <w:t>Feature</w:t>
            </w:r>
          </w:p>
        </w:tc>
      </w:tr>
      <w:tr w:rsidR="00A85389" w:rsidTr="73EE4169" w14:paraId="78BE9CC5" w14:textId="77777777">
        <w:tc>
          <w:tcPr>
            <w:tcW w:w="1560" w:type="dxa"/>
            <w:tcMar/>
          </w:tcPr>
          <w:p w:rsidR="00A85389" w:rsidP="73EE4169" w:rsidRDefault="00275196" w14:paraId="509B01B5" w14:textId="77777777">
            <w:pPr>
              <w:jc w:val="both"/>
            </w:pPr>
            <w:r w:rsidR="00275196">
              <w:rPr/>
              <w:t>carbs_g</w:t>
            </w:r>
          </w:p>
        </w:tc>
        <w:tc>
          <w:tcPr>
            <w:tcW w:w="1560" w:type="dxa"/>
            <w:tcMar/>
          </w:tcPr>
          <w:p w:rsidR="00A85389" w:rsidP="73EE4169" w:rsidRDefault="00275196" w14:paraId="3E8FB84A" w14:textId="77777777">
            <w:pPr>
              <w:jc w:val="both"/>
            </w:pPr>
            <w:r w:rsidR="00275196">
              <w:rPr/>
              <w:t>Carbohydrate content</w:t>
            </w:r>
          </w:p>
        </w:tc>
        <w:tc>
          <w:tcPr>
            <w:tcW w:w="1560" w:type="dxa"/>
            <w:tcMar/>
          </w:tcPr>
          <w:p w:rsidR="00A85389" w:rsidP="73EE4169" w:rsidRDefault="00275196" w14:paraId="41E10F89" w14:textId="77777777">
            <w:pPr>
              <w:jc w:val="both"/>
            </w:pPr>
            <w:r w:rsidR="00275196">
              <w:rPr/>
              <w:t>float</w:t>
            </w:r>
          </w:p>
        </w:tc>
        <w:tc>
          <w:tcPr>
            <w:tcW w:w="1560" w:type="dxa"/>
            <w:tcMar/>
          </w:tcPr>
          <w:p w:rsidR="00A85389" w:rsidP="73EE4169" w:rsidRDefault="00275196" w14:paraId="49A0D8AA" w14:textId="77777777">
            <w:pPr>
              <w:jc w:val="both"/>
            </w:pPr>
            <w:r w:rsidR="00275196">
              <w:rPr/>
              <w:t>g</w:t>
            </w:r>
          </w:p>
        </w:tc>
        <w:tc>
          <w:tcPr>
            <w:tcW w:w="1560" w:type="dxa"/>
            <w:tcMar/>
          </w:tcPr>
          <w:p w:rsidR="00A85389" w:rsidP="73EE4169" w:rsidRDefault="00275196" w14:paraId="4FC5C7B2" w14:textId="77777777">
            <w:pPr>
              <w:jc w:val="both"/>
            </w:pPr>
            <w:r w:rsidR="00275196">
              <w:rPr/>
              <w:t>0.0 to 120.6</w:t>
            </w:r>
          </w:p>
        </w:tc>
        <w:tc>
          <w:tcPr>
            <w:tcW w:w="1560" w:type="dxa"/>
            <w:tcMar/>
          </w:tcPr>
          <w:p w:rsidR="00A85389" w:rsidP="73EE4169" w:rsidRDefault="00275196" w14:paraId="224B27C8" w14:textId="77777777">
            <w:pPr>
              <w:jc w:val="both"/>
            </w:pPr>
            <w:r w:rsidR="00275196">
              <w:rPr/>
              <w:t>Feature</w:t>
            </w:r>
          </w:p>
        </w:tc>
      </w:tr>
      <w:tr w:rsidR="00A85389" w:rsidTr="73EE4169" w14:paraId="3E2F0F9B" w14:textId="77777777">
        <w:tc>
          <w:tcPr>
            <w:tcW w:w="1560" w:type="dxa"/>
            <w:tcMar/>
          </w:tcPr>
          <w:p w:rsidR="00A85389" w:rsidP="73EE4169" w:rsidRDefault="00275196" w14:paraId="5B1E90D5" w14:textId="77777777">
            <w:pPr>
              <w:jc w:val="both"/>
            </w:pPr>
            <w:r w:rsidR="00275196">
              <w:rPr/>
              <w:t>fat_g</w:t>
            </w:r>
          </w:p>
        </w:tc>
        <w:tc>
          <w:tcPr>
            <w:tcW w:w="1560" w:type="dxa"/>
            <w:tcMar/>
          </w:tcPr>
          <w:p w:rsidR="00A85389" w:rsidP="73EE4169" w:rsidRDefault="00275196" w14:paraId="7B6CCB2A" w14:textId="77777777">
            <w:pPr>
              <w:jc w:val="both"/>
            </w:pPr>
            <w:r w:rsidR="00275196">
              <w:rPr/>
              <w:t>Fat content</w:t>
            </w:r>
          </w:p>
        </w:tc>
        <w:tc>
          <w:tcPr>
            <w:tcW w:w="1560" w:type="dxa"/>
            <w:tcMar/>
          </w:tcPr>
          <w:p w:rsidR="00A85389" w:rsidP="73EE4169" w:rsidRDefault="00275196" w14:paraId="68BC46F3" w14:textId="77777777">
            <w:pPr>
              <w:jc w:val="both"/>
            </w:pPr>
            <w:r w:rsidR="00275196">
              <w:rPr/>
              <w:t>float</w:t>
            </w:r>
          </w:p>
        </w:tc>
        <w:tc>
          <w:tcPr>
            <w:tcW w:w="1560" w:type="dxa"/>
            <w:tcMar/>
          </w:tcPr>
          <w:p w:rsidR="00A85389" w:rsidP="73EE4169" w:rsidRDefault="00275196" w14:paraId="353356E8" w14:textId="77777777">
            <w:pPr>
              <w:jc w:val="both"/>
            </w:pPr>
            <w:r w:rsidR="00275196">
              <w:rPr/>
              <w:t>g</w:t>
            </w:r>
          </w:p>
        </w:tc>
        <w:tc>
          <w:tcPr>
            <w:tcW w:w="1560" w:type="dxa"/>
            <w:tcMar/>
          </w:tcPr>
          <w:p w:rsidR="00A85389" w:rsidP="73EE4169" w:rsidRDefault="00275196" w14:paraId="12FD904F" w14:textId="77777777">
            <w:pPr>
              <w:jc w:val="both"/>
            </w:pPr>
            <w:r w:rsidR="00275196">
              <w:rPr/>
              <w:t>0.0 to 47.4</w:t>
            </w:r>
          </w:p>
        </w:tc>
        <w:tc>
          <w:tcPr>
            <w:tcW w:w="1560" w:type="dxa"/>
            <w:tcMar/>
          </w:tcPr>
          <w:p w:rsidR="00A85389" w:rsidP="73EE4169" w:rsidRDefault="00275196" w14:paraId="660D339C" w14:textId="77777777">
            <w:pPr>
              <w:jc w:val="both"/>
            </w:pPr>
            <w:r w:rsidR="00275196">
              <w:rPr/>
              <w:t>Feature</w:t>
            </w:r>
          </w:p>
        </w:tc>
      </w:tr>
      <w:tr w:rsidR="00A85389" w:rsidTr="73EE4169" w14:paraId="14373218" w14:textId="77777777">
        <w:tc>
          <w:tcPr>
            <w:tcW w:w="1560" w:type="dxa"/>
            <w:tcMar/>
          </w:tcPr>
          <w:p w:rsidR="00A85389" w:rsidP="73EE4169" w:rsidRDefault="00275196" w14:paraId="16727971" w14:textId="77777777">
            <w:pPr>
              <w:jc w:val="both"/>
            </w:pPr>
            <w:r w:rsidR="00275196">
              <w:rPr/>
              <w:t>fiber_g</w:t>
            </w:r>
          </w:p>
        </w:tc>
        <w:tc>
          <w:tcPr>
            <w:tcW w:w="1560" w:type="dxa"/>
            <w:tcMar/>
          </w:tcPr>
          <w:p w:rsidR="00A85389" w:rsidP="73EE4169" w:rsidRDefault="00275196" w14:paraId="794CB875" w14:textId="77777777">
            <w:pPr>
              <w:jc w:val="both"/>
            </w:pPr>
            <w:r w:rsidR="00275196">
              <w:rPr/>
              <w:t>Dietary fiber content</w:t>
            </w:r>
          </w:p>
        </w:tc>
        <w:tc>
          <w:tcPr>
            <w:tcW w:w="1560" w:type="dxa"/>
            <w:tcMar/>
          </w:tcPr>
          <w:p w:rsidR="00A85389" w:rsidP="73EE4169" w:rsidRDefault="00275196" w14:paraId="7A64FD90" w14:textId="77777777">
            <w:pPr>
              <w:jc w:val="both"/>
            </w:pPr>
            <w:r w:rsidR="00275196">
              <w:rPr/>
              <w:t>float</w:t>
            </w:r>
          </w:p>
        </w:tc>
        <w:tc>
          <w:tcPr>
            <w:tcW w:w="1560" w:type="dxa"/>
            <w:tcMar/>
          </w:tcPr>
          <w:p w:rsidR="00A85389" w:rsidP="73EE4169" w:rsidRDefault="00275196" w14:paraId="54138EA0" w14:textId="77777777">
            <w:pPr>
              <w:jc w:val="both"/>
            </w:pPr>
            <w:r w:rsidR="00275196">
              <w:rPr/>
              <w:t>g</w:t>
            </w:r>
          </w:p>
        </w:tc>
        <w:tc>
          <w:tcPr>
            <w:tcW w:w="1560" w:type="dxa"/>
            <w:tcMar/>
          </w:tcPr>
          <w:p w:rsidR="00A85389" w:rsidP="73EE4169" w:rsidRDefault="00275196" w14:paraId="334FAAE2" w14:textId="77777777">
            <w:pPr>
              <w:jc w:val="both"/>
            </w:pPr>
            <w:r w:rsidR="00275196">
              <w:rPr/>
              <w:t>0.0 to 25.9</w:t>
            </w:r>
          </w:p>
        </w:tc>
        <w:tc>
          <w:tcPr>
            <w:tcW w:w="1560" w:type="dxa"/>
            <w:tcMar/>
          </w:tcPr>
          <w:p w:rsidR="00A85389" w:rsidP="73EE4169" w:rsidRDefault="00275196" w14:paraId="380528BE" w14:textId="77777777">
            <w:pPr>
              <w:jc w:val="both"/>
            </w:pPr>
            <w:r w:rsidR="00275196">
              <w:rPr/>
              <w:t>Feature</w:t>
            </w:r>
          </w:p>
        </w:tc>
      </w:tr>
      <w:tr w:rsidR="00A85389" w:rsidTr="73EE4169" w14:paraId="150AAB99" w14:textId="77777777">
        <w:tc>
          <w:tcPr>
            <w:tcW w:w="1560" w:type="dxa"/>
            <w:tcMar/>
          </w:tcPr>
          <w:p w:rsidR="00A85389" w:rsidP="73EE4169" w:rsidRDefault="00275196" w14:paraId="75FF4348" w14:textId="77777777">
            <w:pPr>
              <w:jc w:val="both"/>
            </w:pPr>
            <w:r w:rsidR="00275196">
              <w:rPr/>
              <w:t>sugar_g</w:t>
            </w:r>
          </w:p>
        </w:tc>
        <w:tc>
          <w:tcPr>
            <w:tcW w:w="1560" w:type="dxa"/>
            <w:tcMar/>
          </w:tcPr>
          <w:p w:rsidR="00A85389" w:rsidP="73EE4169" w:rsidRDefault="00275196" w14:paraId="0B0E2503" w14:textId="77777777">
            <w:pPr>
              <w:jc w:val="both"/>
            </w:pPr>
            <w:r w:rsidR="00275196">
              <w:rPr/>
              <w:t>Sugar content</w:t>
            </w:r>
          </w:p>
        </w:tc>
        <w:tc>
          <w:tcPr>
            <w:tcW w:w="1560" w:type="dxa"/>
            <w:tcMar/>
          </w:tcPr>
          <w:p w:rsidR="00A85389" w:rsidP="73EE4169" w:rsidRDefault="00275196" w14:paraId="64689EA6" w14:textId="77777777">
            <w:pPr>
              <w:jc w:val="both"/>
            </w:pPr>
            <w:r w:rsidR="00275196">
              <w:rPr/>
              <w:t>float</w:t>
            </w:r>
          </w:p>
        </w:tc>
        <w:tc>
          <w:tcPr>
            <w:tcW w:w="1560" w:type="dxa"/>
            <w:tcMar/>
          </w:tcPr>
          <w:p w:rsidR="00A85389" w:rsidP="73EE4169" w:rsidRDefault="00275196" w14:paraId="08EFE8A9" w14:textId="77777777">
            <w:pPr>
              <w:jc w:val="both"/>
            </w:pPr>
            <w:r w:rsidR="00275196">
              <w:rPr/>
              <w:t>g</w:t>
            </w:r>
          </w:p>
        </w:tc>
        <w:tc>
          <w:tcPr>
            <w:tcW w:w="1560" w:type="dxa"/>
            <w:tcMar/>
          </w:tcPr>
          <w:p w:rsidR="00A85389" w:rsidP="73EE4169" w:rsidRDefault="00275196" w14:paraId="7E063139" w14:textId="77777777">
            <w:pPr>
              <w:jc w:val="both"/>
            </w:pPr>
            <w:r w:rsidR="00275196">
              <w:rPr/>
              <w:t>0.0 to 51.1</w:t>
            </w:r>
          </w:p>
        </w:tc>
        <w:tc>
          <w:tcPr>
            <w:tcW w:w="1560" w:type="dxa"/>
            <w:tcMar/>
          </w:tcPr>
          <w:p w:rsidR="00A85389" w:rsidP="73EE4169" w:rsidRDefault="00275196" w14:paraId="7E7929DF" w14:textId="77777777">
            <w:pPr>
              <w:jc w:val="both"/>
            </w:pPr>
            <w:r w:rsidR="00275196">
              <w:rPr/>
              <w:t>Feature</w:t>
            </w:r>
          </w:p>
        </w:tc>
      </w:tr>
      <w:tr w:rsidR="00A85389" w:rsidTr="73EE4169" w14:paraId="46FB3F86" w14:textId="77777777">
        <w:tc>
          <w:tcPr>
            <w:tcW w:w="1560" w:type="dxa"/>
            <w:tcMar/>
          </w:tcPr>
          <w:p w:rsidR="00A85389" w:rsidP="73EE4169" w:rsidRDefault="00275196" w14:paraId="1F21DDA3" w14:textId="77777777">
            <w:pPr>
              <w:jc w:val="both"/>
            </w:pPr>
            <w:r w:rsidR="00275196">
              <w:rPr/>
              <w:t>calories</w:t>
            </w:r>
          </w:p>
        </w:tc>
        <w:tc>
          <w:tcPr>
            <w:tcW w:w="1560" w:type="dxa"/>
            <w:tcMar/>
          </w:tcPr>
          <w:p w:rsidR="00A85389" w:rsidP="73EE4169" w:rsidRDefault="00275196" w14:paraId="6B32038C" w14:textId="77777777">
            <w:pPr>
              <w:jc w:val="both"/>
            </w:pPr>
            <w:r w:rsidR="00275196">
              <w:rPr/>
              <w:t>Energy value of the food item</w:t>
            </w:r>
          </w:p>
        </w:tc>
        <w:tc>
          <w:tcPr>
            <w:tcW w:w="1560" w:type="dxa"/>
            <w:tcMar/>
          </w:tcPr>
          <w:p w:rsidR="00A85389" w:rsidP="73EE4169" w:rsidRDefault="00275196" w14:paraId="266B9BE8" w14:textId="77777777">
            <w:pPr>
              <w:jc w:val="both"/>
            </w:pPr>
            <w:r w:rsidR="00275196">
              <w:rPr/>
              <w:t>float</w:t>
            </w:r>
          </w:p>
        </w:tc>
        <w:tc>
          <w:tcPr>
            <w:tcW w:w="1560" w:type="dxa"/>
            <w:tcMar/>
          </w:tcPr>
          <w:p w:rsidR="00A85389" w:rsidP="73EE4169" w:rsidRDefault="00275196" w14:paraId="25334D31" w14:textId="77777777">
            <w:pPr>
              <w:jc w:val="both"/>
            </w:pPr>
            <w:r w:rsidR="00275196">
              <w:rPr/>
              <w:t>kcal</w:t>
            </w:r>
          </w:p>
        </w:tc>
        <w:tc>
          <w:tcPr>
            <w:tcW w:w="1560" w:type="dxa"/>
            <w:tcMar/>
          </w:tcPr>
          <w:p w:rsidR="00A85389" w:rsidP="73EE4169" w:rsidRDefault="00275196" w14:paraId="6A27806A" w14:textId="77777777">
            <w:pPr>
              <w:jc w:val="both"/>
            </w:pPr>
            <w:r w:rsidR="00275196">
              <w:rPr/>
              <w:t>56 to 975</w:t>
            </w:r>
          </w:p>
        </w:tc>
        <w:tc>
          <w:tcPr>
            <w:tcW w:w="1560" w:type="dxa"/>
            <w:tcMar/>
          </w:tcPr>
          <w:p w:rsidR="00A85389" w:rsidP="73EE4169" w:rsidRDefault="00275196" w14:paraId="759A125A" w14:textId="77777777">
            <w:pPr>
              <w:jc w:val="both"/>
            </w:pPr>
            <w:r w:rsidR="00275196">
              <w:rPr/>
              <w:t>Target</w:t>
            </w:r>
          </w:p>
        </w:tc>
      </w:tr>
      <w:tr w:rsidR="00A85389" w:rsidTr="73EE4169" w14:paraId="5D61AE6C" w14:textId="77777777">
        <w:tc>
          <w:tcPr>
            <w:tcW w:w="1560" w:type="dxa"/>
            <w:tcMar/>
          </w:tcPr>
          <w:p w:rsidR="00A85389" w:rsidP="73EE4169" w:rsidRDefault="00275196" w14:paraId="60F5BF67" w14:textId="77777777">
            <w:pPr>
              <w:jc w:val="both"/>
            </w:pPr>
            <w:r w:rsidR="00275196">
              <w:rPr/>
              <w:t>calorie_class</w:t>
            </w:r>
          </w:p>
        </w:tc>
        <w:tc>
          <w:tcPr>
            <w:tcW w:w="1560" w:type="dxa"/>
            <w:tcMar/>
          </w:tcPr>
          <w:p w:rsidR="00A85389" w:rsidP="73EE4169" w:rsidRDefault="00275196" w14:paraId="3CBB12A4" w14:textId="77777777">
            <w:pPr>
              <w:jc w:val="both"/>
            </w:pPr>
            <w:r w:rsidR="00275196">
              <w:rPr/>
              <w:t>Categorical calorie label (for example low or medium), derived from calories</w:t>
            </w:r>
          </w:p>
        </w:tc>
        <w:tc>
          <w:tcPr>
            <w:tcW w:w="1560" w:type="dxa"/>
            <w:tcMar/>
          </w:tcPr>
          <w:p w:rsidR="00A85389" w:rsidP="73EE4169" w:rsidRDefault="00275196" w14:paraId="0C8FAD84" w14:textId="77777777">
            <w:pPr>
              <w:jc w:val="both"/>
            </w:pPr>
            <w:r w:rsidR="00275196">
              <w:rPr/>
              <w:t>text</w:t>
            </w:r>
          </w:p>
        </w:tc>
        <w:tc>
          <w:tcPr>
            <w:tcW w:w="1560" w:type="dxa"/>
            <w:tcMar/>
          </w:tcPr>
          <w:p w:rsidR="00A85389" w:rsidP="73EE4169" w:rsidRDefault="00275196" w14:paraId="63CD5941" w14:textId="77777777">
            <w:pPr>
              <w:jc w:val="both"/>
            </w:pPr>
            <w:r w:rsidR="00275196">
              <w:rPr/>
              <w:t>none</w:t>
            </w:r>
          </w:p>
        </w:tc>
        <w:tc>
          <w:tcPr>
            <w:tcW w:w="1560" w:type="dxa"/>
            <w:tcMar/>
          </w:tcPr>
          <w:p w:rsidR="00A85389" w:rsidP="73EE4169" w:rsidRDefault="00275196" w14:paraId="34073DED" w14:textId="77777777">
            <w:pPr>
              <w:jc w:val="both"/>
            </w:pPr>
            <w:r w:rsidR="00275196">
              <w:rPr/>
              <w:t>not applicable</w:t>
            </w:r>
          </w:p>
        </w:tc>
        <w:tc>
          <w:tcPr>
            <w:tcW w:w="1560" w:type="dxa"/>
            <w:tcMar/>
          </w:tcPr>
          <w:p w:rsidR="00A85389" w:rsidP="73EE4169" w:rsidRDefault="00275196" w14:paraId="4BB75FC0" w14:textId="77777777">
            <w:pPr>
              <w:jc w:val="both"/>
            </w:pPr>
            <w:r w:rsidR="00275196">
              <w:rPr/>
              <w:t>Excluded (target leakage)</w:t>
            </w:r>
          </w:p>
        </w:tc>
      </w:tr>
    </w:tbl>
    <w:p w:rsidR="00A85389" w:rsidP="73EE4169" w:rsidRDefault="00275196" w14:paraId="7485CE98" w14:textId="77777777">
      <w:pPr>
        <w:pStyle w:val="Heading3"/>
        <w:jc w:val="both"/>
      </w:pPr>
      <w:r w:rsidR="00275196">
        <w:rPr/>
        <w:t>Appendix B. Sample Records, Atwater Check, and Application Outputs</w:t>
      </w:r>
    </w:p>
    <w:p w:rsidR="00A85389" w:rsidP="73EE4169" w:rsidRDefault="00275196" w14:paraId="5583C091" w14:textId="77777777">
      <w:pPr>
        <w:jc w:val="both"/>
      </w:pPr>
      <w:r w:rsidR="00275196">
        <w:rPr/>
        <w:t>The table shows the first five records of the dataset. The Atwater estimate applies 4 kcal/g to protein and carbohydrate and 9 kcal/g to fat.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A85389" w:rsidTr="73EE4169" w14:paraId="75524722" w14:textId="77777777">
        <w:trPr>
          <w:tblHeader/>
        </w:trPr>
        <w:tc>
          <w:tcPr>
            <w:tcW w:w="1040" w:type="dxa"/>
            <w:shd w:val="clear" w:color="auto" w:fill="F2F2F2" w:themeFill="background1" w:themeFillShade="F2"/>
            <w:tcMar/>
          </w:tcPr>
          <w:p w:rsidR="00A85389" w:rsidP="73EE4169" w:rsidRDefault="00275196" w14:paraId="468A8E92" w14:textId="77777777">
            <w:pPr>
              <w:jc w:val="both"/>
            </w:pPr>
            <w:r w:rsidR="00275196">
              <w:rPr/>
              <w:t>Record</w:t>
            </w:r>
          </w:p>
        </w:tc>
        <w:tc>
          <w:tcPr>
            <w:tcW w:w="1040" w:type="dxa"/>
            <w:shd w:val="clear" w:color="auto" w:fill="F2F2F2" w:themeFill="background1" w:themeFillShade="F2"/>
            <w:tcMar/>
          </w:tcPr>
          <w:p w:rsidR="00A85389" w:rsidP="73EE4169" w:rsidRDefault="00275196" w14:paraId="57A5BBB4" w14:textId="77777777">
            <w:pPr>
              <w:jc w:val="both"/>
            </w:pPr>
            <w:r w:rsidR="00275196">
              <w:rPr/>
              <w:t>Protein (g)</w:t>
            </w:r>
          </w:p>
        </w:tc>
        <w:tc>
          <w:tcPr>
            <w:tcW w:w="1040" w:type="dxa"/>
            <w:shd w:val="clear" w:color="auto" w:fill="F2F2F2" w:themeFill="background1" w:themeFillShade="F2"/>
            <w:tcMar/>
          </w:tcPr>
          <w:p w:rsidR="00A85389" w:rsidP="73EE4169" w:rsidRDefault="00275196" w14:paraId="5BD260BC" w14:textId="77777777">
            <w:pPr>
              <w:jc w:val="both"/>
            </w:pPr>
            <w:r w:rsidR="00275196">
              <w:rPr/>
              <w:t>Carbs (g)</w:t>
            </w:r>
          </w:p>
        </w:tc>
        <w:tc>
          <w:tcPr>
            <w:tcW w:w="1040" w:type="dxa"/>
            <w:shd w:val="clear" w:color="auto" w:fill="F2F2F2" w:themeFill="background1" w:themeFillShade="F2"/>
            <w:tcMar/>
          </w:tcPr>
          <w:p w:rsidR="00A85389" w:rsidP="73EE4169" w:rsidRDefault="00275196" w14:paraId="04F9F5EE" w14:textId="77777777">
            <w:pPr>
              <w:jc w:val="both"/>
            </w:pPr>
            <w:r w:rsidR="00275196">
              <w:rPr/>
              <w:t>Fat (g)</w:t>
            </w:r>
          </w:p>
        </w:tc>
        <w:tc>
          <w:tcPr>
            <w:tcW w:w="1040" w:type="dxa"/>
            <w:shd w:val="clear" w:color="auto" w:fill="F2F2F2" w:themeFill="background1" w:themeFillShade="F2"/>
            <w:tcMar/>
          </w:tcPr>
          <w:p w:rsidR="00A85389" w:rsidP="73EE4169" w:rsidRDefault="00275196" w14:paraId="1E31247D" w14:textId="77777777">
            <w:pPr>
              <w:jc w:val="both"/>
            </w:pPr>
            <w:r w:rsidR="00275196">
              <w:rPr/>
              <w:t>Fiber (g)</w:t>
            </w:r>
          </w:p>
        </w:tc>
        <w:tc>
          <w:tcPr>
            <w:tcW w:w="1040" w:type="dxa"/>
            <w:shd w:val="clear" w:color="auto" w:fill="F2F2F2" w:themeFill="background1" w:themeFillShade="F2"/>
            <w:tcMar/>
          </w:tcPr>
          <w:p w:rsidR="00A85389" w:rsidP="73EE4169" w:rsidRDefault="00275196" w14:paraId="71078C3C" w14:textId="77777777">
            <w:pPr>
              <w:jc w:val="both"/>
            </w:pPr>
            <w:r w:rsidR="00275196">
              <w:rPr/>
              <w:t>Sugar (g)</w:t>
            </w:r>
          </w:p>
        </w:tc>
        <w:tc>
          <w:tcPr>
            <w:tcW w:w="1040" w:type="dxa"/>
            <w:shd w:val="clear" w:color="auto" w:fill="F2F2F2" w:themeFill="background1" w:themeFillShade="F2"/>
            <w:tcMar/>
          </w:tcPr>
          <w:p w:rsidR="00A85389" w:rsidP="73EE4169" w:rsidRDefault="00275196" w14:paraId="76412413" w14:textId="77777777">
            <w:pPr>
              <w:jc w:val="both"/>
            </w:pPr>
            <w:r w:rsidR="00275196">
              <w:rPr/>
              <w:t>Recorded kcal</w:t>
            </w:r>
          </w:p>
        </w:tc>
        <w:tc>
          <w:tcPr>
            <w:tcW w:w="1040" w:type="dxa"/>
            <w:shd w:val="clear" w:color="auto" w:fill="F2F2F2" w:themeFill="background1" w:themeFillShade="F2"/>
            <w:tcMar/>
          </w:tcPr>
          <w:p w:rsidR="00A85389" w:rsidP="73EE4169" w:rsidRDefault="00275196" w14:paraId="6A906E82" w14:textId="77777777">
            <w:pPr>
              <w:jc w:val="both"/>
            </w:pPr>
            <w:r w:rsidR="00275196">
              <w:rPr/>
              <w:t>Atwater estimate (kcal)</w:t>
            </w:r>
          </w:p>
        </w:tc>
        <w:tc>
          <w:tcPr>
            <w:tcW w:w="1040" w:type="dxa"/>
            <w:shd w:val="clear" w:color="auto" w:fill="F2F2F2" w:themeFill="background1" w:themeFillShade="F2"/>
            <w:tcMar/>
          </w:tcPr>
          <w:p w:rsidR="00A85389" w:rsidP="73EE4169" w:rsidRDefault="00275196" w14:paraId="045EAB2C" w14:textId="77777777">
            <w:pPr>
              <w:jc w:val="both"/>
            </w:pPr>
            <w:r w:rsidR="00275196">
              <w:rPr/>
              <w:t>Estimate vs recorded</w:t>
            </w:r>
          </w:p>
        </w:tc>
      </w:tr>
      <w:tr w:rsidR="00A85389" w:rsidTr="73EE4169" w14:paraId="51D46130" w14:textId="77777777">
        <w:tc>
          <w:tcPr>
            <w:tcW w:w="1040" w:type="dxa"/>
            <w:tcMar/>
          </w:tcPr>
          <w:p w:rsidR="00A85389" w:rsidP="73EE4169" w:rsidRDefault="00275196" w14:paraId="4B584315" w14:textId="77777777">
            <w:pPr>
              <w:jc w:val="both"/>
            </w:pPr>
            <w:r w:rsidR="00275196">
              <w:rPr/>
              <w:t>0</w:t>
            </w:r>
          </w:p>
        </w:tc>
        <w:tc>
          <w:tcPr>
            <w:tcW w:w="1040" w:type="dxa"/>
            <w:tcMar/>
          </w:tcPr>
          <w:p w:rsidR="00A85389" w:rsidP="73EE4169" w:rsidRDefault="00275196" w14:paraId="616CF718" w14:textId="77777777">
            <w:pPr>
              <w:jc w:val="both"/>
            </w:pPr>
            <w:r w:rsidR="00275196">
              <w:rPr/>
              <w:t>22.5</w:t>
            </w:r>
          </w:p>
        </w:tc>
        <w:tc>
          <w:tcPr>
            <w:tcW w:w="1040" w:type="dxa"/>
            <w:tcMar/>
          </w:tcPr>
          <w:p w:rsidR="00A85389" w:rsidP="73EE4169" w:rsidRDefault="00275196" w14:paraId="284B17C9" w14:textId="77777777">
            <w:pPr>
              <w:jc w:val="both"/>
            </w:pPr>
            <w:r w:rsidR="00275196">
              <w:rPr/>
              <w:t>65.2</w:t>
            </w:r>
          </w:p>
        </w:tc>
        <w:tc>
          <w:tcPr>
            <w:tcW w:w="1040" w:type="dxa"/>
            <w:tcMar/>
          </w:tcPr>
          <w:p w:rsidR="00A85389" w:rsidP="73EE4169" w:rsidRDefault="00275196" w14:paraId="360FA34D" w14:textId="77777777">
            <w:pPr>
              <w:jc w:val="both"/>
            </w:pPr>
            <w:r w:rsidR="00275196">
              <w:rPr/>
              <w:t>13.7</w:t>
            </w:r>
          </w:p>
        </w:tc>
        <w:tc>
          <w:tcPr>
            <w:tcW w:w="1040" w:type="dxa"/>
            <w:tcMar/>
          </w:tcPr>
          <w:p w:rsidR="00A85389" w:rsidP="73EE4169" w:rsidRDefault="00275196" w14:paraId="49F96D95" w14:textId="77777777">
            <w:pPr>
              <w:jc w:val="both"/>
            </w:pPr>
            <w:r w:rsidR="00275196">
              <w:rPr/>
              <w:t>9.9</w:t>
            </w:r>
          </w:p>
        </w:tc>
        <w:tc>
          <w:tcPr>
            <w:tcW w:w="1040" w:type="dxa"/>
            <w:tcMar/>
          </w:tcPr>
          <w:p w:rsidR="00A85389" w:rsidP="73EE4169" w:rsidRDefault="00275196" w14:paraId="430B8823" w14:textId="77777777">
            <w:pPr>
              <w:jc w:val="both"/>
            </w:pPr>
            <w:r w:rsidR="00275196">
              <w:rPr/>
              <w:t>26.7</w:t>
            </w:r>
          </w:p>
        </w:tc>
        <w:tc>
          <w:tcPr>
            <w:tcW w:w="1040" w:type="dxa"/>
            <w:tcMar/>
          </w:tcPr>
          <w:p w:rsidR="00A85389" w:rsidP="73EE4169" w:rsidRDefault="00275196" w14:paraId="2E789690" w14:textId="77777777">
            <w:pPr>
              <w:jc w:val="both"/>
            </w:pPr>
            <w:r w:rsidR="00275196">
              <w:rPr/>
              <w:t>479</w:t>
            </w:r>
          </w:p>
        </w:tc>
        <w:tc>
          <w:tcPr>
            <w:tcW w:w="1040" w:type="dxa"/>
            <w:tcMar/>
          </w:tcPr>
          <w:p w:rsidR="00A85389" w:rsidP="73EE4169" w:rsidRDefault="00275196" w14:paraId="30B56445" w14:textId="77777777">
            <w:pPr>
              <w:jc w:val="both"/>
            </w:pPr>
            <w:r w:rsidR="00275196">
              <w:rPr/>
              <w:t>474.1</w:t>
            </w:r>
          </w:p>
        </w:tc>
        <w:tc>
          <w:tcPr>
            <w:tcW w:w="1040" w:type="dxa"/>
            <w:tcMar/>
          </w:tcPr>
          <w:p w:rsidR="00A85389" w:rsidP="73EE4169" w:rsidRDefault="00275196" w14:paraId="13E7EF50" w14:textId="77777777">
            <w:pPr>
              <w:jc w:val="both"/>
            </w:pPr>
            <w:r w:rsidR="00275196">
              <w:rPr/>
              <w:t>-1.0%</w:t>
            </w:r>
          </w:p>
        </w:tc>
      </w:tr>
      <w:tr w:rsidR="00A85389" w:rsidTr="73EE4169" w14:paraId="4E94636B" w14:textId="77777777">
        <w:tc>
          <w:tcPr>
            <w:tcW w:w="1040" w:type="dxa"/>
            <w:tcMar/>
          </w:tcPr>
          <w:p w:rsidR="00A85389" w:rsidP="73EE4169" w:rsidRDefault="00275196" w14:paraId="649841BE" w14:textId="77777777">
            <w:pPr>
              <w:jc w:val="both"/>
            </w:pPr>
            <w:r w:rsidR="00275196">
              <w:rPr/>
              <w:t>1</w:t>
            </w:r>
          </w:p>
        </w:tc>
        <w:tc>
          <w:tcPr>
            <w:tcW w:w="1040" w:type="dxa"/>
            <w:tcMar/>
          </w:tcPr>
          <w:p w:rsidR="00A85389" w:rsidP="73EE4169" w:rsidRDefault="00275196" w14:paraId="7C71B059" w14:textId="77777777">
            <w:pPr>
              <w:jc w:val="both"/>
            </w:pPr>
            <w:r w:rsidR="00275196">
              <w:rPr/>
              <w:t>15.9</w:t>
            </w:r>
          </w:p>
        </w:tc>
        <w:tc>
          <w:tcPr>
            <w:tcW w:w="1040" w:type="dxa"/>
            <w:tcMar/>
          </w:tcPr>
          <w:p w:rsidR="00A85389" w:rsidP="73EE4169" w:rsidRDefault="00275196" w14:paraId="2777721D" w14:textId="77777777">
            <w:pPr>
              <w:jc w:val="both"/>
            </w:pPr>
            <w:r w:rsidR="00275196">
              <w:rPr/>
              <w:t>20.7</w:t>
            </w:r>
          </w:p>
        </w:tc>
        <w:tc>
          <w:tcPr>
            <w:tcW w:w="1040" w:type="dxa"/>
            <w:tcMar/>
          </w:tcPr>
          <w:p w:rsidR="00A85389" w:rsidP="73EE4169" w:rsidRDefault="00275196" w14:paraId="45BB0F95" w14:textId="77777777">
            <w:pPr>
              <w:jc w:val="both"/>
            </w:pPr>
            <w:r w:rsidR="00275196">
              <w:rPr/>
              <w:t>16.8</w:t>
            </w:r>
          </w:p>
        </w:tc>
        <w:tc>
          <w:tcPr>
            <w:tcW w:w="1040" w:type="dxa"/>
            <w:tcMar/>
          </w:tcPr>
          <w:p w:rsidR="00A85389" w:rsidP="73EE4169" w:rsidRDefault="00275196" w14:paraId="77EB7D87" w14:textId="77777777">
            <w:pPr>
              <w:jc w:val="both"/>
            </w:pPr>
            <w:r w:rsidR="00275196">
              <w:rPr/>
              <w:t>7.6</w:t>
            </w:r>
          </w:p>
        </w:tc>
        <w:tc>
          <w:tcPr>
            <w:tcW w:w="1040" w:type="dxa"/>
            <w:tcMar/>
          </w:tcPr>
          <w:p w:rsidR="00A85389" w:rsidP="73EE4169" w:rsidRDefault="00275196" w14:paraId="614550AE" w14:textId="77777777">
            <w:pPr>
              <w:jc w:val="both"/>
            </w:pPr>
            <w:r w:rsidR="00275196">
              <w:rPr/>
              <w:t>15.0</w:t>
            </w:r>
          </w:p>
        </w:tc>
        <w:tc>
          <w:tcPr>
            <w:tcW w:w="1040" w:type="dxa"/>
            <w:tcMar/>
          </w:tcPr>
          <w:p w:rsidR="00A85389" w:rsidP="73EE4169" w:rsidRDefault="00275196" w14:paraId="48B92FCD" w14:textId="77777777">
            <w:pPr>
              <w:jc w:val="both"/>
            </w:pPr>
            <w:r w:rsidR="00275196">
              <w:rPr/>
              <w:t>316</w:t>
            </w:r>
          </w:p>
        </w:tc>
        <w:tc>
          <w:tcPr>
            <w:tcW w:w="1040" w:type="dxa"/>
            <w:tcMar/>
          </w:tcPr>
          <w:p w:rsidR="00A85389" w:rsidP="73EE4169" w:rsidRDefault="00275196" w14:paraId="06FCB12A" w14:textId="77777777">
            <w:pPr>
              <w:jc w:val="both"/>
            </w:pPr>
            <w:r w:rsidR="00275196">
              <w:rPr/>
              <w:t>297.6</w:t>
            </w:r>
          </w:p>
        </w:tc>
        <w:tc>
          <w:tcPr>
            <w:tcW w:w="1040" w:type="dxa"/>
            <w:tcMar/>
          </w:tcPr>
          <w:p w:rsidR="00A85389" w:rsidP="73EE4169" w:rsidRDefault="00275196" w14:paraId="32EB3353" w14:textId="77777777">
            <w:pPr>
              <w:jc w:val="both"/>
            </w:pPr>
            <w:r w:rsidR="00275196">
              <w:rPr/>
              <w:t>-5.8%</w:t>
            </w:r>
          </w:p>
        </w:tc>
      </w:tr>
      <w:tr w:rsidR="00A85389" w:rsidTr="73EE4169" w14:paraId="38462E54" w14:textId="77777777">
        <w:tc>
          <w:tcPr>
            <w:tcW w:w="1040" w:type="dxa"/>
            <w:tcMar/>
          </w:tcPr>
          <w:p w:rsidR="00A85389" w:rsidP="73EE4169" w:rsidRDefault="00275196" w14:paraId="18F999B5" w14:textId="77777777">
            <w:pPr>
              <w:jc w:val="both"/>
            </w:pPr>
            <w:r w:rsidR="00275196">
              <w:rPr/>
              <w:t>2</w:t>
            </w:r>
          </w:p>
        </w:tc>
        <w:tc>
          <w:tcPr>
            <w:tcW w:w="1040" w:type="dxa"/>
            <w:tcMar/>
          </w:tcPr>
          <w:p w:rsidR="00A85389" w:rsidP="73EE4169" w:rsidRDefault="00275196" w14:paraId="4D71E151" w14:textId="77777777">
            <w:pPr>
              <w:jc w:val="both"/>
            </w:pPr>
            <w:r w:rsidR="00275196">
              <w:rPr/>
              <w:t>28.3</w:t>
            </w:r>
          </w:p>
        </w:tc>
        <w:tc>
          <w:tcPr>
            <w:tcW w:w="1040" w:type="dxa"/>
            <w:tcMar/>
          </w:tcPr>
          <w:p w:rsidR="00A85389" w:rsidP="73EE4169" w:rsidRDefault="00275196" w14:paraId="42478B36" w14:textId="77777777">
            <w:pPr>
              <w:jc w:val="both"/>
            </w:pPr>
            <w:r w:rsidR="00275196">
              <w:rPr/>
              <w:t>62.4</w:t>
            </w:r>
          </w:p>
        </w:tc>
        <w:tc>
          <w:tcPr>
            <w:tcW w:w="1040" w:type="dxa"/>
            <w:tcMar/>
          </w:tcPr>
          <w:p w:rsidR="00A85389" w:rsidP="73EE4169" w:rsidRDefault="00275196" w14:paraId="14E35E97" w14:textId="77777777">
            <w:pPr>
              <w:jc w:val="both"/>
            </w:pPr>
            <w:r w:rsidR="00275196">
              <w:rPr/>
              <w:t>14.5</w:t>
            </w:r>
          </w:p>
        </w:tc>
        <w:tc>
          <w:tcPr>
            <w:tcW w:w="1040" w:type="dxa"/>
            <w:tcMar/>
          </w:tcPr>
          <w:p w:rsidR="00A85389" w:rsidP="73EE4169" w:rsidRDefault="00275196" w14:paraId="7334410B" w14:textId="77777777">
            <w:pPr>
              <w:jc w:val="both"/>
            </w:pPr>
            <w:r w:rsidR="00275196">
              <w:rPr/>
              <w:t>10.8</w:t>
            </w:r>
          </w:p>
        </w:tc>
        <w:tc>
          <w:tcPr>
            <w:tcW w:w="1040" w:type="dxa"/>
            <w:tcMar/>
          </w:tcPr>
          <w:p w:rsidR="00A85389" w:rsidP="73EE4169" w:rsidRDefault="00275196" w14:paraId="49681228" w14:textId="77777777">
            <w:pPr>
              <w:jc w:val="both"/>
            </w:pPr>
            <w:r w:rsidR="00275196">
              <w:rPr/>
              <w:t>15.3</w:t>
            </w:r>
          </w:p>
        </w:tc>
        <w:tc>
          <w:tcPr>
            <w:tcW w:w="1040" w:type="dxa"/>
            <w:tcMar/>
          </w:tcPr>
          <w:p w:rsidR="00A85389" w:rsidP="73EE4169" w:rsidRDefault="00275196" w14:paraId="2C513937" w14:textId="77777777">
            <w:pPr>
              <w:jc w:val="both"/>
            </w:pPr>
            <w:r w:rsidR="00275196">
              <w:rPr/>
              <w:t>524</w:t>
            </w:r>
          </w:p>
        </w:tc>
        <w:tc>
          <w:tcPr>
            <w:tcW w:w="1040" w:type="dxa"/>
            <w:tcMar/>
          </w:tcPr>
          <w:p w:rsidR="00A85389" w:rsidP="73EE4169" w:rsidRDefault="00275196" w14:paraId="638F7406" w14:textId="77777777">
            <w:pPr>
              <w:jc w:val="both"/>
            </w:pPr>
            <w:r w:rsidR="00275196">
              <w:rPr/>
              <w:t>493.3</w:t>
            </w:r>
          </w:p>
        </w:tc>
        <w:tc>
          <w:tcPr>
            <w:tcW w:w="1040" w:type="dxa"/>
            <w:tcMar/>
          </w:tcPr>
          <w:p w:rsidR="00A85389" w:rsidP="73EE4169" w:rsidRDefault="00275196" w14:paraId="72CCDE85" w14:textId="77777777">
            <w:pPr>
              <w:jc w:val="both"/>
            </w:pPr>
            <w:r w:rsidR="00275196">
              <w:rPr/>
              <w:t>-5.9%</w:t>
            </w:r>
          </w:p>
        </w:tc>
      </w:tr>
      <w:tr w:rsidR="00A85389" w:rsidTr="73EE4169" w14:paraId="7A078C91" w14:textId="77777777">
        <w:tc>
          <w:tcPr>
            <w:tcW w:w="1040" w:type="dxa"/>
            <w:tcMar/>
          </w:tcPr>
          <w:p w:rsidR="00A85389" w:rsidP="73EE4169" w:rsidRDefault="00275196" w14:paraId="5FCD5EC4" w14:textId="77777777">
            <w:pPr>
              <w:jc w:val="both"/>
            </w:pPr>
            <w:r w:rsidR="00275196">
              <w:rPr/>
              <w:t>3</w:t>
            </w:r>
          </w:p>
        </w:tc>
        <w:tc>
          <w:tcPr>
            <w:tcW w:w="1040" w:type="dxa"/>
            <w:tcMar/>
          </w:tcPr>
          <w:p w:rsidR="00A85389" w:rsidP="73EE4169" w:rsidRDefault="00275196" w14:paraId="335F5201" w14:textId="77777777">
            <w:pPr>
              <w:jc w:val="both"/>
            </w:pPr>
            <w:r w:rsidR="00275196">
              <w:rPr/>
              <w:t>23.3</w:t>
            </w:r>
          </w:p>
        </w:tc>
        <w:tc>
          <w:tcPr>
            <w:tcW w:w="1040" w:type="dxa"/>
            <w:tcMar/>
          </w:tcPr>
          <w:p w:rsidR="00A85389" w:rsidP="73EE4169" w:rsidRDefault="00275196" w14:paraId="7EF2A249" w14:textId="77777777">
            <w:pPr>
              <w:jc w:val="both"/>
            </w:pPr>
            <w:r w:rsidR="00275196">
              <w:rPr/>
              <w:t>18.6</w:t>
            </w:r>
          </w:p>
        </w:tc>
        <w:tc>
          <w:tcPr>
            <w:tcW w:w="1040" w:type="dxa"/>
            <w:tcMar/>
          </w:tcPr>
          <w:p w:rsidR="00A85389" w:rsidP="73EE4169" w:rsidRDefault="00275196" w14:paraId="779C040D" w14:textId="77777777">
            <w:pPr>
              <w:jc w:val="both"/>
            </w:pPr>
            <w:r w:rsidR="00275196">
              <w:rPr/>
              <w:t>7.9</w:t>
            </w:r>
          </w:p>
        </w:tc>
        <w:tc>
          <w:tcPr>
            <w:tcW w:w="1040" w:type="dxa"/>
            <w:tcMar/>
          </w:tcPr>
          <w:p w:rsidR="00A85389" w:rsidP="73EE4169" w:rsidRDefault="00275196" w14:paraId="392721C2" w14:textId="77777777">
            <w:pPr>
              <w:jc w:val="both"/>
            </w:pPr>
            <w:r w:rsidR="00275196">
              <w:rPr/>
              <w:t>17.0</w:t>
            </w:r>
          </w:p>
        </w:tc>
        <w:tc>
          <w:tcPr>
            <w:tcW w:w="1040" w:type="dxa"/>
            <w:tcMar/>
          </w:tcPr>
          <w:p w:rsidR="00A85389" w:rsidP="73EE4169" w:rsidRDefault="00275196" w14:paraId="494AC823" w14:textId="77777777">
            <w:pPr>
              <w:jc w:val="both"/>
            </w:pPr>
            <w:r w:rsidR="00275196">
              <w:rPr/>
              <w:t>0.2</w:t>
            </w:r>
          </w:p>
        </w:tc>
        <w:tc>
          <w:tcPr>
            <w:tcW w:w="1040" w:type="dxa"/>
            <w:tcMar/>
          </w:tcPr>
          <w:p w:rsidR="00A85389" w:rsidP="73EE4169" w:rsidRDefault="00275196" w14:paraId="3865DFBE" w14:textId="77777777">
            <w:pPr>
              <w:jc w:val="both"/>
            </w:pPr>
            <w:r w:rsidR="00275196">
              <w:rPr/>
              <w:t>250</w:t>
            </w:r>
          </w:p>
        </w:tc>
        <w:tc>
          <w:tcPr>
            <w:tcW w:w="1040" w:type="dxa"/>
            <w:tcMar/>
          </w:tcPr>
          <w:p w:rsidR="00A85389" w:rsidP="73EE4169" w:rsidRDefault="00275196" w14:paraId="2DD8F5D8" w14:textId="77777777">
            <w:pPr>
              <w:jc w:val="both"/>
            </w:pPr>
            <w:r w:rsidR="00275196">
              <w:rPr/>
              <w:t>238.7</w:t>
            </w:r>
          </w:p>
        </w:tc>
        <w:tc>
          <w:tcPr>
            <w:tcW w:w="1040" w:type="dxa"/>
            <w:tcMar/>
          </w:tcPr>
          <w:p w:rsidR="00A85389" w:rsidP="73EE4169" w:rsidRDefault="00275196" w14:paraId="63219064" w14:textId="77777777">
            <w:pPr>
              <w:jc w:val="both"/>
            </w:pPr>
            <w:r w:rsidR="00275196">
              <w:rPr/>
              <w:t>-4.5%</w:t>
            </w:r>
          </w:p>
        </w:tc>
      </w:tr>
      <w:tr w:rsidR="00A85389" w:rsidTr="73EE4169" w14:paraId="5F53C0C6" w14:textId="77777777">
        <w:tc>
          <w:tcPr>
            <w:tcW w:w="1040" w:type="dxa"/>
            <w:tcMar/>
          </w:tcPr>
          <w:p w:rsidR="00A85389" w:rsidP="73EE4169" w:rsidRDefault="00275196" w14:paraId="2598DEE6" w14:textId="77777777">
            <w:pPr>
              <w:jc w:val="both"/>
            </w:pPr>
            <w:r w:rsidR="00275196">
              <w:rPr/>
              <w:t>4</w:t>
            </w:r>
          </w:p>
        </w:tc>
        <w:tc>
          <w:tcPr>
            <w:tcW w:w="1040" w:type="dxa"/>
            <w:tcMar/>
          </w:tcPr>
          <w:p w:rsidR="00A85389" w:rsidP="73EE4169" w:rsidRDefault="00275196" w14:paraId="64C16B71" w14:textId="77777777">
            <w:pPr>
              <w:jc w:val="both"/>
            </w:pPr>
            <w:r w:rsidR="00275196">
              <w:rPr/>
              <w:t>30.8</w:t>
            </w:r>
          </w:p>
        </w:tc>
        <w:tc>
          <w:tcPr>
            <w:tcW w:w="1040" w:type="dxa"/>
            <w:tcMar/>
          </w:tcPr>
          <w:p w:rsidR="00A85389" w:rsidP="73EE4169" w:rsidRDefault="00275196" w14:paraId="7E8561C6" w14:textId="77777777">
            <w:pPr>
              <w:jc w:val="both"/>
            </w:pPr>
            <w:r w:rsidR="00275196">
              <w:rPr/>
              <w:t>55.1</w:t>
            </w:r>
          </w:p>
        </w:tc>
        <w:tc>
          <w:tcPr>
            <w:tcW w:w="1040" w:type="dxa"/>
            <w:tcMar/>
          </w:tcPr>
          <w:p w:rsidR="00A85389" w:rsidP="73EE4169" w:rsidRDefault="00275196" w14:paraId="5DC3D1A4" w14:textId="77777777">
            <w:pPr>
              <w:jc w:val="both"/>
            </w:pPr>
            <w:r w:rsidR="00275196">
              <w:rPr/>
              <w:t>31.9</w:t>
            </w:r>
          </w:p>
        </w:tc>
        <w:tc>
          <w:tcPr>
            <w:tcW w:w="1040" w:type="dxa"/>
            <w:tcMar/>
          </w:tcPr>
          <w:p w:rsidR="00A85389" w:rsidP="73EE4169" w:rsidRDefault="00275196" w14:paraId="1880B791" w14:textId="77777777">
            <w:pPr>
              <w:jc w:val="both"/>
            </w:pPr>
            <w:r w:rsidR="00275196">
              <w:rPr/>
              <w:t>12.5</w:t>
            </w:r>
          </w:p>
        </w:tc>
        <w:tc>
          <w:tcPr>
            <w:tcW w:w="1040" w:type="dxa"/>
            <w:tcMar/>
          </w:tcPr>
          <w:p w:rsidR="00A85389" w:rsidP="73EE4169" w:rsidRDefault="00275196" w14:paraId="33FEB448" w14:textId="77777777">
            <w:pPr>
              <w:jc w:val="both"/>
            </w:pPr>
            <w:r w:rsidR="00275196">
              <w:rPr/>
              <w:t>7.2</w:t>
            </w:r>
          </w:p>
        </w:tc>
        <w:tc>
          <w:tcPr>
            <w:tcW w:w="1040" w:type="dxa"/>
            <w:tcMar/>
          </w:tcPr>
          <w:p w:rsidR="00A85389" w:rsidP="73EE4169" w:rsidRDefault="00275196" w14:paraId="4BB0D1F2" w14:textId="77777777">
            <w:pPr>
              <w:jc w:val="both"/>
            </w:pPr>
            <w:r w:rsidR="00275196">
              <w:rPr/>
              <w:t>602</w:t>
            </w:r>
          </w:p>
        </w:tc>
        <w:tc>
          <w:tcPr>
            <w:tcW w:w="1040" w:type="dxa"/>
            <w:tcMar/>
          </w:tcPr>
          <w:p w:rsidR="00A85389" w:rsidP="73EE4169" w:rsidRDefault="00275196" w14:paraId="16E0F6CB" w14:textId="77777777">
            <w:pPr>
              <w:jc w:val="both"/>
            </w:pPr>
            <w:r w:rsidR="00275196">
              <w:rPr/>
              <w:t>630.7</w:t>
            </w:r>
          </w:p>
        </w:tc>
        <w:tc>
          <w:tcPr>
            <w:tcW w:w="1040" w:type="dxa"/>
            <w:tcMar/>
          </w:tcPr>
          <w:p w:rsidR="00A85389" w:rsidP="73EE4169" w:rsidRDefault="00275196" w14:paraId="0C61CDAA" w14:textId="77777777">
            <w:pPr>
              <w:jc w:val="both"/>
            </w:pPr>
            <w:r w:rsidR="00275196">
              <w:rPr/>
              <w:t>+4.8%</w:t>
            </w:r>
          </w:p>
        </w:tc>
      </w:tr>
    </w:tbl>
    <w:p w:rsidR="73EE4169" w:rsidP="73EE4169" w:rsidRDefault="73EE4169" w14:paraId="130FE9D7" w14:textId="7CE91FB8">
      <w:pPr>
        <w:pStyle w:val="Normal"/>
        <w:suppressLineNumbers w:val="0"/>
        <w:bidi w:val="0"/>
        <w:spacing w:before="0" w:beforeAutospacing="off" w:after="160" w:afterAutospacing="off" w:line="259" w:lineRule="auto"/>
        <w:ind w:left="0" w:right="0"/>
        <w:jc w:val="both"/>
      </w:pPr>
      <w:r>
        <w:br/>
      </w:r>
      <w:r w:rsidRPr="73EE4169" w:rsidR="1C66CF17">
        <w:rPr>
          <w:b w:val="1"/>
          <w:bCs w:val="1"/>
        </w:rPr>
        <w:t>Fig</w:t>
      </w:r>
      <w:r w:rsidRPr="73EE4169" w:rsidR="1C66CF17">
        <w:rPr>
          <w:b w:val="1"/>
          <w:bCs w:val="1"/>
        </w:rPr>
        <w:t xml:space="preserve">. 6. </w:t>
      </w:r>
      <w:r w:rsidR="1C66CF17">
        <w:rPr>
          <w:b w:val="0"/>
          <w:bCs w:val="0"/>
        </w:rPr>
        <w:t xml:space="preserve">Sample input &amp; output from deployed </w:t>
      </w:r>
      <w:r w:rsidR="1C66CF17">
        <w:rPr>
          <w:b w:val="0"/>
          <w:bCs w:val="0"/>
        </w:rPr>
        <w:t>Streamlit</w:t>
      </w:r>
      <w:r w:rsidR="1C66CF17">
        <w:rPr>
          <w:b w:val="0"/>
          <w:bCs w:val="0"/>
        </w:rPr>
        <w:t xml:space="preserve"> application</w:t>
      </w:r>
      <w:r>
        <w:br/>
      </w:r>
      <w:r w:rsidR="1B3EE4E9">
        <w:drawing>
          <wp:inline wp14:editId="56241BB1" wp14:anchorId="769FCC10">
            <wp:extent cx="5943600" cy="3067050"/>
            <wp:effectExtent l="0" t="0" r="0" b="0"/>
            <wp:docPr id="882038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038111" name="Picture 882038111"/>
                    <pic:cNvPicPr/>
                  </pic:nvPicPr>
                  <pic:blipFill>
                    <a:blip xmlns:r="http://schemas.openxmlformats.org/officeDocument/2006/relationships" r:embed="rId116593267">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00A85389" w:rsidP="73EE4169" w:rsidRDefault="00275196" w14:paraId="584AF980" w14:textId="77777777">
      <w:pPr>
        <w:pStyle w:val="Heading3"/>
        <w:jc w:val="both"/>
      </w:pPr>
      <w:r w:rsidR="00275196">
        <w:rPr/>
        <w:t>Appendix C. Group Contribution Record</w:t>
      </w:r>
    </w:p>
    <w:tbl>
      <w:tblPr>
        <w:tblStyle w:val="TableGrid"/>
        <w:tblW w:w="0" w:type="auto"/>
        <w:tblLayout w:type="fixed"/>
        <w:tblLook w:val="0420" w:firstRow="1" w:lastRow="0" w:firstColumn="0" w:lastColumn="0" w:noHBand="0" w:noVBand="1"/>
      </w:tblPr>
      <w:tblGrid>
        <w:gridCol w:w="2340"/>
        <w:gridCol w:w="2340"/>
        <w:gridCol w:w="2340"/>
        <w:gridCol w:w="2340"/>
      </w:tblGrid>
      <w:tr w:rsidR="00A85389" w:rsidTr="73EE4169" w14:paraId="689DAB76" w14:textId="77777777">
        <w:trPr>
          <w:tblHeader/>
          <w:trHeight w:val="870"/>
        </w:trPr>
        <w:tc>
          <w:tcPr>
            <w:tcW w:w="2340" w:type="dxa"/>
            <w:shd w:val="clear" w:color="auto" w:fill="F2F2F2" w:themeFill="background1" w:themeFillShade="F2"/>
            <w:tcMar/>
          </w:tcPr>
          <w:p w:rsidR="00A85389" w:rsidP="73EE4169" w:rsidRDefault="00275196" w14:paraId="3328898C" w14:textId="77777777">
            <w:pPr>
              <w:jc w:val="both"/>
            </w:pPr>
            <w:r w:rsidR="00275196">
              <w:rPr/>
              <w:t>Member</w:t>
            </w:r>
          </w:p>
        </w:tc>
        <w:tc>
          <w:tcPr>
            <w:tcW w:w="2340" w:type="dxa"/>
            <w:shd w:val="clear" w:color="auto" w:fill="F2F2F2" w:themeFill="background1" w:themeFillShade="F2"/>
            <w:tcMar/>
          </w:tcPr>
          <w:p w:rsidR="00A85389" w:rsidP="73EE4169" w:rsidRDefault="00275196" w14:paraId="08A283F1" w14:textId="77777777">
            <w:pPr>
              <w:jc w:val="both"/>
            </w:pPr>
            <w:r w:rsidR="00275196">
              <w:rPr/>
              <w:t>Assigned responsibility</w:t>
            </w:r>
          </w:p>
        </w:tc>
        <w:tc>
          <w:tcPr>
            <w:tcW w:w="2340" w:type="dxa"/>
            <w:shd w:val="clear" w:color="auto" w:fill="F2F2F2" w:themeFill="background1" w:themeFillShade="F2"/>
            <w:tcMar/>
          </w:tcPr>
          <w:p w:rsidR="00A85389" w:rsidP="73EE4169" w:rsidRDefault="00275196" w14:paraId="53183899" w14:textId="77777777">
            <w:pPr>
              <w:jc w:val="both"/>
            </w:pPr>
            <w:r w:rsidR="00275196">
              <w:rPr/>
              <w:t>Actual contribution</w:t>
            </w:r>
          </w:p>
        </w:tc>
        <w:tc>
          <w:tcPr>
            <w:tcW w:w="2340" w:type="dxa"/>
            <w:shd w:val="clear" w:color="auto" w:fill="F2F2F2" w:themeFill="background1" w:themeFillShade="F2"/>
            <w:tcMar/>
          </w:tcPr>
          <w:p w:rsidR="00A85389" w:rsidP="73EE4169" w:rsidRDefault="00275196" w14:paraId="6589074A" w14:textId="77777777">
            <w:pPr>
              <w:jc w:val="both"/>
            </w:pPr>
            <w:r w:rsidR="00275196">
              <w:rPr/>
              <w:t>Confirmed by member</w:t>
            </w:r>
          </w:p>
        </w:tc>
      </w:tr>
      <w:tr w:rsidR="00A85389" w:rsidTr="73EE4169" w14:paraId="6C8D9E20" w14:textId="77777777">
        <w:tc>
          <w:tcPr>
            <w:tcW w:w="2340" w:type="dxa"/>
            <w:tcMar/>
          </w:tcPr>
          <w:p w:rsidR="00A85389" w:rsidP="73EE4169" w:rsidRDefault="00275196" w14:paraId="153C518E" w14:textId="11068C7F">
            <w:pPr>
              <w:jc w:val="both"/>
            </w:pPr>
            <w:r w:rsidR="049C4345">
              <w:rPr/>
              <w:t>Millonte</w:t>
            </w:r>
            <w:r w:rsidR="049C4345">
              <w:rPr/>
              <w:t>, Lord Cedrick M.</w:t>
            </w:r>
          </w:p>
        </w:tc>
        <w:tc>
          <w:tcPr>
            <w:tcW w:w="2340" w:type="dxa"/>
            <w:tcMar/>
          </w:tcPr>
          <w:p w:rsidR="00A85389" w:rsidP="73EE4169" w:rsidRDefault="00275196" w14:paraId="6C2929E3" w14:textId="58CC9B09">
            <w:pPr>
              <w:pStyle w:val="Normal"/>
              <w:suppressLineNumbers w:val="0"/>
              <w:bidi w:val="0"/>
              <w:spacing w:before="0" w:beforeAutospacing="off" w:after="160" w:afterAutospacing="off" w:line="259" w:lineRule="auto"/>
              <w:ind w:left="0" w:right="0"/>
              <w:jc w:val="both"/>
            </w:pPr>
            <w:r w:rsidR="193F5134">
              <w:rPr/>
              <w:t>Coder</w:t>
            </w:r>
            <w:r w:rsidR="03D26BB5">
              <w:rPr/>
              <w:t>, Researcher</w:t>
            </w:r>
          </w:p>
        </w:tc>
        <w:tc>
          <w:tcPr>
            <w:tcW w:w="2340" w:type="dxa"/>
            <w:tcMar/>
          </w:tcPr>
          <w:p w:rsidR="00A85389" w:rsidP="73EE4169" w:rsidRDefault="00275196" w14:paraId="49857808" w14:textId="5C379C47">
            <w:pPr>
              <w:jc w:val="both"/>
            </w:pPr>
            <w:r w:rsidR="56C71F39">
              <w:rPr/>
              <w:t xml:space="preserve">Mostly helped clean up and separate the algorithm files, redid the </w:t>
            </w:r>
            <w:r w:rsidR="56C71F39">
              <w:rPr/>
              <w:t>readme</w:t>
            </w:r>
            <w:r w:rsidR="56C71F39">
              <w:rPr/>
              <w:t xml:space="preserve"> and wrote most of the paper</w:t>
            </w:r>
          </w:p>
        </w:tc>
        <w:tc>
          <w:tcPr>
            <w:tcW w:w="2340" w:type="dxa"/>
            <w:tcMar/>
          </w:tcPr>
          <w:p w:rsidR="00A85389" w:rsidP="73EE4169" w:rsidRDefault="00275196" w14:paraId="6697BF2A" w14:textId="6A84CF27">
            <w:pPr>
              <w:jc w:val="both"/>
            </w:pPr>
          </w:p>
        </w:tc>
      </w:tr>
      <w:tr w:rsidR="00A85389" w:rsidTr="73EE4169" w14:paraId="3EBBB7A1" w14:textId="77777777">
        <w:tc>
          <w:tcPr>
            <w:tcW w:w="2340" w:type="dxa"/>
            <w:tcMar/>
          </w:tcPr>
          <w:p w:rsidR="00A85389" w:rsidP="73EE4169" w:rsidRDefault="00275196" w14:paraId="036F5A5A" w14:textId="2722D7C5">
            <w:pPr>
              <w:pStyle w:val="Normal"/>
              <w:suppressLineNumbers w:val="0"/>
              <w:bidi w:val="0"/>
              <w:spacing w:before="0" w:beforeAutospacing="off" w:after="160" w:afterAutospacing="off" w:line="259" w:lineRule="auto"/>
              <w:ind w:left="0" w:right="0"/>
              <w:jc w:val="both"/>
            </w:pPr>
            <w:r w:rsidR="3322F506">
              <w:rPr/>
              <w:t>Manalang, Wil Conrad</w:t>
            </w:r>
          </w:p>
        </w:tc>
        <w:tc>
          <w:tcPr>
            <w:tcW w:w="2340" w:type="dxa"/>
            <w:tcMar/>
          </w:tcPr>
          <w:p w:rsidR="00A85389" w:rsidP="73EE4169" w:rsidRDefault="00275196" w14:paraId="19D186E3" w14:textId="152070C4">
            <w:pPr>
              <w:pStyle w:val="Normal"/>
              <w:suppressLineNumbers w:val="0"/>
              <w:bidi w:val="0"/>
              <w:spacing w:before="0" w:beforeAutospacing="off" w:after="160" w:afterAutospacing="off" w:line="259" w:lineRule="auto"/>
              <w:ind w:left="0" w:right="0"/>
              <w:jc w:val="both"/>
            </w:pPr>
            <w:r w:rsidR="73BF7543">
              <w:rPr/>
              <w:t>Coder, Researcher</w:t>
            </w:r>
          </w:p>
        </w:tc>
        <w:tc>
          <w:tcPr>
            <w:tcW w:w="2340" w:type="dxa"/>
            <w:tcMar/>
          </w:tcPr>
          <w:p w:rsidR="00A85389" w:rsidP="73EE4169" w:rsidRDefault="00275196" w14:paraId="205B35DB" w14:textId="0ACF0807">
            <w:pPr>
              <w:pStyle w:val="Normal"/>
              <w:suppressLineNumbers w:val="0"/>
              <w:bidi w:val="0"/>
              <w:spacing w:before="0" w:beforeAutospacing="off" w:after="160" w:afterAutospacing="off" w:line="259" w:lineRule="auto"/>
              <w:ind w:left="0" w:right="0"/>
              <w:jc w:val="both"/>
            </w:pPr>
            <w:r w:rsidR="62412003">
              <w:rPr/>
              <w:t xml:space="preserve">Wrote the algorithms, LR, DT, RF. Also made the </w:t>
            </w:r>
            <w:r w:rsidR="62412003">
              <w:rPr/>
              <w:t>streamlit</w:t>
            </w:r>
            <w:r w:rsidR="62412003">
              <w:rPr/>
              <w:t xml:space="preserve"> website after Luna initially made</w:t>
            </w:r>
          </w:p>
        </w:tc>
        <w:tc>
          <w:tcPr>
            <w:tcW w:w="2340" w:type="dxa"/>
            <w:tcMar/>
          </w:tcPr>
          <w:p w:rsidR="00A85389" w:rsidP="73EE4169" w:rsidRDefault="00275196" w14:paraId="335C805B" w14:textId="740AA0E6">
            <w:pPr>
              <w:jc w:val="both"/>
            </w:pPr>
          </w:p>
        </w:tc>
      </w:tr>
      <w:tr w:rsidR="00A85389" w:rsidTr="73EE4169" w14:paraId="7B00BEC3" w14:textId="77777777">
        <w:tc>
          <w:tcPr>
            <w:tcW w:w="2340" w:type="dxa"/>
            <w:tcMar/>
          </w:tcPr>
          <w:p w:rsidR="00A85389" w:rsidP="73EE4169" w:rsidRDefault="00275196" w14:paraId="69F85B13" w14:textId="79474308">
            <w:pPr>
              <w:jc w:val="both"/>
            </w:pPr>
            <w:r w:rsidR="6239866F">
              <w:rPr/>
              <w:t>Luna, Robi Troy</w:t>
            </w:r>
          </w:p>
        </w:tc>
        <w:tc>
          <w:tcPr>
            <w:tcW w:w="2340" w:type="dxa"/>
            <w:tcMar/>
          </w:tcPr>
          <w:p w:rsidR="00A85389" w:rsidP="73EE4169" w:rsidRDefault="00275196" w14:paraId="38435224" w14:textId="01BEBED5">
            <w:pPr>
              <w:pStyle w:val="Normal"/>
              <w:suppressLineNumbers w:val="0"/>
              <w:bidi w:val="0"/>
              <w:spacing w:before="0" w:beforeAutospacing="off" w:after="160" w:afterAutospacing="off" w:line="259" w:lineRule="auto"/>
              <w:ind w:left="0" w:right="0"/>
              <w:jc w:val="both"/>
            </w:pPr>
            <w:r w:rsidR="3FBAA5B3">
              <w:rPr/>
              <w:t>Coder, Researcher</w:t>
            </w:r>
          </w:p>
        </w:tc>
        <w:tc>
          <w:tcPr>
            <w:tcW w:w="2340" w:type="dxa"/>
            <w:tcMar/>
          </w:tcPr>
          <w:p w:rsidR="00A85389" w:rsidP="73EE4169" w:rsidRDefault="00275196" w14:paraId="6F2606B5" w14:textId="3B8B7D61">
            <w:pPr>
              <w:pStyle w:val="Normal"/>
              <w:suppressLineNumbers w:val="0"/>
              <w:bidi w:val="0"/>
              <w:spacing w:before="0" w:beforeAutospacing="off" w:after="160" w:afterAutospacing="off" w:line="259" w:lineRule="auto"/>
              <w:ind w:left="0" w:right="0"/>
              <w:jc w:val="both"/>
            </w:pPr>
            <w:r w:rsidR="6E9CB074">
              <w:rPr/>
              <w:t>Made the EDA &amp; Streamlit website</w:t>
            </w:r>
          </w:p>
        </w:tc>
        <w:tc>
          <w:tcPr>
            <w:tcW w:w="2340" w:type="dxa"/>
            <w:tcMar/>
          </w:tcPr>
          <w:p w:rsidR="00A85389" w:rsidP="73EE4169" w:rsidRDefault="00275196" w14:paraId="01090819" w14:textId="78263F38">
            <w:pPr>
              <w:jc w:val="both"/>
            </w:pPr>
          </w:p>
        </w:tc>
      </w:tr>
      <w:tr w:rsidR="00A85389" w:rsidTr="73EE4169" w14:paraId="32508059" w14:textId="77777777">
        <w:tc>
          <w:tcPr>
            <w:tcW w:w="2340" w:type="dxa"/>
            <w:tcMar/>
          </w:tcPr>
          <w:p w:rsidR="00A85389" w:rsidP="73EE4169" w:rsidRDefault="00275196" w14:paraId="3D2D4EEA" w14:textId="184C22EE">
            <w:pPr>
              <w:pStyle w:val="Normal"/>
              <w:suppressLineNumbers w:val="0"/>
              <w:bidi w:val="0"/>
              <w:spacing w:before="0" w:beforeAutospacing="off" w:after="160" w:afterAutospacing="off" w:line="259" w:lineRule="auto"/>
              <w:ind w:left="0" w:right="0"/>
              <w:jc w:val="both"/>
            </w:pPr>
            <w:r w:rsidR="02585B37">
              <w:rPr/>
              <w:t>Cadiz, Jefferson de</w:t>
            </w:r>
          </w:p>
        </w:tc>
        <w:tc>
          <w:tcPr>
            <w:tcW w:w="2340" w:type="dxa"/>
            <w:tcMar/>
          </w:tcPr>
          <w:p w:rsidR="00A85389" w:rsidP="73EE4169" w:rsidRDefault="00275196" w14:paraId="541D2A01" w14:textId="2EF28D82">
            <w:pPr>
              <w:pStyle w:val="Normal"/>
              <w:suppressLineNumbers w:val="0"/>
              <w:bidi w:val="0"/>
              <w:spacing w:before="0" w:beforeAutospacing="off" w:after="160" w:afterAutospacing="off" w:line="259" w:lineRule="auto"/>
              <w:ind w:left="0" w:right="0"/>
              <w:jc w:val="both"/>
            </w:pPr>
            <w:r w:rsidR="29B07D14">
              <w:rPr/>
              <w:t>Coder, Researcher</w:t>
            </w:r>
          </w:p>
        </w:tc>
        <w:tc>
          <w:tcPr>
            <w:tcW w:w="2340" w:type="dxa"/>
            <w:tcMar/>
          </w:tcPr>
          <w:p w:rsidR="00A85389" w:rsidP="73EE4169" w:rsidRDefault="00275196" w14:paraId="5FAD8713" w14:textId="75C158C9">
            <w:pPr>
              <w:jc w:val="both"/>
            </w:pPr>
            <w:r w:rsidR="42858FC4">
              <w:rPr/>
              <w:t>Handled data preprocessing, supported &amp; helped Wil &amp; Robi write the initial code</w:t>
            </w:r>
          </w:p>
        </w:tc>
        <w:tc>
          <w:tcPr>
            <w:tcW w:w="2340" w:type="dxa"/>
            <w:tcMar/>
          </w:tcPr>
          <w:p w:rsidR="00A85389" w:rsidP="73EE4169" w:rsidRDefault="00275196" w14:paraId="4159ADF6" w14:textId="5CE1DE5F">
            <w:pPr>
              <w:jc w:val="both"/>
            </w:pPr>
          </w:p>
        </w:tc>
      </w:tr>
    </w:tbl>
    <w:p w:rsidR="00A85389" w:rsidP="73EE4169" w:rsidRDefault="00275196" w14:paraId="71040EF7" w14:textId="77777777">
      <w:pPr>
        <w:pStyle w:val="Heading3"/>
        <w:jc w:val="both"/>
      </w:pPr>
      <w:r w:rsidR="00275196">
        <w:rPr/>
        <w:t>Appendix D. Ownership and Authorship Declaration</w:t>
      </w:r>
    </w:p>
    <w:p w:rsidR="00A85389" w:rsidP="73EE4169" w:rsidRDefault="00275196" w14:paraId="2C09883C" w14:textId="13301F89">
      <w:pPr>
        <w:jc w:val="both"/>
      </w:pPr>
      <w:r w:rsidR="00275196">
        <w:rPr/>
        <w:t>Project</w:t>
      </w:r>
      <w:r w:rsidR="00275196">
        <w:rPr/>
        <w:t xml:space="preserve"> title: Calorie Prediction Using Machine Learning and the Atwater Formula. Course and section</w:t>
      </w:r>
      <w:r w:rsidR="00275196">
        <w:rPr/>
        <w:t xml:space="preserve">: </w:t>
      </w:r>
      <w:r w:rsidR="2BAF5E6C">
        <w:rPr/>
        <w:t>241 – Machine Learning</w:t>
      </w:r>
      <w:r w:rsidR="00275196">
        <w:rPr/>
        <w:t>.</w:t>
      </w:r>
      <w:r w:rsidR="00275196">
        <w:rPr/>
        <w:t xml:space="preserve"> Group name: </w:t>
      </w:r>
      <w:r w:rsidR="1B528DE7">
        <w:rPr/>
        <w:t>TheBoys</w:t>
      </w:r>
      <w:r w:rsidR="00275196">
        <w:rPr/>
        <w:t xml:space="preserve">. Date </w:t>
      </w:r>
      <w:r w:rsidR="00275196">
        <w:rPr/>
        <w:t>s</w:t>
      </w:r>
      <w:r w:rsidR="00275196">
        <w:rPr/>
        <w:t>u</w:t>
      </w:r>
      <w:r w:rsidR="00275196">
        <w:rPr/>
        <w:t>bm</w:t>
      </w:r>
      <w:r w:rsidR="00275196">
        <w:rPr/>
        <w:t>itted</w:t>
      </w:r>
      <w:r w:rsidR="00275196">
        <w:rPr/>
        <w:t>:</w:t>
      </w:r>
      <w:r w:rsidR="00275196">
        <w:rPr/>
        <w:t xml:space="preserve"> </w:t>
      </w:r>
      <w:r w:rsidR="5A8BF32E">
        <w:rPr/>
        <w:t>10</w:t>
      </w:r>
      <w:r w:rsidR="5A8BF32E">
        <w:rPr/>
        <w:t>/15/2026</w:t>
      </w:r>
      <w:r w:rsidR="00275196">
        <w:rPr/>
        <w:t>.</w:t>
      </w:r>
    </w:p>
    <w:p w:rsidR="00A85389" w:rsidP="73EE4169" w:rsidRDefault="00275196" w14:paraId="6CB11AD3" w14:textId="002A1E11">
      <w:pPr>
        <w:jc w:val="both"/>
      </w:pPr>
      <w:r w:rsidR="00275196">
        <w:rPr/>
        <w:t xml:space="preserve">The signed declaration, completed from the course template and signed by Dr. Armida P. Salazar and every group member, is attached here as a PDF </w:t>
      </w:r>
      <w:r w:rsidR="161549BF">
        <w:rPr/>
        <w:t>and</w:t>
      </w:r>
      <w:r w:rsidR="00275196">
        <w:rPr/>
        <w:t xml:space="preserve"> stored in the documentation folder.</w:t>
      </w:r>
    </w:p>
    <w:tbl>
      <w:tblPr>
        <w:tblStyle w:val="TableGrid"/>
        <w:tblW w:w="0" w:type="auto"/>
        <w:tblLayout w:type="fixed"/>
        <w:tblLook w:val="0420" w:firstRow="1" w:lastRow="0" w:firstColumn="0" w:lastColumn="0" w:noHBand="0" w:noVBand="1"/>
      </w:tblPr>
      <w:tblGrid>
        <w:gridCol w:w="3120"/>
        <w:gridCol w:w="3120"/>
        <w:gridCol w:w="3120"/>
      </w:tblGrid>
      <w:tr w:rsidR="00A85389" w:rsidTr="73EE4169" w14:paraId="3D32F1B0" w14:textId="77777777">
        <w:trPr>
          <w:tblHeader/>
        </w:trPr>
        <w:tc>
          <w:tcPr>
            <w:tcW w:w="3120" w:type="dxa"/>
            <w:shd w:val="clear" w:color="auto" w:fill="F2F2F2" w:themeFill="background1" w:themeFillShade="F2"/>
            <w:tcMar/>
          </w:tcPr>
          <w:p w:rsidR="00A85389" w:rsidP="73EE4169" w:rsidRDefault="00275196" w14:paraId="2C65C8A3" w14:textId="77777777">
            <w:pPr>
              <w:jc w:val="both"/>
            </w:pPr>
            <w:r w:rsidR="00275196">
              <w:rPr/>
              <w:t>Name and role</w:t>
            </w:r>
          </w:p>
        </w:tc>
        <w:tc>
          <w:tcPr>
            <w:tcW w:w="3120" w:type="dxa"/>
            <w:shd w:val="clear" w:color="auto" w:fill="F2F2F2" w:themeFill="background1" w:themeFillShade="F2"/>
            <w:tcMar/>
          </w:tcPr>
          <w:p w:rsidR="00A85389" w:rsidP="73EE4169" w:rsidRDefault="00275196" w14:paraId="4CCB031D" w14:textId="77777777">
            <w:pPr>
              <w:jc w:val="both"/>
            </w:pPr>
            <w:r w:rsidR="00275196">
              <w:rPr/>
              <w:t>Signature</w:t>
            </w:r>
          </w:p>
        </w:tc>
        <w:tc>
          <w:tcPr>
            <w:tcW w:w="3120" w:type="dxa"/>
            <w:shd w:val="clear" w:color="auto" w:fill="F2F2F2" w:themeFill="background1" w:themeFillShade="F2"/>
            <w:tcMar/>
          </w:tcPr>
          <w:p w:rsidR="00A85389" w:rsidP="73EE4169" w:rsidRDefault="00275196" w14:paraId="491072FA" w14:textId="77777777">
            <w:pPr>
              <w:jc w:val="both"/>
            </w:pPr>
            <w:r w:rsidR="00275196">
              <w:rPr/>
              <w:t>Date</w:t>
            </w:r>
          </w:p>
        </w:tc>
      </w:tr>
      <w:tr w:rsidR="00A85389" w:rsidTr="73EE4169" w14:paraId="69621F93" w14:textId="77777777">
        <w:tc>
          <w:tcPr>
            <w:tcW w:w="3120" w:type="dxa"/>
            <w:tcMar/>
          </w:tcPr>
          <w:p w:rsidR="00A85389" w:rsidP="73EE4169" w:rsidRDefault="00275196" w14:paraId="40720F3E" w14:textId="77777777">
            <w:pPr>
              <w:jc w:val="both"/>
            </w:pPr>
            <w:r w:rsidR="00275196">
              <w:rPr/>
              <w:t>Dr. Armida P. Salazar, Course Instructor</w:t>
            </w:r>
          </w:p>
        </w:tc>
        <w:tc>
          <w:tcPr>
            <w:tcW w:w="3120" w:type="dxa"/>
            <w:tcMar/>
          </w:tcPr>
          <w:p w:rsidR="00A85389" w:rsidP="73EE4169" w:rsidRDefault="00275196" w14:paraId="369AC5EF" w14:textId="51AD63E0">
            <w:pPr>
              <w:jc w:val="both"/>
            </w:pPr>
          </w:p>
        </w:tc>
        <w:tc>
          <w:tcPr>
            <w:tcW w:w="3120" w:type="dxa"/>
            <w:tcMar/>
          </w:tcPr>
          <w:p w:rsidR="00A85389" w:rsidP="73EE4169" w:rsidRDefault="00275196" w14:paraId="1DB22FB8" w14:textId="6EE43255">
            <w:pPr>
              <w:jc w:val="both"/>
            </w:pPr>
          </w:p>
        </w:tc>
      </w:tr>
      <w:tr w:rsidR="00A85389" w:rsidTr="73EE4169" w14:paraId="7DC854E8" w14:textId="77777777">
        <w:tc>
          <w:tcPr>
            <w:tcW w:w="3120" w:type="dxa"/>
            <w:tcMar/>
          </w:tcPr>
          <w:p w:rsidR="00A85389" w:rsidP="73EE4169" w:rsidRDefault="00275196" w14:paraId="1622D7FD" w14:textId="4891857B">
            <w:pPr>
              <w:jc w:val="both"/>
            </w:pPr>
            <w:r w:rsidR="578D7B4C">
              <w:rPr/>
              <w:t>Millonte, Lord Cedrick M.</w:t>
            </w:r>
          </w:p>
        </w:tc>
        <w:tc>
          <w:tcPr>
            <w:tcW w:w="3120" w:type="dxa"/>
            <w:tcMar/>
          </w:tcPr>
          <w:p w:rsidR="00A85389" w:rsidP="73EE4169" w:rsidRDefault="00275196" w14:paraId="478DC600" w14:textId="54024946">
            <w:pPr>
              <w:jc w:val="both"/>
            </w:pPr>
          </w:p>
        </w:tc>
        <w:tc>
          <w:tcPr>
            <w:tcW w:w="3120" w:type="dxa"/>
            <w:tcMar/>
          </w:tcPr>
          <w:p w:rsidR="00A85389" w:rsidP="73EE4169" w:rsidRDefault="00275196" w14:paraId="0F41EBC0" w14:textId="49B9439A">
            <w:pPr>
              <w:jc w:val="both"/>
            </w:pPr>
          </w:p>
        </w:tc>
      </w:tr>
      <w:tr w:rsidR="00A85389" w:rsidTr="73EE4169" w14:paraId="0480C3C4" w14:textId="77777777">
        <w:tc>
          <w:tcPr>
            <w:tcW w:w="3120" w:type="dxa"/>
            <w:tcMar/>
          </w:tcPr>
          <w:p w:rsidR="00A85389" w:rsidP="73EE4169" w:rsidRDefault="00275196" w14:paraId="24C1386A" w14:textId="0AEF921F">
            <w:pPr>
              <w:pStyle w:val="Normal"/>
              <w:suppressLineNumbers w:val="0"/>
              <w:bidi w:val="0"/>
              <w:spacing w:before="0" w:beforeAutospacing="off" w:after="160" w:afterAutospacing="off" w:line="259" w:lineRule="auto"/>
              <w:ind w:left="0" w:right="0"/>
              <w:jc w:val="both"/>
            </w:pPr>
            <w:r w:rsidR="578D7B4C">
              <w:rPr/>
              <w:t>Manalang, Wil Conrad</w:t>
            </w:r>
          </w:p>
        </w:tc>
        <w:tc>
          <w:tcPr>
            <w:tcW w:w="3120" w:type="dxa"/>
            <w:tcMar/>
          </w:tcPr>
          <w:p w:rsidR="00A85389" w:rsidP="73EE4169" w:rsidRDefault="00275196" w14:paraId="6F395296" w14:textId="4D6DCBF3">
            <w:pPr>
              <w:jc w:val="both"/>
            </w:pPr>
          </w:p>
        </w:tc>
        <w:tc>
          <w:tcPr>
            <w:tcW w:w="3120" w:type="dxa"/>
            <w:tcMar/>
          </w:tcPr>
          <w:p w:rsidR="00A85389" w:rsidP="73EE4169" w:rsidRDefault="00275196" w14:paraId="6783E516" w14:textId="00282D18">
            <w:pPr>
              <w:jc w:val="both"/>
            </w:pPr>
          </w:p>
        </w:tc>
      </w:tr>
      <w:tr w:rsidR="00A85389" w:rsidTr="73EE4169" w14:paraId="06D06542" w14:textId="77777777">
        <w:tc>
          <w:tcPr>
            <w:tcW w:w="3120" w:type="dxa"/>
            <w:tcMar/>
          </w:tcPr>
          <w:p w:rsidR="00A85389" w:rsidP="73EE4169" w:rsidRDefault="00275196" w14:paraId="7449CCAD" w14:textId="57CCF280">
            <w:pPr>
              <w:jc w:val="both"/>
            </w:pPr>
            <w:r w:rsidR="578D7B4C">
              <w:rPr/>
              <w:t>Luna, Robi Troy</w:t>
            </w:r>
          </w:p>
        </w:tc>
        <w:tc>
          <w:tcPr>
            <w:tcW w:w="3120" w:type="dxa"/>
            <w:tcMar/>
          </w:tcPr>
          <w:p w:rsidR="00A85389" w:rsidP="73EE4169" w:rsidRDefault="00275196" w14:paraId="593C036C" w14:textId="3FC41FD6">
            <w:pPr>
              <w:jc w:val="both"/>
            </w:pPr>
          </w:p>
        </w:tc>
        <w:tc>
          <w:tcPr>
            <w:tcW w:w="3120" w:type="dxa"/>
            <w:tcMar/>
          </w:tcPr>
          <w:p w:rsidR="00A85389" w:rsidP="73EE4169" w:rsidRDefault="00275196" w14:paraId="0335E674" w14:textId="60E0C5C1">
            <w:pPr>
              <w:jc w:val="both"/>
            </w:pPr>
          </w:p>
        </w:tc>
      </w:tr>
      <w:tr w:rsidR="00A85389" w:rsidTr="73EE4169" w14:paraId="50697A25" w14:textId="77777777">
        <w:tc>
          <w:tcPr>
            <w:tcW w:w="3120" w:type="dxa"/>
            <w:tcMar/>
          </w:tcPr>
          <w:p w:rsidR="00A85389" w:rsidP="73EE4169" w:rsidRDefault="00275196" w14:paraId="23E6FA05" w14:textId="38B817A0">
            <w:pPr>
              <w:pStyle w:val="Normal"/>
              <w:suppressLineNumbers w:val="0"/>
              <w:bidi w:val="0"/>
              <w:spacing w:before="0" w:beforeAutospacing="off" w:after="160" w:afterAutospacing="off" w:line="259" w:lineRule="auto"/>
              <w:ind w:left="0" w:right="0"/>
              <w:jc w:val="both"/>
            </w:pPr>
            <w:r w:rsidR="578D7B4C">
              <w:rPr/>
              <w:t>Cadiz, Jefferson de</w:t>
            </w:r>
          </w:p>
        </w:tc>
        <w:tc>
          <w:tcPr>
            <w:tcW w:w="3120" w:type="dxa"/>
            <w:tcMar/>
          </w:tcPr>
          <w:p w:rsidR="00A85389" w:rsidP="73EE4169" w:rsidRDefault="00275196" w14:paraId="12D75106" w14:textId="142BC30D">
            <w:pPr>
              <w:jc w:val="both"/>
            </w:pPr>
          </w:p>
        </w:tc>
        <w:tc>
          <w:tcPr>
            <w:tcW w:w="3120" w:type="dxa"/>
            <w:tcMar/>
          </w:tcPr>
          <w:p w:rsidR="00A85389" w:rsidP="73EE4169" w:rsidRDefault="00275196" w14:paraId="6067A56A" w14:textId="14F6873E">
            <w:pPr>
              <w:jc w:val="both"/>
            </w:pPr>
          </w:p>
        </w:tc>
      </w:tr>
    </w:tbl>
    <w:p w:rsidR="00A85389" w:rsidP="73EE4169" w:rsidRDefault="00A85389" w14:paraId="6A05A809" w14:textId="77777777">
      <w:pPr>
        <w:jc w:val="both"/>
      </w:pPr>
    </w:p>
    <w:sectPr w:rsidR="00A85389">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vT3ofXHF8UtY1j" int2:id="PruaQU7Z">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2C894"/>
    <w:multiLevelType w:val="hybridMultilevel"/>
    <w:tmpl w:val="FFFFFFFF"/>
    <w:lvl w:ilvl="0" w:tplc="8EAE24AA">
      <w:start w:val="1"/>
      <w:numFmt w:val="bullet"/>
      <w:lvlText w:val="•"/>
      <w:lvlJc w:val="left"/>
      <w:pPr>
        <w:ind w:left="720" w:hanging="360"/>
      </w:pPr>
    </w:lvl>
    <w:lvl w:ilvl="1" w:tplc="EC76FA42">
      <w:start w:val="1"/>
      <w:numFmt w:val="bullet"/>
      <w:lvlText w:val="o"/>
      <w:lvlJc w:val="left"/>
      <w:pPr>
        <w:ind w:left="1440" w:hanging="360"/>
      </w:pPr>
    </w:lvl>
    <w:lvl w:ilvl="2" w:tplc="7A80FA60">
      <w:start w:val="1"/>
      <w:numFmt w:val="bullet"/>
      <w:lvlText w:val="▪"/>
      <w:lvlJc w:val="left"/>
      <w:pPr>
        <w:ind w:left="2160" w:hanging="360"/>
      </w:pPr>
    </w:lvl>
    <w:lvl w:ilvl="3" w:tplc="C6900872">
      <w:start w:val="1"/>
      <w:numFmt w:val="bullet"/>
      <w:lvlText w:val="•"/>
      <w:lvlJc w:val="left"/>
      <w:pPr>
        <w:ind w:left="2880" w:hanging="360"/>
      </w:pPr>
    </w:lvl>
    <w:lvl w:ilvl="4" w:tplc="3ACE4202">
      <w:start w:val="1"/>
      <w:numFmt w:val="bullet"/>
      <w:lvlText w:val="o"/>
      <w:lvlJc w:val="left"/>
      <w:pPr>
        <w:ind w:left="3600" w:hanging="360"/>
      </w:pPr>
    </w:lvl>
    <w:lvl w:ilvl="5" w:tplc="91F03F1A">
      <w:start w:val="1"/>
      <w:numFmt w:val="bullet"/>
      <w:lvlText w:val="▪"/>
      <w:lvlJc w:val="left"/>
      <w:pPr>
        <w:ind w:left="4320" w:hanging="360"/>
      </w:pPr>
    </w:lvl>
    <w:lvl w:ilvl="6" w:tplc="51720592">
      <w:start w:val="1"/>
      <w:numFmt w:val="bullet"/>
      <w:lvlText w:val="•"/>
      <w:lvlJc w:val="left"/>
      <w:pPr>
        <w:ind w:left="5040" w:hanging="360"/>
      </w:pPr>
    </w:lvl>
    <w:lvl w:ilvl="7" w:tplc="0C0ED662">
      <w:start w:val="1"/>
      <w:numFmt w:val="bullet"/>
      <w:lvlText w:val="o"/>
      <w:lvlJc w:val="left"/>
      <w:pPr>
        <w:ind w:left="5760" w:hanging="360"/>
      </w:pPr>
    </w:lvl>
    <w:lvl w:ilvl="8" w:tplc="F948FB74">
      <w:start w:val="1"/>
      <w:numFmt w:val="bullet"/>
      <w:lvlText w:val="▪"/>
      <w:lvlJc w:val="left"/>
      <w:pPr>
        <w:ind w:left="6480" w:hanging="360"/>
      </w:pPr>
    </w:lvl>
  </w:abstractNum>
  <w:abstractNum w:abstractNumId="1" w15:restartNumberingAfterBreak="0">
    <w:nsid w:val="7BBD4019"/>
    <w:multiLevelType w:val="hybridMultilevel"/>
    <w:tmpl w:val="FFFFFFFF"/>
    <w:lvl w:ilvl="0" w:tplc="B1C6AB02">
      <w:start w:val="1"/>
      <w:numFmt w:val="decimal"/>
      <w:lvlText w:val="%1."/>
      <w:lvlJc w:val="left"/>
      <w:pPr>
        <w:ind w:left="720" w:hanging="360"/>
      </w:pPr>
    </w:lvl>
    <w:lvl w:ilvl="1" w:tplc="DDBACD92">
      <w:start w:val="1"/>
      <w:numFmt w:val="lowerLetter"/>
      <w:lvlText w:val="%2."/>
      <w:lvlJc w:val="left"/>
      <w:pPr>
        <w:ind w:left="1440" w:hanging="360"/>
      </w:pPr>
    </w:lvl>
    <w:lvl w:ilvl="2" w:tplc="060E8D12">
      <w:start w:val="1"/>
      <w:numFmt w:val="lowerRoman"/>
      <w:lvlText w:val="%3."/>
      <w:lvlJc w:val="left"/>
      <w:pPr>
        <w:ind w:left="2160" w:hanging="360"/>
      </w:pPr>
    </w:lvl>
    <w:lvl w:ilvl="3" w:tplc="72D24F1A">
      <w:start w:val="1"/>
      <w:numFmt w:val="decimal"/>
      <w:lvlText w:val="%4."/>
      <w:lvlJc w:val="left"/>
      <w:pPr>
        <w:ind w:left="2880" w:hanging="360"/>
      </w:pPr>
    </w:lvl>
    <w:lvl w:ilvl="4" w:tplc="00C4C268">
      <w:start w:val="1"/>
      <w:numFmt w:val="lowerLetter"/>
      <w:lvlText w:val="%5."/>
      <w:lvlJc w:val="left"/>
      <w:pPr>
        <w:ind w:left="3600" w:hanging="360"/>
      </w:pPr>
    </w:lvl>
    <w:lvl w:ilvl="5" w:tplc="815C3136">
      <w:start w:val="1"/>
      <w:numFmt w:val="lowerRoman"/>
      <w:lvlText w:val="%6."/>
      <w:lvlJc w:val="left"/>
      <w:pPr>
        <w:ind w:left="4320" w:hanging="360"/>
      </w:pPr>
    </w:lvl>
    <w:lvl w:ilvl="6" w:tplc="38603684">
      <w:start w:val="1"/>
      <w:numFmt w:val="decimal"/>
      <w:lvlText w:val="%7."/>
      <w:lvlJc w:val="left"/>
      <w:pPr>
        <w:ind w:left="5040" w:hanging="360"/>
      </w:pPr>
    </w:lvl>
    <w:lvl w:ilvl="7" w:tplc="C5E2F8A0">
      <w:start w:val="1"/>
      <w:numFmt w:val="lowerLetter"/>
      <w:lvlText w:val="%8."/>
      <w:lvlJc w:val="left"/>
      <w:pPr>
        <w:ind w:left="5760" w:hanging="360"/>
      </w:pPr>
    </w:lvl>
    <w:lvl w:ilvl="8" w:tplc="D89EC9B6">
      <w:start w:val="1"/>
      <w:numFmt w:val="lowerRoman"/>
      <w:lvlText w:val="%9."/>
      <w:lvlJc w:val="left"/>
      <w:pPr>
        <w:ind w:left="6480" w:hanging="360"/>
      </w:pPr>
    </w:lvl>
  </w:abstractNum>
  <w:num w:numId="1" w16cid:durableId="337661596">
    <w:abstractNumId w:val="0"/>
  </w:num>
  <w:num w:numId="2" w16cid:durableId="1337882492">
    <w:abstractNumId w:val="1"/>
    <w:lvlOverride w:ilvl="0">
      <w:startOverride w:val="1"/>
    </w:lvlOverride>
  </w:num>
  <w:num w:numId="3" w16cid:durableId="139323804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5AA52A"/>
    <w:rsid w:val="00275196"/>
    <w:rsid w:val="009E176C"/>
    <w:rsid w:val="00A85389"/>
    <w:rsid w:val="025087E2"/>
    <w:rsid w:val="02585B37"/>
    <w:rsid w:val="02E322A4"/>
    <w:rsid w:val="035AA52A"/>
    <w:rsid w:val="03D26BB5"/>
    <w:rsid w:val="040BE9EA"/>
    <w:rsid w:val="049C4345"/>
    <w:rsid w:val="04F1B652"/>
    <w:rsid w:val="05045A8B"/>
    <w:rsid w:val="05045A8B"/>
    <w:rsid w:val="0512AC9C"/>
    <w:rsid w:val="0603DFEC"/>
    <w:rsid w:val="0603DFEC"/>
    <w:rsid w:val="067C9218"/>
    <w:rsid w:val="06974AF8"/>
    <w:rsid w:val="08583E04"/>
    <w:rsid w:val="08BBA071"/>
    <w:rsid w:val="08E5FF28"/>
    <w:rsid w:val="08EA08D5"/>
    <w:rsid w:val="09344B8F"/>
    <w:rsid w:val="093FB2AA"/>
    <w:rsid w:val="0964D55E"/>
    <w:rsid w:val="09D2C61D"/>
    <w:rsid w:val="09DAD9C9"/>
    <w:rsid w:val="0BFC93A3"/>
    <w:rsid w:val="0C9B7E1A"/>
    <w:rsid w:val="0CAEC8AC"/>
    <w:rsid w:val="0CAEC8AC"/>
    <w:rsid w:val="0CD3CBF2"/>
    <w:rsid w:val="0D0B6668"/>
    <w:rsid w:val="0D493215"/>
    <w:rsid w:val="0D549986"/>
    <w:rsid w:val="0D60A1FF"/>
    <w:rsid w:val="0DD5BAB9"/>
    <w:rsid w:val="0E00B383"/>
    <w:rsid w:val="0EB8ADCE"/>
    <w:rsid w:val="0F01C602"/>
    <w:rsid w:val="10156CBF"/>
    <w:rsid w:val="101B475B"/>
    <w:rsid w:val="10F043B2"/>
    <w:rsid w:val="11472F50"/>
    <w:rsid w:val="116AA296"/>
    <w:rsid w:val="11D8439B"/>
    <w:rsid w:val="12BFF7C0"/>
    <w:rsid w:val="152058D2"/>
    <w:rsid w:val="161549BF"/>
    <w:rsid w:val="1619DF9B"/>
    <w:rsid w:val="187E6161"/>
    <w:rsid w:val="192CE5EC"/>
    <w:rsid w:val="193F5134"/>
    <w:rsid w:val="1A1DD1FE"/>
    <w:rsid w:val="1B3EE4E9"/>
    <w:rsid w:val="1B528DE7"/>
    <w:rsid w:val="1B764074"/>
    <w:rsid w:val="1B7E9D14"/>
    <w:rsid w:val="1C558734"/>
    <w:rsid w:val="1C66CF17"/>
    <w:rsid w:val="1C6D0F71"/>
    <w:rsid w:val="1CDFF9B0"/>
    <w:rsid w:val="1CFAAA33"/>
    <w:rsid w:val="1D6BD2E9"/>
    <w:rsid w:val="1E6CD39B"/>
    <w:rsid w:val="1E6D46DF"/>
    <w:rsid w:val="1EA15E78"/>
    <w:rsid w:val="1EF9C931"/>
    <w:rsid w:val="211EC3BD"/>
    <w:rsid w:val="22293647"/>
    <w:rsid w:val="2291698A"/>
    <w:rsid w:val="230E2E3B"/>
    <w:rsid w:val="231EE00B"/>
    <w:rsid w:val="24AB6E34"/>
    <w:rsid w:val="2595408A"/>
    <w:rsid w:val="25CD2C04"/>
    <w:rsid w:val="26813A64"/>
    <w:rsid w:val="2717A459"/>
    <w:rsid w:val="272CA394"/>
    <w:rsid w:val="273FF6FC"/>
    <w:rsid w:val="273FF6FC"/>
    <w:rsid w:val="27E9968C"/>
    <w:rsid w:val="2860F1BF"/>
    <w:rsid w:val="28644651"/>
    <w:rsid w:val="28BD6703"/>
    <w:rsid w:val="28EF92D3"/>
    <w:rsid w:val="2924262F"/>
    <w:rsid w:val="293F7A29"/>
    <w:rsid w:val="29B07D14"/>
    <w:rsid w:val="2A8B9D7E"/>
    <w:rsid w:val="2ADD0A1B"/>
    <w:rsid w:val="2B2034B8"/>
    <w:rsid w:val="2BAF5E6C"/>
    <w:rsid w:val="2CB20F71"/>
    <w:rsid w:val="2D00E9E6"/>
    <w:rsid w:val="2D174919"/>
    <w:rsid w:val="2DD39D79"/>
    <w:rsid w:val="2E1F58E0"/>
    <w:rsid w:val="2E77CD76"/>
    <w:rsid w:val="2F5BF20E"/>
    <w:rsid w:val="2FCE8A12"/>
    <w:rsid w:val="30BCC792"/>
    <w:rsid w:val="31AA52BE"/>
    <w:rsid w:val="31FC24CD"/>
    <w:rsid w:val="320F33D7"/>
    <w:rsid w:val="326E4FB0"/>
    <w:rsid w:val="3322F506"/>
    <w:rsid w:val="332E3FF0"/>
    <w:rsid w:val="33321EEA"/>
    <w:rsid w:val="33C3D9C7"/>
    <w:rsid w:val="340E4661"/>
    <w:rsid w:val="34450CB2"/>
    <w:rsid w:val="356C8159"/>
    <w:rsid w:val="358A4CEF"/>
    <w:rsid w:val="35A5746A"/>
    <w:rsid w:val="3644B4F4"/>
    <w:rsid w:val="36B1A169"/>
    <w:rsid w:val="37E1C63F"/>
    <w:rsid w:val="390958C2"/>
    <w:rsid w:val="39350F77"/>
    <w:rsid w:val="39F7B2CB"/>
    <w:rsid w:val="3AC8A8FF"/>
    <w:rsid w:val="3BAFF84F"/>
    <w:rsid w:val="3BAFF84F"/>
    <w:rsid w:val="3CB7CE2D"/>
    <w:rsid w:val="3D4DCE9F"/>
    <w:rsid w:val="3D70D5D8"/>
    <w:rsid w:val="3D70D5D8"/>
    <w:rsid w:val="3D7A794E"/>
    <w:rsid w:val="3FB97776"/>
    <w:rsid w:val="3FBAA5B3"/>
    <w:rsid w:val="4069C68C"/>
    <w:rsid w:val="40A6CFFC"/>
    <w:rsid w:val="40C1A428"/>
    <w:rsid w:val="40E2DF39"/>
    <w:rsid w:val="4254A19F"/>
    <w:rsid w:val="42858FC4"/>
    <w:rsid w:val="428CDBD2"/>
    <w:rsid w:val="42E314A1"/>
    <w:rsid w:val="43B11E38"/>
    <w:rsid w:val="43DCF714"/>
    <w:rsid w:val="43F5E24B"/>
    <w:rsid w:val="43F5E24B"/>
    <w:rsid w:val="4456342D"/>
    <w:rsid w:val="4553A610"/>
    <w:rsid w:val="455EEC60"/>
    <w:rsid w:val="457286C3"/>
    <w:rsid w:val="479B153E"/>
    <w:rsid w:val="47A6038B"/>
    <w:rsid w:val="47B62542"/>
    <w:rsid w:val="4859FAE7"/>
    <w:rsid w:val="48C04FFE"/>
    <w:rsid w:val="4B3F2A97"/>
    <w:rsid w:val="4BAFBBA0"/>
    <w:rsid w:val="4C6B4157"/>
    <w:rsid w:val="4C833158"/>
    <w:rsid w:val="4D4329A2"/>
    <w:rsid w:val="4FB50861"/>
    <w:rsid w:val="508DD826"/>
    <w:rsid w:val="51525B90"/>
    <w:rsid w:val="518C9137"/>
    <w:rsid w:val="51C2054D"/>
    <w:rsid w:val="526FE061"/>
    <w:rsid w:val="5296D444"/>
    <w:rsid w:val="52B9DC3D"/>
    <w:rsid w:val="52FD9D23"/>
    <w:rsid w:val="53115E2B"/>
    <w:rsid w:val="53151D8B"/>
    <w:rsid w:val="534EFB5F"/>
    <w:rsid w:val="5398B47B"/>
    <w:rsid w:val="550CFF64"/>
    <w:rsid w:val="5589AE8C"/>
    <w:rsid w:val="5624B454"/>
    <w:rsid w:val="56C0FC13"/>
    <w:rsid w:val="56C0FC13"/>
    <w:rsid w:val="56C71F39"/>
    <w:rsid w:val="56D93A01"/>
    <w:rsid w:val="56E164E1"/>
    <w:rsid w:val="578D7B4C"/>
    <w:rsid w:val="5956E48C"/>
    <w:rsid w:val="59EE8E9E"/>
    <w:rsid w:val="5A704F33"/>
    <w:rsid w:val="5A708853"/>
    <w:rsid w:val="5A8BF32E"/>
    <w:rsid w:val="5B2C81FB"/>
    <w:rsid w:val="5C5C35AC"/>
    <w:rsid w:val="5D05C449"/>
    <w:rsid w:val="5D2BD211"/>
    <w:rsid w:val="5D442406"/>
    <w:rsid w:val="5D7BA565"/>
    <w:rsid w:val="5D9FD477"/>
    <w:rsid w:val="5DCC6595"/>
    <w:rsid w:val="61418546"/>
    <w:rsid w:val="6239866F"/>
    <w:rsid w:val="62412003"/>
    <w:rsid w:val="62F248C4"/>
    <w:rsid w:val="62FC94F9"/>
    <w:rsid w:val="6304E0EB"/>
    <w:rsid w:val="644C8818"/>
    <w:rsid w:val="648C32E8"/>
    <w:rsid w:val="656D8810"/>
    <w:rsid w:val="665881C7"/>
    <w:rsid w:val="68D8D647"/>
    <w:rsid w:val="6B804E8F"/>
    <w:rsid w:val="6BE00784"/>
    <w:rsid w:val="6CC169A3"/>
    <w:rsid w:val="6CD9017D"/>
    <w:rsid w:val="6CF473E7"/>
    <w:rsid w:val="6E079C28"/>
    <w:rsid w:val="6E402BE0"/>
    <w:rsid w:val="6E9CB074"/>
    <w:rsid w:val="6F246EDA"/>
    <w:rsid w:val="6F258DB6"/>
    <w:rsid w:val="6F285DD9"/>
    <w:rsid w:val="6F4BAB5F"/>
    <w:rsid w:val="6F8668AA"/>
    <w:rsid w:val="6F9877BA"/>
    <w:rsid w:val="6FCA3FBA"/>
    <w:rsid w:val="709BF955"/>
    <w:rsid w:val="70B80EE3"/>
    <w:rsid w:val="70FD5409"/>
    <w:rsid w:val="70FD5409"/>
    <w:rsid w:val="720CD62F"/>
    <w:rsid w:val="72CC7848"/>
    <w:rsid w:val="7326E511"/>
    <w:rsid w:val="73BF7543"/>
    <w:rsid w:val="73C3BE80"/>
    <w:rsid w:val="73C3BE80"/>
    <w:rsid w:val="73EE4169"/>
    <w:rsid w:val="73FA1071"/>
    <w:rsid w:val="743CDD04"/>
    <w:rsid w:val="74C1B2D3"/>
    <w:rsid w:val="74C1B2D3"/>
    <w:rsid w:val="74DBAA22"/>
    <w:rsid w:val="75EFF0F0"/>
    <w:rsid w:val="7622E0DF"/>
    <w:rsid w:val="76723FEB"/>
    <w:rsid w:val="7698CAD6"/>
    <w:rsid w:val="774FAFF5"/>
    <w:rsid w:val="7855DD08"/>
    <w:rsid w:val="7A6D9898"/>
    <w:rsid w:val="7B8BF8EB"/>
    <w:rsid w:val="7C1E55B1"/>
    <w:rsid w:val="7C1E55B1"/>
    <w:rsid w:val="7CE24B61"/>
    <w:rsid w:val="7D83D557"/>
    <w:rsid w:val="7DF6335B"/>
    <w:rsid w:val="7ED9B7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8FDA8D"/>
  <w15:docId w15:val="{D3654499-A141-4A9F-9EA1-44027262EB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pPr>
      <w:spacing w:line="240" w:lineRule="auto"/>
    </w:pPr>
    <w:rPr>
      <w:sz w:val="20"/>
      <w:szCs w:val="20"/>
    </w:rPr>
  </w:style>
  <w:style w:type="character" w:styleId="CommentReference">
    <w:name w:val="Comment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uiPriority w:val="11"/>
    <w:name w:val="Subtitle"/>
    <w:basedOn w:val="Heading2"/>
    <w:next w:val="Normal"/>
    <w:qFormat/>
    <w:rsid w:val="73EE4169"/>
    <w:rPr>
      <w:rFonts w:ascii="Calibri" w:hAnsi="Calibri" w:eastAsia="Calibri" w:cs="Calibri"/>
      <w:sz w:val="30"/>
      <w:szCs w:val="30"/>
    </w:rPr>
  </w:style>
  <w:style w:type="paragraph" w:styleId="FootnoteText">
    <w:uiPriority w:val="99"/>
    <w:name w:val="footnote text"/>
    <w:basedOn w:val="Normal"/>
    <w:semiHidden/>
    <w:unhideWhenUsed/>
    <w:rsid w:val="73EE4169"/>
    <w:rPr>
      <w:sz w:val="20"/>
      <w:szCs w:val="20"/>
    </w:rPr>
    <w:pPr>
      <w:spacing w:after="0" w:line="240" w:lineRule="auto"/>
    </w:pPr>
  </w:style>
  <w:style w:type="character" w:styleId="FootnoteReference">
    <w:uiPriority w:val="99"/>
    <w:name w:val="footnote reference"/>
    <w:basedOn w:val="DefaultParagraphFont"/>
    <w:semiHidden/>
    <w:unhideWhenUsed/>
    <w:rsid w:val="73EE41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5.png" Id="rId1452460543" /><Relationship Type="http://schemas.openxmlformats.org/officeDocument/2006/relationships/image" Target="/media/image6.png" Id="rId1965663306" /><Relationship Type="http://schemas.openxmlformats.org/officeDocument/2006/relationships/image" Target="/media/image7.png" Id="rId1485128201" /><Relationship Type="http://schemas.openxmlformats.org/officeDocument/2006/relationships/image" Target="/media/image8.png" Id="rId1668895080" /><Relationship Type="http://schemas.openxmlformats.org/officeDocument/2006/relationships/image" Target="/media/image9.png" Id="rId1243665876" /><Relationship Type="http://schemas.openxmlformats.org/officeDocument/2006/relationships/hyperlink" Target="https://atmxcjmrgtxo2rv8zdwk6w.streamlit.app/" TargetMode="External" Id="R3362cffe6063458c" /><Relationship Type="http://schemas.openxmlformats.org/officeDocument/2006/relationships/hyperlink" Target="https://www.kaggle.com/datasets/amineipad/food-nutrition-dataset-for-calorie-classification" TargetMode="External" Id="R02615d757cf245c0" /><Relationship Type="http://schemas.openxmlformats.org/officeDocument/2006/relationships/hyperlink" Target="https://opensource.org/license/mit" TargetMode="External" Id="R365b98fd2a7a451e" /><Relationship Type="http://schemas.openxmlformats.org/officeDocument/2006/relationships/image" Target="/media/imagea.png" Id="rId116593267" /><Relationship Type="http://schemas.microsoft.com/office/2020/10/relationships/intelligence" Target="intelligence2.xml" Id="R9ca427d5de0a4b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Calorie Prediction Using Machine Learning and the Atwater Formula A Comparison o</dc:title>
  <dc:description>Claude Docs node/92d07ae7-d07b@12 docx-w6</dc:description>
  <lastModifiedBy>Millonte, Lord Cedrick M.</lastModifiedBy>
  <revision>14</revision>
  <dcterms:created xsi:type="dcterms:W3CDTF">2026-10-14T06:46:00.0000000Z</dcterms:created>
  <dcterms:modified xsi:type="dcterms:W3CDTF">2026-10-15T02:48:32.8736599Z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2026-10-14T06:46:23Z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7678ad56-7392-4611-a749-a983cf192854</vt:lpwstr>
  </property>
  <property fmtid="{D5CDD505-2E9C-101B-9397-08002B2CF9AE}" pid="8" name="MSIP_Label_8a813f4b-519a-4481-a498-85770f517757_ContentBits">
    <vt:lpwstr>0</vt:lpwstr>
  </property>
  <property fmtid="{D5CDD505-2E9C-101B-9397-08002B2CF9AE}" pid="9" name="MSIP_Label_8a813f4b-519a-4481-a498-85770f517757_Tag">
    <vt:lpwstr>10, 3, 0, 2</vt:lpwstr>
  </property>
</Properties>
</file>