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8AEE6" w14:textId="4F4B4AE8" w:rsidR="002B0BF0" w:rsidRPr="00696686" w:rsidRDefault="00696686">
      <w:pPr>
        <w:rPr>
          <w:sz w:val="48"/>
          <w:szCs w:val="48"/>
        </w:rPr>
      </w:pPr>
      <w:r w:rsidRPr="00696686">
        <w:rPr>
          <w:sz w:val="48"/>
          <w:szCs w:val="48"/>
        </w:rPr>
        <w:t>CIS 353</w:t>
      </w:r>
    </w:p>
    <w:p w14:paraId="1C937FC9" w14:textId="0A858DC2" w:rsidR="00696686" w:rsidRPr="00696686" w:rsidRDefault="00696686">
      <w:pPr>
        <w:rPr>
          <w:sz w:val="36"/>
          <w:szCs w:val="36"/>
        </w:rPr>
      </w:pPr>
      <w:r w:rsidRPr="00696686">
        <w:rPr>
          <w:sz w:val="36"/>
          <w:szCs w:val="36"/>
        </w:rPr>
        <w:t>Week 5 Notes</w:t>
      </w:r>
    </w:p>
    <w:p w14:paraId="3D7CBE9E" w14:textId="305E425D" w:rsidR="00696686" w:rsidRDefault="00696686">
      <w:r>
        <w:t xml:space="preserve">DDML – </w:t>
      </w:r>
    </w:p>
    <w:p w14:paraId="5134C1E5" w14:textId="77777777" w:rsidR="00696686" w:rsidRDefault="00696686"/>
    <w:p w14:paraId="088ACA6E" w14:textId="77777777" w:rsidR="00696686" w:rsidRDefault="00696686"/>
    <w:sectPr w:rsidR="00696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86"/>
    <w:rsid w:val="002B0BF0"/>
    <w:rsid w:val="00696686"/>
    <w:rsid w:val="00851611"/>
    <w:rsid w:val="008E5788"/>
    <w:rsid w:val="00B7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482C"/>
  <w15:chartTrackingRefBased/>
  <w15:docId w15:val="{156A8D41-600B-48E3-AEE6-55F58D6E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6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L. Barber</dc:creator>
  <cp:keywords/>
  <dc:description/>
  <cp:lastModifiedBy>Nathan Barber</cp:lastModifiedBy>
  <cp:revision>1</cp:revision>
  <dcterms:created xsi:type="dcterms:W3CDTF">2024-09-24T18:40:00Z</dcterms:created>
  <dcterms:modified xsi:type="dcterms:W3CDTF">2024-09-26T18:48:00Z</dcterms:modified>
</cp:coreProperties>
</file>