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0EA6" w14:textId="77777777" w:rsidR="00762B03" w:rsidRDefault="00000000">
      <w:pPr>
        <w:keepLines/>
        <w:spacing w:after="60"/>
        <w:jc w:val="center"/>
      </w:pPr>
      <w:r>
        <w:rPr>
          <w:b/>
          <w:bCs/>
          <w:sz w:val="32"/>
          <w:szCs w:val="32"/>
        </w:rPr>
        <w:t>Banco de questões · Primeiro semestre</w:t>
      </w:r>
    </w:p>
    <w:p w14:paraId="1C9D0EA7" w14:textId="77777777" w:rsidR="00762B03" w:rsidRDefault="00000000">
      <w:pPr>
        <w:keepLines/>
        <w:spacing w:after="60"/>
        <w:jc w:val="center"/>
      </w:pPr>
      <w:r>
        <w:rPr>
          <w:sz w:val="24"/>
          <w:szCs w:val="24"/>
        </w:rPr>
        <w:t>Neuropsicologia II · FASM</w:t>
      </w:r>
    </w:p>
    <w:p w14:paraId="1C9D0EA8" w14:textId="77777777" w:rsidR="00762B03" w:rsidRDefault="00000000">
      <w:pPr>
        <w:keepLines/>
        <w:pBdr>
          <w:bottom w:val="single" w:sz="6" w:space="8" w:color="999999"/>
        </w:pBdr>
        <w:spacing w:after="240"/>
        <w:jc w:val="center"/>
      </w:pPr>
      <w:proofErr w:type="spellStart"/>
      <w:r>
        <w:rPr>
          <w:color w:val="555555"/>
        </w:rPr>
        <w:t>Profº</w:t>
      </w:r>
      <w:proofErr w:type="spellEnd"/>
      <w:r>
        <w:rPr>
          <w:color w:val="555555"/>
        </w:rPr>
        <w:t>. Esp. André Peres Barbieri</w:t>
      </w:r>
    </w:p>
    <w:p w14:paraId="1C9D0EA9" w14:textId="77777777" w:rsidR="00762B03" w:rsidRPr="0061401D" w:rsidRDefault="00000000" w:rsidP="0061401D">
      <w:pPr>
        <w:pStyle w:val="Heading1"/>
      </w:pPr>
      <w:r w:rsidRPr="0061401D">
        <w:t>Aula 01 — Conceitos e teorias sobre o envelhecimento</w:t>
      </w:r>
    </w:p>
    <w:p w14:paraId="1C9D0EAA" w14:textId="77777777" w:rsidR="00762B03" w:rsidRPr="0061401D" w:rsidRDefault="00000000" w:rsidP="0061401D">
      <w:pPr>
        <w:pStyle w:val="Heading2"/>
      </w:pPr>
      <w:r w:rsidRPr="0061401D">
        <w:t>Questão 1</w:t>
      </w:r>
    </w:p>
    <w:p w14:paraId="1C9D0EAB" w14:textId="77777777" w:rsidR="00762B03" w:rsidRDefault="00000000">
      <w:pPr>
        <w:keepNext/>
        <w:keepLines/>
        <w:spacing w:after="100" w:line="276" w:lineRule="auto"/>
      </w:pPr>
      <w:r>
        <w:t>No uso cotidiano, “idoso”, “velhice” e “envelhecimento” parecem sinônimos, mas na psicologia do envelhecimento cada termo nomeia uma coisa diferente. Relacione cada conceito à sua definição.</w:t>
      </w:r>
    </w:p>
    <w:p w14:paraId="1C9D0EAC" w14:textId="77777777" w:rsidR="00762B03" w:rsidRDefault="00000000">
      <w:pPr>
        <w:keepNext/>
        <w:keepLines/>
        <w:spacing w:after="40"/>
        <w:ind w:left="360"/>
      </w:pPr>
      <w:r>
        <w:rPr>
          <w:b/>
          <w:bCs/>
        </w:rPr>
        <w:t>1. Idoso</w:t>
      </w:r>
    </w:p>
    <w:p w14:paraId="1C9D0EAD" w14:textId="77777777" w:rsidR="00762B03" w:rsidRDefault="00000000">
      <w:pPr>
        <w:keepNext/>
        <w:keepLines/>
        <w:spacing w:after="40"/>
        <w:ind w:left="360"/>
      </w:pPr>
      <w:r>
        <w:rPr>
          <w:b/>
          <w:bCs/>
        </w:rPr>
        <w:t>2. Velhice</w:t>
      </w:r>
    </w:p>
    <w:p w14:paraId="1C9D0EAE" w14:textId="77777777" w:rsidR="00762B03" w:rsidRDefault="00000000">
      <w:pPr>
        <w:keepNext/>
        <w:keepLines/>
        <w:spacing w:after="40"/>
        <w:ind w:left="360"/>
      </w:pPr>
      <w:r>
        <w:rPr>
          <w:b/>
          <w:bCs/>
        </w:rPr>
        <w:t>3. Envelhecimento biológico (senescência)</w:t>
      </w:r>
    </w:p>
    <w:p w14:paraId="1C9D0EAF" w14:textId="77777777" w:rsidR="00762B03" w:rsidRDefault="00762B03">
      <w:pPr>
        <w:keepNext/>
        <w:keepLines/>
        <w:spacing w:after="40"/>
      </w:pPr>
    </w:p>
    <w:p w14:paraId="1C9D0EB0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Última fase do ciclo vital, resultado da ação conjunta do desenvolvimento e do envelhecimento.</w:t>
      </w:r>
    </w:p>
    <w:p w14:paraId="1C9D0EB1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Diminuição progressiva da capacidade de adaptação e de sobrevivência, que ocorre em todas as pessoas.</w:t>
      </w:r>
    </w:p>
    <w:p w14:paraId="1C9D0EB2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Categoria sociocultural, cujo corte de idade é definido por decisões demográficas e políticas.</w:t>
      </w:r>
    </w:p>
    <w:p w14:paraId="1C9D0EB3" w14:textId="77777777" w:rsidR="00762B03" w:rsidRDefault="00000000">
      <w:pPr>
        <w:keepNext/>
        <w:keepLines/>
        <w:spacing w:after="100" w:line="276" w:lineRule="auto"/>
      </w:pPr>
      <w:r>
        <w:t>A sequência correta, de cima para baixo, é:</w:t>
      </w:r>
    </w:p>
    <w:p w14:paraId="1C9D0EB4" w14:textId="77777777" w:rsidR="00762B03" w:rsidRDefault="00000000">
      <w:pPr>
        <w:keepNext/>
        <w:keepLines/>
        <w:spacing w:after="60"/>
        <w:ind w:left="360"/>
      </w:pPr>
      <w:r>
        <w:t>A) 1 – 2 – 3.</w:t>
      </w:r>
    </w:p>
    <w:p w14:paraId="1C9D0EB5" w14:textId="77777777" w:rsidR="00762B03" w:rsidRDefault="00000000">
      <w:pPr>
        <w:keepNext/>
        <w:keepLines/>
        <w:spacing w:after="60"/>
        <w:ind w:left="360"/>
      </w:pPr>
      <w:r>
        <w:t>B) 2 – 3 – 1.</w:t>
      </w:r>
    </w:p>
    <w:p w14:paraId="1C9D0EB6" w14:textId="77777777" w:rsidR="00762B03" w:rsidRDefault="00000000">
      <w:pPr>
        <w:keepNext/>
        <w:keepLines/>
        <w:spacing w:after="60"/>
        <w:ind w:left="360"/>
      </w:pPr>
      <w:r>
        <w:t>C) 3 – 1 – 2.</w:t>
      </w:r>
    </w:p>
    <w:p w14:paraId="1C9D0EB7" w14:textId="77777777" w:rsidR="00762B03" w:rsidRDefault="00000000">
      <w:pPr>
        <w:keepNext/>
        <w:keepLines/>
        <w:spacing w:after="60"/>
        <w:ind w:left="360"/>
      </w:pPr>
      <w:r>
        <w:t>D) 2 – 1 – 3.</w:t>
      </w:r>
    </w:p>
    <w:p w14:paraId="1C9D0EB8" w14:textId="77777777" w:rsidR="00762B03" w:rsidRDefault="00000000">
      <w:pPr>
        <w:keepLines/>
        <w:spacing w:after="60"/>
        <w:ind w:left="360"/>
      </w:pPr>
      <w:r>
        <w:t>E) 3 – 2 – 1.</w:t>
      </w:r>
    </w:p>
    <w:p w14:paraId="1C9D0EB9" w14:textId="77777777" w:rsidR="00762B03" w:rsidRDefault="00000000" w:rsidP="0061401D">
      <w:pPr>
        <w:pStyle w:val="Heading2"/>
      </w:pPr>
      <w:r>
        <w:t>Questão 2</w:t>
      </w:r>
    </w:p>
    <w:p w14:paraId="1C9D0EBA" w14:textId="77777777" w:rsidR="00762B03" w:rsidRDefault="00000000">
      <w:pPr>
        <w:keepNext/>
        <w:keepLines/>
        <w:spacing w:after="100" w:line="276" w:lineRule="auto"/>
      </w:pPr>
      <w:r>
        <w:t>O envelhecimento pode seguir trajetórias diferentes. Sobre o envelhecimento normal, o patológico e o bem-sucedido, julgue as afirmativas a seguir em verdadeiras (V) ou falsas (F).</w:t>
      </w:r>
    </w:p>
    <w:p w14:paraId="1C9D0EBB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Envelhecimento normal e doença são a mesma coisa: envelhecer é, por definição, adoecer.</w:t>
      </w:r>
    </w:p>
    <w:p w14:paraId="1C9D0EBC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O envelhecimento bem-sucedido não exige ausência de doença: pode haver doença crônica, desde que controlada, com funcionalidade e participação social mantidas.</w:t>
      </w:r>
    </w:p>
    <w:p w14:paraId="1C9D0EBD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No envelhecimento patológico, fatores genéticos, de comportamento e de acesso à saúde desfavoráveis se somam, acumulando doenças e incapacidades.</w:t>
      </w:r>
    </w:p>
    <w:p w14:paraId="1C9D0EBE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O envelhecimento normal é universal: acontece com todas as pessoas, ainda que em ritmos diferentes.</w:t>
      </w:r>
    </w:p>
    <w:p w14:paraId="1C9D0EBF" w14:textId="77777777" w:rsidR="00762B03" w:rsidRDefault="00000000">
      <w:pPr>
        <w:keepNext/>
        <w:keepLines/>
        <w:spacing w:after="100" w:line="276" w:lineRule="auto"/>
      </w:pPr>
      <w:r>
        <w:t>A sequência correta é:</w:t>
      </w:r>
    </w:p>
    <w:p w14:paraId="1C9D0EC0" w14:textId="77777777" w:rsidR="00762B03" w:rsidRDefault="00000000">
      <w:pPr>
        <w:keepNext/>
        <w:keepLines/>
        <w:spacing w:after="60"/>
        <w:ind w:left="360"/>
      </w:pPr>
      <w:r>
        <w:t>A) V – V – V – F.</w:t>
      </w:r>
    </w:p>
    <w:p w14:paraId="1C9D0EC1" w14:textId="77777777" w:rsidR="00762B03" w:rsidRPr="00B46C78" w:rsidRDefault="00000000">
      <w:pPr>
        <w:keepNext/>
        <w:keepLines/>
        <w:spacing w:after="60"/>
        <w:ind w:left="360"/>
        <w:rPr>
          <w:lang w:val="en-US"/>
        </w:rPr>
      </w:pPr>
      <w:r w:rsidRPr="00B46C78">
        <w:rPr>
          <w:lang w:val="en-US"/>
        </w:rPr>
        <w:t>B) F – F – V – V.</w:t>
      </w:r>
    </w:p>
    <w:p w14:paraId="1C9D0EC2" w14:textId="77777777" w:rsidR="00762B03" w:rsidRPr="00B46C78" w:rsidRDefault="00000000">
      <w:pPr>
        <w:keepNext/>
        <w:keepLines/>
        <w:spacing w:after="60"/>
        <w:ind w:left="360"/>
        <w:rPr>
          <w:lang w:val="en-US"/>
        </w:rPr>
      </w:pPr>
      <w:r w:rsidRPr="00B46C78">
        <w:rPr>
          <w:lang w:val="en-US"/>
        </w:rPr>
        <w:t>C) V – F – V – F.</w:t>
      </w:r>
    </w:p>
    <w:p w14:paraId="1C9D0EC3" w14:textId="77777777" w:rsidR="00762B03" w:rsidRDefault="00000000">
      <w:pPr>
        <w:keepNext/>
        <w:keepLines/>
        <w:spacing w:after="60"/>
        <w:ind w:left="360"/>
      </w:pPr>
      <w:r>
        <w:t>D) F – V – V – V.</w:t>
      </w:r>
    </w:p>
    <w:p w14:paraId="1C9D0EC4" w14:textId="77777777" w:rsidR="00762B03" w:rsidRDefault="00000000">
      <w:pPr>
        <w:keepLines/>
        <w:spacing w:after="60"/>
        <w:ind w:left="360"/>
      </w:pPr>
      <w:r>
        <w:t>E) F – V – F – V.</w:t>
      </w:r>
    </w:p>
    <w:p w14:paraId="1C9D0EC5" w14:textId="77777777" w:rsidR="00762B03" w:rsidRDefault="00000000" w:rsidP="0061401D">
      <w:pPr>
        <w:pStyle w:val="Heading2"/>
      </w:pPr>
      <w:r>
        <w:t>Questão 3</w:t>
      </w:r>
    </w:p>
    <w:p w14:paraId="1C9D0EC6" w14:textId="77777777" w:rsidR="00762B03" w:rsidRDefault="00000000">
      <w:pPr>
        <w:keepNext/>
        <w:keepLines/>
        <w:spacing w:after="100" w:line="276" w:lineRule="auto"/>
      </w:pPr>
      <w:r>
        <w:t>Dona Lurdes, 76 anos, sempre cozinhou para a família inteira aos domingos. Com o cansaço que veio com a idade, passou a preparar apenas os dois pratos preferidos dos netos, reserva a manhã de sábado para treinar essas receitas com calma e colocou um banquinho na cozinha para cozinhar sentada.</w:t>
      </w:r>
    </w:p>
    <w:p w14:paraId="1C9D0EC7" w14:textId="77777777" w:rsidR="00762B03" w:rsidRDefault="00000000">
      <w:pPr>
        <w:keepNext/>
        <w:keepLines/>
        <w:spacing w:after="100" w:line="276" w:lineRule="auto"/>
      </w:pPr>
      <w:r>
        <w:t>Segundo o modelo de seleção, otimização e compensação (SOC), essas três atitudes correspondem, respectivamente, a:</w:t>
      </w:r>
    </w:p>
    <w:p w14:paraId="1C9D0EC8" w14:textId="77777777" w:rsidR="00762B03" w:rsidRDefault="00000000">
      <w:pPr>
        <w:keepNext/>
        <w:keepLines/>
        <w:spacing w:after="60"/>
        <w:ind w:left="360"/>
      </w:pPr>
      <w:r>
        <w:t>A) seleção, otimização e compensação.</w:t>
      </w:r>
    </w:p>
    <w:p w14:paraId="1C9D0EC9" w14:textId="77777777" w:rsidR="00762B03" w:rsidRDefault="00000000">
      <w:pPr>
        <w:keepNext/>
        <w:keepLines/>
        <w:spacing w:after="60"/>
        <w:ind w:left="360"/>
      </w:pPr>
      <w:r>
        <w:t>B) otimização, seleção e compensação.</w:t>
      </w:r>
    </w:p>
    <w:p w14:paraId="1C9D0ECA" w14:textId="77777777" w:rsidR="00762B03" w:rsidRDefault="00000000">
      <w:pPr>
        <w:keepNext/>
        <w:keepLines/>
        <w:spacing w:after="60"/>
        <w:ind w:left="360"/>
      </w:pPr>
      <w:r>
        <w:t>C) compensação, otimização e seleção.</w:t>
      </w:r>
    </w:p>
    <w:p w14:paraId="1C9D0ECB" w14:textId="77777777" w:rsidR="00762B03" w:rsidRDefault="00000000">
      <w:pPr>
        <w:keepNext/>
        <w:keepLines/>
        <w:spacing w:after="60"/>
        <w:ind w:left="360"/>
      </w:pPr>
      <w:r>
        <w:t>D) seleção, compensação e otimização.</w:t>
      </w:r>
    </w:p>
    <w:p w14:paraId="1C9D0ECC" w14:textId="77777777" w:rsidR="00762B03" w:rsidRDefault="00000000">
      <w:pPr>
        <w:keepLines/>
        <w:spacing w:after="60"/>
        <w:ind w:left="360"/>
      </w:pPr>
      <w:r>
        <w:t>E) otimização, compensação e seleção.</w:t>
      </w:r>
    </w:p>
    <w:p w14:paraId="1C9D0ECD" w14:textId="77777777" w:rsidR="00762B03" w:rsidRDefault="00000000" w:rsidP="002A47C1">
      <w:pPr>
        <w:pStyle w:val="Heading2"/>
      </w:pPr>
      <w:r>
        <w:t>Questão 4</w:t>
      </w:r>
    </w:p>
    <w:p w14:paraId="1C9D0ECE" w14:textId="77777777" w:rsidR="00762B03" w:rsidRDefault="00000000">
      <w:pPr>
        <w:keepNext/>
        <w:keepLines/>
        <w:spacing w:after="100" w:line="276" w:lineRule="auto"/>
      </w:pPr>
      <w:r>
        <w:t>Com a idade, muitas pessoas passam a ter uma rede social menor. Segundo a teoria da seletividade socioemocional, essa redução:</w:t>
      </w:r>
    </w:p>
    <w:p w14:paraId="1C9D0ECF" w14:textId="77777777" w:rsidR="00762B03" w:rsidRDefault="00000000">
      <w:pPr>
        <w:keepNext/>
        <w:keepLines/>
        <w:spacing w:after="60"/>
        <w:ind w:left="360"/>
      </w:pPr>
      <w:r>
        <w:t>A) é uma perda natural e inevitável, sem relação com as escolhas do próprio idoso.</w:t>
      </w:r>
    </w:p>
    <w:p w14:paraId="1C9D0ED0" w14:textId="77777777" w:rsidR="00762B03" w:rsidRDefault="00000000">
      <w:pPr>
        <w:keepNext/>
        <w:keepLines/>
        <w:spacing w:after="60"/>
        <w:ind w:left="360"/>
      </w:pPr>
      <w:r>
        <w:t>B) atinge igualmente os contatos periféricos e as relações mais próximas.</w:t>
      </w:r>
    </w:p>
    <w:p w14:paraId="1C9D0ED1" w14:textId="77777777" w:rsidR="00762B03" w:rsidRDefault="00000000">
      <w:pPr>
        <w:keepNext/>
        <w:keepLines/>
        <w:spacing w:after="60"/>
        <w:ind w:left="360"/>
      </w:pPr>
      <w:r>
        <w:t>C) é uma seleção ativa: com a perspectiva de tempo futuro mais curta, o idoso prioriza as relações emocionalmente próximas.</w:t>
      </w:r>
    </w:p>
    <w:p w14:paraId="1C9D0ED2" w14:textId="77777777" w:rsidR="00762B03" w:rsidRDefault="00000000">
      <w:pPr>
        <w:keepNext/>
        <w:keepLines/>
        <w:spacing w:after="60"/>
        <w:ind w:left="360"/>
      </w:pPr>
      <w:r>
        <w:t>D) é sempre um sinal de depressão e deve ser tratada como sintoma.</w:t>
      </w:r>
    </w:p>
    <w:p w14:paraId="1C9D0ED3" w14:textId="77777777" w:rsidR="00762B03" w:rsidRDefault="00000000">
      <w:pPr>
        <w:keepLines/>
        <w:spacing w:after="60"/>
        <w:ind w:left="360"/>
      </w:pPr>
      <w:r>
        <w:t>E) mostra que o idoso se afasta voluntariamente de toda a vida social, como previa a teoria do afastamento.</w:t>
      </w:r>
    </w:p>
    <w:p w14:paraId="1C9D0ED4" w14:textId="77777777" w:rsidR="00762B03" w:rsidRDefault="00000000" w:rsidP="00DF1877">
      <w:pPr>
        <w:pStyle w:val="Heading2"/>
      </w:pPr>
      <w:r>
        <w:t>Questão 5</w:t>
      </w:r>
    </w:p>
    <w:p w14:paraId="1C9D0ED5" w14:textId="77777777" w:rsidR="00762B03" w:rsidRDefault="00000000">
      <w:pPr>
        <w:keepNext/>
        <w:keepLines/>
        <w:spacing w:after="100" w:line="276" w:lineRule="auto"/>
      </w:pPr>
      <w:r>
        <w:t>As teorias contemporâneas deixaram de ver a velhice apenas como perda. Sobre elas, avalie as afirmativas a seguir.</w:t>
      </w:r>
    </w:p>
    <w:p w14:paraId="1C9D0ED6" w14:textId="77777777" w:rsidR="00762B03" w:rsidRDefault="00000000">
      <w:pPr>
        <w:keepNext/>
        <w:keepLines/>
        <w:spacing w:after="100" w:line="276" w:lineRule="auto"/>
        <w:ind w:left="360"/>
      </w:pPr>
      <w:r>
        <w:t>I. No paradigma do desenvolvimento ao longo de toda a vida (</w:t>
      </w:r>
      <w:proofErr w:type="spellStart"/>
      <w:r>
        <w:t>lifespan</w:t>
      </w:r>
      <w:proofErr w:type="spellEnd"/>
      <w:r>
        <w:t>), ganhos e perdas coexistem em todas as idades.</w:t>
      </w:r>
    </w:p>
    <w:p w14:paraId="1C9D0ED7" w14:textId="77777777" w:rsidR="00762B03" w:rsidRDefault="00000000">
      <w:pPr>
        <w:keepNext/>
        <w:keepLines/>
        <w:spacing w:after="100" w:line="276" w:lineRule="auto"/>
        <w:ind w:left="360"/>
      </w:pPr>
      <w:r>
        <w:t>II. A dependência comportamental pode ser um padrão aprendido, mantido por um ambiente que atende prontamente aos pedidos de ajuda e ignora as tentativas de independência.</w:t>
      </w:r>
    </w:p>
    <w:p w14:paraId="1C9D0ED8" w14:textId="77777777" w:rsidR="00762B03" w:rsidRDefault="00000000">
      <w:pPr>
        <w:keepNext/>
        <w:keepLines/>
        <w:spacing w:after="100" w:line="276" w:lineRule="auto"/>
        <w:ind w:left="360"/>
      </w:pPr>
      <w:r>
        <w:t>III. O controle secundário consiste em modificar o ambiente para que ele se adapte aos próprios desejos.</w:t>
      </w:r>
    </w:p>
    <w:p w14:paraId="1C9D0ED9" w14:textId="77777777" w:rsidR="00762B03" w:rsidRDefault="00000000">
      <w:pPr>
        <w:keepNext/>
        <w:keepLines/>
        <w:spacing w:after="100" w:line="276" w:lineRule="auto"/>
        <w:ind w:left="360"/>
      </w:pPr>
      <w:r>
        <w:t>IV. Estratégias de controle secundário, como ajustar as metas (“passei da idade de querer isso”), podem ser funcionais na velhice.</w:t>
      </w:r>
    </w:p>
    <w:p w14:paraId="1C9D0EDA" w14:textId="77777777" w:rsidR="00762B03" w:rsidRDefault="00000000">
      <w:pPr>
        <w:keepNext/>
        <w:keepLines/>
        <w:spacing w:after="100" w:line="276" w:lineRule="auto"/>
      </w:pPr>
      <w:r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1C9D0EDB" w14:textId="77777777" w:rsidR="00762B03" w:rsidRDefault="00000000">
      <w:pPr>
        <w:keepNext/>
        <w:keepLines/>
        <w:spacing w:after="60"/>
        <w:ind w:left="360"/>
      </w:pPr>
      <w:r>
        <w:t>A) I e II.</w:t>
      </w:r>
    </w:p>
    <w:p w14:paraId="1C9D0EDC" w14:textId="77777777" w:rsidR="00762B03" w:rsidRDefault="00000000">
      <w:pPr>
        <w:keepNext/>
        <w:keepLines/>
        <w:spacing w:after="60"/>
        <w:ind w:left="360"/>
      </w:pPr>
      <w:r>
        <w:t>B) I e III.</w:t>
      </w:r>
    </w:p>
    <w:p w14:paraId="1C9D0EDD" w14:textId="77777777" w:rsidR="00762B03" w:rsidRDefault="00000000">
      <w:pPr>
        <w:keepNext/>
        <w:keepLines/>
        <w:spacing w:after="60"/>
        <w:ind w:left="360"/>
      </w:pPr>
      <w:r>
        <w:t>C) II e III.</w:t>
      </w:r>
    </w:p>
    <w:p w14:paraId="1C9D0EDE" w14:textId="77777777" w:rsidR="00762B03" w:rsidRDefault="00000000">
      <w:pPr>
        <w:keepNext/>
        <w:keepLines/>
        <w:spacing w:after="60"/>
        <w:ind w:left="360"/>
      </w:pPr>
      <w:r>
        <w:t>D) I, III e IV.</w:t>
      </w:r>
    </w:p>
    <w:p w14:paraId="1C9D0EDF" w14:textId="77777777" w:rsidR="00762B03" w:rsidRDefault="00000000">
      <w:pPr>
        <w:keepLines/>
        <w:spacing w:after="60"/>
        <w:ind w:left="360"/>
      </w:pPr>
      <w:r>
        <w:t>E) I, II e IV.</w:t>
      </w:r>
    </w:p>
    <w:p w14:paraId="1C9D0EE0" w14:textId="77777777" w:rsidR="00762B03" w:rsidRDefault="00000000" w:rsidP="00CF0ED7">
      <w:pPr>
        <w:pStyle w:val="Heading1"/>
      </w:pPr>
      <w:r>
        <w:t>Aula 02 — Envelhecimento normal</w:t>
      </w:r>
    </w:p>
    <w:p w14:paraId="1C9D0EE1" w14:textId="77777777" w:rsidR="00762B03" w:rsidRDefault="00000000" w:rsidP="00CF0ED7">
      <w:pPr>
        <w:pStyle w:val="Heading2"/>
      </w:pPr>
      <w:r>
        <w:t>Questão 6</w:t>
      </w:r>
    </w:p>
    <w:p w14:paraId="1C9D0EE2" w14:textId="77777777" w:rsidR="00762B03" w:rsidRDefault="00000000">
      <w:pPr>
        <w:keepNext/>
        <w:keepLines/>
        <w:spacing w:after="100" w:line="276" w:lineRule="auto"/>
      </w:pPr>
      <w:r>
        <w:t xml:space="preserve">Seu Carlos, 80 anos, sem doença neurológica, está </w:t>
      </w:r>
      <w:proofErr w:type="gramStart"/>
      <w:r>
        <w:t>bem disposto</w:t>
      </w:r>
      <w:proofErr w:type="gramEnd"/>
      <w:r>
        <w:t xml:space="preserve"> em casa e conversa normalmente. Durante uma sessão de testagem de duas horas, porém, fica cansado, lento e passa a errar tarefas simples.</w:t>
      </w:r>
    </w:p>
    <w:p w14:paraId="1C9D0EE3" w14:textId="77777777" w:rsidR="00762B03" w:rsidRDefault="00000000">
      <w:pPr>
        <w:keepNext/>
        <w:keepLines/>
        <w:spacing w:after="100" w:line="276" w:lineRule="auto"/>
      </w:pPr>
      <w:r>
        <w:t>O conceito que melhor explica essa diferença entre o repouso e a situação de sobrecarga é:</w:t>
      </w:r>
    </w:p>
    <w:p w14:paraId="1C9D0EE4" w14:textId="77777777" w:rsidR="00762B03" w:rsidRDefault="00000000">
      <w:pPr>
        <w:keepNext/>
        <w:keepLines/>
        <w:spacing w:after="60"/>
        <w:ind w:left="360"/>
      </w:pPr>
      <w:r>
        <w:t>A) a reserva cognitiva elevada.</w:t>
      </w:r>
    </w:p>
    <w:p w14:paraId="1C9D0EE5" w14:textId="77777777" w:rsidR="00762B03" w:rsidRDefault="00000000">
      <w:pPr>
        <w:keepNext/>
        <w:keepLines/>
        <w:spacing w:after="60"/>
        <w:ind w:left="360"/>
      </w:pPr>
      <w:r>
        <w:t>B) a redução da reserva funcional.</w:t>
      </w:r>
    </w:p>
    <w:p w14:paraId="1C9D0EE6" w14:textId="77777777" w:rsidR="00762B03" w:rsidRDefault="00000000">
      <w:pPr>
        <w:keepNext/>
        <w:keepLines/>
        <w:spacing w:after="60"/>
        <w:ind w:left="360"/>
      </w:pPr>
      <w:r>
        <w:t>C) a presbiacusia.</w:t>
      </w:r>
    </w:p>
    <w:p w14:paraId="1C9D0EE7" w14:textId="77777777" w:rsidR="00762B03" w:rsidRDefault="00000000">
      <w:pPr>
        <w:keepNext/>
        <w:keepLines/>
        <w:spacing w:after="60"/>
        <w:ind w:left="360"/>
      </w:pPr>
      <w:r>
        <w:t>D) o transtorno neurocognitivo maior.</w:t>
      </w:r>
    </w:p>
    <w:p w14:paraId="1C9D0EE8" w14:textId="77777777" w:rsidR="00762B03" w:rsidRDefault="00000000">
      <w:pPr>
        <w:keepLines/>
        <w:spacing w:after="60"/>
        <w:ind w:left="360"/>
      </w:pPr>
      <w:r>
        <w:t>E) a seletividade socioemocional.</w:t>
      </w:r>
    </w:p>
    <w:p w14:paraId="1C9D0EE9" w14:textId="77777777" w:rsidR="00762B03" w:rsidRDefault="00000000" w:rsidP="00CF0ED7">
      <w:pPr>
        <w:pStyle w:val="Heading2"/>
      </w:pPr>
      <w:r>
        <w:t>Questão 7</w:t>
      </w:r>
    </w:p>
    <w:p w14:paraId="1C9D0EEA" w14:textId="77777777" w:rsidR="00762B03" w:rsidRDefault="00000000">
      <w:pPr>
        <w:keepNext/>
        <w:keepLines/>
        <w:spacing w:after="100" w:line="276" w:lineRule="auto"/>
      </w:pPr>
      <w:r>
        <w:t>As alterações sensoriais são comuns na velhice e interferem diretamente na avaliação. Julgue as afirmativas a seguir em verdadeiras (V) ou falsas (F).</w:t>
      </w:r>
    </w:p>
    <w:p w14:paraId="1C9D0EEB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A presbiopia é a dificuldade de enxergar de perto, causada pela perda de elasticidade do cristalino.</w:t>
      </w:r>
    </w:p>
    <w:p w14:paraId="1C9D0EEC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A presbiacusia é uma perda auditiva progressiva, mais acentuada para os sons agudos.</w:t>
      </w:r>
    </w:p>
    <w:p w14:paraId="1C9D0EED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Déficits visuais e auditivos não corrigidos podem produzir erros nos testes que parecem déficit cognitivo.</w:t>
      </w:r>
    </w:p>
    <w:p w14:paraId="1C9D0EEE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Antes da testagem, basta perguntar se o paciente tem óculos ou aparelho auditivo; não é preciso conferir se estão em uso.</w:t>
      </w:r>
    </w:p>
    <w:p w14:paraId="1C9D0EEF" w14:textId="77777777" w:rsidR="00762B03" w:rsidRDefault="00000000">
      <w:pPr>
        <w:keepNext/>
        <w:keepLines/>
        <w:spacing w:after="100" w:line="276" w:lineRule="auto"/>
      </w:pPr>
      <w:r>
        <w:t>A sequência correta é:</w:t>
      </w:r>
    </w:p>
    <w:p w14:paraId="1C9D0EF0" w14:textId="77777777" w:rsidR="00762B03" w:rsidRDefault="00000000">
      <w:pPr>
        <w:keepNext/>
        <w:keepLines/>
        <w:spacing w:after="60"/>
        <w:ind w:left="360"/>
      </w:pPr>
      <w:r>
        <w:t>A) V – V – V – F.</w:t>
      </w:r>
    </w:p>
    <w:p w14:paraId="1C9D0EF1" w14:textId="77777777" w:rsidR="00762B03" w:rsidRPr="00B46C78" w:rsidRDefault="00000000">
      <w:pPr>
        <w:keepNext/>
        <w:keepLines/>
        <w:spacing w:after="60"/>
        <w:ind w:left="360"/>
        <w:rPr>
          <w:lang w:val="en-US"/>
        </w:rPr>
      </w:pPr>
      <w:r w:rsidRPr="00B46C78">
        <w:rPr>
          <w:lang w:val="en-US"/>
        </w:rPr>
        <w:t>B) V – F – V – F.</w:t>
      </w:r>
    </w:p>
    <w:p w14:paraId="1C9D0EF2" w14:textId="77777777" w:rsidR="00762B03" w:rsidRPr="00B46C78" w:rsidRDefault="00000000">
      <w:pPr>
        <w:keepNext/>
        <w:keepLines/>
        <w:spacing w:after="60"/>
        <w:ind w:left="360"/>
        <w:rPr>
          <w:lang w:val="en-US"/>
        </w:rPr>
      </w:pPr>
      <w:r w:rsidRPr="00B46C78">
        <w:rPr>
          <w:lang w:val="en-US"/>
        </w:rPr>
        <w:t>C) F – V – V – V.</w:t>
      </w:r>
    </w:p>
    <w:p w14:paraId="1C9D0EF3" w14:textId="77777777" w:rsidR="00762B03" w:rsidRDefault="00000000">
      <w:pPr>
        <w:keepNext/>
        <w:keepLines/>
        <w:spacing w:after="60"/>
        <w:ind w:left="360"/>
      </w:pPr>
      <w:r>
        <w:t>D) V – V – F – F.</w:t>
      </w:r>
    </w:p>
    <w:p w14:paraId="1C9D0EF4" w14:textId="77777777" w:rsidR="00762B03" w:rsidRDefault="00000000">
      <w:pPr>
        <w:keepLines/>
        <w:spacing w:after="60"/>
        <w:ind w:left="360"/>
      </w:pPr>
      <w:r>
        <w:t>E) F – F – V – V.</w:t>
      </w:r>
    </w:p>
    <w:p w14:paraId="1C9D0EF5" w14:textId="77777777" w:rsidR="00762B03" w:rsidRDefault="00000000" w:rsidP="00CF0ED7">
      <w:pPr>
        <w:pStyle w:val="Heading2"/>
      </w:pPr>
      <w:r>
        <w:t>Questão 8</w:t>
      </w:r>
    </w:p>
    <w:p w14:paraId="1C9D0EF6" w14:textId="77777777" w:rsidR="00762B03" w:rsidRDefault="00000000">
      <w:pPr>
        <w:keepNext/>
        <w:keepLines/>
        <w:spacing w:after="100" w:line="276" w:lineRule="auto"/>
      </w:pPr>
      <w:r>
        <w:t>O cérebro também envelhece, mesmo sem doença. Sobre as alterações do cérebro no envelhecimento normal, assinale a alternativa INCORRETA.</w:t>
      </w:r>
    </w:p>
    <w:p w14:paraId="1C9D0EF7" w14:textId="77777777" w:rsidR="00762B03" w:rsidRDefault="00000000">
      <w:pPr>
        <w:keepNext/>
        <w:keepLines/>
        <w:spacing w:after="60"/>
        <w:ind w:left="360"/>
      </w:pPr>
      <w:r>
        <w:t>A) O volume do encéfalo diminui, os sulcos se alargam e os ventrículos aumentam.</w:t>
      </w:r>
    </w:p>
    <w:p w14:paraId="1C9D0EF8" w14:textId="77777777" w:rsidR="00762B03" w:rsidRDefault="00000000">
      <w:pPr>
        <w:keepNext/>
        <w:keepLines/>
        <w:spacing w:after="60"/>
        <w:ind w:left="360"/>
      </w:pPr>
      <w:r>
        <w:t>B) O que mais se reduz é a densidade de conexões entre os neurônios, e não o número de neurônios.</w:t>
      </w:r>
    </w:p>
    <w:p w14:paraId="1C9D0EF9" w14:textId="77777777" w:rsidR="00762B03" w:rsidRDefault="00000000">
      <w:pPr>
        <w:keepNext/>
        <w:keepLines/>
        <w:spacing w:after="60"/>
        <w:ind w:left="360"/>
      </w:pPr>
      <w:r>
        <w:t>C) A substância branca, sobretudo a frontal, perde integridade, o que se relaciona à lentificação.</w:t>
      </w:r>
    </w:p>
    <w:p w14:paraId="1C9D0EFA" w14:textId="77777777" w:rsidR="00762B03" w:rsidRDefault="00000000">
      <w:pPr>
        <w:keepNext/>
        <w:keepLines/>
        <w:spacing w:after="60"/>
        <w:ind w:left="360"/>
      </w:pPr>
      <w:r>
        <w:t xml:space="preserve">D) O envelhecimento </w:t>
      </w:r>
      <w:proofErr w:type="spellStart"/>
      <w:r>
        <w:t>normal</w:t>
      </w:r>
      <w:proofErr w:type="spellEnd"/>
      <w:r>
        <w:t xml:space="preserve"> se caracteriza por perda maciça de neurônios, e por isso o desempenho cai igualmente em todos os domínios cognitivos.</w:t>
      </w:r>
    </w:p>
    <w:p w14:paraId="1C9D0EFB" w14:textId="77777777" w:rsidR="00762B03" w:rsidRDefault="00000000">
      <w:pPr>
        <w:keepLines/>
        <w:spacing w:after="60"/>
        <w:ind w:left="360"/>
      </w:pPr>
      <w:r>
        <w:t>E) Mesmo com essas mudanças, o desempenho se mantém em muitos domínios.</w:t>
      </w:r>
    </w:p>
    <w:p w14:paraId="1C9D0EFC" w14:textId="77777777" w:rsidR="00762B03" w:rsidRDefault="00000000" w:rsidP="00CF0ED7">
      <w:pPr>
        <w:pStyle w:val="Heading2"/>
      </w:pPr>
      <w:r>
        <w:t>Questão 9</w:t>
      </w:r>
    </w:p>
    <w:p w14:paraId="1C9D0EFD" w14:textId="77777777" w:rsidR="00762B03" w:rsidRDefault="00000000">
      <w:pPr>
        <w:keepNext/>
        <w:keepLines/>
        <w:spacing w:after="100" w:line="276" w:lineRule="auto"/>
      </w:pPr>
      <w:r>
        <w:t>Uma estudante vai avaliar um senhor de 74 anos sem doença neurológica e precisa saber o que se espera nessa idade. Sobre a cognição no envelhecimento normal, avalie as afirmativas a seguir.</w:t>
      </w:r>
    </w:p>
    <w:p w14:paraId="1C9D0EFE" w14:textId="77777777" w:rsidR="00762B03" w:rsidRDefault="00000000">
      <w:pPr>
        <w:keepNext/>
        <w:keepLines/>
        <w:spacing w:after="100" w:line="276" w:lineRule="auto"/>
        <w:ind w:left="360"/>
      </w:pPr>
      <w:r>
        <w:t>I. A velocidade de processamento é um dos declínios mais precoces e mais gerais.</w:t>
      </w:r>
    </w:p>
    <w:p w14:paraId="1C9D0EFF" w14:textId="77777777" w:rsidR="00762B03" w:rsidRDefault="00000000">
      <w:pPr>
        <w:keepNext/>
        <w:keepLines/>
        <w:spacing w:after="100" w:line="276" w:lineRule="auto"/>
        <w:ind w:left="360"/>
      </w:pPr>
      <w:r>
        <w:t>II. O vocabulário e o conhecimento geral tendem a se manter e podem até aumentar.</w:t>
      </w:r>
    </w:p>
    <w:p w14:paraId="1C9D0F00" w14:textId="77777777" w:rsidR="00762B03" w:rsidRDefault="00000000">
      <w:pPr>
        <w:keepNext/>
        <w:keepLines/>
        <w:spacing w:after="100" w:line="276" w:lineRule="auto"/>
        <w:ind w:left="360"/>
      </w:pPr>
      <w:r>
        <w:t>III. A evocação livre da memória é mais preservada do que o reconhecimento e a evocação com pistas.</w:t>
      </w:r>
    </w:p>
    <w:p w14:paraId="1C9D0F01" w14:textId="77777777" w:rsidR="00762B03" w:rsidRDefault="00000000">
      <w:pPr>
        <w:keepNext/>
        <w:keepLines/>
        <w:spacing w:after="100" w:line="276" w:lineRule="auto"/>
        <w:ind w:left="360"/>
      </w:pPr>
      <w:r>
        <w:t>IV. A memória procedural, das habilidades automatizadas, é amplamente preservada.</w:t>
      </w:r>
    </w:p>
    <w:p w14:paraId="1C9D0F02" w14:textId="77777777" w:rsidR="00762B03" w:rsidRDefault="00000000">
      <w:pPr>
        <w:keepNext/>
        <w:keepLines/>
        <w:spacing w:after="100" w:line="276" w:lineRule="auto"/>
      </w:pPr>
      <w:r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1C9D0F03" w14:textId="77777777" w:rsidR="00762B03" w:rsidRDefault="00000000">
      <w:pPr>
        <w:keepNext/>
        <w:keepLines/>
        <w:spacing w:after="60"/>
        <w:ind w:left="360"/>
      </w:pPr>
      <w:r>
        <w:t>A) I e II.</w:t>
      </w:r>
    </w:p>
    <w:p w14:paraId="1C9D0F04" w14:textId="77777777" w:rsidR="00762B03" w:rsidRDefault="00000000">
      <w:pPr>
        <w:keepNext/>
        <w:keepLines/>
        <w:spacing w:after="60"/>
        <w:ind w:left="360"/>
      </w:pPr>
      <w:r>
        <w:t>B) II e III.</w:t>
      </w:r>
    </w:p>
    <w:p w14:paraId="1C9D0F05" w14:textId="77777777" w:rsidR="00762B03" w:rsidRDefault="00000000">
      <w:pPr>
        <w:keepNext/>
        <w:keepLines/>
        <w:spacing w:after="60"/>
        <w:ind w:left="360"/>
      </w:pPr>
      <w:r>
        <w:t>C) I, II e IV.</w:t>
      </w:r>
    </w:p>
    <w:p w14:paraId="1C9D0F06" w14:textId="77777777" w:rsidR="00762B03" w:rsidRDefault="00000000">
      <w:pPr>
        <w:keepNext/>
        <w:keepLines/>
        <w:spacing w:after="60"/>
        <w:ind w:left="360"/>
      </w:pPr>
      <w:r>
        <w:t>D) I, III e IV.</w:t>
      </w:r>
    </w:p>
    <w:p w14:paraId="1C9D0F07" w14:textId="77777777" w:rsidR="00762B03" w:rsidRDefault="00000000">
      <w:pPr>
        <w:keepLines/>
        <w:spacing w:after="60"/>
        <w:ind w:left="360"/>
      </w:pPr>
      <w:r>
        <w:t>E) II, III e IV.</w:t>
      </w:r>
    </w:p>
    <w:p w14:paraId="1C9D0F08" w14:textId="77777777" w:rsidR="00762B03" w:rsidRDefault="00000000" w:rsidP="00CF0ED7">
      <w:pPr>
        <w:pStyle w:val="Heading2"/>
      </w:pPr>
      <w:r>
        <w:t>Questão 10</w:t>
      </w:r>
    </w:p>
    <w:p w14:paraId="1C9D0F09" w14:textId="77777777" w:rsidR="00762B03" w:rsidRDefault="00000000">
      <w:pPr>
        <w:keepNext/>
        <w:keepLines/>
        <w:spacing w:after="100" w:line="276" w:lineRule="auto"/>
      </w:pPr>
      <w:r>
        <w:t>Considere as asserções a seguir e a relação proposta entre elas.</w:t>
      </w:r>
    </w:p>
    <w:p w14:paraId="1C9D0F0A" w14:textId="77777777" w:rsidR="00762B03" w:rsidRDefault="00000000">
      <w:pPr>
        <w:keepNext/>
        <w:keepLines/>
        <w:spacing w:after="100" w:line="276" w:lineRule="auto"/>
        <w:ind w:left="360"/>
      </w:pPr>
      <w:r>
        <w:t>I. Duas pessoas com alterações cerebrais parecidas podem apresentar desempenhos muito diferentes no dia a dia.</w:t>
      </w:r>
    </w:p>
    <w:p w14:paraId="1C9D0F0B" w14:textId="77777777" w:rsidR="00762B03" w:rsidRDefault="00000000">
      <w:pPr>
        <w:keepNext/>
        <w:keepLines/>
        <w:spacing w:after="100" w:line="276" w:lineRule="auto"/>
        <w:jc w:val="center"/>
      </w:pPr>
      <w:r>
        <w:rPr>
          <w:b/>
          <w:bCs/>
        </w:rPr>
        <w:t>PORQUE</w:t>
      </w:r>
    </w:p>
    <w:p w14:paraId="1C9D0F0C" w14:textId="77777777" w:rsidR="00762B03" w:rsidRDefault="00000000">
      <w:pPr>
        <w:keepNext/>
        <w:keepLines/>
        <w:spacing w:after="100" w:line="276" w:lineRule="auto"/>
        <w:ind w:left="360"/>
      </w:pPr>
      <w:r>
        <w:t>II. A reserva cognitiva, associada à escolaridade, à ocupação complexa e ao engajamento social ao longo da vida, permite um uso mais eficiente e flexível das redes cerebrais.</w:t>
      </w:r>
    </w:p>
    <w:p w14:paraId="1C9D0F0D" w14:textId="77777777" w:rsidR="00762B03" w:rsidRDefault="00000000">
      <w:pPr>
        <w:keepNext/>
        <w:keepLines/>
        <w:spacing w:after="100" w:line="276" w:lineRule="auto"/>
      </w:pPr>
      <w:r>
        <w:t>A respeito dessas asserções, assinale a opção correta.</w:t>
      </w:r>
    </w:p>
    <w:p w14:paraId="1C9D0F0E" w14:textId="77777777" w:rsidR="00762B03" w:rsidRDefault="00000000">
      <w:pPr>
        <w:keepNext/>
        <w:keepLines/>
        <w:spacing w:after="60"/>
        <w:ind w:left="360"/>
      </w:pPr>
      <w:r>
        <w:t>A) As asserções I e II são proposições verdadeiras, e a II é uma justificativa correta da I.</w:t>
      </w:r>
    </w:p>
    <w:p w14:paraId="1C9D0F0F" w14:textId="77777777" w:rsidR="00762B03" w:rsidRDefault="00000000">
      <w:pPr>
        <w:keepNext/>
        <w:keepLines/>
        <w:spacing w:after="60"/>
        <w:ind w:left="360"/>
      </w:pPr>
      <w:r>
        <w:t>B) As asserções I e II são proposições verdadeiras, mas a II não é uma justificativa correta da I.</w:t>
      </w:r>
    </w:p>
    <w:p w14:paraId="1C9D0F10" w14:textId="77777777" w:rsidR="00762B03" w:rsidRDefault="00000000">
      <w:pPr>
        <w:keepNext/>
        <w:keepLines/>
        <w:spacing w:after="60"/>
        <w:ind w:left="360"/>
      </w:pPr>
      <w:r>
        <w:t>C) A asserção I é uma proposição verdadeira, e a II é uma proposição falsa.</w:t>
      </w:r>
    </w:p>
    <w:p w14:paraId="1C9D0F11" w14:textId="77777777" w:rsidR="00762B03" w:rsidRDefault="00000000">
      <w:pPr>
        <w:keepNext/>
        <w:keepLines/>
        <w:spacing w:after="60"/>
        <w:ind w:left="360"/>
      </w:pPr>
      <w:r>
        <w:t>D) A asserção I é uma proposição falsa, e a II é uma proposição verdadeira.</w:t>
      </w:r>
    </w:p>
    <w:p w14:paraId="1C9D0F12" w14:textId="77777777" w:rsidR="00762B03" w:rsidRDefault="00000000">
      <w:pPr>
        <w:keepLines/>
        <w:spacing w:after="60"/>
        <w:ind w:left="360"/>
      </w:pPr>
      <w:r>
        <w:t>E) As asserções I e II são proposições falsas.</w:t>
      </w:r>
    </w:p>
    <w:p w14:paraId="1C9D0F13" w14:textId="77777777" w:rsidR="00762B03" w:rsidRDefault="00000000" w:rsidP="000A1E80">
      <w:pPr>
        <w:pStyle w:val="Heading1"/>
      </w:pPr>
      <w:r>
        <w:t>Aula 03 — Saúde mental e envelhecimento</w:t>
      </w:r>
    </w:p>
    <w:p w14:paraId="1C9D0F14" w14:textId="77777777" w:rsidR="00762B03" w:rsidRDefault="00000000" w:rsidP="00305BBA">
      <w:pPr>
        <w:pStyle w:val="Heading2"/>
      </w:pPr>
      <w:r>
        <w:t>Questão 11</w:t>
      </w:r>
    </w:p>
    <w:p w14:paraId="1C9D0F15" w14:textId="77777777" w:rsidR="00762B03" w:rsidRDefault="00000000">
      <w:pPr>
        <w:keepNext/>
        <w:keepLines/>
        <w:spacing w:after="100" w:line="276" w:lineRule="auto"/>
      </w:pPr>
      <w:r>
        <w:t>Em comparação com o adulto jovem, a depressão no idoso frequentemente se apresenta:</w:t>
      </w:r>
    </w:p>
    <w:p w14:paraId="1C9D0F16" w14:textId="77777777" w:rsidR="00762B03" w:rsidRDefault="00000000">
      <w:pPr>
        <w:keepNext/>
        <w:keepLines/>
        <w:spacing w:after="60"/>
        <w:ind w:left="360"/>
      </w:pPr>
      <w:r>
        <w:t>A) sempre com tristeza intensa e choro, que o próprio idoso relata espontaneamente.</w:t>
      </w:r>
    </w:p>
    <w:p w14:paraId="1C9D0F17" w14:textId="77777777" w:rsidR="00762B03" w:rsidRDefault="00000000">
      <w:pPr>
        <w:keepNext/>
        <w:keepLines/>
        <w:spacing w:after="60"/>
        <w:ind w:left="360"/>
      </w:pPr>
      <w:r>
        <w:t>B) sem nenhuma repercussão sobre a cognição.</w:t>
      </w:r>
    </w:p>
    <w:p w14:paraId="1C9D0F18" w14:textId="77777777" w:rsidR="00762B03" w:rsidRDefault="00000000">
      <w:pPr>
        <w:keepNext/>
        <w:keepLines/>
        <w:spacing w:after="60"/>
        <w:ind w:left="360"/>
      </w:pPr>
      <w:r>
        <w:t>C) com humor elevado, grandiosidade e redução da necessidade de sono.</w:t>
      </w:r>
    </w:p>
    <w:p w14:paraId="1C9D0F19" w14:textId="77777777" w:rsidR="00762B03" w:rsidRDefault="00000000">
      <w:pPr>
        <w:keepNext/>
        <w:keepLines/>
        <w:spacing w:after="60"/>
        <w:ind w:left="360"/>
      </w:pPr>
      <w:r>
        <w:t>D) exatamente como no adulto jovem, sem nenhuma particularidade.</w:t>
      </w:r>
    </w:p>
    <w:p w14:paraId="1C9D0F1A" w14:textId="77777777" w:rsidR="00762B03" w:rsidRDefault="00000000">
      <w:pPr>
        <w:keepLines/>
        <w:spacing w:after="60"/>
        <w:ind w:left="360"/>
      </w:pPr>
      <w:r>
        <w:t>E) com queixas físicas, sintomas ansiosos e queixa de memória, e nem sempre com tristeza relatada.</w:t>
      </w:r>
    </w:p>
    <w:p w14:paraId="1C9D0F1B" w14:textId="77777777" w:rsidR="00762B03" w:rsidRDefault="00000000" w:rsidP="00305BBA">
      <w:pPr>
        <w:pStyle w:val="Heading2"/>
      </w:pPr>
      <w:r>
        <w:t>Questão 12</w:t>
      </w:r>
    </w:p>
    <w:p w14:paraId="1C9D0F1C" w14:textId="77777777" w:rsidR="00762B03" w:rsidRDefault="00000000">
      <w:pPr>
        <w:keepNext/>
        <w:keepLines/>
        <w:spacing w:after="100" w:line="276" w:lineRule="auto"/>
      </w:pPr>
      <w:r>
        <w:t>Diante de um idoso com queixa de memória, a psicóloga precisa diferenciar um quadro depressivo de um transtorno neurocognitivo. Considere os elementos a seguir.</w:t>
      </w:r>
    </w:p>
    <w:p w14:paraId="1C9D0F1D" w14:textId="77777777" w:rsidR="00762B03" w:rsidRDefault="00000000">
      <w:pPr>
        <w:keepNext/>
        <w:keepLines/>
        <w:spacing w:after="100" w:line="276" w:lineRule="auto"/>
        <w:ind w:left="360"/>
      </w:pPr>
      <w:r>
        <w:t>I. Início em poucas semanas, com data reconhecível pela família.</w:t>
      </w:r>
    </w:p>
    <w:p w14:paraId="1C9D0F1E" w14:textId="77777777" w:rsidR="00762B03" w:rsidRDefault="00000000">
      <w:pPr>
        <w:keepNext/>
        <w:keepLines/>
        <w:spacing w:after="100" w:line="276" w:lineRule="auto"/>
        <w:ind w:left="360"/>
      </w:pPr>
      <w:r>
        <w:t>II. Queixa trazida pelo próprio paciente, que enfatiza as próprias falhas.</w:t>
      </w:r>
    </w:p>
    <w:p w14:paraId="1C9D0F1F" w14:textId="77777777" w:rsidR="00762B03" w:rsidRDefault="00000000">
      <w:pPr>
        <w:keepNext/>
        <w:keepLines/>
        <w:spacing w:after="100" w:line="276" w:lineRule="auto"/>
        <w:ind w:left="360"/>
      </w:pPr>
      <w:r>
        <w:t>III. Memória que não melhora quando se oferece uma pista.</w:t>
      </w:r>
    </w:p>
    <w:p w14:paraId="1C9D0F20" w14:textId="77777777" w:rsidR="00762B03" w:rsidRDefault="00000000">
      <w:pPr>
        <w:keepNext/>
        <w:keepLines/>
        <w:spacing w:after="100" w:line="276" w:lineRule="auto"/>
        <w:ind w:left="360"/>
      </w:pPr>
      <w:r>
        <w:t>IV. Respostas “não sei” frequentes e desistência precoce das tarefas.</w:t>
      </w:r>
    </w:p>
    <w:p w14:paraId="1C9D0F21" w14:textId="77777777" w:rsidR="00762B03" w:rsidRDefault="00000000">
      <w:pPr>
        <w:keepNext/>
        <w:keepLines/>
        <w:spacing w:after="100" w:line="276" w:lineRule="auto"/>
        <w:ind w:left="360"/>
      </w:pPr>
      <w:r>
        <w:t>V. Queixa trazida pelo familiar, enquanto o paciente minimiza as dificuldades.</w:t>
      </w:r>
    </w:p>
    <w:p w14:paraId="1C9D0F22" w14:textId="77777777" w:rsidR="00762B03" w:rsidRDefault="00000000">
      <w:pPr>
        <w:keepNext/>
        <w:keepLines/>
        <w:spacing w:after="100" w:line="276" w:lineRule="auto"/>
      </w:pPr>
      <w:r>
        <w:t>Apontam mais para um quadro depressivo apenas os elementos:</w:t>
      </w:r>
    </w:p>
    <w:p w14:paraId="1C9D0F23" w14:textId="77777777" w:rsidR="00762B03" w:rsidRDefault="00000000">
      <w:pPr>
        <w:keepNext/>
        <w:keepLines/>
        <w:spacing w:after="60"/>
        <w:ind w:left="360"/>
      </w:pPr>
      <w:r>
        <w:t>A) I e III.</w:t>
      </w:r>
    </w:p>
    <w:p w14:paraId="1C9D0F24" w14:textId="77777777" w:rsidR="00762B03" w:rsidRDefault="00000000">
      <w:pPr>
        <w:keepNext/>
        <w:keepLines/>
        <w:spacing w:after="60"/>
        <w:ind w:left="360"/>
      </w:pPr>
      <w:r>
        <w:t>B) I, II e IV.</w:t>
      </w:r>
    </w:p>
    <w:p w14:paraId="1C9D0F25" w14:textId="77777777" w:rsidR="00762B03" w:rsidRDefault="00000000">
      <w:pPr>
        <w:keepNext/>
        <w:keepLines/>
        <w:spacing w:after="60"/>
        <w:ind w:left="360"/>
      </w:pPr>
      <w:r>
        <w:t>C) II, III e V.</w:t>
      </w:r>
    </w:p>
    <w:p w14:paraId="1C9D0F26" w14:textId="77777777" w:rsidR="00762B03" w:rsidRDefault="00000000">
      <w:pPr>
        <w:keepNext/>
        <w:keepLines/>
        <w:spacing w:after="60"/>
        <w:ind w:left="360"/>
      </w:pPr>
      <w:r>
        <w:t>D) III e V.</w:t>
      </w:r>
    </w:p>
    <w:p w14:paraId="1C9D0F27" w14:textId="77777777" w:rsidR="00762B03" w:rsidRDefault="00000000">
      <w:pPr>
        <w:keepLines/>
        <w:spacing w:after="60"/>
        <w:ind w:left="360"/>
      </w:pPr>
      <w:r>
        <w:t>E) I, IV e V.</w:t>
      </w:r>
    </w:p>
    <w:p w14:paraId="1C9D0F28" w14:textId="77777777" w:rsidR="00762B03" w:rsidRDefault="00000000" w:rsidP="00305BBA">
      <w:pPr>
        <w:pStyle w:val="Heading2"/>
      </w:pPr>
      <w:r>
        <w:t>Questão 13</w:t>
      </w:r>
    </w:p>
    <w:p w14:paraId="1C9D0F29" w14:textId="77777777" w:rsidR="00762B03" w:rsidRDefault="00000000">
      <w:pPr>
        <w:keepNext/>
        <w:keepLines/>
        <w:spacing w:after="100" w:line="276" w:lineRule="auto"/>
      </w:pPr>
      <w:r>
        <w:t>O transtorno bipolar também ocorre na velhice, com diferenças em relação ao adulto jovem. Julgue as afirmativas a seguir em verdadeiras (V) ou falsas (F).</w:t>
      </w:r>
    </w:p>
    <w:p w14:paraId="1C9D0F2A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No idoso, a mania costuma ter menor intensidade, com mais irritabilidade e sintomas mistos.</w:t>
      </w:r>
    </w:p>
    <w:p w14:paraId="1C9D0F2B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O intervalo entre o primeiro episódio depressivo e o primeiro episódio de mania é mais longo nos idosos do que nos jovens.</w:t>
      </w:r>
    </w:p>
    <w:p w14:paraId="1C9D0F2C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Fora das crises (em eutimia), o idoso bipolar tem desempenho cognitivo igual ao de quem não tem o transtorno.</w:t>
      </w:r>
    </w:p>
    <w:p w14:paraId="1C9D0F2D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Usar antidepressivo sem estabilizador de humor traz o risco de virada para a mania.</w:t>
      </w:r>
    </w:p>
    <w:p w14:paraId="1C9D0F2E" w14:textId="77777777" w:rsidR="00762B03" w:rsidRDefault="00000000">
      <w:pPr>
        <w:keepNext/>
        <w:keepLines/>
        <w:spacing w:after="100" w:line="276" w:lineRule="auto"/>
      </w:pPr>
      <w:r>
        <w:t>A sequência correta é:</w:t>
      </w:r>
    </w:p>
    <w:p w14:paraId="1C9D0F2F" w14:textId="77777777" w:rsidR="00762B03" w:rsidRDefault="00000000">
      <w:pPr>
        <w:keepNext/>
        <w:keepLines/>
        <w:spacing w:after="60"/>
        <w:ind w:left="360"/>
      </w:pPr>
      <w:r>
        <w:t>A) V – F – V – V.</w:t>
      </w:r>
    </w:p>
    <w:p w14:paraId="1C9D0F30" w14:textId="77777777" w:rsidR="00762B03" w:rsidRPr="00B46C78" w:rsidRDefault="00000000">
      <w:pPr>
        <w:keepNext/>
        <w:keepLines/>
        <w:spacing w:after="60"/>
        <w:ind w:left="360"/>
        <w:rPr>
          <w:lang w:val="en-US"/>
        </w:rPr>
      </w:pPr>
      <w:r w:rsidRPr="00B46C78">
        <w:rPr>
          <w:lang w:val="en-US"/>
        </w:rPr>
        <w:t>B) F – V – F – V.</w:t>
      </w:r>
    </w:p>
    <w:p w14:paraId="1C9D0F31" w14:textId="77777777" w:rsidR="00762B03" w:rsidRPr="00B46C78" w:rsidRDefault="00000000">
      <w:pPr>
        <w:keepNext/>
        <w:keepLines/>
        <w:spacing w:after="60"/>
        <w:ind w:left="360"/>
        <w:rPr>
          <w:lang w:val="en-US"/>
        </w:rPr>
      </w:pPr>
      <w:r w:rsidRPr="00B46C78">
        <w:rPr>
          <w:lang w:val="en-US"/>
        </w:rPr>
        <w:t>C) V – V – V – F.</w:t>
      </w:r>
    </w:p>
    <w:p w14:paraId="1C9D0F32" w14:textId="77777777" w:rsidR="00762B03" w:rsidRDefault="00000000">
      <w:pPr>
        <w:keepNext/>
        <w:keepLines/>
        <w:spacing w:after="60"/>
        <w:ind w:left="360"/>
      </w:pPr>
      <w:r>
        <w:t>D) V – V – F – V.</w:t>
      </w:r>
    </w:p>
    <w:p w14:paraId="1C9D0F33" w14:textId="77777777" w:rsidR="00762B03" w:rsidRDefault="00000000">
      <w:pPr>
        <w:keepLines/>
        <w:spacing w:after="60"/>
        <w:ind w:left="360"/>
      </w:pPr>
      <w:r>
        <w:t>E) F – F – V – V.</w:t>
      </w:r>
    </w:p>
    <w:p w14:paraId="1C9D0F34" w14:textId="77777777" w:rsidR="00762B03" w:rsidRDefault="00000000" w:rsidP="00305BBA">
      <w:pPr>
        <w:pStyle w:val="Heading2"/>
      </w:pPr>
      <w:r>
        <w:t>Questão 14</w:t>
      </w:r>
    </w:p>
    <w:p w14:paraId="1C9D0F35" w14:textId="77777777" w:rsidR="00762B03" w:rsidRDefault="00000000">
      <w:pPr>
        <w:keepNext/>
        <w:keepLines/>
        <w:spacing w:after="100" w:line="276" w:lineRule="auto"/>
      </w:pPr>
      <w:r>
        <w:t>Dona Rosa, 70 anos, nunca teve problema psiquiátrico. Há seis meses está convicta de que os vizinhos a vigiam e planejam prejudicá-la, e diz ouvir vozes que comentam o que ela faz. O delírio é organizado e se mantém o mesmo desde o início. A memória está preservada e, fora do que envolve o delírio, ela cuida da casa e das próprias contas.</w:t>
      </w:r>
    </w:p>
    <w:p w14:paraId="1C9D0F36" w14:textId="77777777" w:rsidR="00762B03" w:rsidRDefault="00000000">
      <w:pPr>
        <w:keepNext/>
        <w:keepLines/>
        <w:spacing w:after="100" w:line="276" w:lineRule="auto"/>
      </w:pPr>
      <w:r>
        <w:t>A hipótese mais adequada é:</w:t>
      </w:r>
    </w:p>
    <w:p w14:paraId="1C9D0F37" w14:textId="77777777" w:rsidR="00762B03" w:rsidRDefault="00000000">
      <w:pPr>
        <w:keepNext/>
        <w:keepLines/>
        <w:spacing w:after="60"/>
        <w:ind w:left="360"/>
      </w:pPr>
      <w:r>
        <w:t>A) transtorno neurocognitivo maior, pois todo quadro psicótico que começa após os 60 anos é demencial.</w:t>
      </w:r>
    </w:p>
    <w:p w14:paraId="1C9D0F38" w14:textId="77777777" w:rsidR="00762B03" w:rsidRDefault="00000000">
      <w:pPr>
        <w:keepNext/>
        <w:keepLines/>
        <w:spacing w:after="60"/>
        <w:ind w:left="360"/>
      </w:pPr>
      <w:r>
        <w:t>B) delirium, pois há alucinações.</w:t>
      </w:r>
    </w:p>
    <w:p w14:paraId="1C9D0F39" w14:textId="77777777" w:rsidR="00762B03" w:rsidRDefault="00000000">
      <w:pPr>
        <w:keepNext/>
        <w:keepLines/>
        <w:spacing w:after="60"/>
        <w:ind w:left="360"/>
      </w:pPr>
      <w:r>
        <w:t>C) psicose de início muito tardio, semelhante à esquizofrenia.</w:t>
      </w:r>
    </w:p>
    <w:p w14:paraId="1C9D0F3A" w14:textId="77777777" w:rsidR="00762B03" w:rsidRDefault="00000000">
      <w:pPr>
        <w:keepNext/>
        <w:keepLines/>
        <w:spacing w:after="60"/>
        <w:ind w:left="360"/>
      </w:pPr>
      <w:r>
        <w:t>D) episódio maníaco, pois há vozes e desconfiança.</w:t>
      </w:r>
    </w:p>
    <w:p w14:paraId="1C9D0F3B" w14:textId="77777777" w:rsidR="00762B03" w:rsidRDefault="00000000">
      <w:pPr>
        <w:keepLines/>
        <w:spacing w:after="60"/>
        <w:ind w:left="360"/>
      </w:pPr>
      <w:r>
        <w:t>E) envelhecimento normal, já que a desconfiança aumenta com a idade.</w:t>
      </w:r>
    </w:p>
    <w:p w14:paraId="1C9D0F3C" w14:textId="77777777" w:rsidR="00762B03" w:rsidRDefault="00000000" w:rsidP="00305BBA">
      <w:pPr>
        <w:pStyle w:val="Heading2"/>
      </w:pPr>
      <w:r>
        <w:t>Questão 15</w:t>
      </w:r>
    </w:p>
    <w:p w14:paraId="1C9D0F3D" w14:textId="77777777" w:rsidR="00762B03" w:rsidRDefault="00000000">
      <w:pPr>
        <w:keepNext/>
        <w:keepLines/>
        <w:spacing w:after="100" w:line="276" w:lineRule="auto"/>
      </w:pPr>
      <w:r>
        <w:t>Sobre os quadros psicóticos no idoso, avalie as afirmativas a seguir.</w:t>
      </w:r>
    </w:p>
    <w:p w14:paraId="1C9D0F3E" w14:textId="77777777" w:rsidR="00762B03" w:rsidRDefault="00000000">
      <w:pPr>
        <w:keepNext/>
        <w:keepLines/>
        <w:spacing w:after="100" w:line="276" w:lineRule="auto"/>
        <w:ind w:left="360"/>
      </w:pPr>
      <w:r>
        <w:t>I. No idoso, boa parte dos quadros psicóticos não é esquizofrenia: são secundários a doenças clínicas, neurológicas ou a medicamentos.</w:t>
      </w:r>
    </w:p>
    <w:p w14:paraId="1C9D0F3F" w14:textId="77777777" w:rsidR="00762B03" w:rsidRDefault="00000000">
      <w:pPr>
        <w:keepNext/>
        <w:keepLines/>
        <w:spacing w:after="100" w:line="276" w:lineRule="auto"/>
        <w:ind w:left="360"/>
      </w:pPr>
      <w:r>
        <w:t>II. Os quadros psicóticos de início tardio são mais frequentes em homens.</w:t>
      </w:r>
    </w:p>
    <w:p w14:paraId="1C9D0F40" w14:textId="77777777" w:rsidR="00762B03" w:rsidRDefault="00000000">
      <w:pPr>
        <w:keepNext/>
        <w:keepLines/>
        <w:spacing w:after="100" w:line="276" w:lineRule="auto"/>
        <w:ind w:left="360"/>
      </w:pPr>
      <w:r>
        <w:t>III. Quando fazem parte de um transtorno neurocognitivo, os delírios costumam ser pouco estruturados e mutáveis (de roubo, por exemplo), acompanhados de declínio funcional global.</w:t>
      </w:r>
    </w:p>
    <w:p w14:paraId="1C9D0F41" w14:textId="77777777" w:rsidR="00762B03" w:rsidRDefault="00000000">
      <w:pPr>
        <w:keepNext/>
        <w:keepLines/>
        <w:spacing w:after="100" w:line="276" w:lineRule="auto"/>
        <w:ind w:left="360"/>
      </w:pPr>
      <w:r>
        <w:t>IV. Na esquizofrenia que chega à velhice, o perfil cognitivo é progressivo e igual ao da doença de Alzheimer.</w:t>
      </w:r>
    </w:p>
    <w:p w14:paraId="1C9D0F42" w14:textId="77777777" w:rsidR="00762B03" w:rsidRDefault="00000000">
      <w:pPr>
        <w:keepNext/>
        <w:keepLines/>
        <w:spacing w:after="100" w:line="276" w:lineRule="auto"/>
      </w:pPr>
      <w:r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1C9D0F43" w14:textId="77777777" w:rsidR="00762B03" w:rsidRDefault="00000000">
      <w:pPr>
        <w:keepNext/>
        <w:keepLines/>
        <w:spacing w:after="60"/>
        <w:ind w:left="360"/>
      </w:pPr>
      <w:r>
        <w:t>A) I e III.</w:t>
      </w:r>
    </w:p>
    <w:p w14:paraId="1C9D0F44" w14:textId="77777777" w:rsidR="00762B03" w:rsidRDefault="00000000">
      <w:pPr>
        <w:keepNext/>
        <w:keepLines/>
        <w:spacing w:after="60"/>
        <w:ind w:left="360"/>
      </w:pPr>
      <w:r>
        <w:t>B) I e II.</w:t>
      </w:r>
    </w:p>
    <w:p w14:paraId="1C9D0F45" w14:textId="77777777" w:rsidR="00762B03" w:rsidRDefault="00000000">
      <w:pPr>
        <w:keepNext/>
        <w:keepLines/>
        <w:spacing w:after="60"/>
        <w:ind w:left="360"/>
      </w:pPr>
      <w:r>
        <w:t>C) II e IV.</w:t>
      </w:r>
    </w:p>
    <w:p w14:paraId="1C9D0F46" w14:textId="77777777" w:rsidR="00762B03" w:rsidRDefault="00000000">
      <w:pPr>
        <w:keepNext/>
        <w:keepLines/>
        <w:spacing w:after="60"/>
        <w:ind w:left="360"/>
      </w:pPr>
      <w:r>
        <w:t>D) I, II e III.</w:t>
      </w:r>
    </w:p>
    <w:p w14:paraId="1C9D0F47" w14:textId="77777777" w:rsidR="00762B03" w:rsidRDefault="00000000">
      <w:pPr>
        <w:keepLines/>
        <w:spacing w:after="60"/>
        <w:ind w:left="360"/>
      </w:pPr>
      <w:r>
        <w:t>E) III e IV.</w:t>
      </w:r>
    </w:p>
    <w:p w14:paraId="1C9D0F48" w14:textId="77777777" w:rsidR="00762B03" w:rsidRDefault="00000000" w:rsidP="00F070CE">
      <w:pPr>
        <w:pStyle w:val="Heading1"/>
      </w:pPr>
      <w:r>
        <w:t>Aula 04 — Transtornos neurocognitivos</w:t>
      </w:r>
    </w:p>
    <w:p w14:paraId="1C9D0F49" w14:textId="77777777" w:rsidR="00762B03" w:rsidRDefault="00000000" w:rsidP="0099757C">
      <w:pPr>
        <w:pStyle w:val="Heading2"/>
      </w:pPr>
      <w:r>
        <w:t>Questão 16</w:t>
      </w:r>
    </w:p>
    <w:p w14:paraId="1C9D0F4A" w14:textId="77777777" w:rsidR="00762B03" w:rsidRDefault="00000000">
      <w:pPr>
        <w:keepNext/>
        <w:keepLines/>
        <w:spacing w:after="100" w:line="276" w:lineRule="auto"/>
      </w:pPr>
      <w:r>
        <w:t>Segundo o DSM-5, o que caracteriza um transtorno neurocognitivo (TNC)?</w:t>
      </w:r>
    </w:p>
    <w:p w14:paraId="1C9D0F4B" w14:textId="77777777" w:rsidR="00762B03" w:rsidRDefault="00000000">
      <w:pPr>
        <w:keepNext/>
        <w:keepLines/>
        <w:spacing w:after="60"/>
        <w:ind w:left="360"/>
      </w:pPr>
      <w:r>
        <w:t>A) Qualquer déficit cognitivo que apareça em um transtorno mental, como na depressão ou na esquizofrenia.</w:t>
      </w:r>
    </w:p>
    <w:p w14:paraId="1C9D0F4C" w14:textId="77777777" w:rsidR="00762B03" w:rsidRDefault="00000000">
      <w:pPr>
        <w:keepNext/>
        <w:keepLines/>
        <w:spacing w:after="60"/>
        <w:ind w:left="360"/>
      </w:pPr>
      <w:r>
        <w:t>B) Uma dificuldade cognitiva presente desde a infância, como na deficiência intelectual.</w:t>
      </w:r>
    </w:p>
    <w:p w14:paraId="1C9D0F4D" w14:textId="77777777" w:rsidR="00762B03" w:rsidRDefault="00000000">
      <w:pPr>
        <w:keepNext/>
        <w:keepLines/>
        <w:spacing w:after="60"/>
        <w:ind w:left="360"/>
      </w:pPr>
      <w:r>
        <w:t>C) Qualquer escore abaixo do ponto de corte em um teste de rastreio, como o MEEM.</w:t>
      </w:r>
    </w:p>
    <w:p w14:paraId="1C9D0F4E" w14:textId="77777777" w:rsidR="00762B03" w:rsidRDefault="00000000">
      <w:pPr>
        <w:keepNext/>
        <w:keepLines/>
        <w:spacing w:after="60"/>
        <w:ind w:left="360"/>
      </w:pPr>
      <w:r>
        <w:t>D) Um déficit primário na cognição, adquirido, isto é, um declínio em relação a um nível de funcionamento que a pessoa já havia alcançado.</w:t>
      </w:r>
    </w:p>
    <w:p w14:paraId="1C9D0F4F" w14:textId="77777777" w:rsidR="00762B03" w:rsidRDefault="00000000">
      <w:pPr>
        <w:keepLines/>
        <w:spacing w:after="60"/>
        <w:ind w:left="360"/>
      </w:pPr>
      <w:r>
        <w:t>E) Os esquecimentos ocasionais, comuns no envelhecimento normal.</w:t>
      </w:r>
    </w:p>
    <w:p w14:paraId="1C9D0F50" w14:textId="77777777" w:rsidR="00762B03" w:rsidRDefault="00000000" w:rsidP="0099757C">
      <w:pPr>
        <w:pStyle w:val="Heading2"/>
      </w:pPr>
      <w:r>
        <w:t>Questão 17</w:t>
      </w:r>
    </w:p>
    <w:p w14:paraId="1C9D0F51" w14:textId="77777777" w:rsidR="00762B03" w:rsidRDefault="00000000">
      <w:pPr>
        <w:keepNext/>
        <w:keepLines/>
        <w:spacing w:after="100" w:line="276" w:lineRule="auto"/>
      </w:pPr>
      <w:r>
        <w:t>O delirium é frequente em idosos internados e costuma ser confundido com outros quadros. Julgue as afirmativas a seguir em verdadeiras (V) ou falsas (F).</w:t>
      </w:r>
    </w:p>
    <w:p w14:paraId="1C9D0F52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A alteração central do delirium é da atenção e da consciência.</w:t>
      </w:r>
    </w:p>
    <w:p w14:paraId="1C9D0F53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O delirium se instala lentamente, ao longo de meses ou anos.</w:t>
      </w:r>
    </w:p>
    <w:p w14:paraId="1C9D0F54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A gravidade do delirium oscila ao longo de um mesmo dia.</w:t>
      </w:r>
    </w:p>
    <w:p w14:paraId="1C9D0F55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O delirium tem sempre uma causa fisiológica, como uma infecção, uma intoxicação ou a retirada de uma substância.</w:t>
      </w:r>
    </w:p>
    <w:p w14:paraId="1C9D0F56" w14:textId="77777777" w:rsidR="00762B03" w:rsidRDefault="00000000">
      <w:pPr>
        <w:keepNext/>
        <w:keepLines/>
        <w:spacing w:after="100" w:line="276" w:lineRule="auto"/>
      </w:pPr>
      <w:r>
        <w:t>A sequência correta é:</w:t>
      </w:r>
    </w:p>
    <w:p w14:paraId="1C9D0F57" w14:textId="77777777" w:rsidR="00762B03" w:rsidRDefault="00000000">
      <w:pPr>
        <w:keepNext/>
        <w:keepLines/>
        <w:spacing w:after="60"/>
        <w:ind w:left="360"/>
      </w:pPr>
      <w:r>
        <w:t>A) V – V – V – F.</w:t>
      </w:r>
    </w:p>
    <w:p w14:paraId="1C9D0F58" w14:textId="77777777" w:rsidR="00762B03" w:rsidRPr="00B46C78" w:rsidRDefault="00000000">
      <w:pPr>
        <w:keepNext/>
        <w:keepLines/>
        <w:spacing w:after="60"/>
        <w:ind w:left="360"/>
        <w:rPr>
          <w:lang w:val="en-US"/>
        </w:rPr>
      </w:pPr>
      <w:r w:rsidRPr="00B46C78">
        <w:rPr>
          <w:lang w:val="en-US"/>
        </w:rPr>
        <w:t>B) V – F – V – V.</w:t>
      </w:r>
    </w:p>
    <w:p w14:paraId="1C9D0F59" w14:textId="77777777" w:rsidR="00762B03" w:rsidRPr="00B46C78" w:rsidRDefault="00000000">
      <w:pPr>
        <w:keepNext/>
        <w:keepLines/>
        <w:spacing w:after="60"/>
        <w:ind w:left="360"/>
        <w:rPr>
          <w:lang w:val="en-US"/>
        </w:rPr>
      </w:pPr>
      <w:r w:rsidRPr="00B46C78">
        <w:rPr>
          <w:lang w:val="en-US"/>
        </w:rPr>
        <w:t>C) F – F – V – V.</w:t>
      </w:r>
    </w:p>
    <w:p w14:paraId="1C9D0F5A" w14:textId="77777777" w:rsidR="00762B03" w:rsidRDefault="00000000">
      <w:pPr>
        <w:keepNext/>
        <w:keepLines/>
        <w:spacing w:after="60"/>
        <w:ind w:left="360"/>
      </w:pPr>
      <w:r>
        <w:t>D) V – F – F – V.</w:t>
      </w:r>
    </w:p>
    <w:p w14:paraId="1C9D0F5B" w14:textId="77777777" w:rsidR="00762B03" w:rsidRDefault="00000000">
      <w:pPr>
        <w:keepLines/>
        <w:spacing w:after="60"/>
        <w:ind w:left="360"/>
      </w:pPr>
      <w:r>
        <w:t>E) F – V – V – F.</w:t>
      </w:r>
    </w:p>
    <w:p w14:paraId="1C9D0F5C" w14:textId="77777777" w:rsidR="00762B03" w:rsidRDefault="00000000" w:rsidP="0099757C">
      <w:pPr>
        <w:pStyle w:val="Heading2"/>
      </w:pPr>
      <w:r>
        <w:t>Questão 18</w:t>
      </w:r>
    </w:p>
    <w:p w14:paraId="1C9D0F5D" w14:textId="77777777" w:rsidR="00762B03" w:rsidRDefault="00000000">
      <w:pPr>
        <w:keepNext/>
        <w:keepLines/>
        <w:spacing w:after="100" w:line="276" w:lineRule="auto"/>
      </w:pPr>
      <w:r>
        <w:t>Considere as asserções a seguir e a relação proposta entre elas.</w:t>
      </w:r>
    </w:p>
    <w:p w14:paraId="1C9D0F5E" w14:textId="77777777" w:rsidR="00762B03" w:rsidRDefault="00000000">
      <w:pPr>
        <w:keepNext/>
        <w:keepLines/>
        <w:spacing w:after="100" w:line="276" w:lineRule="auto"/>
        <w:ind w:left="360"/>
      </w:pPr>
      <w:r>
        <w:t>I. O transtorno neurocognitivo leve e o maior se distinguem pelo escore obtido nos testes, independentemente de como a pessoa funciona no dia a dia.</w:t>
      </w:r>
    </w:p>
    <w:p w14:paraId="1C9D0F5F" w14:textId="77777777" w:rsidR="00762B03" w:rsidRDefault="00000000">
      <w:pPr>
        <w:keepNext/>
        <w:keepLines/>
        <w:spacing w:after="100" w:line="276" w:lineRule="auto"/>
        <w:jc w:val="center"/>
      </w:pPr>
      <w:r>
        <w:rPr>
          <w:b/>
          <w:bCs/>
        </w:rPr>
        <w:t>PORQUE</w:t>
      </w:r>
    </w:p>
    <w:p w14:paraId="1C9D0F60" w14:textId="77777777" w:rsidR="00762B03" w:rsidRDefault="00000000">
      <w:pPr>
        <w:keepNext/>
        <w:keepLines/>
        <w:spacing w:after="100" w:line="276" w:lineRule="auto"/>
        <w:ind w:left="360"/>
      </w:pPr>
      <w:r>
        <w:t>II. O que separa o TNC leve do TNC maior é a independência nas atividades instrumentais da vida diária, como pagar contas e controlar a própria medicação.</w:t>
      </w:r>
    </w:p>
    <w:p w14:paraId="1C9D0F61" w14:textId="77777777" w:rsidR="00762B03" w:rsidRDefault="00000000">
      <w:pPr>
        <w:keepNext/>
        <w:keepLines/>
        <w:spacing w:after="100" w:line="276" w:lineRule="auto"/>
      </w:pPr>
      <w:r>
        <w:t>A respeito dessas asserções, assinale a opção correta.</w:t>
      </w:r>
    </w:p>
    <w:p w14:paraId="1C9D0F62" w14:textId="77777777" w:rsidR="00762B03" w:rsidRDefault="00000000">
      <w:pPr>
        <w:keepNext/>
        <w:keepLines/>
        <w:spacing w:after="60"/>
        <w:ind w:left="360"/>
      </w:pPr>
      <w:r>
        <w:t>A) As asserções I e II são proposições verdadeiras, e a II é uma justificativa correta da I.</w:t>
      </w:r>
    </w:p>
    <w:p w14:paraId="1C9D0F63" w14:textId="77777777" w:rsidR="00762B03" w:rsidRDefault="00000000">
      <w:pPr>
        <w:keepNext/>
        <w:keepLines/>
        <w:spacing w:after="60"/>
        <w:ind w:left="360"/>
      </w:pPr>
      <w:r>
        <w:t>B) As asserções I e II são proposições verdadeiras, mas a II não é uma justificativa correta da I.</w:t>
      </w:r>
    </w:p>
    <w:p w14:paraId="1C9D0F64" w14:textId="77777777" w:rsidR="00762B03" w:rsidRDefault="00000000">
      <w:pPr>
        <w:keepNext/>
        <w:keepLines/>
        <w:spacing w:after="60"/>
        <w:ind w:left="360"/>
      </w:pPr>
      <w:r>
        <w:t>C) A asserção I é uma proposição verdadeira, e a II é uma proposição falsa.</w:t>
      </w:r>
    </w:p>
    <w:p w14:paraId="1C9D0F65" w14:textId="77777777" w:rsidR="00762B03" w:rsidRDefault="00000000">
      <w:pPr>
        <w:keepNext/>
        <w:keepLines/>
        <w:spacing w:after="60"/>
        <w:ind w:left="360"/>
      </w:pPr>
      <w:r>
        <w:t>D) A asserção I é uma proposição falsa, e a II é uma proposição verdadeira.</w:t>
      </w:r>
    </w:p>
    <w:p w14:paraId="1C9D0F66" w14:textId="77777777" w:rsidR="00762B03" w:rsidRDefault="00000000">
      <w:pPr>
        <w:keepLines/>
        <w:spacing w:after="60"/>
        <w:ind w:left="360"/>
      </w:pPr>
      <w:r>
        <w:t>E) As asserções I e II são proposições falsas.</w:t>
      </w:r>
    </w:p>
    <w:p w14:paraId="1C9D0F67" w14:textId="77777777" w:rsidR="00762B03" w:rsidRDefault="00000000" w:rsidP="0099757C">
      <w:pPr>
        <w:pStyle w:val="Heading2"/>
      </w:pPr>
      <w:r>
        <w:t>Questão 19</w:t>
      </w:r>
    </w:p>
    <w:p w14:paraId="1C9D0F68" w14:textId="77777777" w:rsidR="00762B03" w:rsidRDefault="00000000">
      <w:pPr>
        <w:keepNext/>
        <w:keepLines/>
        <w:spacing w:after="100" w:line="276" w:lineRule="auto"/>
      </w:pPr>
      <w:r>
        <w:t>Dona Alzira, 77 anos, foi trazida pelo filho. Ele conta que, há cerca de dois anos, a mãe vem esquecendo cada vez mais: repete as mesmas perguntas, já tomou o remédio da pressão duas vezes no mesmo dia e, por causa dos erros, o filho assumiu as contas da casa. Ela está alerta e orientada, e o quadro não oscila ao longo do dia. A avaliação mostra prejuízo em memória e em função executiva.</w:t>
      </w:r>
    </w:p>
    <w:p w14:paraId="1C9D0F69" w14:textId="77777777" w:rsidR="00762B03" w:rsidRDefault="00000000">
      <w:pPr>
        <w:keepNext/>
        <w:keepLines/>
        <w:spacing w:after="100" w:line="276" w:lineRule="auto"/>
      </w:pPr>
      <w:r>
        <w:t>A hipótese mais adequada é:</w:t>
      </w:r>
    </w:p>
    <w:p w14:paraId="1C9D0F6A" w14:textId="77777777" w:rsidR="00762B03" w:rsidRDefault="00000000">
      <w:pPr>
        <w:keepNext/>
        <w:keepLines/>
        <w:spacing w:after="60"/>
        <w:ind w:left="360"/>
      </w:pPr>
      <w:r>
        <w:t>A) transtorno neurocognitivo leve, já que ela ainda cuida de si sem precisar de ajuda.</w:t>
      </w:r>
    </w:p>
    <w:p w14:paraId="1C9D0F6B" w14:textId="77777777" w:rsidR="00762B03" w:rsidRDefault="00000000">
      <w:pPr>
        <w:keepNext/>
        <w:keepLines/>
        <w:spacing w:after="60"/>
        <w:ind w:left="360"/>
      </w:pPr>
      <w:r>
        <w:t>B) delirium, pois há esquecimento.</w:t>
      </w:r>
    </w:p>
    <w:p w14:paraId="1C9D0F6C" w14:textId="77777777" w:rsidR="00762B03" w:rsidRDefault="00000000">
      <w:pPr>
        <w:keepNext/>
        <w:keepLines/>
        <w:spacing w:after="60"/>
        <w:ind w:left="360"/>
      </w:pPr>
      <w:r>
        <w:t>C) envelhecimento normal, pois esquecer é esperado com a idade.</w:t>
      </w:r>
    </w:p>
    <w:p w14:paraId="1C9D0F6D" w14:textId="77777777" w:rsidR="00762B03" w:rsidRDefault="00000000">
      <w:pPr>
        <w:keepNext/>
        <w:keepLines/>
        <w:spacing w:after="60"/>
        <w:ind w:left="360"/>
      </w:pPr>
      <w:r>
        <w:t>D) declínio cognitivo subjetivo, pois a queixa vem do filho.</w:t>
      </w:r>
    </w:p>
    <w:p w14:paraId="1C9D0F6E" w14:textId="77777777" w:rsidR="00762B03" w:rsidRDefault="00000000">
      <w:pPr>
        <w:keepLines/>
        <w:spacing w:after="60"/>
        <w:ind w:left="360"/>
      </w:pPr>
      <w:r>
        <w:t>E) transtorno neurocognitivo maior.</w:t>
      </w:r>
    </w:p>
    <w:p w14:paraId="1C9D0F6F" w14:textId="77777777" w:rsidR="00762B03" w:rsidRDefault="00000000" w:rsidP="0099757C">
      <w:pPr>
        <w:pStyle w:val="Heading2"/>
      </w:pPr>
      <w:r>
        <w:t>Questão 20</w:t>
      </w:r>
    </w:p>
    <w:p w14:paraId="1C9D0F70" w14:textId="77777777" w:rsidR="00762B03" w:rsidRDefault="00000000">
      <w:pPr>
        <w:keepNext/>
        <w:keepLines/>
        <w:spacing w:after="100" w:line="276" w:lineRule="auto"/>
      </w:pPr>
      <w:r>
        <w:t>Sobre o transtorno neurocognitivo leve e o transtorno neurocognitivo maior, avalie as afirmativas a seguir.</w:t>
      </w:r>
    </w:p>
    <w:p w14:paraId="1C9D0F71" w14:textId="77777777" w:rsidR="00762B03" w:rsidRDefault="00000000">
      <w:pPr>
        <w:keepNext/>
        <w:keepLines/>
        <w:spacing w:after="100" w:line="276" w:lineRule="auto"/>
        <w:ind w:left="360"/>
      </w:pPr>
      <w:r>
        <w:t>I. Nos dois há declínio em relação a um nível de funcionamento anterior.</w:t>
      </w:r>
    </w:p>
    <w:p w14:paraId="1C9D0F72" w14:textId="77777777" w:rsidR="00762B03" w:rsidRDefault="00000000">
      <w:pPr>
        <w:keepNext/>
        <w:keepLines/>
        <w:spacing w:after="100" w:line="276" w:lineRule="auto"/>
        <w:ind w:left="360"/>
      </w:pPr>
      <w:r>
        <w:t>II. No TNC leve, a pessoa mantém a independência nas atividades do dia a dia, ainda que com mais esforço ou com apoios como listas e calendário.</w:t>
      </w:r>
    </w:p>
    <w:p w14:paraId="1C9D0F73" w14:textId="77777777" w:rsidR="00762B03" w:rsidRDefault="00000000">
      <w:pPr>
        <w:keepNext/>
        <w:keepLines/>
        <w:spacing w:after="100" w:line="276" w:lineRule="auto"/>
        <w:ind w:left="360"/>
      </w:pPr>
      <w:r>
        <w:t>III. No TNC maior, a pessoa passa a precisar de ajuda em atividades como pagar contas e controlar os próprios remédios.</w:t>
      </w:r>
    </w:p>
    <w:p w14:paraId="1C9D0F74" w14:textId="77777777" w:rsidR="00762B03" w:rsidRDefault="00000000">
      <w:pPr>
        <w:keepNext/>
        <w:keepLines/>
        <w:spacing w:after="100" w:line="276" w:lineRule="auto"/>
        <w:ind w:left="360"/>
      </w:pPr>
      <w:r>
        <w:t>IV. O diagnóstico e o nível do TNC podem ser definidos apenas pelo escore de um rastreio como o MEEM, sem entrevista com quem convive com a pessoa.</w:t>
      </w:r>
    </w:p>
    <w:p w14:paraId="1C9D0F75" w14:textId="77777777" w:rsidR="00762B03" w:rsidRDefault="00000000">
      <w:pPr>
        <w:keepNext/>
        <w:keepLines/>
        <w:spacing w:after="100" w:line="276" w:lineRule="auto"/>
      </w:pPr>
      <w:r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1C9D0F76" w14:textId="77777777" w:rsidR="00762B03" w:rsidRDefault="00000000">
      <w:pPr>
        <w:keepNext/>
        <w:keepLines/>
        <w:spacing w:after="60"/>
        <w:ind w:left="360"/>
      </w:pPr>
      <w:r>
        <w:t>A) I e II.</w:t>
      </w:r>
    </w:p>
    <w:p w14:paraId="1C9D0F77" w14:textId="77777777" w:rsidR="00762B03" w:rsidRDefault="00000000">
      <w:pPr>
        <w:keepNext/>
        <w:keepLines/>
        <w:spacing w:after="60"/>
        <w:ind w:left="360"/>
      </w:pPr>
      <w:r>
        <w:t>B) II e IV.</w:t>
      </w:r>
    </w:p>
    <w:p w14:paraId="1C9D0F78" w14:textId="77777777" w:rsidR="00762B03" w:rsidRDefault="00000000">
      <w:pPr>
        <w:keepNext/>
        <w:keepLines/>
        <w:spacing w:after="60"/>
        <w:ind w:left="360"/>
      </w:pPr>
      <w:r>
        <w:t>C) I, II e III.</w:t>
      </w:r>
    </w:p>
    <w:p w14:paraId="1C9D0F79" w14:textId="77777777" w:rsidR="00762B03" w:rsidRDefault="00000000">
      <w:pPr>
        <w:keepNext/>
        <w:keepLines/>
        <w:spacing w:after="60"/>
        <w:ind w:left="360"/>
      </w:pPr>
      <w:r>
        <w:t>D) I, III e IV.</w:t>
      </w:r>
    </w:p>
    <w:p w14:paraId="1C9D0F7A" w14:textId="77777777" w:rsidR="00762B03" w:rsidRDefault="00000000">
      <w:pPr>
        <w:keepLines/>
        <w:spacing w:after="60"/>
        <w:ind w:left="360"/>
      </w:pPr>
      <w:r>
        <w:t>E) I, II, III e IV.</w:t>
      </w:r>
    </w:p>
    <w:p w14:paraId="1C9D0F7B" w14:textId="77777777" w:rsidR="00762B03" w:rsidRDefault="00000000" w:rsidP="00616FA0">
      <w:pPr>
        <w:pStyle w:val="Heading1"/>
      </w:pPr>
      <w:r>
        <w:t>Aula 05 — Memória no idoso</w:t>
      </w:r>
    </w:p>
    <w:p w14:paraId="1C9D0F7C" w14:textId="77777777" w:rsidR="00762B03" w:rsidRDefault="00000000" w:rsidP="00616FA0">
      <w:pPr>
        <w:pStyle w:val="Heading2"/>
      </w:pPr>
      <w:r>
        <w:t>Questão 21</w:t>
      </w:r>
    </w:p>
    <w:p w14:paraId="1C9D0F7D" w14:textId="77777777" w:rsidR="00762B03" w:rsidRDefault="00000000">
      <w:pPr>
        <w:keepNext/>
        <w:keepLines/>
        <w:spacing w:after="100" w:line="276" w:lineRule="auto"/>
      </w:pPr>
      <w:r>
        <w:t>A memória não é uma função única, e sim um conjunto de sistemas. Relacione cada tipo de memória ao exemplo correspondente.</w:t>
      </w:r>
    </w:p>
    <w:p w14:paraId="1C9D0F7E" w14:textId="77777777" w:rsidR="00762B03" w:rsidRDefault="00000000">
      <w:pPr>
        <w:keepNext/>
        <w:keepLines/>
        <w:spacing w:after="40"/>
        <w:ind w:left="360"/>
      </w:pPr>
      <w:r>
        <w:rPr>
          <w:b/>
          <w:bCs/>
        </w:rPr>
        <w:t>1. Declarativa episódica</w:t>
      </w:r>
    </w:p>
    <w:p w14:paraId="1C9D0F7F" w14:textId="77777777" w:rsidR="00762B03" w:rsidRDefault="00000000">
      <w:pPr>
        <w:keepNext/>
        <w:keepLines/>
        <w:spacing w:after="40"/>
        <w:ind w:left="360"/>
      </w:pPr>
      <w:r>
        <w:rPr>
          <w:b/>
          <w:bCs/>
        </w:rPr>
        <w:t>2. Declarativa semântica</w:t>
      </w:r>
    </w:p>
    <w:p w14:paraId="1C9D0F80" w14:textId="77777777" w:rsidR="00762B03" w:rsidRDefault="00000000">
      <w:pPr>
        <w:keepNext/>
        <w:keepLines/>
        <w:spacing w:after="40"/>
        <w:ind w:left="360"/>
      </w:pPr>
      <w:r>
        <w:rPr>
          <w:b/>
          <w:bCs/>
        </w:rPr>
        <w:t>3. Não declarativa (procedimental)</w:t>
      </w:r>
    </w:p>
    <w:p w14:paraId="1C9D0F81" w14:textId="77777777" w:rsidR="00762B03" w:rsidRDefault="00000000">
      <w:pPr>
        <w:keepNext/>
        <w:keepLines/>
        <w:spacing w:after="40"/>
        <w:ind w:left="360"/>
      </w:pPr>
      <w:r>
        <w:rPr>
          <w:b/>
          <w:bCs/>
        </w:rPr>
        <w:t>4. Curto prazo</w:t>
      </w:r>
    </w:p>
    <w:p w14:paraId="1C9D0F82" w14:textId="77777777" w:rsidR="00762B03" w:rsidRDefault="00762B03">
      <w:pPr>
        <w:keepNext/>
        <w:keepLines/>
        <w:spacing w:after="40"/>
      </w:pPr>
    </w:p>
    <w:p w14:paraId="1C9D0F83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Saber o significado da palavra “horizonte”.</w:t>
      </w:r>
    </w:p>
    <w:p w14:paraId="1C9D0F84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Dirigir um carro sem pensar em cada movimento.</w:t>
      </w:r>
    </w:p>
    <w:p w14:paraId="1C9D0F85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Lembrar do almoço de domingo na casa da filha: quem estava e o que foi servido.</w:t>
      </w:r>
    </w:p>
    <w:p w14:paraId="1C9D0F86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Repetir um número de telefone logo depois de ouvi-lo.</w:t>
      </w:r>
    </w:p>
    <w:p w14:paraId="1C9D0F87" w14:textId="77777777" w:rsidR="00762B03" w:rsidRDefault="00000000">
      <w:pPr>
        <w:keepNext/>
        <w:keepLines/>
        <w:spacing w:after="100" w:line="276" w:lineRule="auto"/>
      </w:pPr>
      <w:r>
        <w:t>A sequência correta, de cima para baixo, é:</w:t>
      </w:r>
    </w:p>
    <w:p w14:paraId="1C9D0F88" w14:textId="77777777" w:rsidR="00762B03" w:rsidRDefault="00000000">
      <w:pPr>
        <w:keepNext/>
        <w:keepLines/>
        <w:spacing w:after="60"/>
        <w:ind w:left="360"/>
      </w:pPr>
      <w:r>
        <w:t>A) 2 – 3 – 1 – 4.</w:t>
      </w:r>
    </w:p>
    <w:p w14:paraId="1C9D0F89" w14:textId="77777777" w:rsidR="00762B03" w:rsidRDefault="00000000">
      <w:pPr>
        <w:keepNext/>
        <w:keepLines/>
        <w:spacing w:after="60"/>
        <w:ind w:left="360"/>
      </w:pPr>
      <w:r>
        <w:t>B) 1 – 3 – 2 – 4.</w:t>
      </w:r>
    </w:p>
    <w:p w14:paraId="1C9D0F8A" w14:textId="77777777" w:rsidR="00762B03" w:rsidRDefault="00000000">
      <w:pPr>
        <w:keepNext/>
        <w:keepLines/>
        <w:spacing w:after="60"/>
        <w:ind w:left="360"/>
      </w:pPr>
      <w:r>
        <w:t>C) 2 – 4 – 1 – 3.</w:t>
      </w:r>
    </w:p>
    <w:p w14:paraId="1C9D0F8B" w14:textId="77777777" w:rsidR="00762B03" w:rsidRDefault="00000000">
      <w:pPr>
        <w:keepNext/>
        <w:keepLines/>
        <w:spacing w:after="60"/>
        <w:ind w:left="360"/>
      </w:pPr>
      <w:r>
        <w:t>D) 1 – 2 – 3 – 4.</w:t>
      </w:r>
    </w:p>
    <w:p w14:paraId="1C9D0F8C" w14:textId="77777777" w:rsidR="00762B03" w:rsidRDefault="00000000">
      <w:pPr>
        <w:keepLines/>
        <w:spacing w:after="60"/>
        <w:ind w:left="360"/>
      </w:pPr>
      <w:r>
        <w:t>E) 3 – 2 – 4 – 1.</w:t>
      </w:r>
    </w:p>
    <w:p w14:paraId="1C9D0F8D" w14:textId="77777777" w:rsidR="00762B03" w:rsidRDefault="00000000" w:rsidP="00924BBB">
      <w:pPr>
        <w:pStyle w:val="Heading2"/>
      </w:pPr>
      <w:r>
        <w:t>Questão 22</w:t>
      </w:r>
    </w:p>
    <w:p w14:paraId="1C9D0F8E" w14:textId="77777777" w:rsidR="00762B03" w:rsidRDefault="00000000">
      <w:pPr>
        <w:keepNext/>
        <w:keepLines/>
        <w:spacing w:after="100" w:line="276" w:lineRule="auto"/>
      </w:pPr>
      <w:r>
        <w:t>Para que haja lembrança, três processos precisam acontecer em sequência. Assinale a alternativa que descreve corretamente esses processos.</w:t>
      </w:r>
    </w:p>
    <w:p w14:paraId="1C9D0F8F" w14:textId="77777777" w:rsidR="00762B03" w:rsidRDefault="00000000">
      <w:pPr>
        <w:keepNext/>
        <w:keepLines/>
        <w:spacing w:after="60"/>
        <w:ind w:left="360"/>
      </w:pPr>
      <w:r>
        <w:t>A) Codificação é a recuperação da informação guardada; armazenamento é o registro; evocação é a manutenção ao longo do tempo.</w:t>
      </w:r>
    </w:p>
    <w:p w14:paraId="1C9D0F90" w14:textId="77777777" w:rsidR="00762B03" w:rsidRDefault="00000000">
      <w:pPr>
        <w:keepNext/>
        <w:keepLines/>
        <w:spacing w:after="60"/>
        <w:ind w:left="360"/>
      </w:pPr>
      <w:r>
        <w:t>B) A ordem é evocação, codificação e armazenamento, pois é preciso lembrar antes de guardar.</w:t>
      </w:r>
    </w:p>
    <w:p w14:paraId="1C9D0F91" w14:textId="77777777" w:rsidR="00762B03" w:rsidRDefault="00000000">
      <w:pPr>
        <w:keepNext/>
        <w:keepLines/>
        <w:spacing w:after="60"/>
        <w:ind w:left="360"/>
      </w:pPr>
      <w:r>
        <w:t>C) Os três processos são independentes: uma falha na codificação não afeta a evocação.</w:t>
      </w:r>
    </w:p>
    <w:p w14:paraId="1C9D0F92" w14:textId="77777777" w:rsidR="00762B03" w:rsidRDefault="00000000">
      <w:pPr>
        <w:keepNext/>
        <w:keepLines/>
        <w:spacing w:after="60"/>
        <w:ind w:left="360"/>
      </w:pPr>
      <w:r>
        <w:t>D) O armazenamento é o registro inicial da informação, e a codificação acontece apenas no momento de lembrar.</w:t>
      </w:r>
    </w:p>
    <w:p w14:paraId="1C9D0F93" w14:textId="77777777" w:rsidR="00762B03" w:rsidRDefault="00000000">
      <w:pPr>
        <w:keepLines/>
        <w:spacing w:after="60"/>
        <w:ind w:left="360"/>
      </w:pPr>
      <w:r>
        <w:t>E) Codificação é o registro da informação e depende da atenção; armazenamento é a manutenção dessa informação ao longo do tempo; evocação é a sua recuperação.</w:t>
      </w:r>
    </w:p>
    <w:p w14:paraId="1C9D0F94" w14:textId="77777777" w:rsidR="00762B03" w:rsidRDefault="00000000" w:rsidP="00924BBB">
      <w:pPr>
        <w:pStyle w:val="Heading2"/>
      </w:pPr>
      <w:r>
        <w:t>Questão 23</w:t>
      </w:r>
    </w:p>
    <w:p w14:paraId="1C9D0F95" w14:textId="77777777" w:rsidR="00762B03" w:rsidRDefault="00000000">
      <w:pPr>
        <w:keepNext/>
        <w:keepLines/>
        <w:spacing w:after="100" w:line="276" w:lineRule="auto"/>
      </w:pPr>
      <w:r>
        <w:t>Os sistemas de memória não envelhecem da mesma forma. Julgue as afirmativas a seguir em verdadeiras (V) ou falsas (F).</w:t>
      </w:r>
    </w:p>
    <w:p w14:paraId="1C9D0F96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A memória episódica é a que mais declina com a idade.</w:t>
      </w:r>
    </w:p>
    <w:p w14:paraId="1C9D0F97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A memória semântica é uma das mais estáveis no envelhecimento normal.</w:t>
      </w:r>
    </w:p>
    <w:p w14:paraId="1C9D0F98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O idoso tende a lembrar melhor com pistas e no reconhecimento do que na evocação livre.</w:t>
      </w:r>
    </w:p>
    <w:p w14:paraId="1C9D0F99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Manter poucos itens por alguns segundos é o que mais declina; manipular essa informação se mantém preservado.</w:t>
      </w:r>
    </w:p>
    <w:p w14:paraId="1C9D0F9A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Lembrar de fazer algo num horário (sem nada no ambiente que avise) falha mais do que lembrar a partir de uma pista do ambiente.</w:t>
      </w:r>
    </w:p>
    <w:p w14:paraId="1C9D0F9B" w14:textId="77777777" w:rsidR="00762B03" w:rsidRDefault="00000000">
      <w:pPr>
        <w:keepNext/>
        <w:keepLines/>
        <w:spacing w:after="100" w:line="276" w:lineRule="auto"/>
      </w:pPr>
      <w:r>
        <w:t>A sequência correta é:</w:t>
      </w:r>
    </w:p>
    <w:p w14:paraId="1C9D0F9C" w14:textId="77777777" w:rsidR="00762B03" w:rsidRDefault="00000000">
      <w:pPr>
        <w:keepNext/>
        <w:keepLines/>
        <w:spacing w:after="60"/>
        <w:ind w:left="360"/>
      </w:pPr>
      <w:r>
        <w:t>A) V – F – V – V – F.</w:t>
      </w:r>
    </w:p>
    <w:p w14:paraId="1C9D0F9D" w14:textId="77777777" w:rsidR="00762B03" w:rsidRPr="00B46C78" w:rsidRDefault="00000000">
      <w:pPr>
        <w:keepNext/>
        <w:keepLines/>
        <w:spacing w:after="60"/>
        <w:ind w:left="360"/>
        <w:rPr>
          <w:lang w:val="en-US"/>
        </w:rPr>
      </w:pPr>
      <w:r w:rsidRPr="00B46C78">
        <w:rPr>
          <w:lang w:val="en-US"/>
        </w:rPr>
        <w:t>B) V – V – V – F – V.</w:t>
      </w:r>
    </w:p>
    <w:p w14:paraId="1C9D0F9E" w14:textId="77777777" w:rsidR="00762B03" w:rsidRPr="00B46C78" w:rsidRDefault="00000000">
      <w:pPr>
        <w:keepNext/>
        <w:keepLines/>
        <w:spacing w:after="60"/>
        <w:ind w:left="360"/>
        <w:rPr>
          <w:lang w:val="en-US"/>
        </w:rPr>
      </w:pPr>
      <w:r w:rsidRPr="00B46C78">
        <w:rPr>
          <w:lang w:val="en-US"/>
        </w:rPr>
        <w:t>C) V – V – F – F – V.</w:t>
      </w:r>
    </w:p>
    <w:p w14:paraId="1C9D0F9F" w14:textId="77777777" w:rsidR="00762B03" w:rsidRDefault="00000000">
      <w:pPr>
        <w:keepNext/>
        <w:keepLines/>
        <w:spacing w:after="60"/>
        <w:ind w:left="360"/>
      </w:pPr>
      <w:r>
        <w:t>D) F – V – V – V – F.</w:t>
      </w:r>
    </w:p>
    <w:p w14:paraId="1C9D0FA0" w14:textId="77777777" w:rsidR="00762B03" w:rsidRDefault="00000000">
      <w:pPr>
        <w:keepLines/>
        <w:spacing w:after="60"/>
        <w:ind w:left="360"/>
      </w:pPr>
      <w:r>
        <w:t>E) V – F – F – V – V.</w:t>
      </w:r>
    </w:p>
    <w:p w14:paraId="1C9D0FA1" w14:textId="77777777" w:rsidR="00762B03" w:rsidRDefault="00000000" w:rsidP="00924BBB">
      <w:pPr>
        <w:pStyle w:val="Heading2"/>
      </w:pPr>
      <w:r>
        <w:t>Questão 24</w:t>
      </w:r>
    </w:p>
    <w:p w14:paraId="1C9D0FA2" w14:textId="77777777" w:rsidR="00762B03" w:rsidRDefault="00000000">
      <w:pPr>
        <w:keepNext/>
        <w:keepLines/>
        <w:spacing w:after="100" w:line="276" w:lineRule="auto"/>
      </w:pPr>
      <w:r>
        <w:t>Seu Joaquim, 72 anos, conta que às vezes o nome de um conhecido “fica na ponta da língua” e só aparece minutos depois. Também tem mais dificuldade de lembrar uma lista de compras sem anotá-la. Continua cuidando das próprias contas, dirige e mantém suas atividades.</w:t>
      </w:r>
    </w:p>
    <w:p w14:paraId="1C9D0FA3" w14:textId="77777777" w:rsidR="00762B03" w:rsidRDefault="00000000">
      <w:pPr>
        <w:keepNext/>
        <w:keepLines/>
        <w:spacing w:after="100" w:line="276" w:lineRule="auto"/>
      </w:pPr>
      <w:r>
        <w:t>Assinale a interpretação mais adequada.</w:t>
      </w:r>
    </w:p>
    <w:p w14:paraId="1C9D0FA4" w14:textId="77777777" w:rsidR="00762B03" w:rsidRDefault="00000000">
      <w:pPr>
        <w:keepNext/>
        <w:keepLines/>
        <w:spacing w:after="60"/>
        <w:ind w:left="360"/>
      </w:pPr>
      <w:r>
        <w:t>A) Indicam transtorno neurocognitivo maior, pois toda queixa de memória no idoso é sinal de demência.</w:t>
      </w:r>
    </w:p>
    <w:p w14:paraId="1C9D0FA5" w14:textId="77777777" w:rsidR="00762B03" w:rsidRDefault="00000000">
      <w:pPr>
        <w:keepNext/>
        <w:keepLines/>
        <w:spacing w:after="60"/>
        <w:ind w:left="360"/>
      </w:pPr>
      <w:r>
        <w:t>B) Mostram perda da memória semântica, que é a que mais declina com a idade.</w:t>
      </w:r>
    </w:p>
    <w:p w14:paraId="1C9D0FA6" w14:textId="77777777" w:rsidR="00762B03" w:rsidRDefault="00000000">
      <w:pPr>
        <w:keepNext/>
        <w:keepLines/>
        <w:spacing w:after="60"/>
        <w:ind w:left="360"/>
      </w:pPr>
      <w:r>
        <w:t>C) Mostram prejuízo da memória procedimental, já que ele esquece palavras.</w:t>
      </w:r>
    </w:p>
    <w:p w14:paraId="1C9D0FA7" w14:textId="77777777" w:rsidR="00762B03" w:rsidRDefault="00000000">
      <w:pPr>
        <w:keepNext/>
        <w:keepLines/>
        <w:spacing w:after="60"/>
        <w:ind w:left="360"/>
      </w:pPr>
      <w:r>
        <w:t>D) São falhas comuns do envelhecimento normal, ligadas sobretudo ao acesso e à recuperação da informação, com funcionalidade preservada.</w:t>
      </w:r>
    </w:p>
    <w:p w14:paraId="1C9D0FA8" w14:textId="77777777" w:rsidR="00762B03" w:rsidRDefault="00000000">
      <w:pPr>
        <w:keepLines/>
        <w:spacing w:after="60"/>
        <w:ind w:left="360"/>
      </w:pPr>
      <w:r>
        <w:t>E) Indicam que ele não consegue mais formar memórias novas.</w:t>
      </w:r>
    </w:p>
    <w:p w14:paraId="1C9D0FA9" w14:textId="77777777" w:rsidR="00762B03" w:rsidRDefault="00000000" w:rsidP="00924BBB">
      <w:pPr>
        <w:pStyle w:val="Heading2"/>
      </w:pPr>
      <w:r>
        <w:t>Questão 25</w:t>
      </w:r>
    </w:p>
    <w:p w14:paraId="1C9D0FAA" w14:textId="77777777" w:rsidR="00762B03" w:rsidRDefault="00000000">
      <w:pPr>
        <w:keepNext/>
        <w:keepLines/>
        <w:spacing w:after="100" w:line="276" w:lineRule="auto"/>
      </w:pPr>
      <w:r>
        <w:t>Considere as asserções a seguir e a relação proposta entre elas.</w:t>
      </w:r>
    </w:p>
    <w:p w14:paraId="1C9D0FAB" w14:textId="77777777" w:rsidR="00762B03" w:rsidRDefault="00000000">
      <w:pPr>
        <w:keepNext/>
        <w:keepLines/>
        <w:spacing w:after="100" w:line="276" w:lineRule="auto"/>
        <w:ind w:left="360"/>
      </w:pPr>
      <w:r>
        <w:t>I. Quando o idoso não lembra de uma informação sozinho, mas lembra ao receber uma pista, a falha é mais provavelmente de evocação do que de armazenamento.</w:t>
      </w:r>
    </w:p>
    <w:p w14:paraId="1C9D0FAC" w14:textId="77777777" w:rsidR="00762B03" w:rsidRDefault="00000000">
      <w:pPr>
        <w:keepNext/>
        <w:keepLines/>
        <w:spacing w:after="100" w:line="276" w:lineRule="auto"/>
        <w:jc w:val="center"/>
      </w:pPr>
      <w:r>
        <w:rPr>
          <w:b/>
          <w:bCs/>
        </w:rPr>
        <w:t>PORQUE</w:t>
      </w:r>
    </w:p>
    <w:p w14:paraId="1C9D0FAD" w14:textId="77777777" w:rsidR="00762B03" w:rsidRDefault="00000000">
      <w:pPr>
        <w:keepNext/>
        <w:keepLines/>
        <w:spacing w:after="100" w:line="276" w:lineRule="auto"/>
        <w:ind w:left="360"/>
      </w:pPr>
      <w:r>
        <w:t>II. Se a pista ajuda, é porque a informação estava guardada, e o que falhava era a busca por ela.</w:t>
      </w:r>
    </w:p>
    <w:p w14:paraId="1C9D0FAE" w14:textId="77777777" w:rsidR="00762B03" w:rsidRDefault="00000000">
      <w:pPr>
        <w:keepNext/>
        <w:keepLines/>
        <w:spacing w:after="100" w:line="276" w:lineRule="auto"/>
      </w:pPr>
      <w:r>
        <w:t>A respeito dessas asserções, assinale a opção correta.</w:t>
      </w:r>
    </w:p>
    <w:p w14:paraId="1C9D0FAF" w14:textId="77777777" w:rsidR="00762B03" w:rsidRDefault="00000000">
      <w:pPr>
        <w:keepNext/>
        <w:keepLines/>
        <w:spacing w:after="60"/>
        <w:ind w:left="360"/>
      </w:pPr>
      <w:r>
        <w:t>A) As asserções I e II são proposições verdadeiras, e a II é uma justificativa correta da I.</w:t>
      </w:r>
    </w:p>
    <w:p w14:paraId="1C9D0FB0" w14:textId="77777777" w:rsidR="00762B03" w:rsidRDefault="00000000">
      <w:pPr>
        <w:keepNext/>
        <w:keepLines/>
        <w:spacing w:after="60"/>
        <w:ind w:left="360"/>
      </w:pPr>
      <w:r>
        <w:t>B) As asserções I e II são proposições verdadeiras, mas a II não é uma justificativa correta da I.</w:t>
      </w:r>
    </w:p>
    <w:p w14:paraId="1C9D0FB1" w14:textId="77777777" w:rsidR="00762B03" w:rsidRDefault="00000000">
      <w:pPr>
        <w:keepNext/>
        <w:keepLines/>
        <w:spacing w:after="60"/>
        <w:ind w:left="360"/>
      </w:pPr>
      <w:r>
        <w:t>C) A asserção I é uma proposição verdadeira, e a II é uma proposição falsa.</w:t>
      </w:r>
    </w:p>
    <w:p w14:paraId="1C9D0FB2" w14:textId="77777777" w:rsidR="00762B03" w:rsidRDefault="00000000">
      <w:pPr>
        <w:keepNext/>
        <w:keepLines/>
        <w:spacing w:after="60"/>
        <w:ind w:left="360"/>
      </w:pPr>
      <w:r>
        <w:t>D) A asserção I é uma proposição falsa, e a II é uma proposição verdadeira.</w:t>
      </w:r>
    </w:p>
    <w:p w14:paraId="1C9D0FB3" w14:textId="77777777" w:rsidR="00762B03" w:rsidRDefault="00000000">
      <w:pPr>
        <w:keepLines/>
        <w:spacing w:after="60"/>
        <w:ind w:left="360"/>
      </w:pPr>
      <w:r>
        <w:t>E) As asserções I e II são proposições falsas.</w:t>
      </w:r>
    </w:p>
    <w:p w14:paraId="1C9D0FB4" w14:textId="77777777" w:rsidR="00762B03" w:rsidRDefault="00000000" w:rsidP="00924BBB">
      <w:pPr>
        <w:pStyle w:val="Heading1"/>
      </w:pPr>
      <w:r>
        <w:t>Aula 06 — Funções executivas no idoso</w:t>
      </w:r>
    </w:p>
    <w:p w14:paraId="1C9D0FB5" w14:textId="77777777" w:rsidR="00762B03" w:rsidRDefault="00000000" w:rsidP="00924BBB">
      <w:pPr>
        <w:pStyle w:val="Heading2"/>
      </w:pPr>
      <w:r>
        <w:t>Questão 26</w:t>
      </w:r>
    </w:p>
    <w:p w14:paraId="1C9D0FB6" w14:textId="77777777" w:rsidR="00762B03" w:rsidRDefault="00000000">
      <w:pPr>
        <w:keepNext/>
        <w:keepLines/>
        <w:spacing w:after="100" w:line="276" w:lineRule="auto"/>
      </w:pPr>
      <w:r>
        <w:t>Assinale a alternativa que define corretamente as funções executivas.</w:t>
      </w:r>
    </w:p>
    <w:p w14:paraId="1C9D0FB7" w14:textId="77777777" w:rsidR="00762B03" w:rsidRDefault="00000000">
      <w:pPr>
        <w:keepNext/>
        <w:keepLines/>
        <w:spacing w:after="60"/>
        <w:ind w:left="360"/>
      </w:pPr>
      <w:r>
        <w:t>A) Capacidade de armazenar fatos e conhecimentos gerais ao longo da vida.</w:t>
      </w:r>
    </w:p>
    <w:p w14:paraId="1C9D0FB8" w14:textId="77777777" w:rsidR="00762B03" w:rsidRDefault="00000000">
      <w:pPr>
        <w:keepNext/>
        <w:keepLines/>
        <w:spacing w:after="60"/>
        <w:ind w:left="360"/>
      </w:pPr>
      <w:r>
        <w:t>B) Conjunto de habilidades motoras automatizadas, como andar de bicicleta.</w:t>
      </w:r>
    </w:p>
    <w:p w14:paraId="1C9D0FB9" w14:textId="77777777" w:rsidR="00762B03" w:rsidRDefault="00000000">
      <w:pPr>
        <w:keepNext/>
        <w:keepLines/>
        <w:spacing w:after="60"/>
        <w:ind w:left="360"/>
      </w:pPr>
      <w:r>
        <w:t>C) Conjunto de processos que controlam e organizam os demais processos cognitivos a serviço de um comportamento dirigido a uma meta, sobretudo quando a resposta automática não resolve.</w:t>
      </w:r>
    </w:p>
    <w:p w14:paraId="1C9D0FBA" w14:textId="77777777" w:rsidR="00762B03" w:rsidRDefault="00000000">
      <w:pPr>
        <w:keepNext/>
        <w:keepLines/>
        <w:spacing w:after="60"/>
        <w:ind w:left="360"/>
      </w:pPr>
      <w:r>
        <w:t>D) Capacidade de perceber e reconhecer estímulos visuais e auditivos.</w:t>
      </w:r>
    </w:p>
    <w:p w14:paraId="1C9D0FBB" w14:textId="77777777" w:rsidR="00762B03" w:rsidRDefault="00000000">
      <w:pPr>
        <w:keepLines/>
        <w:spacing w:after="60"/>
        <w:ind w:left="360"/>
      </w:pPr>
      <w:r>
        <w:t>E) Função da memória de longo prazo responsável por guardar o que foi aprendido.</w:t>
      </w:r>
    </w:p>
    <w:p w14:paraId="1C9D0FBC" w14:textId="77777777" w:rsidR="00762B03" w:rsidRDefault="00000000" w:rsidP="00924BBB">
      <w:pPr>
        <w:pStyle w:val="Heading2"/>
      </w:pPr>
      <w:r>
        <w:t>Questão 27</w:t>
      </w:r>
    </w:p>
    <w:p w14:paraId="1C9D0FBD" w14:textId="77777777" w:rsidR="00762B03" w:rsidRDefault="00000000">
      <w:pPr>
        <w:keepNext/>
        <w:keepLines/>
        <w:spacing w:after="100" w:line="276" w:lineRule="auto"/>
      </w:pPr>
      <w:r>
        <w:t>As funções executivas se apoiam em três funções básicas. Relacione cada uma delas à situação que mais a exige.</w:t>
      </w:r>
    </w:p>
    <w:p w14:paraId="1C9D0FBE" w14:textId="77777777" w:rsidR="00762B03" w:rsidRDefault="00000000">
      <w:pPr>
        <w:keepNext/>
        <w:keepLines/>
        <w:spacing w:after="40"/>
        <w:ind w:left="360"/>
      </w:pPr>
      <w:r>
        <w:rPr>
          <w:b/>
          <w:bCs/>
        </w:rPr>
        <w:t>1. Controle inibitório</w:t>
      </w:r>
    </w:p>
    <w:p w14:paraId="1C9D0FBF" w14:textId="77777777" w:rsidR="00762B03" w:rsidRDefault="00000000">
      <w:pPr>
        <w:keepNext/>
        <w:keepLines/>
        <w:spacing w:after="40"/>
        <w:ind w:left="360"/>
      </w:pPr>
      <w:r>
        <w:rPr>
          <w:b/>
          <w:bCs/>
        </w:rPr>
        <w:t>2. Memória operacional</w:t>
      </w:r>
    </w:p>
    <w:p w14:paraId="1C9D0FC0" w14:textId="77777777" w:rsidR="00762B03" w:rsidRDefault="00000000">
      <w:pPr>
        <w:keepNext/>
        <w:keepLines/>
        <w:spacing w:after="40"/>
        <w:ind w:left="360"/>
      </w:pPr>
      <w:r>
        <w:rPr>
          <w:b/>
          <w:bCs/>
        </w:rPr>
        <w:t>3. Flexibilidade cognitiva</w:t>
      </w:r>
    </w:p>
    <w:p w14:paraId="1C9D0FC1" w14:textId="77777777" w:rsidR="00762B03" w:rsidRDefault="00762B03">
      <w:pPr>
        <w:keepNext/>
        <w:keepLines/>
        <w:spacing w:after="40"/>
      </w:pPr>
    </w:p>
    <w:p w14:paraId="1C9D0FC2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Pegar outro caminho quando a rua de sempre está interditada.</w:t>
      </w:r>
    </w:p>
    <w:p w14:paraId="1C9D0FC3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Não interromper quem está falando, mesmo com vontade de responder.</w:t>
      </w:r>
    </w:p>
    <w:p w14:paraId="1C9D0FC4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Fazer uma conta de cabeça, guardando os números enquanto soma.</w:t>
      </w:r>
    </w:p>
    <w:p w14:paraId="1C9D0FC5" w14:textId="77777777" w:rsidR="00762B03" w:rsidRDefault="00000000">
      <w:pPr>
        <w:keepNext/>
        <w:keepLines/>
        <w:spacing w:after="100" w:line="276" w:lineRule="auto"/>
      </w:pPr>
      <w:r>
        <w:t>A sequência correta, de cima para baixo, é:</w:t>
      </w:r>
    </w:p>
    <w:p w14:paraId="1C9D0FC6" w14:textId="77777777" w:rsidR="00762B03" w:rsidRDefault="00000000">
      <w:pPr>
        <w:keepNext/>
        <w:keepLines/>
        <w:spacing w:after="60"/>
        <w:ind w:left="360"/>
      </w:pPr>
      <w:r>
        <w:t>A) 1 – 2 – 3.</w:t>
      </w:r>
    </w:p>
    <w:p w14:paraId="1C9D0FC7" w14:textId="77777777" w:rsidR="00762B03" w:rsidRDefault="00000000">
      <w:pPr>
        <w:keepNext/>
        <w:keepLines/>
        <w:spacing w:after="60"/>
        <w:ind w:left="360"/>
      </w:pPr>
      <w:r>
        <w:t>B) 2 – 3 – 1.</w:t>
      </w:r>
    </w:p>
    <w:p w14:paraId="1C9D0FC8" w14:textId="77777777" w:rsidR="00762B03" w:rsidRDefault="00000000">
      <w:pPr>
        <w:keepNext/>
        <w:keepLines/>
        <w:spacing w:after="60"/>
        <w:ind w:left="360"/>
      </w:pPr>
      <w:r>
        <w:t>C) 3 – 2 – 1.</w:t>
      </w:r>
    </w:p>
    <w:p w14:paraId="1C9D0FC9" w14:textId="77777777" w:rsidR="00762B03" w:rsidRDefault="00000000">
      <w:pPr>
        <w:keepNext/>
        <w:keepLines/>
        <w:spacing w:after="60"/>
        <w:ind w:left="360"/>
      </w:pPr>
      <w:r>
        <w:t>D) 1 – 3 – 2.</w:t>
      </w:r>
    </w:p>
    <w:p w14:paraId="1C9D0FCA" w14:textId="77777777" w:rsidR="00762B03" w:rsidRDefault="00000000">
      <w:pPr>
        <w:keepLines/>
        <w:spacing w:after="60"/>
        <w:ind w:left="360"/>
      </w:pPr>
      <w:r>
        <w:t>E) 3 – 1 – 2.</w:t>
      </w:r>
    </w:p>
    <w:p w14:paraId="1C9D0FCB" w14:textId="77777777" w:rsidR="00762B03" w:rsidRDefault="00000000" w:rsidP="00924BBB">
      <w:pPr>
        <w:pStyle w:val="Heading2"/>
      </w:pPr>
      <w:r>
        <w:t>Questão 28</w:t>
      </w:r>
    </w:p>
    <w:p w14:paraId="1C9D0FCC" w14:textId="77777777" w:rsidR="00762B03" w:rsidRDefault="00000000">
      <w:pPr>
        <w:keepNext/>
        <w:keepLines/>
        <w:spacing w:after="100" w:line="276" w:lineRule="auto"/>
      </w:pPr>
      <w:r>
        <w:t>Além das três funções básicas, existem as funções executivas complexas. Sobre elas, avalie as afirmativas a seguir.</w:t>
      </w:r>
    </w:p>
    <w:p w14:paraId="1C9D0FCD" w14:textId="77777777" w:rsidR="00762B03" w:rsidRDefault="00000000">
      <w:pPr>
        <w:keepNext/>
        <w:keepLines/>
        <w:spacing w:after="100" w:line="276" w:lineRule="auto"/>
        <w:ind w:left="360"/>
      </w:pPr>
      <w:r>
        <w:t>I. Planejamento, raciocínio e resolução de problemas são exemplos de funções executivas complexas.</w:t>
      </w:r>
    </w:p>
    <w:p w14:paraId="1C9D0FCE" w14:textId="77777777" w:rsidR="00762B03" w:rsidRDefault="00000000">
      <w:pPr>
        <w:keepNext/>
        <w:keepLines/>
        <w:spacing w:after="100" w:line="276" w:lineRule="auto"/>
        <w:ind w:left="360"/>
      </w:pPr>
      <w:r>
        <w:t>II. As funções complexas dependem das três funções básicas trabalhando juntas.</w:t>
      </w:r>
    </w:p>
    <w:p w14:paraId="1C9D0FCF" w14:textId="77777777" w:rsidR="00762B03" w:rsidRDefault="00000000">
      <w:pPr>
        <w:keepNext/>
        <w:keepLines/>
        <w:spacing w:after="100" w:line="276" w:lineRule="auto"/>
        <w:ind w:left="360"/>
      </w:pPr>
      <w:r>
        <w:t>III. As funções complexas formam um quarto componente, independente das funções básicas.</w:t>
      </w:r>
    </w:p>
    <w:p w14:paraId="1C9D0FD0" w14:textId="77777777" w:rsidR="00762B03" w:rsidRDefault="00000000">
      <w:pPr>
        <w:keepNext/>
        <w:keepLines/>
        <w:spacing w:after="100" w:line="276" w:lineRule="auto"/>
        <w:ind w:left="360"/>
      </w:pPr>
      <w:r>
        <w:t>IV. Uma falha no planejamento pode ter origem em qualquer uma das três funções básicas.</w:t>
      </w:r>
    </w:p>
    <w:p w14:paraId="1C9D0FD1" w14:textId="77777777" w:rsidR="00762B03" w:rsidRDefault="00000000">
      <w:pPr>
        <w:keepNext/>
        <w:keepLines/>
        <w:spacing w:after="100" w:line="276" w:lineRule="auto"/>
      </w:pPr>
      <w:r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1C9D0FD2" w14:textId="77777777" w:rsidR="00762B03" w:rsidRDefault="00000000">
      <w:pPr>
        <w:keepNext/>
        <w:keepLines/>
        <w:spacing w:after="60"/>
        <w:ind w:left="360"/>
      </w:pPr>
      <w:r>
        <w:t>A) I e III.</w:t>
      </w:r>
    </w:p>
    <w:p w14:paraId="1C9D0FD3" w14:textId="77777777" w:rsidR="00762B03" w:rsidRDefault="00000000">
      <w:pPr>
        <w:keepNext/>
        <w:keepLines/>
        <w:spacing w:after="60"/>
        <w:ind w:left="360"/>
      </w:pPr>
      <w:r>
        <w:t>B) I, II e IV.</w:t>
      </w:r>
    </w:p>
    <w:p w14:paraId="1C9D0FD4" w14:textId="77777777" w:rsidR="00762B03" w:rsidRDefault="00000000">
      <w:pPr>
        <w:keepNext/>
        <w:keepLines/>
        <w:spacing w:after="60"/>
        <w:ind w:left="360"/>
      </w:pPr>
      <w:r>
        <w:t>C) II e III.</w:t>
      </w:r>
    </w:p>
    <w:p w14:paraId="1C9D0FD5" w14:textId="77777777" w:rsidR="00762B03" w:rsidRDefault="00000000">
      <w:pPr>
        <w:keepNext/>
        <w:keepLines/>
        <w:spacing w:after="60"/>
        <w:ind w:left="360"/>
      </w:pPr>
      <w:r>
        <w:t>D) III e IV.</w:t>
      </w:r>
    </w:p>
    <w:p w14:paraId="1C9D0FD6" w14:textId="77777777" w:rsidR="00762B03" w:rsidRDefault="00000000">
      <w:pPr>
        <w:keepLines/>
        <w:spacing w:after="60"/>
        <w:ind w:left="360"/>
      </w:pPr>
      <w:r>
        <w:t>E) I, II, III e IV.</w:t>
      </w:r>
    </w:p>
    <w:p w14:paraId="1C9D0FD7" w14:textId="77777777" w:rsidR="00762B03" w:rsidRDefault="00000000" w:rsidP="00924BBB">
      <w:pPr>
        <w:pStyle w:val="Heading2"/>
      </w:pPr>
      <w:r>
        <w:t>Questão 29</w:t>
      </w:r>
    </w:p>
    <w:p w14:paraId="1C9D0FD8" w14:textId="77777777" w:rsidR="00762B03" w:rsidRDefault="00000000">
      <w:pPr>
        <w:keepNext/>
        <w:keepLines/>
        <w:spacing w:after="100" w:line="276" w:lineRule="auto"/>
      </w:pPr>
      <w:r>
        <w:t>As falhas executivas costumam chegar à clínica em três apresentações principais. Relacione cada síndrome ao relato da família.</w:t>
      </w:r>
    </w:p>
    <w:p w14:paraId="1C9D0FD9" w14:textId="77777777" w:rsidR="00762B03" w:rsidRDefault="00000000">
      <w:pPr>
        <w:keepNext/>
        <w:keepLines/>
        <w:spacing w:after="40"/>
        <w:ind w:left="360"/>
      </w:pPr>
      <w:r>
        <w:rPr>
          <w:b/>
          <w:bCs/>
        </w:rPr>
        <w:t>1. Desorganização</w:t>
      </w:r>
    </w:p>
    <w:p w14:paraId="1C9D0FDA" w14:textId="77777777" w:rsidR="00762B03" w:rsidRDefault="00000000">
      <w:pPr>
        <w:keepNext/>
        <w:keepLines/>
        <w:spacing w:after="40"/>
        <w:ind w:left="360"/>
      </w:pPr>
      <w:r>
        <w:rPr>
          <w:b/>
          <w:bCs/>
        </w:rPr>
        <w:t>2. Desinibição</w:t>
      </w:r>
    </w:p>
    <w:p w14:paraId="1C9D0FDB" w14:textId="77777777" w:rsidR="00762B03" w:rsidRDefault="00000000">
      <w:pPr>
        <w:keepNext/>
        <w:keepLines/>
        <w:spacing w:after="40"/>
        <w:ind w:left="360"/>
      </w:pPr>
      <w:r>
        <w:rPr>
          <w:b/>
          <w:bCs/>
        </w:rPr>
        <w:t>3. Apatia</w:t>
      </w:r>
    </w:p>
    <w:p w14:paraId="1C9D0FDC" w14:textId="77777777" w:rsidR="00762B03" w:rsidRDefault="00762B03">
      <w:pPr>
        <w:keepNext/>
        <w:keepLines/>
        <w:spacing w:after="40"/>
      </w:pPr>
    </w:p>
    <w:p w14:paraId="1C9D0FDD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“Começou a organizar a festa de família, se perdeu nas etapas e não terminou nada.”</w:t>
      </w:r>
    </w:p>
    <w:p w14:paraId="1C9D0FDE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“Passa o dia sentado, sem iniciativa, indiferente a tudo, mas diz que não está triste.”</w:t>
      </w:r>
    </w:p>
    <w:p w14:paraId="1C9D0FDF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“Comenta em voz alta a aparência de desconhecidos e compra coisas por impulso.”</w:t>
      </w:r>
    </w:p>
    <w:p w14:paraId="1C9D0FE0" w14:textId="77777777" w:rsidR="00762B03" w:rsidRDefault="00000000">
      <w:pPr>
        <w:keepNext/>
        <w:keepLines/>
        <w:spacing w:after="100" w:line="276" w:lineRule="auto"/>
      </w:pPr>
      <w:r>
        <w:t>A sequência correta, de cima para baixo, é:</w:t>
      </w:r>
    </w:p>
    <w:p w14:paraId="1C9D0FE1" w14:textId="77777777" w:rsidR="00762B03" w:rsidRDefault="00000000">
      <w:pPr>
        <w:keepNext/>
        <w:keepLines/>
        <w:spacing w:after="60"/>
        <w:ind w:left="360"/>
      </w:pPr>
      <w:r>
        <w:t>A) 2 – 3 – 1.</w:t>
      </w:r>
    </w:p>
    <w:p w14:paraId="1C9D0FE2" w14:textId="77777777" w:rsidR="00762B03" w:rsidRDefault="00000000">
      <w:pPr>
        <w:keepNext/>
        <w:keepLines/>
        <w:spacing w:after="60"/>
        <w:ind w:left="360"/>
      </w:pPr>
      <w:r>
        <w:t>B) 3 – 1 – 2.</w:t>
      </w:r>
    </w:p>
    <w:p w14:paraId="1C9D0FE3" w14:textId="77777777" w:rsidR="00762B03" w:rsidRDefault="00000000">
      <w:pPr>
        <w:keepNext/>
        <w:keepLines/>
        <w:spacing w:after="60"/>
        <w:ind w:left="360"/>
      </w:pPr>
      <w:r>
        <w:t>C) 1 – 2 – 3.</w:t>
      </w:r>
    </w:p>
    <w:p w14:paraId="1C9D0FE4" w14:textId="77777777" w:rsidR="00762B03" w:rsidRDefault="00000000">
      <w:pPr>
        <w:keepNext/>
        <w:keepLines/>
        <w:spacing w:after="60"/>
        <w:ind w:left="360"/>
      </w:pPr>
      <w:r>
        <w:t>D) 1 – 3 – 2.</w:t>
      </w:r>
    </w:p>
    <w:p w14:paraId="1C9D0FE5" w14:textId="77777777" w:rsidR="00762B03" w:rsidRDefault="00000000">
      <w:pPr>
        <w:keepLines/>
        <w:spacing w:after="60"/>
        <w:ind w:left="360"/>
      </w:pPr>
      <w:r>
        <w:t>E) 2 – 1 – 3.</w:t>
      </w:r>
    </w:p>
    <w:p w14:paraId="1C9D0FE6" w14:textId="77777777" w:rsidR="00762B03" w:rsidRDefault="00000000" w:rsidP="00924BBB">
      <w:pPr>
        <w:pStyle w:val="Heading2"/>
      </w:pPr>
      <w:r>
        <w:t>Questão 30</w:t>
      </w:r>
    </w:p>
    <w:p w14:paraId="1C9D0FE7" w14:textId="77777777" w:rsidR="00762B03" w:rsidRDefault="00000000">
      <w:pPr>
        <w:keepNext/>
        <w:keepLines/>
        <w:spacing w:after="100" w:line="276" w:lineRule="auto"/>
      </w:pPr>
      <w:r>
        <w:t>Sobre as funções executivas no envelhecimento, julgue as afirmativas a seguir em verdadeiras (V) ou falsas (F).</w:t>
      </w:r>
    </w:p>
    <w:p w14:paraId="1C9D0FE8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No envelhecimento normal, espera-se mais lentidão e mais dificuldade quando há distração ou duas tarefas ao mesmo tempo.</w:t>
      </w:r>
    </w:p>
    <w:p w14:paraId="1C9D0FE9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O controle inibitório tende a declinar com a idade, com mais dificuldade para ignorar o que é irrelevante.</w:t>
      </w:r>
    </w:p>
    <w:p w14:paraId="1C9D0FEA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Mudanças de conduta, como desinibição ou apatia, são esperadas no envelhecimento normal.</w:t>
      </w:r>
    </w:p>
    <w:p w14:paraId="1C9D0FEB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A inteligência fluida, que sustenta as funções executivas, declina; a cristalizada tende a se manter.</w:t>
      </w:r>
    </w:p>
    <w:p w14:paraId="1C9D0FEC" w14:textId="77777777" w:rsidR="00762B03" w:rsidRDefault="00000000">
      <w:pPr>
        <w:keepNext/>
        <w:keepLines/>
        <w:spacing w:after="100" w:line="276" w:lineRule="auto"/>
        <w:ind w:left="360"/>
      </w:pPr>
      <w:proofErr w:type="gramStart"/>
      <w:r>
        <w:t xml:space="preserve">(  </w:t>
      </w:r>
      <w:proofErr w:type="gramEnd"/>
      <w:r>
        <w:t xml:space="preserve"> ) A perda de autonomia em tarefas que já eram rotina pede investigação.</w:t>
      </w:r>
    </w:p>
    <w:p w14:paraId="1C9D0FED" w14:textId="77777777" w:rsidR="00762B03" w:rsidRDefault="00000000">
      <w:pPr>
        <w:keepNext/>
        <w:keepLines/>
        <w:spacing w:after="100" w:line="276" w:lineRule="auto"/>
      </w:pPr>
      <w:r>
        <w:t>A sequência correta é:</w:t>
      </w:r>
    </w:p>
    <w:p w14:paraId="1C9D0FEE" w14:textId="77777777" w:rsidR="00762B03" w:rsidRDefault="00000000">
      <w:pPr>
        <w:keepNext/>
        <w:keepLines/>
        <w:spacing w:after="60"/>
        <w:ind w:left="360"/>
      </w:pPr>
      <w:r>
        <w:t>A) V – F – V – V – F.</w:t>
      </w:r>
    </w:p>
    <w:p w14:paraId="1C9D0FEF" w14:textId="77777777" w:rsidR="00762B03" w:rsidRPr="00B46C78" w:rsidRDefault="00000000">
      <w:pPr>
        <w:keepNext/>
        <w:keepLines/>
        <w:spacing w:after="60"/>
        <w:ind w:left="360"/>
        <w:rPr>
          <w:lang w:val="en-US"/>
        </w:rPr>
      </w:pPr>
      <w:r w:rsidRPr="00B46C78">
        <w:rPr>
          <w:lang w:val="en-US"/>
        </w:rPr>
        <w:t>B) F – V – F – V – V.</w:t>
      </w:r>
    </w:p>
    <w:p w14:paraId="1C9D0FF0" w14:textId="77777777" w:rsidR="00762B03" w:rsidRPr="00B46C78" w:rsidRDefault="00000000">
      <w:pPr>
        <w:keepNext/>
        <w:keepLines/>
        <w:spacing w:after="60"/>
        <w:ind w:left="360"/>
        <w:rPr>
          <w:lang w:val="en-US"/>
        </w:rPr>
      </w:pPr>
      <w:r w:rsidRPr="00B46C78">
        <w:rPr>
          <w:lang w:val="en-US"/>
        </w:rPr>
        <w:t>C) V – V – F – V – V.</w:t>
      </w:r>
    </w:p>
    <w:p w14:paraId="1C9D0FF1" w14:textId="77777777" w:rsidR="00762B03" w:rsidRDefault="00000000">
      <w:pPr>
        <w:keepNext/>
        <w:keepLines/>
        <w:spacing w:after="60"/>
        <w:ind w:left="360"/>
      </w:pPr>
      <w:r>
        <w:t>D) V – V – V – F – V.</w:t>
      </w:r>
    </w:p>
    <w:p w14:paraId="1C9D0FF2" w14:textId="77777777" w:rsidR="00762B03" w:rsidRDefault="00000000">
      <w:pPr>
        <w:keepLines/>
        <w:spacing w:after="60"/>
        <w:ind w:left="360"/>
      </w:pPr>
      <w:r>
        <w:t>E) V – F – F – V – V.</w:t>
      </w:r>
    </w:p>
    <w:p w14:paraId="1C9D0FF3" w14:textId="77777777" w:rsidR="00762B03" w:rsidRDefault="00000000">
      <w:r>
        <w:br w:type="page"/>
      </w:r>
    </w:p>
    <w:p w14:paraId="1C9D0FF4" w14:textId="77777777" w:rsidR="00762B03" w:rsidRDefault="00000000">
      <w:pPr>
        <w:keepLines/>
        <w:spacing w:after="240"/>
        <w:jc w:val="center"/>
      </w:pPr>
      <w:r>
        <w:rPr>
          <w:b/>
          <w:bCs/>
          <w:sz w:val="28"/>
          <w:szCs w:val="28"/>
        </w:rPr>
        <w:t>Gabarito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762B03" w14:paraId="1C9D0FFB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0FF5" w14:textId="77777777" w:rsidR="00762B03" w:rsidRDefault="00000000">
            <w:pPr>
              <w:jc w:val="center"/>
            </w:pPr>
            <w:r>
              <w:rPr>
                <w:b/>
                <w:bCs/>
              </w:rPr>
              <w:t>Aula 01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0FF6" w14:textId="77777777" w:rsidR="00762B03" w:rsidRDefault="00000000">
            <w:pPr>
              <w:jc w:val="center"/>
            </w:pPr>
            <w:r>
              <w:rPr>
                <w:b/>
                <w:bCs/>
              </w:rPr>
              <w:t>Aula 02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0FF7" w14:textId="77777777" w:rsidR="00762B03" w:rsidRDefault="00000000">
            <w:pPr>
              <w:jc w:val="center"/>
            </w:pPr>
            <w:r>
              <w:rPr>
                <w:b/>
                <w:bCs/>
              </w:rPr>
              <w:t>Aula 03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0FF8" w14:textId="77777777" w:rsidR="00762B03" w:rsidRDefault="00000000">
            <w:pPr>
              <w:jc w:val="center"/>
            </w:pPr>
            <w:r>
              <w:rPr>
                <w:b/>
                <w:bCs/>
              </w:rPr>
              <w:t>Aula 04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0FF9" w14:textId="77777777" w:rsidR="00762B03" w:rsidRDefault="00000000">
            <w:pPr>
              <w:jc w:val="center"/>
            </w:pPr>
            <w:r>
              <w:rPr>
                <w:b/>
                <w:bCs/>
              </w:rPr>
              <w:t>Aula 05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0FFA" w14:textId="77777777" w:rsidR="00762B03" w:rsidRDefault="00000000">
            <w:pPr>
              <w:jc w:val="center"/>
            </w:pPr>
            <w:r>
              <w:rPr>
                <w:b/>
                <w:bCs/>
              </w:rPr>
              <w:t>Aula 06</w:t>
            </w:r>
          </w:p>
        </w:tc>
      </w:tr>
      <w:tr w:rsidR="00762B03" w14:paraId="1C9D10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0FFC" w14:textId="77777777" w:rsidR="00762B03" w:rsidRDefault="00000000">
            <w:pPr>
              <w:jc w:val="center"/>
            </w:pPr>
            <w:r w:rsidRPr="00B46C78">
              <w:rPr>
                <w:highlight w:val="green"/>
              </w:rPr>
              <w:t>1 – 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0FFD" w14:textId="77777777" w:rsidR="00762B03" w:rsidRDefault="00000000">
            <w:pPr>
              <w:jc w:val="center"/>
            </w:pPr>
            <w:r w:rsidRPr="00C6395F">
              <w:rPr>
                <w:highlight w:val="green"/>
              </w:rPr>
              <w:t>6 – 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0FFE" w14:textId="77777777" w:rsidR="00762B03" w:rsidRPr="00667738" w:rsidRDefault="00000000">
            <w:pPr>
              <w:jc w:val="center"/>
              <w:rPr>
                <w:highlight w:val="green"/>
              </w:rPr>
            </w:pPr>
            <w:r w:rsidRPr="00667738">
              <w:rPr>
                <w:highlight w:val="green"/>
              </w:rPr>
              <w:t>11 – 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0FFF" w14:textId="77777777" w:rsidR="00762B03" w:rsidRDefault="00000000">
            <w:pPr>
              <w:jc w:val="center"/>
            </w:pPr>
            <w:r w:rsidRPr="000E0FCE">
              <w:rPr>
                <w:highlight w:val="green"/>
              </w:rPr>
              <w:t>16 – 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00" w14:textId="77777777" w:rsidR="00762B03" w:rsidRDefault="00000000">
            <w:pPr>
              <w:jc w:val="center"/>
            </w:pPr>
            <w:r w:rsidRPr="00E114A5">
              <w:rPr>
                <w:highlight w:val="green"/>
              </w:rPr>
              <w:t>21 – 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01" w14:textId="77777777" w:rsidR="00762B03" w:rsidRDefault="00000000">
            <w:pPr>
              <w:jc w:val="center"/>
            </w:pPr>
            <w:r w:rsidRPr="003C6A15">
              <w:rPr>
                <w:highlight w:val="green"/>
              </w:rPr>
              <w:t>26 – C</w:t>
            </w:r>
          </w:p>
        </w:tc>
      </w:tr>
      <w:tr w:rsidR="00762B03" w14:paraId="1C9D10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03" w14:textId="77777777" w:rsidR="00762B03" w:rsidRDefault="00000000">
            <w:pPr>
              <w:jc w:val="center"/>
            </w:pPr>
            <w:r w:rsidRPr="002A47C1">
              <w:rPr>
                <w:highlight w:val="green"/>
              </w:rPr>
              <w:t>2 – 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04" w14:textId="77777777" w:rsidR="00762B03" w:rsidRDefault="00000000">
            <w:pPr>
              <w:jc w:val="center"/>
            </w:pPr>
            <w:r w:rsidRPr="00976F8D">
              <w:rPr>
                <w:highlight w:val="green"/>
              </w:rPr>
              <w:t>7 – 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05" w14:textId="77777777" w:rsidR="00762B03" w:rsidRPr="00667738" w:rsidRDefault="00000000">
            <w:pPr>
              <w:jc w:val="center"/>
              <w:rPr>
                <w:highlight w:val="green"/>
              </w:rPr>
            </w:pPr>
            <w:r w:rsidRPr="00667738">
              <w:rPr>
                <w:highlight w:val="green"/>
              </w:rPr>
              <w:t>12 – 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06" w14:textId="77777777" w:rsidR="00762B03" w:rsidRDefault="00000000">
            <w:pPr>
              <w:jc w:val="center"/>
            </w:pPr>
            <w:r w:rsidRPr="007E756A">
              <w:rPr>
                <w:highlight w:val="green"/>
              </w:rPr>
              <w:t>17 – 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07" w14:textId="77777777" w:rsidR="00762B03" w:rsidRDefault="00000000">
            <w:pPr>
              <w:jc w:val="center"/>
            </w:pPr>
            <w:r w:rsidRPr="00E96F69">
              <w:rPr>
                <w:highlight w:val="green"/>
              </w:rPr>
              <w:t>22 – 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08" w14:textId="77777777" w:rsidR="00762B03" w:rsidRDefault="00000000">
            <w:pPr>
              <w:jc w:val="center"/>
            </w:pPr>
            <w:r w:rsidRPr="008172FC">
              <w:rPr>
                <w:highlight w:val="green"/>
              </w:rPr>
              <w:t>27 – E</w:t>
            </w:r>
          </w:p>
        </w:tc>
      </w:tr>
      <w:tr w:rsidR="00762B03" w14:paraId="1C9D101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0A" w14:textId="77777777" w:rsidR="00762B03" w:rsidRDefault="00000000">
            <w:pPr>
              <w:jc w:val="center"/>
            </w:pPr>
            <w:r w:rsidRPr="002A47C1">
              <w:rPr>
                <w:highlight w:val="green"/>
              </w:rPr>
              <w:t>3 – 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0B" w14:textId="77777777" w:rsidR="00762B03" w:rsidRDefault="00000000">
            <w:pPr>
              <w:jc w:val="center"/>
            </w:pPr>
            <w:r w:rsidRPr="0042684B">
              <w:rPr>
                <w:highlight w:val="green"/>
              </w:rPr>
              <w:t>8 – 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0C" w14:textId="77777777" w:rsidR="00762B03" w:rsidRDefault="00000000">
            <w:pPr>
              <w:jc w:val="center"/>
            </w:pPr>
            <w:r w:rsidRPr="004A7AF7">
              <w:rPr>
                <w:highlight w:val="green"/>
              </w:rPr>
              <w:t>13 – 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0D" w14:textId="77777777" w:rsidR="00762B03" w:rsidRDefault="00000000">
            <w:pPr>
              <w:jc w:val="center"/>
            </w:pPr>
            <w:r w:rsidRPr="00F71DD5">
              <w:rPr>
                <w:highlight w:val="green"/>
              </w:rPr>
              <w:t>18 – 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0E" w14:textId="77777777" w:rsidR="00762B03" w:rsidRPr="00E96F69" w:rsidRDefault="00000000">
            <w:pPr>
              <w:jc w:val="center"/>
              <w:rPr>
                <w:highlight w:val="green"/>
              </w:rPr>
            </w:pPr>
            <w:r w:rsidRPr="00E96F69">
              <w:rPr>
                <w:highlight w:val="green"/>
              </w:rPr>
              <w:t>23 – 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0F" w14:textId="77777777" w:rsidR="00762B03" w:rsidRDefault="00000000">
            <w:pPr>
              <w:jc w:val="center"/>
            </w:pPr>
            <w:r w:rsidRPr="008172FC">
              <w:rPr>
                <w:highlight w:val="green"/>
              </w:rPr>
              <w:t>28 – B</w:t>
            </w:r>
          </w:p>
        </w:tc>
      </w:tr>
      <w:tr w:rsidR="00762B03" w14:paraId="1C9D10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11" w14:textId="77777777" w:rsidR="00762B03" w:rsidRDefault="00000000">
            <w:pPr>
              <w:jc w:val="center"/>
            </w:pPr>
            <w:r w:rsidRPr="00DF1877">
              <w:rPr>
                <w:highlight w:val="green"/>
              </w:rPr>
              <w:t>4 – C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12" w14:textId="77777777" w:rsidR="00762B03" w:rsidRDefault="00000000">
            <w:pPr>
              <w:jc w:val="center"/>
            </w:pPr>
            <w:r w:rsidRPr="000A1E80">
              <w:rPr>
                <w:highlight w:val="green"/>
              </w:rPr>
              <w:t>9 – C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13" w14:textId="77777777" w:rsidR="00762B03" w:rsidRDefault="00000000">
            <w:pPr>
              <w:jc w:val="center"/>
            </w:pPr>
            <w:r w:rsidRPr="004A7AF7">
              <w:rPr>
                <w:highlight w:val="green"/>
              </w:rPr>
              <w:t>14 – C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14" w14:textId="77777777" w:rsidR="00762B03" w:rsidRPr="009E64A7" w:rsidRDefault="00000000">
            <w:pPr>
              <w:jc w:val="center"/>
              <w:rPr>
                <w:highlight w:val="green"/>
              </w:rPr>
            </w:pPr>
            <w:r w:rsidRPr="009E64A7">
              <w:rPr>
                <w:highlight w:val="green"/>
              </w:rPr>
              <w:t>19 – 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15" w14:textId="77777777" w:rsidR="00762B03" w:rsidRDefault="00000000">
            <w:pPr>
              <w:jc w:val="center"/>
            </w:pPr>
            <w:r w:rsidRPr="002E0AC4">
              <w:rPr>
                <w:highlight w:val="green"/>
              </w:rPr>
              <w:t>24 – 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16" w14:textId="77777777" w:rsidR="00762B03" w:rsidRDefault="00000000">
            <w:pPr>
              <w:jc w:val="center"/>
            </w:pPr>
            <w:r w:rsidRPr="00272177">
              <w:rPr>
                <w:highlight w:val="green"/>
              </w:rPr>
              <w:t>29 – D</w:t>
            </w:r>
          </w:p>
        </w:tc>
      </w:tr>
      <w:tr w:rsidR="00762B03" w:rsidRPr="002F64F7" w14:paraId="1C9D10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18" w14:textId="77777777" w:rsidR="00762B03" w:rsidRDefault="00000000">
            <w:pPr>
              <w:jc w:val="center"/>
            </w:pPr>
            <w:r w:rsidRPr="00CF0ED7">
              <w:rPr>
                <w:highlight w:val="green"/>
              </w:rPr>
              <w:t>5 – 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19" w14:textId="77777777" w:rsidR="00762B03" w:rsidRDefault="00000000">
            <w:pPr>
              <w:jc w:val="center"/>
            </w:pPr>
            <w:r w:rsidRPr="000A1E80">
              <w:rPr>
                <w:highlight w:val="green"/>
              </w:rPr>
              <w:t>10 – 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1A" w14:textId="77777777" w:rsidR="00762B03" w:rsidRDefault="00000000">
            <w:pPr>
              <w:jc w:val="center"/>
            </w:pPr>
            <w:r w:rsidRPr="00264C6A">
              <w:rPr>
                <w:highlight w:val="green"/>
              </w:rPr>
              <w:t>15 – 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1B" w14:textId="77777777" w:rsidR="00762B03" w:rsidRDefault="00000000">
            <w:pPr>
              <w:jc w:val="center"/>
            </w:pPr>
            <w:r w:rsidRPr="008A38CD">
              <w:rPr>
                <w:highlight w:val="green"/>
              </w:rPr>
              <w:t>20 – C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1C" w14:textId="77777777" w:rsidR="00762B03" w:rsidRPr="003C6A15" w:rsidRDefault="00000000">
            <w:pPr>
              <w:jc w:val="center"/>
              <w:rPr>
                <w:highlight w:val="green"/>
              </w:rPr>
            </w:pPr>
            <w:r w:rsidRPr="003C6A15">
              <w:rPr>
                <w:highlight w:val="green"/>
              </w:rPr>
              <w:t>25 – 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01D" w14:textId="77777777" w:rsidR="00762B03" w:rsidRPr="002F64F7" w:rsidRDefault="00000000">
            <w:pPr>
              <w:jc w:val="center"/>
              <w:rPr>
                <w:highlight w:val="green"/>
              </w:rPr>
            </w:pPr>
            <w:r w:rsidRPr="002F64F7">
              <w:rPr>
                <w:highlight w:val="green"/>
              </w:rPr>
              <w:t>30 – C</w:t>
            </w:r>
          </w:p>
        </w:tc>
      </w:tr>
    </w:tbl>
    <w:p w14:paraId="1C9D101F" w14:textId="77777777" w:rsidR="00365491" w:rsidRDefault="00365491"/>
    <w:sectPr w:rsidR="00365491">
      <w:footerReference w:type="default" r:id="rId7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59A88" w14:textId="77777777" w:rsidR="00365491" w:rsidRDefault="00365491">
      <w:r>
        <w:separator/>
      </w:r>
    </w:p>
  </w:endnote>
  <w:endnote w:type="continuationSeparator" w:id="0">
    <w:p w14:paraId="181C042B" w14:textId="77777777" w:rsidR="00365491" w:rsidRDefault="00365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D101F" w14:textId="7A8B2777" w:rsidR="00762B03" w:rsidRDefault="00000000">
    <w:pP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B46C78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8055B" w14:textId="77777777" w:rsidR="00365491" w:rsidRDefault="00365491">
      <w:r>
        <w:separator/>
      </w:r>
    </w:p>
  </w:footnote>
  <w:footnote w:type="continuationSeparator" w:id="0">
    <w:p w14:paraId="16A177F9" w14:textId="77777777" w:rsidR="00365491" w:rsidRDefault="003654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76CF9"/>
    <w:multiLevelType w:val="hybridMultilevel"/>
    <w:tmpl w:val="99B41EDC"/>
    <w:lvl w:ilvl="0" w:tplc="61F43EF6">
      <w:start w:val="1"/>
      <w:numFmt w:val="bullet"/>
      <w:lvlText w:val="●"/>
      <w:lvlJc w:val="left"/>
      <w:pPr>
        <w:ind w:left="720" w:hanging="360"/>
      </w:pPr>
    </w:lvl>
    <w:lvl w:ilvl="1" w:tplc="C7ACD00E">
      <w:start w:val="1"/>
      <w:numFmt w:val="bullet"/>
      <w:lvlText w:val="○"/>
      <w:lvlJc w:val="left"/>
      <w:pPr>
        <w:ind w:left="1440" w:hanging="360"/>
      </w:pPr>
    </w:lvl>
    <w:lvl w:ilvl="2" w:tplc="22D2277A">
      <w:start w:val="1"/>
      <w:numFmt w:val="bullet"/>
      <w:lvlText w:val="■"/>
      <w:lvlJc w:val="left"/>
      <w:pPr>
        <w:ind w:left="2160" w:hanging="360"/>
      </w:pPr>
    </w:lvl>
    <w:lvl w:ilvl="3" w:tplc="D7382FFA">
      <w:start w:val="1"/>
      <w:numFmt w:val="bullet"/>
      <w:lvlText w:val="●"/>
      <w:lvlJc w:val="left"/>
      <w:pPr>
        <w:ind w:left="2880" w:hanging="360"/>
      </w:pPr>
    </w:lvl>
    <w:lvl w:ilvl="4" w:tplc="E2325AC6">
      <w:start w:val="1"/>
      <w:numFmt w:val="bullet"/>
      <w:lvlText w:val="○"/>
      <w:lvlJc w:val="left"/>
      <w:pPr>
        <w:ind w:left="3600" w:hanging="360"/>
      </w:pPr>
    </w:lvl>
    <w:lvl w:ilvl="5" w:tplc="BB32096C">
      <w:start w:val="1"/>
      <w:numFmt w:val="bullet"/>
      <w:lvlText w:val="■"/>
      <w:lvlJc w:val="left"/>
      <w:pPr>
        <w:ind w:left="4320" w:hanging="360"/>
      </w:pPr>
    </w:lvl>
    <w:lvl w:ilvl="6" w:tplc="C90A0244">
      <w:start w:val="1"/>
      <w:numFmt w:val="bullet"/>
      <w:lvlText w:val="●"/>
      <w:lvlJc w:val="left"/>
      <w:pPr>
        <w:ind w:left="5040" w:hanging="360"/>
      </w:pPr>
    </w:lvl>
    <w:lvl w:ilvl="7" w:tplc="27DEFB58">
      <w:start w:val="1"/>
      <w:numFmt w:val="bullet"/>
      <w:lvlText w:val="●"/>
      <w:lvlJc w:val="left"/>
      <w:pPr>
        <w:ind w:left="5760" w:hanging="360"/>
      </w:pPr>
    </w:lvl>
    <w:lvl w:ilvl="8" w:tplc="FF82E4D4">
      <w:start w:val="1"/>
      <w:numFmt w:val="bullet"/>
      <w:lvlText w:val="●"/>
      <w:lvlJc w:val="left"/>
      <w:pPr>
        <w:ind w:left="6480" w:hanging="360"/>
      </w:pPr>
    </w:lvl>
  </w:abstractNum>
  <w:num w:numId="1" w16cid:durableId="332806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B03"/>
    <w:rsid w:val="000A1E80"/>
    <w:rsid w:val="000E0FCE"/>
    <w:rsid w:val="001C7816"/>
    <w:rsid w:val="00264C6A"/>
    <w:rsid w:val="00272177"/>
    <w:rsid w:val="002A47C1"/>
    <w:rsid w:val="002E0AC4"/>
    <w:rsid w:val="002F64F7"/>
    <w:rsid w:val="00305BBA"/>
    <w:rsid w:val="00365491"/>
    <w:rsid w:val="003C6A15"/>
    <w:rsid w:val="0042684B"/>
    <w:rsid w:val="004A7AF7"/>
    <w:rsid w:val="0061401D"/>
    <w:rsid w:val="00616FA0"/>
    <w:rsid w:val="00667738"/>
    <w:rsid w:val="00762B03"/>
    <w:rsid w:val="007E756A"/>
    <w:rsid w:val="008172FC"/>
    <w:rsid w:val="008A38CD"/>
    <w:rsid w:val="00924BBB"/>
    <w:rsid w:val="00976F8D"/>
    <w:rsid w:val="0099757C"/>
    <w:rsid w:val="009E64A7"/>
    <w:rsid w:val="00B46C78"/>
    <w:rsid w:val="00C6395F"/>
    <w:rsid w:val="00CF0ED7"/>
    <w:rsid w:val="00D63E1A"/>
    <w:rsid w:val="00D82E5A"/>
    <w:rsid w:val="00DF1877"/>
    <w:rsid w:val="00E114A5"/>
    <w:rsid w:val="00E96F69"/>
    <w:rsid w:val="00F070CE"/>
    <w:rsid w:val="00F7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D0EA6"/>
  <w15:docId w15:val="{020C5138-2E0E-4D85-B770-1F595D34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rong1"/>
    <w:uiPriority w:val="9"/>
    <w:qFormat/>
    <w:rsid w:val="0061401D"/>
    <w:pPr>
      <w:outlineLvl w:val="0"/>
    </w:pPr>
  </w:style>
  <w:style w:type="paragraph" w:styleId="Heading2">
    <w:name w:val="heading 2"/>
    <w:basedOn w:val="Normal"/>
    <w:uiPriority w:val="9"/>
    <w:unhideWhenUsed/>
    <w:qFormat/>
    <w:rsid w:val="0061401D"/>
    <w:pPr>
      <w:keepNext/>
      <w:keepLines/>
      <w:spacing w:before="20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qFormat/>
    <w:rsid w:val="0061401D"/>
    <w:pPr>
      <w:keepNext/>
      <w:keepLines/>
      <w:spacing w:before="120" w:after="160"/>
    </w:pPr>
    <w:rPr>
      <w:b/>
      <w:bCs/>
      <w:color w:val="1F3864"/>
      <w:sz w:val="26"/>
      <w:szCs w:val="2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3221</Words>
  <Characters>17394</Characters>
  <Application>Microsoft Office Word</Application>
  <DocSecurity>0</DocSecurity>
  <Lines>144</Lines>
  <Paragraphs>41</Paragraphs>
  <ScaleCrop>false</ScaleCrop>
  <Company/>
  <LinksUpToDate>false</LinksUpToDate>
  <CharactersWithSpaces>20574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questões · Primeiro semestre</dc:title>
  <dc:creator>André Peres Barbieri</dc:creator>
  <cp:lastModifiedBy>andre barbieri</cp:lastModifiedBy>
  <cp:revision>33</cp:revision>
  <dcterms:created xsi:type="dcterms:W3CDTF">2026-09-25T16:28:00Z</dcterms:created>
  <dcterms:modified xsi:type="dcterms:W3CDTF">2026-09-27T22:14:00Z</dcterms:modified>
</cp:coreProperties>
</file>