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2978" w14:textId="77777777" w:rsidR="00CD3C97" w:rsidRDefault="00000000">
      <w:pPr>
        <w:spacing w:after="60"/>
        <w:jc w:val="center"/>
      </w:pPr>
      <w:r>
        <w:rPr>
          <w:b/>
          <w:color w:val="595959"/>
          <w:sz w:val="20"/>
        </w:rPr>
        <w:t>PSICOLOGIA COMPORTAMENTAL · FASM</w:t>
      </w:r>
    </w:p>
    <w:p w14:paraId="64C0EAE9" w14:textId="77777777" w:rsidR="00CD3C97" w:rsidRDefault="00000000">
      <w:pPr>
        <w:pStyle w:val="Ttulo"/>
        <w:spacing w:after="80"/>
        <w:jc w:val="center"/>
      </w:pPr>
      <w:r>
        <w:t>Análise crítica de filme</w:t>
      </w:r>
    </w:p>
    <w:p w14:paraId="5800D279" w14:textId="77777777" w:rsidR="00CD3C97" w:rsidRDefault="00000000">
      <w:pPr>
        <w:spacing w:after="200"/>
        <w:jc w:val="center"/>
      </w:pPr>
      <w:r>
        <w:rPr>
          <w:color w:val="595959"/>
          <w:sz w:val="24"/>
        </w:rPr>
        <w:t>Orientações para o trabalho do 2º semestre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46"/>
      </w:tblGrid>
      <w:tr w:rsidR="00CD3C97" w14:paraId="21281C78" w14:textId="77777777">
        <w:trPr>
          <w:cantSplit/>
        </w:trPr>
        <w:tc>
          <w:tcPr>
            <w:tcW w:w="2268" w:type="dxa"/>
            <w:shd w:val="clear" w:color="auto" w:fill="EAF1F8"/>
          </w:tcPr>
          <w:p w14:paraId="32974007" w14:textId="77777777" w:rsidR="00CD3C97" w:rsidRDefault="00000000">
            <w:pPr>
              <w:keepNext/>
              <w:spacing w:before="40" w:after="40"/>
            </w:pPr>
            <w:r>
              <w:t>Formato</w:t>
            </w:r>
          </w:p>
        </w:tc>
        <w:tc>
          <w:tcPr>
            <w:tcW w:w="6746" w:type="dxa"/>
          </w:tcPr>
          <w:p w14:paraId="6F801EBD" w14:textId="77777777" w:rsidR="00CD3C97" w:rsidRDefault="00000000">
            <w:pPr>
              <w:keepNext/>
              <w:spacing w:before="40" w:after="40"/>
            </w:pPr>
            <w:r>
              <w:t>Grupo de 3 a 5 integrantes</w:t>
            </w:r>
          </w:p>
        </w:tc>
      </w:tr>
      <w:tr w:rsidR="00CD3C97" w14:paraId="408F4312" w14:textId="77777777">
        <w:trPr>
          <w:cantSplit/>
        </w:trPr>
        <w:tc>
          <w:tcPr>
            <w:tcW w:w="2268" w:type="dxa"/>
            <w:shd w:val="clear" w:color="auto" w:fill="EAF1F8"/>
          </w:tcPr>
          <w:p w14:paraId="1AD8D8F9" w14:textId="77777777" w:rsidR="00CD3C97" w:rsidRDefault="00000000">
            <w:pPr>
              <w:keepNext/>
              <w:spacing w:before="40" w:after="40"/>
            </w:pPr>
            <w:r>
              <w:t>Extensão</w:t>
            </w:r>
          </w:p>
        </w:tc>
        <w:tc>
          <w:tcPr>
            <w:tcW w:w="6746" w:type="dxa"/>
          </w:tcPr>
          <w:p w14:paraId="0C0896D6" w14:textId="630B468A" w:rsidR="00CD3C97" w:rsidRDefault="00000000">
            <w:pPr>
              <w:keepNext/>
              <w:spacing w:before="40" w:after="40"/>
            </w:pPr>
            <w:r>
              <w:t>5 a 8 páginas</w:t>
            </w:r>
          </w:p>
        </w:tc>
      </w:tr>
      <w:tr w:rsidR="00CD3C97" w14:paraId="060CAB4B" w14:textId="77777777">
        <w:trPr>
          <w:cantSplit/>
        </w:trPr>
        <w:tc>
          <w:tcPr>
            <w:tcW w:w="2268" w:type="dxa"/>
            <w:shd w:val="clear" w:color="auto" w:fill="EAF1F8"/>
          </w:tcPr>
          <w:p w14:paraId="530CCD46" w14:textId="77777777" w:rsidR="00CD3C97" w:rsidRDefault="00000000">
            <w:pPr>
              <w:keepNext/>
              <w:spacing w:before="40" w:after="40"/>
            </w:pPr>
            <w:r>
              <w:t>Entrega</w:t>
            </w:r>
          </w:p>
        </w:tc>
        <w:tc>
          <w:tcPr>
            <w:tcW w:w="6746" w:type="dxa"/>
          </w:tcPr>
          <w:p w14:paraId="2D2BD810" w14:textId="77777777" w:rsidR="00CD3C97" w:rsidRDefault="00000000">
            <w:pPr>
              <w:keepNext/>
              <w:spacing w:before="40" w:after="40"/>
            </w:pPr>
            <w:r>
              <w:t>Digital, em PDF</w:t>
            </w:r>
          </w:p>
        </w:tc>
      </w:tr>
      <w:tr w:rsidR="00CD3C97" w14:paraId="765C9867" w14:textId="77777777">
        <w:trPr>
          <w:cantSplit/>
        </w:trPr>
        <w:tc>
          <w:tcPr>
            <w:tcW w:w="2268" w:type="dxa"/>
            <w:shd w:val="clear" w:color="auto" w:fill="EAF1F8"/>
          </w:tcPr>
          <w:p w14:paraId="2F1408AE" w14:textId="77777777" w:rsidR="00CD3C97" w:rsidRDefault="00000000">
            <w:pPr>
              <w:keepNext/>
              <w:spacing w:before="40" w:after="40"/>
            </w:pPr>
            <w:r>
              <w:t>Prazo</w:t>
            </w:r>
          </w:p>
        </w:tc>
        <w:tc>
          <w:tcPr>
            <w:tcW w:w="6746" w:type="dxa"/>
          </w:tcPr>
          <w:p w14:paraId="2E9DCA09" w14:textId="77777777" w:rsidR="00CD3C97" w:rsidRDefault="00000000">
            <w:pPr>
              <w:keepNext/>
              <w:spacing w:before="40" w:after="40"/>
            </w:pPr>
            <w:r>
              <w:rPr>
                <w:b/>
              </w:rPr>
              <w:t>25/11/2026</w:t>
            </w:r>
          </w:p>
        </w:tc>
      </w:tr>
      <w:tr w:rsidR="00CD3C97" w14:paraId="41B18DCF" w14:textId="77777777">
        <w:trPr>
          <w:cantSplit/>
        </w:trPr>
        <w:tc>
          <w:tcPr>
            <w:tcW w:w="2268" w:type="dxa"/>
            <w:shd w:val="clear" w:color="auto" w:fill="EAF1F8"/>
          </w:tcPr>
          <w:p w14:paraId="594F9F27" w14:textId="77777777" w:rsidR="00CD3C97" w:rsidRDefault="00000000">
            <w:pPr>
              <w:spacing w:before="40" w:after="40"/>
            </w:pPr>
            <w:r>
              <w:t>Valor</w:t>
            </w:r>
          </w:p>
        </w:tc>
        <w:tc>
          <w:tcPr>
            <w:tcW w:w="6746" w:type="dxa"/>
          </w:tcPr>
          <w:p w14:paraId="5E997F32" w14:textId="3FB6A9D1" w:rsidR="00CD3C97" w:rsidRDefault="00000000">
            <w:pPr>
              <w:spacing w:before="40" w:after="40"/>
            </w:pPr>
            <w:r>
              <w:t>10 pontos</w:t>
            </w:r>
            <w:r w:rsidR="00A848A7">
              <w:t xml:space="preserve"> (com peso 2 na média)</w:t>
            </w:r>
          </w:p>
        </w:tc>
      </w:tr>
    </w:tbl>
    <w:p w14:paraId="539A2693" w14:textId="77777777" w:rsidR="00CD3C97" w:rsidRDefault="00CD3C97"/>
    <w:p w14:paraId="5BC6B037" w14:textId="77777777" w:rsidR="00CD3C97" w:rsidRDefault="00000000">
      <w:pPr>
        <w:pStyle w:val="Ttulo1"/>
      </w:pPr>
      <w:r>
        <w:t>1. A proposta</w:t>
      </w:r>
    </w:p>
    <w:p w14:paraId="70630D83" w14:textId="77777777" w:rsidR="00CD3C97" w:rsidRDefault="00000000">
      <w:pPr>
        <w:spacing w:after="120" w:line="300" w:lineRule="auto"/>
        <w:jc w:val="both"/>
      </w:pPr>
      <w:r>
        <w:t>O grupo escolhe um de dois filmes e analisa o comportamento dos personagens com os conceitos da análise do comportamento vistos no semestre. O filme é o caso; o conceito é o que explica o caso.</w:t>
      </w:r>
    </w:p>
    <w:p w14:paraId="230A4B22" w14:textId="77777777" w:rsidR="00CD3C97" w:rsidRDefault="00000000">
      <w:pPr>
        <w:spacing w:after="120" w:line="300" w:lineRule="auto"/>
        <w:jc w:val="both"/>
      </w:pPr>
      <w:r>
        <w:rPr>
          <w:b/>
        </w:rPr>
        <w:t>Analisar não é resumir.</w:t>
      </w:r>
      <w:r>
        <w:t xml:space="preserve"> Contar o que acontece no filme é o ponto de partida, não o trabalho. O trabalho é mostrar, cena a cena, </w:t>
      </w:r>
      <w:r>
        <w:rPr>
          <w:b/>
        </w:rPr>
        <w:t>por que</w:t>
      </w:r>
      <w:r>
        <w:t xml:space="preserve"> o personagem se comporta como se comporta: que estímulos estão presentes, que resposta ele emite e que consequência mantém, aumenta ou reduz essa resposta.</w:t>
      </w:r>
    </w:p>
    <w:p w14:paraId="5CF12A98" w14:textId="77777777" w:rsidR="00CD3C97" w:rsidRDefault="00000000">
      <w:pPr>
        <w:pStyle w:val="Ttulo1"/>
      </w:pPr>
      <w:r>
        <w:t>2. Os filmes</w:t>
      </w:r>
    </w:p>
    <w:p w14:paraId="2AFC01DB" w14:textId="77777777" w:rsidR="00CD3C97" w:rsidRDefault="00000000">
      <w:pPr>
        <w:pStyle w:val="Ttulo2"/>
      </w:pPr>
      <w:r>
        <w:t>Laranja Mecânica (A Clockwork Orange, Stanley Kubrick, 1971)</w:t>
      </w:r>
    </w:p>
    <w:p w14:paraId="20DFF2F8" w14:textId="77777777" w:rsidR="00CD3C97" w:rsidRDefault="00000000">
      <w:pPr>
        <w:spacing w:after="120" w:line="300" w:lineRule="auto"/>
        <w:jc w:val="both"/>
      </w:pPr>
      <w:r>
        <w:t>Alex é preso e aceita passar pelo «Tratamento Ludovico» em troca da liberdade. Pontos de partida:</w:t>
      </w:r>
    </w:p>
    <w:p w14:paraId="4A78E7B7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Que tipo de aprendizagem o Tratamento Ludovico produz? Quais são o US, a UR, o CS e a CR?</w:t>
      </w:r>
    </w:p>
    <w:p w14:paraId="1B5E263C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O que acontece com Alex diante da música de Beethoven, e por quê?</w:t>
      </w:r>
    </w:p>
    <w:p w14:paraId="05ED7B9B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Depois do tratamento, Alex deixa de ser violento porque «escolheu» ou porque o ambiente mudou? O que o filme diz sobre determinismo e livre-arbítrio?</w:t>
      </w:r>
    </w:p>
    <w:p w14:paraId="02AB9871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Que efeitos colaterais do controle aversivo aparecem na segunda metade do filme?</w:t>
      </w:r>
    </w:p>
    <w:p w14:paraId="0C03E432" w14:textId="77777777" w:rsidR="00CD3C97" w:rsidRDefault="00000000">
      <w:pPr>
        <w:spacing w:after="200" w:line="300" w:lineRule="auto"/>
        <w:jc w:val="both"/>
      </w:pPr>
      <w:r>
        <w:rPr>
          <w:b/>
        </w:rPr>
        <w:t>Atenção:</w:t>
      </w:r>
      <w:r>
        <w:t xml:space="preserve"> o filme é classificado para maiores de 18 anos e tem cenas de violência, inclusive violência sexual. O grupo pode escolher o outro filme sem precisar se justificar.</w:t>
      </w:r>
    </w:p>
    <w:p w14:paraId="0C560E0A" w14:textId="77777777" w:rsidR="00CD3C97" w:rsidRDefault="00000000">
      <w:pPr>
        <w:pStyle w:val="Ttulo2"/>
      </w:pPr>
      <w:r>
        <w:t>O Show de Truman (The Truman Show, Peter Weir, 1998)</w:t>
      </w:r>
    </w:p>
    <w:p w14:paraId="5C653EC2" w14:textId="77777777" w:rsidR="00CD3C97" w:rsidRDefault="00000000">
      <w:pPr>
        <w:spacing w:after="120" w:line="300" w:lineRule="auto"/>
        <w:jc w:val="both"/>
      </w:pPr>
      <w:r>
        <w:t>Truman vive, sem saber, dentro de um programa de TV em que tudo à sua volta é planejado. Pontos de partida:</w:t>
      </w:r>
    </w:p>
    <w:p w14:paraId="33257EB5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Como a produção do programa controla o comportamento de Truman? Que estímulos discriminativos ela arma para ele?</w:t>
      </w:r>
    </w:p>
    <w:p w14:paraId="407ABDB8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Por que Truman não sai da ilha? Como se instalou o medo de água, e que comportamentos de esquiva esse medo mantém?</w:t>
      </w:r>
    </w:p>
    <w:p w14:paraId="3FCD1F20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Que reforçadores mantêm Truman na rotina? Em que esquema eles aparecem?</w:t>
      </w:r>
    </w:p>
    <w:p w14:paraId="3B2FDBF4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lastRenderedPageBreak/>
        <w:t>O que muda no ambiente para que Truman passe a se comportar de outro jeito no fim do filme?</w:t>
      </w:r>
    </w:p>
    <w:p w14:paraId="3615E480" w14:textId="08DB5C58" w:rsidR="00CD3C97" w:rsidRPr="00AE2431" w:rsidRDefault="00000000">
      <w:pPr>
        <w:spacing w:after="120" w:line="300" w:lineRule="auto"/>
        <w:jc w:val="both"/>
        <w:rPr>
          <w:b/>
          <w:bCs/>
        </w:rPr>
      </w:pPr>
      <w:r>
        <w:t>Os pontos de partida são sugestões, não roteiro: o grupo não precisa responder a todos, e pode analisar outras cenas.</w:t>
      </w:r>
      <w:r w:rsidR="007427F5">
        <w:t xml:space="preserve"> </w:t>
      </w:r>
      <w:r w:rsidR="00AE2431">
        <w:rPr>
          <w:b/>
          <w:bCs/>
        </w:rPr>
        <w:t>O trabalho não é responder a estas perguntas, servem somente como orientação.</w:t>
      </w:r>
    </w:p>
    <w:p w14:paraId="00EBD992" w14:textId="77777777" w:rsidR="00CD3C97" w:rsidRDefault="00000000">
      <w:pPr>
        <w:pStyle w:val="Ttulo1"/>
      </w:pPr>
      <w:r>
        <w:t>3. Os conceitos</w:t>
      </w:r>
    </w:p>
    <w:p w14:paraId="73066C0F" w14:textId="77777777" w:rsidR="00CD3C97" w:rsidRDefault="00000000">
      <w:pPr>
        <w:spacing w:after="120" w:line="300" w:lineRule="auto"/>
        <w:jc w:val="both"/>
      </w:pPr>
      <w:r>
        <w:t>Use os conceitos das aulas do semestre. A lista abaixo é um mapa, não um limite: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066"/>
      </w:tblGrid>
      <w:tr w:rsidR="00CD3C97" w14:paraId="3165BE28" w14:textId="77777777">
        <w:trPr>
          <w:cantSplit/>
          <w:tblHeader/>
        </w:trPr>
        <w:tc>
          <w:tcPr>
            <w:tcW w:w="2948" w:type="dxa"/>
            <w:shd w:val="clear" w:color="auto" w:fill="1F4E79"/>
          </w:tcPr>
          <w:p w14:paraId="586C7A3A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w="6066" w:type="dxa"/>
            <w:shd w:val="clear" w:color="auto" w:fill="1F4E79"/>
          </w:tcPr>
          <w:p w14:paraId="5499F556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Conceitos</w:t>
            </w:r>
          </w:p>
        </w:tc>
      </w:tr>
      <w:tr w:rsidR="00CD3C97" w14:paraId="7445AA36" w14:textId="77777777">
        <w:trPr>
          <w:cantSplit/>
        </w:trPr>
        <w:tc>
          <w:tcPr>
            <w:tcW w:w="2948" w:type="dxa"/>
            <w:shd w:val="clear" w:color="auto" w:fill="EAF1F8"/>
          </w:tcPr>
          <w:p w14:paraId="273CDD2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01 · Fundamentos do behaviorismo</w:t>
            </w:r>
          </w:p>
        </w:tc>
        <w:tc>
          <w:tcPr>
            <w:tcW w:w="6066" w:type="dxa"/>
          </w:tcPr>
          <w:p w14:paraId="64FDB640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Determinismo e livre-arbítrio; mentalismo; eventos privados; explicações fictícias</w:t>
            </w:r>
          </w:p>
        </w:tc>
      </w:tr>
      <w:tr w:rsidR="00CD3C97" w14:paraId="21316874" w14:textId="77777777">
        <w:trPr>
          <w:cantSplit/>
        </w:trPr>
        <w:tc>
          <w:tcPr>
            <w:tcW w:w="2948" w:type="dxa"/>
            <w:shd w:val="clear" w:color="auto" w:fill="EAF1F8"/>
          </w:tcPr>
          <w:p w14:paraId="2F9FC836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02 · Comportamento respondente</w:t>
            </w:r>
          </w:p>
        </w:tc>
        <w:tc>
          <w:tcPr>
            <w:tcW w:w="6066" w:type="dxa"/>
          </w:tcPr>
          <w:p w14:paraId="1FD09D5B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Reflexo; US, UR, CS e CR; emoções como respondentes; extinção respondente; contracondicionamento</w:t>
            </w:r>
          </w:p>
        </w:tc>
      </w:tr>
      <w:tr w:rsidR="00CD3C97" w14:paraId="412B6968" w14:textId="77777777">
        <w:trPr>
          <w:cantSplit/>
        </w:trPr>
        <w:tc>
          <w:tcPr>
            <w:tcW w:w="2948" w:type="dxa"/>
            <w:shd w:val="clear" w:color="auto" w:fill="EAF1F8"/>
          </w:tcPr>
          <w:p w14:paraId="7F80ED0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03 · Comportamento operante</w:t>
            </w:r>
          </w:p>
        </w:tc>
        <w:tc>
          <w:tcPr>
            <w:tcW w:w="6066" w:type="dxa"/>
          </w:tcPr>
          <w:p w14:paraId="1012ED6F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Contingência de reforço; reforço e reforçador; extinção operante; modelagem</w:t>
            </w:r>
          </w:p>
        </w:tc>
      </w:tr>
      <w:tr w:rsidR="00CD3C97" w14:paraId="0C16FF02" w14:textId="77777777">
        <w:trPr>
          <w:cantSplit/>
        </w:trPr>
        <w:tc>
          <w:tcPr>
            <w:tcW w:w="2948" w:type="dxa"/>
            <w:shd w:val="clear" w:color="auto" w:fill="EAF1F8"/>
          </w:tcPr>
          <w:p w14:paraId="39778975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04 · Controle aversivo</w:t>
            </w:r>
          </w:p>
        </w:tc>
        <w:tc>
          <w:tcPr>
            <w:tcW w:w="6066" w:type="dxa"/>
          </w:tcPr>
          <w:p w14:paraId="39E11CB4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Estímulo aversivo (Sav); reforço negativo; fuga e esquiva; punição positiva e negativa; efeitos colaterais</w:t>
            </w:r>
          </w:p>
        </w:tc>
      </w:tr>
      <w:tr w:rsidR="00CD3C97" w14:paraId="21C25F25" w14:textId="77777777">
        <w:trPr>
          <w:cantSplit/>
        </w:trPr>
        <w:tc>
          <w:tcPr>
            <w:tcW w:w="2948" w:type="dxa"/>
            <w:shd w:val="clear" w:color="auto" w:fill="EAF1F8"/>
          </w:tcPr>
          <w:p w14:paraId="6941AC7E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05 · Controle de estímulos</w:t>
            </w:r>
          </w:p>
        </w:tc>
        <w:tc>
          <w:tcPr>
            <w:tcW w:w="6066" w:type="dxa"/>
          </w:tcPr>
          <w:p w14:paraId="17834387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Contingência de três termos; Sᴰ e SΔ; discriminação; generalização</w:t>
            </w:r>
          </w:p>
        </w:tc>
      </w:tr>
      <w:tr w:rsidR="00CD3C97" w14:paraId="35DAA48B" w14:textId="77777777">
        <w:trPr>
          <w:cantSplit/>
        </w:trPr>
        <w:tc>
          <w:tcPr>
            <w:tcW w:w="2948" w:type="dxa"/>
            <w:shd w:val="clear" w:color="auto" w:fill="EAF1F8"/>
          </w:tcPr>
          <w:p w14:paraId="38C8E4C2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06 · Esquemas de reforçamento</w:t>
            </w:r>
          </w:p>
        </w:tc>
        <w:tc>
          <w:tcPr>
            <w:tcW w:w="6066" w:type="dxa"/>
          </w:tcPr>
          <w:p w14:paraId="0DFCC9E9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Reforço contínuo e intermitente; razão e intervalo, fixos e variáveis; resistência à extinção</w:t>
            </w:r>
          </w:p>
        </w:tc>
      </w:tr>
      <w:tr w:rsidR="00CD3C97" w14:paraId="5819970F" w14:textId="77777777">
        <w:trPr>
          <w:cantSplit/>
        </w:trPr>
        <w:tc>
          <w:tcPr>
            <w:tcW w:w="2948" w:type="dxa"/>
            <w:shd w:val="clear" w:color="auto" w:fill="EAF1F8"/>
          </w:tcPr>
          <w:p w14:paraId="1FE74B7B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07 · Análise funcional</w:t>
            </w:r>
          </w:p>
        </w:tc>
        <w:tc>
          <w:tcPr>
            <w:tcW w:w="6066" w:type="dxa"/>
          </w:tcPr>
          <w:p w14:paraId="07475F24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Antecedente, resposta e consequência; função do comportamento</w:t>
            </w:r>
          </w:p>
        </w:tc>
      </w:tr>
    </w:tbl>
    <w:p w14:paraId="68C4F004" w14:textId="77777777" w:rsidR="00CD3C97" w:rsidRDefault="00CD3C97"/>
    <w:p w14:paraId="6638B3ED" w14:textId="77777777" w:rsidR="00CD3C97" w:rsidRDefault="00000000">
      <w:pPr>
        <w:spacing w:after="120" w:line="300" w:lineRule="auto"/>
        <w:jc w:val="both"/>
      </w:pPr>
      <w:r>
        <w:rPr>
          <w:b/>
        </w:rPr>
        <w:t>Exigências mínimas:</w:t>
      </w:r>
    </w:p>
    <w:p w14:paraId="285B6936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 xml:space="preserve">pelo menos </w:t>
      </w:r>
      <w:r>
        <w:rPr>
          <w:b/>
        </w:rPr>
        <w:t>4 conceitos</w:t>
      </w:r>
      <w:r>
        <w:t xml:space="preserve">, de pelo menos </w:t>
      </w:r>
      <w:r>
        <w:rPr>
          <w:b/>
        </w:rPr>
        <w:t>3 aulas diferentes</w:t>
      </w:r>
      <w:r>
        <w:t>;</w:t>
      </w:r>
    </w:p>
    <w:p w14:paraId="55DFF57D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 xml:space="preserve">pelo menos </w:t>
      </w:r>
      <w:r>
        <w:rPr>
          <w:b/>
        </w:rPr>
        <w:t>uma análise funcional completa</w:t>
      </w:r>
      <w:r>
        <w:t xml:space="preserve"> de uma cena: antecedente, resposta e consequência, e o efeito da consequência sobre a frequência da resposta;</w:t>
      </w:r>
    </w:p>
    <w:p w14:paraId="0BD99115" w14:textId="2B03BD20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 xml:space="preserve">cada conceito </w:t>
      </w:r>
      <w:r>
        <w:rPr>
          <w:b/>
        </w:rPr>
        <w:t>definido</w:t>
      </w:r>
      <w:r>
        <w:t xml:space="preserve"> com as palavras do grupo e com base no livro, antes de ser aplicado à cena</w:t>
      </w:r>
      <w:r w:rsidR="00B539B6">
        <w:t xml:space="preserve"> (não esquecer de fazer a citação)</w:t>
      </w:r>
      <w:r>
        <w:t>.</w:t>
      </w:r>
    </w:p>
    <w:p w14:paraId="349F8FD9" w14:textId="77777777" w:rsidR="00CD3C97" w:rsidRDefault="00000000">
      <w:pPr>
        <w:pStyle w:val="Ttulo1"/>
      </w:pPr>
      <w:r>
        <w:t>4. A estrutura do trabalho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499"/>
        <w:gridCol w:w="1701"/>
      </w:tblGrid>
      <w:tr w:rsidR="00CD3C97" w14:paraId="7C1305B6" w14:textId="77777777">
        <w:trPr>
          <w:cantSplit/>
          <w:tblHeader/>
        </w:trPr>
        <w:tc>
          <w:tcPr>
            <w:tcW w:w="1814" w:type="dxa"/>
            <w:shd w:val="clear" w:color="auto" w:fill="1F4E79"/>
          </w:tcPr>
          <w:p w14:paraId="685E3AAA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w="5499" w:type="dxa"/>
            <w:shd w:val="clear" w:color="auto" w:fill="1F4E79"/>
          </w:tcPr>
          <w:p w14:paraId="01FD8CDD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O que vai nela</w:t>
            </w:r>
          </w:p>
        </w:tc>
        <w:tc>
          <w:tcPr>
            <w:tcW w:w="1701" w:type="dxa"/>
            <w:shd w:val="clear" w:color="auto" w:fill="1F4E79"/>
          </w:tcPr>
          <w:p w14:paraId="7711AC7C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Tamanho</w:t>
            </w:r>
          </w:p>
        </w:tc>
      </w:tr>
      <w:tr w:rsidR="00CD3C97" w14:paraId="45DF38C4" w14:textId="77777777">
        <w:trPr>
          <w:cantSplit/>
        </w:trPr>
        <w:tc>
          <w:tcPr>
            <w:tcW w:w="1814" w:type="dxa"/>
            <w:shd w:val="clear" w:color="auto" w:fill="EAF1F8"/>
          </w:tcPr>
          <w:p w14:paraId="00CF00D8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Capa</w:t>
            </w:r>
          </w:p>
        </w:tc>
        <w:tc>
          <w:tcPr>
            <w:tcW w:w="5499" w:type="dxa"/>
          </w:tcPr>
          <w:p w14:paraId="20601D56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Instituição, disciplina, título, filme escolhido, nomes dos integrantes, cidade e ano</w:t>
            </w:r>
          </w:p>
        </w:tc>
        <w:tc>
          <w:tcPr>
            <w:tcW w:w="1701" w:type="dxa"/>
          </w:tcPr>
          <w:p w14:paraId="22522EEF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1 página</w:t>
            </w:r>
          </w:p>
        </w:tc>
      </w:tr>
      <w:tr w:rsidR="00CD3C97" w14:paraId="65236E8D" w14:textId="77777777">
        <w:trPr>
          <w:cantSplit/>
        </w:trPr>
        <w:tc>
          <w:tcPr>
            <w:tcW w:w="1814" w:type="dxa"/>
            <w:shd w:val="clear" w:color="auto" w:fill="EAF1F8"/>
          </w:tcPr>
          <w:p w14:paraId="1F91804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Introdução</w:t>
            </w:r>
          </w:p>
        </w:tc>
        <w:tc>
          <w:tcPr>
            <w:tcW w:w="5499" w:type="dxa"/>
          </w:tcPr>
          <w:p w14:paraId="2BF3B189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O filme escolhido e o recorte da análise: que personagem e que comportamentos serão analisados</w:t>
            </w:r>
          </w:p>
        </w:tc>
        <w:tc>
          <w:tcPr>
            <w:tcW w:w="1701" w:type="dxa"/>
          </w:tcPr>
          <w:p w14:paraId="3EEEAB03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½ página</w:t>
            </w:r>
          </w:p>
        </w:tc>
      </w:tr>
      <w:tr w:rsidR="00CD3C97" w14:paraId="1F699FEB" w14:textId="77777777">
        <w:trPr>
          <w:cantSplit/>
        </w:trPr>
        <w:tc>
          <w:tcPr>
            <w:tcW w:w="1814" w:type="dxa"/>
            <w:shd w:val="clear" w:color="auto" w:fill="EAF1F8"/>
          </w:tcPr>
          <w:p w14:paraId="1B54F69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Sinopse</w:t>
            </w:r>
          </w:p>
        </w:tc>
        <w:tc>
          <w:tcPr>
            <w:tcW w:w="5499" w:type="dxa"/>
          </w:tcPr>
          <w:p w14:paraId="25857AEB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O enredo, só o necessário para entender as cenas analisadas</w:t>
            </w:r>
          </w:p>
        </w:tc>
        <w:tc>
          <w:tcPr>
            <w:tcW w:w="1701" w:type="dxa"/>
          </w:tcPr>
          <w:p w14:paraId="0CC93E59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até ½ página</w:t>
            </w:r>
          </w:p>
        </w:tc>
      </w:tr>
      <w:tr w:rsidR="00CD3C97" w14:paraId="18D3E008" w14:textId="77777777">
        <w:trPr>
          <w:cantSplit/>
        </w:trPr>
        <w:tc>
          <w:tcPr>
            <w:tcW w:w="1814" w:type="dxa"/>
            <w:shd w:val="clear" w:color="auto" w:fill="EAF1F8"/>
          </w:tcPr>
          <w:p w14:paraId="3228CE11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Análise</w:t>
            </w:r>
          </w:p>
        </w:tc>
        <w:tc>
          <w:tcPr>
            <w:tcW w:w="5499" w:type="dxa"/>
          </w:tcPr>
          <w:p w14:paraId="627637E4" w14:textId="0D05B592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O corpo do trabalho. Para cada cena: descrição do que acontece, conceito e explicação</w:t>
            </w:r>
          </w:p>
        </w:tc>
        <w:tc>
          <w:tcPr>
            <w:tcW w:w="1701" w:type="dxa"/>
          </w:tcPr>
          <w:p w14:paraId="6C4B1E3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3 a 5 páginas</w:t>
            </w:r>
          </w:p>
        </w:tc>
      </w:tr>
      <w:tr w:rsidR="00CD3C97" w14:paraId="4D597C8C" w14:textId="77777777">
        <w:trPr>
          <w:cantSplit/>
        </w:trPr>
        <w:tc>
          <w:tcPr>
            <w:tcW w:w="1814" w:type="dxa"/>
            <w:shd w:val="clear" w:color="auto" w:fill="EAF1F8"/>
          </w:tcPr>
          <w:p w14:paraId="13464CAE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Discussão crítica</w:t>
            </w:r>
          </w:p>
        </w:tc>
        <w:tc>
          <w:tcPr>
            <w:tcW w:w="5499" w:type="dxa"/>
          </w:tcPr>
          <w:p w14:paraId="0AF8646A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Os limites do que o filme mostra, a ética do controle do comportamento e o que a análise ensina para a prática da psicologia</w:t>
            </w:r>
          </w:p>
        </w:tc>
        <w:tc>
          <w:tcPr>
            <w:tcW w:w="1701" w:type="dxa"/>
          </w:tcPr>
          <w:p w14:paraId="7630E8A2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1 a 1½ página</w:t>
            </w:r>
          </w:p>
        </w:tc>
      </w:tr>
      <w:tr w:rsidR="00CD3C97" w14:paraId="2296AEBB" w14:textId="77777777">
        <w:trPr>
          <w:cantSplit/>
        </w:trPr>
        <w:tc>
          <w:tcPr>
            <w:tcW w:w="1814" w:type="dxa"/>
            <w:shd w:val="clear" w:color="auto" w:fill="EAF1F8"/>
          </w:tcPr>
          <w:p w14:paraId="7D0BDDB3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Conclusão</w:t>
            </w:r>
          </w:p>
        </w:tc>
        <w:tc>
          <w:tcPr>
            <w:tcW w:w="5499" w:type="dxa"/>
          </w:tcPr>
          <w:p w14:paraId="4B4509DF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O que a análise mostrou, em poucas linhas</w:t>
            </w:r>
          </w:p>
        </w:tc>
        <w:tc>
          <w:tcPr>
            <w:tcW w:w="1701" w:type="dxa"/>
          </w:tcPr>
          <w:p w14:paraId="329894F1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½ página</w:t>
            </w:r>
          </w:p>
        </w:tc>
      </w:tr>
      <w:tr w:rsidR="00CD3C97" w14:paraId="211A59FB" w14:textId="77777777">
        <w:trPr>
          <w:cantSplit/>
        </w:trPr>
        <w:tc>
          <w:tcPr>
            <w:tcW w:w="1814" w:type="dxa"/>
            <w:shd w:val="clear" w:color="auto" w:fill="EAF1F8"/>
          </w:tcPr>
          <w:p w14:paraId="09B9F2DC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Referências</w:t>
            </w:r>
          </w:p>
        </w:tc>
        <w:tc>
          <w:tcPr>
            <w:tcW w:w="5499" w:type="dxa"/>
          </w:tcPr>
          <w:p w14:paraId="3DA69ADE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O livro da disciplina, o filme e qualquer outra fonte citada, em ABNT</w:t>
            </w:r>
          </w:p>
        </w:tc>
        <w:tc>
          <w:tcPr>
            <w:tcW w:w="1701" w:type="dxa"/>
          </w:tcPr>
          <w:p w14:paraId="3B901249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à parte</w:t>
            </w:r>
          </w:p>
        </w:tc>
      </w:tr>
    </w:tbl>
    <w:p w14:paraId="0AFAB566" w14:textId="77777777" w:rsidR="00CD3C97" w:rsidRDefault="00CD3C97"/>
    <w:p w14:paraId="4F0DBAE8" w14:textId="77777777" w:rsidR="00CD3C97" w:rsidRDefault="00000000">
      <w:pPr>
        <w:pStyle w:val="Ttulo2"/>
      </w:pPr>
      <w:r>
        <w:lastRenderedPageBreak/>
        <w:t>Como escrever cada cena da análise</w:t>
      </w:r>
    </w:p>
    <w:p w14:paraId="5CC8409A" w14:textId="77777777" w:rsidR="00CD3C97" w:rsidRDefault="00000000">
      <w:pPr>
        <w:tabs>
          <w:tab w:val="left" w:pos="567"/>
        </w:tabs>
        <w:spacing w:after="80" w:line="300" w:lineRule="auto"/>
        <w:ind w:left="567" w:hanging="567"/>
        <w:jc w:val="both"/>
      </w:pPr>
      <w:r>
        <w:rPr>
          <w:b/>
        </w:rPr>
        <w:t>1.</w:t>
      </w:r>
      <w:r>
        <w:tab/>
      </w:r>
      <w:r>
        <w:rPr>
          <w:b/>
        </w:rPr>
        <w:t>Localize:</w:t>
      </w:r>
      <w:r>
        <w:t xml:space="preserve"> dê a minutagem aproximada (por exemplo, «00:42:10»).</w:t>
      </w:r>
    </w:p>
    <w:p w14:paraId="09634A7C" w14:textId="77777777" w:rsidR="00CD3C97" w:rsidRDefault="00000000">
      <w:pPr>
        <w:tabs>
          <w:tab w:val="left" w:pos="567"/>
        </w:tabs>
        <w:spacing w:after="80" w:line="300" w:lineRule="auto"/>
        <w:ind w:left="567" w:hanging="567"/>
        <w:jc w:val="both"/>
      </w:pPr>
      <w:r>
        <w:rPr>
          <w:b/>
        </w:rPr>
        <w:t>2.</w:t>
      </w:r>
      <w:r>
        <w:tab/>
      </w:r>
      <w:r>
        <w:rPr>
          <w:b/>
        </w:rPr>
        <w:t>Descreva</w:t>
      </w:r>
      <w:r>
        <w:t xml:space="preserve"> o que o personagem faz e o que acontece em volta, sem interpretar ainda.</w:t>
      </w:r>
    </w:p>
    <w:p w14:paraId="412D3829" w14:textId="77777777" w:rsidR="00CD3C97" w:rsidRDefault="00000000">
      <w:pPr>
        <w:tabs>
          <w:tab w:val="left" w:pos="567"/>
        </w:tabs>
        <w:spacing w:after="80" w:line="300" w:lineRule="auto"/>
        <w:ind w:left="567" w:hanging="567"/>
        <w:jc w:val="both"/>
      </w:pPr>
      <w:r>
        <w:rPr>
          <w:b/>
        </w:rPr>
        <w:t>3.</w:t>
      </w:r>
      <w:r>
        <w:tab/>
      </w:r>
      <w:r>
        <w:rPr>
          <w:b/>
        </w:rPr>
        <w:t>Nomeie</w:t>
      </w:r>
      <w:r>
        <w:t xml:space="preserve"> o conceito e defina-o.</w:t>
      </w:r>
    </w:p>
    <w:p w14:paraId="7ED050D0" w14:textId="77777777" w:rsidR="00CD3C97" w:rsidRDefault="00000000">
      <w:pPr>
        <w:tabs>
          <w:tab w:val="left" w:pos="567"/>
        </w:tabs>
        <w:spacing w:after="80" w:line="300" w:lineRule="auto"/>
        <w:ind w:left="567" w:hanging="567"/>
        <w:jc w:val="both"/>
      </w:pPr>
      <w:r>
        <w:rPr>
          <w:b/>
        </w:rPr>
        <w:t>4.</w:t>
      </w:r>
      <w:r>
        <w:tab/>
      </w:r>
      <w:r>
        <w:rPr>
          <w:b/>
        </w:rPr>
        <w:t>Explique</w:t>
      </w:r>
      <w:r>
        <w:t xml:space="preserve"> a cena com o conceito: o que é estímulo, o que é resposta, o que é consequência, e o que isso prevê para o comportamento seguinte.</w:t>
      </w:r>
    </w:p>
    <w:p w14:paraId="2EB1EEA9" w14:textId="77777777" w:rsidR="00CD3C97" w:rsidRDefault="00000000">
      <w:pPr>
        <w:pStyle w:val="Ttulo2"/>
      </w:pPr>
      <w:r>
        <w:t>Integridade</w:t>
      </w:r>
    </w:p>
    <w:p w14:paraId="7B1D9BD0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Resenhas, críticas e análises prontas da internet não substituem a análise do grupo. Se usarem alguma, citem.</w:t>
      </w:r>
    </w:p>
    <w:p w14:paraId="39EF7346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Ferramentas de IA podem ajudar a revisar o texto, não a escrevê-lo. Texto que não é do grupo é plágio, e o trabalho recebe nota zero.</w:t>
      </w:r>
    </w:p>
    <w:p w14:paraId="32260FE2" w14:textId="77777777" w:rsidR="00CD3C97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Todos os integrantes respondem pelo trabalho inteiro.</w:t>
      </w:r>
    </w:p>
    <w:p w14:paraId="793C2791" w14:textId="5738AFF6" w:rsidR="00CD3C97" w:rsidRDefault="002902A2">
      <w:pPr>
        <w:pStyle w:val="Ttulo1"/>
      </w:pPr>
      <w:r>
        <w:t>5</w:t>
      </w:r>
      <w:r w:rsidR="00000000">
        <w:t>. Formatação e entrega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30"/>
      </w:tblGrid>
      <w:tr w:rsidR="00CD3C97" w14:paraId="5222210D" w14:textId="77777777">
        <w:trPr>
          <w:cantSplit/>
          <w:tblHeader/>
        </w:trPr>
        <w:tc>
          <w:tcPr>
            <w:tcW w:w="1984" w:type="dxa"/>
            <w:shd w:val="clear" w:color="auto" w:fill="1F4E79"/>
          </w:tcPr>
          <w:p w14:paraId="13C6D70C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7030" w:type="dxa"/>
            <w:shd w:val="clear" w:color="auto" w:fill="1F4E79"/>
          </w:tcPr>
          <w:p w14:paraId="4E349417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Regra</w:t>
            </w:r>
          </w:p>
        </w:tc>
      </w:tr>
      <w:tr w:rsidR="00CD3C97" w14:paraId="24C71A34" w14:textId="77777777">
        <w:trPr>
          <w:cantSplit/>
        </w:trPr>
        <w:tc>
          <w:tcPr>
            <w:tcW w:w="1984" w:type="dxa"/>
            <w:shd w:val="clear" w:color="auto" w:fill="EAF1F8"/>
          </w:tcPr>
          <w:p w14:paraId="025AE2BE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Fonte</w:t>
            </w:r>
          </w:p>
        </w:tc>
        <w:tc>
          <w:tcPr>
            <w:tcW w:w="7030" w:type="dxa"/>
          </w:tcPr>
          <w:p w14:paraId="73B93F87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Arial ou Times New Roman, tamanho 12 (citações longas e notas, 10)</w:t>
            </w:r>
          </w:p>
        </w:tc>
      </w:tr>
      <w:tr w:rsidR="00CD3C97" w14:paraId="0BF71C51" w14:textId="77777777">
        <w:trPr>
          <w:cantSplit/>
        </w:trPr>
        <w:tc>
          <w:tcPr>
            <w:tcW w:w="1984" w:type="dxa"/>
            <w:shd w:val="clear" w:color="auto" w:fill="EAF1F8"/>
          </w:tcPr>
          <w:p w14:paraId="0545068D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Espaçamento</w:t>
            </w:r>
          </w:p>
        </w:tc>
        <w:tc>
          <w:tcPr>
            <w:tcW w:w="7030" w:type="dxa"/>
          </w:tcPr>
          <w:p w14:paraId="4418F18A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1,5 entre linhas; texto justificado</w:t>
            </w:r>
          </w:p>
        </w:tc>
      </w:tr>
      <w:tr w:rsidR="00CD3C97" w14:paraId="52D4E055" w14:textId="77777777">
        <w:trPr>
          <w:cantSplit/>
        </w:trPr>
        <w:tc>
          <w:tcPr>
            <w:tcW w:w="1984" w:type="dxa"/>
            <w:shd w:val="clear" w:color="auto" w:fill="EAF1F8"/>
          </w:tcPr>
          <w:p w14:paraId="22061975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Margens</w:t>
            </w:r>
          </w:p>
        </w:tc>
        <w:tc>
          <w:tcPr>
            <w:tcW w:w="7030" w:type="dxa"/>
          </w:tcPr>
          <w:p w14:paraId="5F0B62A9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Superior e esquerda 3 cm; inferior e direita 2 cm</w:t>
            </w:r>
          </w:p>
        </w:tc>
      </w:tr>
      <w:tr w:rsidR="00CD3C97" w14:paraId="074CF3B4" w14:textId="77777777">
        <w:trPr>
          <w:cantSplit/>
        </w:trPr>
        <w:tc>
          <w:tcPr>
            <w:tcW w:w="1984" w:type="dxa"/>
            <w:shd w:val="clear" w:color="auto" w:fill="EAF1F8"/>
          </w:tcPr>
          <w:p w14:paraId="4BAF0F25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Extensão</w:t>
            </w:r>
          </w:p>
        </w:tc>
        <w:tc>
          <w:tcPr>
            <w:tcW w:w="7030" w:type="dxa"/>
          </w:tcPr>
          <w:p w14:paraId="15E4D85C" w14:textId="51A27521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5 a 8 páginas</w:t>
            </w:r>
            <w:r w:rsidR="000A6C30">
              <w:rPr>
                <w:sz w:val="20"/>
              </w:rPr>
              <w:t>.</w:t>
            </w:r>
          </w:p>
        </w:tc>
      </w:tr>
      <w:tr w:rsidR="00CD3C97" w14:paraId="06CEB0DA" w14:textId="77777777">
        <w:trPr>
          <w:cantSplit/>
        </w:trPr>
        <w:tc>
          <w:tcPr>
            <w:tcW w:w="1984" w:type="dxa"/>
            <w:shd w:val="clear" w:color="auto" w:fill="EAF1F8"/>
          </w:tcPr>
          <w:p w14:paraId="2E2DEF4C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Arquivo</w:t>
            </w:r>
          </w:p>
        </w:tc>
        <w:tc>
          <w:tcPr>
            <w:tcW w:w="7030" w:type="dxa"/>
          </w:tcPr>
          <w:p w14:paraId="33420536" w14:textId="09AEB4FF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 xml:space="preserve">PDF, nome no formato </w:t>
            </w:r>
            <w:r>
              <w:rPr>
                <w:b/>
                <w:sz w:val="20"/>
              </w:rPr>
              <w:t>filme-nomes.pdf</w:t>
            </w:r>
            <w:r>
              <w:rPr>
                <w:sz w:val="20"/>
              </w:rPr>
              <w:t xml:space="preserve"> (ex.: truman-silva-souza-lima.pdf)</w:t>
            </w:r>
          </w:p>
        </w:tc>
      </w:tr>
      <w:tr w:rsidR="00CD3C97" w14:paraId="3B83D03C" w14:textId="77777777">
        <w:trPr>
          <w:cantSplit/>
        </w:trPr>
        <w:tc>
          <w:tcPr>
            <w:tcW w:w="1984" w:type="dxa"/>
            <w:shd w:val="clear" w:color="auto" w:fill="EAF1F8"/>
          </w:tcPr>
          <w:p w14:paraId="42635291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Envio</w:t>
            </w:r>
          </w:p>
        </w:tc>
        <w:tc>
          <w:tcPr>
            <w:tcW w:w="7030" w:type="dxa"/>
          </w:tcPr>
          <w:p w14:paraId="7763676E" w14:textId="03BC6E4C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Por</w:t>
            </w:r>
            <w:r w:rsidR="005D1FCE">
              <w:rPr>
                <w:sz w:val="20"/>
              </w:rPr>
              <w:t xml:space="preserve"> todos os</w:t>
            </w:r>
            <w:r>
              <w:rPr>
                <w:sz w:val="20"/>
              </w:rPr>
              <w:t xml:space="preserve"> integrante</w:t>
            </w:r>
            <w:r w:rsidR="005D1FCE">
              <w:rPr>
                <w:sz w:val="20"/>
              </w:rPr>
              <w:t>s</w:t>
            </w:r>
            <w:r>
              <w:rPr>
                <w:sz w:val="20"/>
              </w:rPr>
              <w:t xml:space="preserve"> do grupo, em: </w:t>
            </w:r>
            <w:r w:rsidR="005D1FCE">
              <w:rPr>
                <w:sz w:val="20"/>
              </w:rPr>
              <w:t>25/11/2026</w:t>
            </w:r>
          </w:p>
        </w:tc>
      </w:tr>
      <w:tr w:rsidR="00CD3C97" w14:paraId="09061B45" w14:textId="77777777">
        <w:trPr>
          <w:cantSplit/>
        </w:trPr>
        <w:tc>
          <w:tcPr>
            <w:tcW w:w="1984" w:type="dxa"/>
            <w:shd w:val="clear" w:color="auto" w:fill="EAF1F8"/>
          </w:tcPr>
          <w:p w14:paraId="4AD86F94" w14:textId="77777777" w:rsidR="00CD3C97" w:rsidRDefault="00000000">
            <w:pPr>
              <w:keepNext/>
              <w:spacing w:before="40" w:after="40"/>
            </w:pPr>
            <w:r>
              <w:rPr>
                <w:sz w:val="20"/>
              </w:rPr>
              <w:t>Prazo</w:t>
            </w:r>
          </w:p>
        </w:tc>
        <w:tc>
          <w:tcPr>
            <w:tcW w:w="7030" w:type="dxa"/>
          </w:tcPr>
          <w:p w14:paraId="6C3D5C2D" w14:textId="6EAFC0F5" w:rsidR="00CD3C97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25/11/2026</w:t>
            </w:r>
            <w:r>
              <w:rPr>
                <w:sz w:val="20"/>
              </w:rPr>
              <w:t xml:space="preserve">, até </w:t>
            </w:r>
            <w:r w:rsidR="005D1FCE">
              <w:rPr>
                <w:sz w:val="20"/>
              </w:rPr>
              <w:t>23:59</w:t>
            </w:r>
            <w:r>
              <w:rPr>
                <w:sz w:val="20"/>
              </w:rPr>
              <w:t xml:space="preserve"> h</w:t>
            </w:r>
          </w:p>
        </w:tc>
      </w:tr>
      <w:tr w:rsidR="00CD3C97" w14:paraId="5037B8E1" w14:textId="77777777">
        <w:trPr>
          <w:cantSplit/>
        </w:trPr>
        <w:tc>
          <w:tcPr>
            <w:tcW w:w="1984" w:type="dxa"/>
            <w:shd w:val="clear" w:color="auto" w:fill="EAF1F8"/>
          </w:tcPr>
          <w:p w14:paraId="4A50CF5A" w14:textId="77777777" w:rsidR="00CD3C97" w:rsidRDefault="00000000">
            <w:pPr>
              <w:spacing w:before="40" w:after="40"/>
            </w:pPr>
            <w:r>
              <w:rPr>
                <w:sz w:val="20"/>
              </w:rPr>
              <w:t>Atraso</w:t>
            </w:r>
          </w:p>
        </w:tc>
        <w:tc>
          <w:tcPr>
            <w:tcW w:w="7030" w:type="dxa"/>
          </w:tcPr>
          <w:p w14:paraId="192F8CC2" w14:textId="4C0BAC3A" w:rsidR="00CD3C97" w:rsidRPr="005D1FCE" w:rsidRDefault="005D1FCE">
            <w:pPr>
              <w:spacing w:before="40" w:after="40"/>
              <w:rPr>
                <w:iCs/>
              </w:rPr>
            </w:pPr>
            <w:r>
              <w:rPr>
                <w:iCs/>
                <w:sz w:val="20"/>
              </w:rPr>
              <w:t xml:space="preserve">Trabalhos entregues com atraso serão </w:t>
            </w:r>
            <w:proofErr w:type="gramStart"/>
            <w:r>
              <w:rPr>
                <w:iCs/>
                <w:sz w:val="20"/>
              </w:rPr>
              <w:t>descontado</w:t>
            </w:r>
            <w:proofErr w:type="gramEnd"/>
            <w:r>
              <w:rPr>
                <w:iCs/>
                <w:sz w:val="20"/>
              </w:rPr>
              <w:t xml:space="preserve"> 0,5 pontos por dia de atraso.</w:t>
            </w:r>
          </w:p>
        </w:tc>
      </w:tr>
    </w:tbl>
    <w:p w14:paraId="04BC77BE" w14:textId="77777777" w:rsidR="00CD3C97" w:rsidRDefault="00CD3C97"/>
    <w:p w14:paraId="4D4A6BFF" w14:textId="77777777" w:rsidR="00CD3C97" w:rsidRDefault="00000000">
      <w:pPr>
        <w:pStyle w:val="Ttulo1"/>
      </w:pPr>
      <w:r>
        <w:t>7. Critérios de avaliação</w:t>
      </w:r>
    </w:p>
    <w:p w14:paraId="3B1DE36A" w14:textId="77777777" w:rsidR="00CD3C97" w:rsidRDefault="00000000">
      <w:pPr>
        <w:spacing w:after="120" w:line="300" w:lineRule="auto"/>
        <w:jc w:val="both"/>
      </w:pPr>
      <w:r>
        <w:t xml:space="preserve">O trabalho vale </w:t>
      </w:r>
      <w:r>
        <w:rPr>
          <w:b/>
        </w:rPr>
        <w:t>10 pontos</w:t>
      </w:r>
      <w:r>
        <w:t>, distribuídos assim: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2381"/>
        <w:gridCol w:w="2268"/>
        <w:gridCol w:w="2268"/>
      </w:tblGrid>
      <w:tr w:rsidR="00CD3C97" w14:paraId="4A8C2D03" w14:textId="77777777">
        <w:trPr>
          <w:cantSplit/>
          <w:tblHeader/>
        </w:trPr>
        <w:tc>
          <w:tcPr>
            <w:tcW w:w="2098" w:type="dxa"/>
            <w:shd w:val="clear" w:color="auto" w:fill="1F4E79"/>
          </w:tcPr>
          <w:p w14:paraId="04AA21D1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Critério</w:t>
            </w:r>
          </w:p>
        </w:tc>
        <w:tc>
          <w:tcPr>
            <w:tcW w:w="2381" w:type="dxa"/>
            <w:shd w:val="clear" w:color="auto" w:fill="1F4E79"/>
          </w:tcPr>
          <w:p w14:paraId="0DE00D45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Completo</w:t>
            </w:r>
          </w:p>
        </w:tc>
        <w:tc>
          <w:tcPr>
            <w:tcW w:w="2268" w:type="dxa"/>
            <w:shd w:val="clear" w:color="auto" w:fill="1F4E79"/>
          </w:tcPr>
          <w:p w14:paraId="6769C856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Parcial</w:t>
            </w:r>
          </w:p>
        </w:tc>
        <w:tc>
          <w:tcPr>
            <w:tcW w:w="2268" w:type="dxa"/>
            <w:shd w:val="clear" w:color="auto" w:fill="1F4E79"/>
          </w:tcPr>
          <w:p w14:paraId="603774E4" w14:textId="77777777" w:rsidR="00CD3C97" w:rsidRDefault="00000000"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Insuficiente</w:t>
            </w:r>
          </w:p>
        </w:tc>
      </w:tr>
      <w:tr w:rsidR="00CD3C97" w14:paraId="33A6D8C8" w14:textId="77777777">
        <w:trPr>
          <w:cantSplit/>
        </w:trPr>
        <w:tc>
          <w:tcPr>
            <w:tcW w:w="2098" w:type="dxa"/>
            <w:shd w:val="clear" w:color="auto" w:fill="EAF1F8"/>
          </w:tcPr>
          <w:p w14:paraId="7EA7B24A" w14:textId="77777777" w:rsidR="00CD3C97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Domínio dos conceitos</w:t>
            </w:r>
            <w:r>
              <w:rPr>
                <w:sz w:val="19"/>
              </w:rPr>
              <w:t xml:space="preserve"> (3,0)</w:t>
            </w:r>
          </w:p>
        </w:tc>
        <w:tc>
          <w:tcPr>
            <w:tcW w:w="2381" w:type="dxa"/>
          </w:tcPr>
          <w:p w14:paraId="026FB7CC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Conceitos definidos corretamente, com termos técnicos e citação do livro</w:t>
            </w:r>
          </w:p>
        </w:tc>
        <w:tc>
          <w:tcPr>
            <w:tcW w:w="2268" w:type="dxa"/>
          </w:tcPr>
          <w:p w14:paraId="12EACAC7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Definições corretas, mas vagas ou sem citação</w:t>
            </w:r>
          </w:p>
        </w:tc>
        <w:tc>
          <w:tcPr>
            <w:tcW w:w="2268" w:type="dxa"/>
          </w:tcPr>
          <w:p w14:paraId="5471FA94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Conceitos confundidos entre si ou usados como sinônimos do senso comum</w:t>
            </w:r>
          </w:p>
        </w:tc>
      </w:tr>
      <w:tr w:rsidR="00CD3C97" w14:paraId="5C965D87" w14:textId="77777777">
        <w:trPr>
          <w:cantSplit/>
        </w:trPr>
        <w:tc>
          <w:tcPr>
            <w:tcW w:w="2098" w:type="dxa"/>
            <w:shd w:val="clear" w:color="auto" w:fill="EAF1F8"/>
          </w:tcPr>
          <w:p w14:paraId="22D74268" w14:textId="77777777" w:rsidR="00CD3C97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Análise das cenas</w:t>
            </w:r>
            <w:r>
              <w:rPr>
                <w:sz w:val="19"/>
              </w:rPr>
              <w:t xml:space="preserve"> (3,0)</w:t>
            </w:r>
          </w:p>
        </w:tc>
        <w:tc>
          <w:tcPr>
            <w:tcW w:w="2381" w:type="dxa"/>
          </w:tcPr>
          <w:p w14:paraId="371B49C7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Cada cena é explicada pela contingência; a análise funcional está completa</w:t>
            </w:r>
          </w:p>
        </w:tc>
        <w:tc>
          <w:tcPr>
            <w:tcW w:w="2268" w:type="dxa"/>
          </w:tcPr>
          <w:p w14:paraId="2CEA2166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As cenas são ligadas aos conceitos, mas a contingência fica incompleta</w:t>
            </w:r>
          </w:p>
        </w:tc>
        <w:tc>
          <w:tcPr>
            <w:tcW w:w="2268" w:type="dxa"/>
          </w:tcPr>
          <w:p w14:paraId="2D10122F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O texto conta o filme sem explicar o comportamento</w:t>
            </w:r>
          </w:p>
        </w:tc>
      </w:tr>
      <w:tr w:rsidR="00CD3C97" w14:paraId="3E73D958" w14:textId="77777777">
        <w:trPr>
          <w:cantSplit/>
        </w:trPr>
        <w:tc>
          <w:tcPr>
            <w:tcW w:w="2098" w:type="dxa"/>
            <w:shd w:val="clear" w:color="auto" w:fill="EAF1F8"/>
          </w:tcPr>
          <w:p w14:paraId="0F8EF6B0" w14:textId="77777777" w:rsidR="00CD3C97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Discussão crítica</w:t>
            </w:r>
            <w:r>
              <w:rPr>
                <w:sz w:val="19"/>
              </w:rPr>
              <w:t xml:space="preserve"> (2,0)</w:t>
            </w:r>
          </w:p>
        </w:tc>
        <w:tc>
          <w:tcPr>
            <w:tcW w:w="2381" w:type="dxa"/>
          </w:tcPr>
          <w:p w14:paraId="7A9A6DF7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Discute os limites do filme e a ética do controle, e liga a análise à prática da psicologia</w:t>
            </w:r>
          </w:p>
        </w:tc>
        <w:tc>
          <w:tcPr>
            <w:tcW w:w="2268" w:type="dxa"/>
          </w:tcPr>
          <w:p w14:paraId="11798722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Opina sobre o filme, mas sem apoio nos conceitos</w:t>
            </w:r>
          </w:p>
        </w:tc>
        <w:tc>
          <w:tcPr>
            <w:tcW w:w="2268" w:type="dxa"/>
          </w:tcPr>
          <w:p w14:paraId="7E41D420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Ausente ou só repete a análise</w:t>
            </w:r>
          </w:p>
        </w:tc>
      </w:tr>
      <w:tr w:rsidR="00CD3C97" w14:paraId="25D4BFE9" w14:textId="77777777">
        <w:trPr>
          <w:cantSplit/>
        </w:trPr>
        <w:tc>
          <w:tcPr>
            <w:tcW w:w="2098" w:type="dxa"/>
            <w:shd w:val="clear" w:color="auto" w:fill="EAF1F8"/>
          </w:tcPr>
          <w:p w14:paraId="7D65D969" w14:textId="77777777" w:rsidR="00CD3C97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Estrutura, escrita e ABNT</w:t>
            </w:r>
            <w:r>
              <w:rPr>
                <w:sz w:val="19"/>
              </w:rPr>
              <w:t xml:space="preserve"> (1,5)</w:t>
            </w:r>
          </w:p>
        </w:tc>
        <w:tc>
          <w:tcPr>
            <w:tcW w:w="2381" w:type="dxa"/>
          </w:tcPr>
          <w:p w14:paraId="4752862F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Todas as partes presentes; texto claro; citações e referências em ABNT</w:t>
            </w:r>
          </w:p>
        </w:tc>
        <w:tc>
          <w:tcPr>
            <w:tcW w:w="2268" w:type="dxa"/>
          </w:tcPr>
          <w:p w14:paraId="43F2886C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Falta uma parte ou há falhas de ABNT</w:t>
            </w:r>
          </w:p>
        </w:tc>
        <w:tc>
          <w:tcPr>
            <w:tcW w:w="2268" w:type="dxa"/>
          </w:tcPr>
          <w:p w14:paraId="4A687EC9" w14:textId="77777777" w:rsidR="00CD3C97" w:rsidRDefault="00000000">
            <w:pPr>
              <w:keepNext/>
              <w:spacing w:before="40" w:after="40"/>
            </w:pPr>
            <w:r>
              <w:rPr>
                <w:sz w:val="19"/>
              </w:rPr>
              <w:t>Faltam várias partes; texto confuso</w:t>
            </w:r>
          </w:p>
        </w:tc>
      </w:tr>
      <w:tr w:rsidR="00CD3C97" w14:paraId="18E04943" w14:textId="77777777">
        <w:trPr>
          <w:cantSplit/>
        </w:trPr>
        <w:tc>
          <w:tcPr>
            <w:tcW w:w="2098" w:type="dxa"/>
            <w:shd w:val="clear" w:color="auto" w:fill="EAF1F8"/>
          </w:tcPr>
          <w:p w14:paraId="6DD30DC8" w14:textId="77777777" w:rsidR="00CD3C97" w:rsidRDefault="00000000">
            <w:pPr>
              <w:spacing w:before="40" w:after="40"/>
            </w:pPr>
            <w:r>
              <w:rPr>
                <w:b/>
                <w:sz w:val="19"/>
              </w:rPr>
              <w:t>Regras do trabalho</w:t>
            </w:r>
            <w:r>
              <w:rPr>
                <w:sz w:val="19"/>
              </w:rPr>
              <w:t xml:space="preserve"> (0,5)</w:t>
            </w:r>
          </w:p>
        </w:tc>
        <w:tc>
          <w:tcPr>
            <w:tcW w:w="2381" w:type="dxa"/>
          </w:tcPr>
          <w:p w14:paraId="54C49E14" w14:textId="77777777" w:rsidR="00CD3C97" w:rsidRDefault="00000000">
            <w:pPr>
              <w:spacing w:before="40" w:after="40"/>
            </w:pPr>
            <w:r>
              <w:rPr>
                <w:sz w:val="19"/>
              </w:rPr>
              <w:t>Extensão, formato, nome do arquivo e prazo cumpridos</w:t>
            </w:r>
          </w:p>
        </w:tc>
        <w:tc>
          <w:tcPr>
            <w:tcW w:w="2268" w:type="dxa"/>
          </w:tcPr>
          <w:p w14:paraId="15F138D0" w14:textId="77777777" w:rsidR="00CD3C97" w:rsidRDefault="00000000">
            <w:pPr>
              <w:spacing w:before="40" w:after="40"/>
            </w:pPr>
            <w:r>
              <w:rPr>
                <w:sz w:val="19"/>
              </w:rPr>
              <w:t>Uma regra descumprida</w:t>
            </w:r>
          </w:p>
        </w:tc>
        <w:tc>
          <w:tcPr>
            <w:tcW w:w="2268" w:type="dxa"/>
          </w:tcPr>
          <w:p w14:paraId="621D4B58" w14:textId="77777777" w:rsidR="00CD3C97" w:rsidRDefault="00000000">
            <w:pPr>
              <w:spacing w:before="40" w:after="40"/>
            </w:pPr>
            <w:r>
              <w:rPr>
                <w:sz w:val="19"/>
              </w:rPr>
              <w:t>Duas ou mais regras descumpridas</w:t>
            </w:r>
          </w:p>
        </w:tc>
      </w:tr>
    </w:tbl>
    <w:p w14:paraId="6F673E18" w14:textId="77777777" w:rsidR="00CD3C97" w:rsidRDefault="00CD3C97"/>
    <w:p w14:paraId="66C605BE" w14:textId="77777777" w:rsidR="00CD3C97" w:rsidRDefault="00000000">
      <w:pPr>
        <w:pStyle w:val="Ttulo1"/>
      </w:pPr>
      <w:r>
        <w:t>8. Antes de enviar</w:t>
      </w:r>
    </w:p>
    <w:p w14:paraId="55D740EF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O filme está identificado na capa e na introdução.</w:t>
      </w:r>
    </w:p>
    <w:p w14:paraId="3DE2F4C7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Há pelo menos 4 conceitos, de pelo menos 3 aulas diferentes.</w:t>
      </w:r>
    </w:p>
    <w:p w14:paraId="46D55BF8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Cada conceito está definido e citado antes de ser aplicado.</w:t>
      </w:r>
    </w:p>
    <w:p w14:paraId="02362598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Há pelo menos uma análise funcional completa: antecedente, resposta e consequência.</w:t>
      </w:r>
    </w:p>
    <w:p w14:paraId="0C11DC4F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A discussão crítica vai além da opinião pessoal.</w:t>
      </w:r>
    </w:p>
    <w:p w14:paraId="243D6BD6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O texto tem de 5 a 8 páginas, em ABNT, e as referências estão no fim.</w:t>
      </w:r>
    </w:p>
    <w:p w14:paraId="635EBFDD" w14:textId="77777777" w:rsidR="00CD3C97" w:rsidRDefault="00000000">
      <w:pPr>
        <w:tabs>
          <w:tab w:val="left" w:pos="567"/>
        </w:tabs>
        <w:spacing w:after="60" w:line="300" w:lineRule="auto"/>
        <w:ind w:left="567" w:hanging="567"/>
      </w:pPr>
      <w:r>
        <w:t>☐</w:t>
      </w:r>
      <w:r>
        <w:tab/>
        <w:t>O arquivo está em PDF, com o nome no formato pedido.</w:t>
      </w:r>
    </w:p>
    <w:sectPr w:rsidR="00CD3C97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EF5D3" w14:textId="77777777" w:rsidR="00D07EF1" w:rsidRDefault="00D07EF1">
      <w:r>
        <w:separator/>
      </w:r>
    </w:p>
  </w:endnote>
  <w:endnote w:type="continuationSeparator" w:id="0">
    <w:p w14:paraId="53379C43" w14:textId="77777777" w:rsidR="00D07EF1" w:rsidRDefault="00D0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1911" w14:textId="77777777" w:rsidR="007525E8" w:rsidRDefault="00000000">
    <w:pPr>
      <w:jc w:val="center"/>
    </w:pPr>
    <w:r>
      <w:rPr>
        <w:color w:val="595959"/>
        <w:sz w:val="18"/>
        <w:szCs w:val="18"/>
      </w:rPr>
      <w:t xml:space="preserve">Trabalho do 2º semestre · Psicologia Comportamental ·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A400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60124" w14:textId="77777777" w:rsidR="00D07EF1" w:rsidRDefault="00D07EF1">
      <w:r>
        <w:separator/>
      </w:r>
    </w:p>
  </w:footnote>
  <w:footnote w:type="continuationSeparator" w:id="0">
    <w:p w14:paraId="184DF26E" w14:textId="77777777" w:rsidR="00D07EF1" w:rsidRDefault="00D07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852"/>
    <w:multiLevelType w:val="hybridMultilevel"/>
    <w:tmpl w:val="F9DE778C"/>
    <w:lvl w:ilvl="0" w:tplc="9D425CE2">
      <w:start w:val="1"/>
      <w:numFmt w:val="bullet"/>
      <w:lvlText w:val="●"/>
      <w:lvlJc w:val="left"/>
      <w:pPr>
        <w:ind w:left="720" w:hanging="360"/>
      </w:pPr>
    </w:lvl>
    <w:lvl w:ilvl="1" w:tplc="E28CB54C">
      <w:start w:val="1"/>
      <w:numFmt w:val="bullet"/>
      <w:lvlText w:val="○"/>
      <w:lvlJc w:val="left"/>
      <w:pPr>
        <w:ind w:left="1440" w:hanging="360"/>
      </w:pPr>
    </w:lvl>
    <w:lvl w:ilvl="2" w:tplc="B24A69B4">
      <w:start w:val="1"/>
      <w:numFmt w:val="bullet"/>
      <w:lvlText w:val="■"/>
      <w:lvlJc w:val="left"/>
      <w:pPr>
        <w:ind w:left="2160" w:hanging="360"/>
      </w:pPr>
    </w:lvl>
    <w:lvl w:ilvl="3" w:tplc="AAC4B9A2">
      <w:start w:val="1"/>
      <w:numFmt w:val="bullet"/>
      <w:lvlText w:val="●"/>
      <w:lvlJc w:val="left"/>
      <w:pPr>
        <w:ind w:left="2880" w:hanging="360"/>
      </w:pPr>
    </w:lvl>
    <w:lvl w:ilvl="4" w:tplc="23D875AA">
      <w:start w:val="1"/>
      <w:numFmt w:val="bullet"/>
      <w:lvlText w:val="○"/>
      <w:lvlJc w:val="left"/>
      <w:pPr>
        <w:ind w:left="3600" w:hanging="360"/>
      </w:pPr>
    </w:lvl>
    <w:lvl w:ilvl="5" w:tplc="85B84D0C">
      <w:start w:val="1"/>
      <w:numFmt w:val="bullet"/>
      <w:lvlText w:val="■"/>
      <w:lvlJc w:val="left"/>
      <w:pPr>
        <w:ind w:left="4320" w:hanging="360"/>
      </w:pPr>
    </w:lvl>
    <w:lvl w:ilvl="6" w:tplc="1E26F21E">
      <w:start w:val="1"/>
      <w:numFmt w:val="bullet"/>
      <w:lvlText w:val="●"/>
      <w:lvlJc w:val="left"/>
      <w:pPr>
        <w:ind w:left="5040" w:hanging="360"/>
      </w:pPr>
    </w:lvl>
    <w:lvl w:ilvl="7" w:tplc="2F2621CA">
      <w:start w:val="1"/>
      <w:numFmt w:val="bullet"/>
      <w:lvlText w:val="●"/>
      <w:lvlJc w:val="left"/>
      <w:pPr>
        <w:ind w:left="5760" w:hanging="360"/>
      </w:pPr>
    </w:lvl>
    <w:lvl w:ilvl="8" w:tplc="AA422610">
      <w:start w:val="1"/>
      <w:numFmt w:val="bullet"/>
      <w:lvlText w:val="●"/>
      <w:lvlJc w:val="left"/>
      <w:pPr>
        <w:ind w:left="6480" w:hanging="360"/>
      </w:pPr>
    </w:lvl>
  </w:abstractNum>
  <w:num w:numId="1" w16cid:durableId="1010643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E8"/>
    <w:rsid w:val="00032366"/>
    <w:rsid w:val="000A6C30"/>
    <w:rsid w:val="000E3B69"/>
    <w:rsid w:val="0021350D"/>
    <w:rsid w:val="002902A2"/>
    <w:rsid w:val="003A4007"/>
    <w:rsid w:val="003B1B56"/>
    <w:rsid w:val="005D1FCE"/>
    <w:rsid w:val="006B0855"/>
    <w:rsid w:val="007427F5"/>
    <w:rsid w:val="007525E8"/>
    <w:rsid w:val="00A848A7"/>
    <w:rsid w:val="00AD7581"/>
    <w:rsid w:val="00AE2431"/>
    <w:rsid w:val="00B539B6"/>
    <w:rsid w:val="00CB21F5"/>
    <w:rsid w:val="00CD3C97"/>
    <w:rsid w:val="00D07EF1"/>
    <w:rsid w:val="00EB5533"/>
    <w:rsid w:val="00F70C6F"/>
    <w:rsid w:val="00FA3474"/>
    <w:rsid w:val="00FB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0C604"/>
  <w15:docId w15:val="{F71F31EB-6C3A-4788-8312-667DF06D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uiPriority w:val="9"/>
    <w:unhideWhenUsed/>
    <w:qFormat/>
    <w:rsid w:val="003A4007"/>
    <w:pPr>
      <w:keepNext/>
      <w:pBdr>
        <w:bottom w:val="single" w:sz="4" w:space="4" w:color="BFBFBF"/>
      </w:pBdr>
      <w:spacing w:before="360" w:after="14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4E79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1087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crítica de filme — orientações</vt:lpstr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crítica de filme — orientações</dc:title>
  <dc:creator>Psicologia Comportamental · FASM</dc:creator>
  <cp:lastModifiedBy>Andre Peres Barbieri</cp:lastModifiedBy>
  <cp:revision>4</cp:revision>
  <dcterms:created xsi:type="dcterms:W3CDTF">2026-09-28T16:07:00Z</dcterms:created>
  <dcterms:modified xsi:type="dcterms:W3CDTF">2026-10-21T19:08:00Z</dcterms:modified>
</cp:coreProperties>
</file>