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71412" w14:textId="419C2514" w:rsidR="00C12D3A" w:rsidRDefault="003D3D4B" w:rsidP="00FB04DD">
      <w:pPr>
        <w:jc w:val="center"/>
        <w:rPr>
          <w:rFonts w:ascii="Times New Roman" w:hAnsi="Times New Roman" w:cs="Times New Roman"/>
          <w:sz w:val="28"/>
          <w:szCs w:val="28"/>
          <w:lang w:val="hu-HU"/>
        </w:rPr>
      </w:pPr>
      <w:r w:rsidRPr="003D3D4B">
        <w:rPr>
          <w:rFonts w:ascii="Times New Roman" w:hAnsi="Times New Roman" w:cs="Times New Roman"/>
          <w:sz w:val="28"/>
          <w:szCs w:val="28"/>
          <w:lang w:val="hu-HU"/>
        </w:rPr>
        <w:t xml:space="preserve">A globális relevanciával bíró társadalmi események hatása a </w:t>
      </w:r>
      <w:r w:rsidR="0079169B">
        <w:rPr>
          <w:rFonts w:ascii="Times New Roman" w:hAnsi="Times New Roman" w:cs="Times New Roman"/>
          <w:sz w:val="28"/>
          <w:szCs w:val="28"/>
          <w:lang w:val="hu-HU"/>
        </w:rPr>
        <w:t>tudományos lektorálási folyamat lefutási idejére</w:t>
      </w:r>
    </w:p>
    <w:p w14:paraId="0E997122" w14:textId="2A3A4E00" w:rsidR="00294761" w:rsidRPr="00294761" w:rsidRDefault="00294761" w:rsidP="00294761">
      <w:pPr>
        <w:pStyle w:val="ListParagraph"/>
        <w:numPr>
          <w:ilvl w:val="0"/>
          <w:numId w:val="1"/>
        </w:numPr>
        <w:ind w:left="0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t>Bevezetés</w:t>
      </w:r>
    </w:p>
    <w:p w14:paraId="57155679" w14:textId="542CE23F" w:rsidR="00FA6C18" w:rsidRDefault="00C12D3A" w:rsidP="00D63F66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alapvető tudományművelési direktíva szorgalmazza, hogy az akadémiai körökben aktívan tevékenykedő egyének minél objetkív</w:t>
      </w:r>
      <w:r w:rsidR="00F441D2">
        <w:rPr>
          <w:rFonts w:ascii="Times New Roman" w:hAnsi="Times New Roman" w:cs="Times New Roman"/>
          <w:lang w:val="hu-HU"/>
        </w:rPr>
        <w:t>ebben</w:t>
      </w:r>
      <w:r>
        <w:rPr>
          <w:rFonts w:ascii="Times New Roman" w:hAnsi="Times New Roman" w:cs="Times New Roman"/>
          <w:lang w:val="hu-HU"/>
        </w:rPr>
        <w:t xml:space="preserve">, </w:t>
      </w:r>
      <w:r w:rsidR="00F441D2">
        <w:rPr>
          <w:rFonts w:ascii="Times New Roman" w:hAnsi="Times New Roman" w:cs="Times New Roman"/>
          <w:lang w:val="hu-HU"/>
        </w:rPr>
        <w:t xml:space="preserve">elfogultságtól </w:t>
      </w:r>
      <w:r>
        <w:rPr>
          <w:rFonts w:ascii="Times New Roman" w:hAnsi="Times New Roman" w:cs="Times New Roman"/>
          <w:lang w:val="hu-HU"/>
        </w:rPr>
        <w:t xml:space="preserve">mentesen végezzék munkájukat. Ezen törekvés ellenére </w:t>
      </w:r>
      <w:r w:rsidR="008064D8">
        <w:rPr>
          <w:rFonts w:ascii="Times New Roman" w:hAnsi="Times New Roman" w:cs="Times New Roman"/>
          <w:lang w:val="hu-HU"/>
        </w:rPr>
        <w:t>személyes, politikai és társas érdekeik</w:t>
      </w:r>
      <w:r>
        <w:rPr>
          <w:rFonts w:ascii="Times New Roman" w:hAnsi="Times New Roman" w:cs="Times New Roman"/>
          <w:lang w:val="hu-HU"/>
        </w:rPr>
        <w:t xml:space="preserve"> a tudósok</w:t>
      </w:r>
      <w:r w:rsidR="007F2CFA">
        <w:rPr>
          <w:rFonts w:ascii="Times New Roman" w:hAnsi="Times New Roman" w:cs="Times New Roman"/>
          <w:lang w:val="hu-HU"/>
        </w:rPr>
        <w:t>at is befolyásolják</w:t>
      </w:r>
      <w:r>
        <w:rPr>
          <w:rFonts w:ascii="Times New Roman" w:hAnsi="Times New Roman" w:cs="Times New Roman"/>
          <w:lang w:val="hu-HU"/>
        </w:rPr>
        <w:t>, potenciális torzí</w:t>
      </w:r>
      <w:r w:rsidR="00F441D2">
        <w:rPr>
          <w:rFonts w:ascii="Times New Roman" w:hAnsi="Times New Roman" w:cs="Times New Roman"/>
          <w:lang w:val="hu-HU"/>
        </w:rPr>
        <w:t>tó tényezők</w:t>
      </w:r>
      <w:r w:rsidR="00192633">
        <w:rPr>
          <w:rFonts w:ascii="Times New Roman" w:hAnsi="Times New Roman" w:cs="Times New Roman"/>
          <w:lang w:val="hu-HU"/>
        </w:rPr>
        <w:t>ként</w:t>
      </w:r>
      <w:r w:rsidR="007F2CFA">
        <w:rPr>
          <w:rFonts w:ascii="Times New Roman" w:hAnsi="Times New Roman" w:cs="Times New Roman"/>
          <w:lang w:val="hu-HU"/>
        </w:rPr>
        <w:t xml:space="preserve"> kifejtve hatásukat döntéseikre, tudományos projektjeik</w:t>
      </w:r>
      <w:r w:rsidR="003D3D47">
        <w:rPr>
          <w:rFonts w:ascii="Times New Roman" w:hAnsi="Times New Roman" w:cs="Times New Roman"/>
          <w:lang w:val="hu-HU"/>
        </w:rPr>
        <w:t>en végzett munkájukra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8064D8" w:rsidRPr="008064D8">
        <w:rPr>
          <w:rFonts w:ascii="Times New Roman" w:hAnsi="Times New Roman" w:cs="Times New Roman"/>
          <w:lang w:val="hu-HU"/>
        </w:rPr>
        <w:t>(Pinto, 2023)</w:t>
      </w:r>
      <w:r w:rsidR="00A376F5">
        <w:rPr>
          <w:rFonts w:ascii="Times New Roman" w:hAnsi="Times New Roman" w:cs="Times New Roman"/>
          <w:lang w:val="hu-HU"/>
        </w:rPr>
        <w:t>.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FA6C18">
        <w:rPr>
          <w:rFonts w:ascii="Times New Roman" w:hAnsi="Times New Roman" w:cs="Times New Roman"/>
          <w:lang w:val="hu-HU"/>
        </w:rPr>
        <w:t>E jelenség megnyilvánulhat például a publikációs téma kiválasztásakor</w:t>
      </w:r>
      <w:r w:rsidR="009521B0">
        <w:rPr>
          <w:rFonts w:ascii="Times New Roman" w:hAnsi="Times New Roman" w:cs="Times New Roman"/>
          <w:lang w:val="hu-HU"/>
        </w:rPr>
        <w:t xml:space="preserve"> is</w:t>
      </w:r>
      <w:r w:rsidR="003D3D47">
        <w:rPr>
          <w:rFonts w:ascii="Times New Roman" w:hAnsi="Times New Roman" w:cs="Times New Roman"/>
          <w:lang w:val="hu-HU"/>
        </w:rPr>
        <w:t>,</w:t>
      </w:r>
      <w:r w:rsidR="009521B0">
        <w:rPr>
          <w:rFonts w:ascii="Times New Roman" w:hAnsi="Times New Roman" w:cs="Times New Roman"/>
          <w:lang w:val="hu-HU"/>
        </w:rPr>
        <w:t xml:space="preserve"> hiszen</w:t>
      </w:r>
      <w:r w:rsidR="003D3D47">
        <w:rPr>
          <w:rFonts w:ascii="Times New Roman" w:hAnsi="Times New Roman" w:cs="Times New Roman"/>
          <w:lang w:val="hu-HU"/>
        </w:rPr>
        <w:t xml:space="preserve"> a kutatók </w:t>
      </w:r>
      <w:r w:rsidR="00FA6C18">
        <w:rPr>
          <w:rFonts w:ascii="Times New Roman" w:hAnsi="Times New Roman" w:cs="Times New Roman"/>
          <w:lang w:val="hu-HU"/>
        </w:rPr>
        <w:t>olyan tárgykörök</w:t>
      </w:r>
      <w:r w:rsidR="003D3D47">
        <w:rPr>
          <w:rFonts w:ascii="Times New Roman" w:hAnsi="Times New Roman" w:cs="Times New Roman"/>
          <w:lang w:val="hu-HU"/>
        </w:rPr>
        <w:t>et részesíthetnek előnybe</w:t>
      </w:r>
      <w:r w:rsidR="00B25BB6">
        <w:rPr>
          <w:rFonts w:ascii="Times New Roman" w:hAnsi="Times New Roman" w:cs="Times New Roman"/>
          <w:lang w:val="hu-HU"/>
        </w:rPr>
        <w:t>n</w:t>
      </w:r>
      <w:r w:rsidR="00FA6C18">
        <w:rPr>
          <w:rFonts w:ascii="Times New Roman" w:hAnsi="Times New Roman" w:cs="Times New Roman"/>
          <w:lang w:val="hu-HU"/>
        </w:rPr>
        <w:t>, amely</w:t>
      </w:r>
      <w:r w:rsidR="003D3D47">
        <w:rPr>
          <w:rFonts w:ascii="Times New Roman" w:hAnsi="Times New Roman" w:cs="Times New Roman"/>
          <w:lang w:val="hu-HU"/>
        </w:rPr>
        <w:t>ek</w:t>
      </w:r>
      <w:r w:rsidR="00FA6C18">
        <w:rPr>
          <w:rFonts w:ascii="Times New Roman" w:hAnsi="Times New Roman" w:cs="Times New Roman"/>
          <w:lang w:val="hu-HU"/>
        </w:rPr>
        <w:t xml:space="preserve"> </w:t>
      </w:r>
      <w:r w:rsidR="008064D8">
        <w:rPr>
          <w:rFonts w:ascii="Times New Roman" w:hAnsi="Times New Roman" w:cs="Times New Roman"/>
          <w:lang w:val="hu-HU"/>
        </w:rPr>
        <w:t xml:space="preserve">nagyobb </w:t>
      </w:r>
      <w:r w:rsidR="00FA6C18">
        <w:rPr>
          <w:rFonts w:ascii="Times New Roman" w:hAnsi="Times New Roman" w:cs="Times New Roman"/>
          <w:lang w:val="hu-HU"/>
        </w:rPr>
        <w:t>népszerű</w:t>
      </w:r>
      <w:r w:rsidR="008064D8">
        <w:rPr>
          <w:rFonts w:ascii="Times New Roman" w:hAnsi="Times New Roman" w:cs="Times New Roman"/>
          <w:lang w:val="hu-HU"/>
        </w:rPr>
        <w:t>ségnek örvend</w:t>
      </w:r>
      <w:r w:rsidR="003D3D47">
        <w:rPr>
          <w:rFonts w:ascii="Times New Roman" w:hAnsi="Times New Roman" w:cs="Times New Roman"/>
          <w:lang w:val="hu-HU"/>
        </w:rPr>
        <w:t>enek</w:t>
      </w:r>
      <w:r w:rsidR="00FA6C18">
        <w:rPr>
          <w:rFonts w:ascii="Times New Roman" w:hAnsi="Times New Roman" w:cs="Times New Roman"/>
          <w:lang w:val="hu-HU"/>
        </w:rPr>
        <w:t xml:space="preserve">, </w:t>
      </w:r>
      <w:r w:rsidR="009521B0">
        <w:rPr>
          <w:rFonts w:ascii="Times New Roman" w:hAnsi="Times New Roman" w:cs="Times New Roman"/>
          <w:lang w:val="hu-HU"/>
        </w:rPr>
        <w:t>ugyanis</w:t>
      </w:r>
      <w:r w:rsidR="00FA6C18">
        <w:rPr>
          <w:rFonts w:ascii="Times New Roman" w:hAnsi="Times New Roman" w:cs="Times New Roman"/>
          <w:lang w:val="hu-HU"/>
        </w:rPr>
        <w:t xml:space="preserve"> ily</w:t>
      </w:r>
      <w:r w:rsidR="003D3D47">
        <w:rPr>
          <w:rFonts w:ascii="Times New Roman" w:hAnsi="Times New Roman" w:cs="Times New Roman"/>
          <w:lang w:val="hu-HU"/>
        </w:rPr>
        <w:t>en</w:t>
      </w:r>
      <w:r w:rsidR="00FA6C18">
        <w:rPr>
          <w:rFonts w:ascii="Times New Roman" w:hAnsi="Times New Roman" w:cs="Times New Roman"/>
          <w:lang w:val="hu-HU"/>
        </w:rPr>
        <w:t xml:space="preserve"> tém</w:t>
      </w:r>
      <w:r w:rsidR="003D3D47">
        <w:rPr>
          <w:rFonts w:ascii="Times New Roman" w:hAnsi="Times New Roman" w:cs="Times New Roman"/>
          <w:lang w:val="hu-HU"/>
        </w:rPr>
        <w:t xml:space="preserve">ák </w:t>
      </w:r>
      <w:r w:rsidR="00FA6C18">
        <w:rPr>
          <w:rFonts w:ascii="Times New Roman" w:hAnsi="Times New Roman" w:cs="Times New Roman"/>
          <w:lang w:val="hu-HU"/>
        </w:rPr>
        <w:t>feldolgozása több hivatkozást hozhat számukra</w:t>
      </w:r>
      <w:r w:rsidR="008064D8">
        <w:rPr>
          <w:rFonts w:ascii="Times New Roman" w:hAnsi="Times New Roman" w:cs="Times New Roman"/>
          <w:lang w:val="hu-HU"/>
        </w:rPr>
        <w:t xml:space="preserve"> a későbbiekben</w:t>
      </w:r>
      <w:r w:rsidR="00FA6C18">
        <w:rPr>
          <w:rFonts w:ascii="Times New Roman" w:hAnsi="Times New Roman" w:cs="Times New Roman"/>
          <w:lang w:val="hu-HU"/>
        </w:rPr>
        <w:t>, valamint a feltérképezettségből adódóan a lehetséges hipotézisek köre</w:t>
      </w:r>
      <w:r w:rsidR="00B25BB6">
        <w:rPr>
          <w:rFonts w:ascii="Times New Roman" w:hAnsi="Times New Roman" w:cs="Times New Roman"/>
          <w:lang w:val="hu-HU"/>
        </w:rPr>
        <w:t xml:space="preserve"> is kisebb</w:t>
      </w:r>
      <w:r w:rsidR="00FA6C18">
        <w:rPr>
          <w:rFonts w:ascii="Times New Roman" w:hAnsi="Times New Roman" w:cs="Times New Roman"/>
          <w:lang w:val="hu-HU"/>
        </w:rPr>
        <w:t xml:space="preserve">, </w:t>
      </w:r>
      <w:r w:rsidR="009521B0">
        <w:rPr>
          <w:rFonts w:ascii="Times New Roman" w:hAnsi="Times New Roman" w:cs="Times New Roman"/>
          <w:lang w:val="hu-HU"/>
        </w:rPr>
        <w:t xml:space="preserve">ami jelentősen </w:t>
      </w:r>
      <w:r w:rsidR="00FA6C18">
        <w:rPr>
          <w:rFonts w:ascii="Times New Roman" w:hAnsi="Times New Roman" w:cs="Times New Roman"/>
          <w:lang w:val="hu-HU"/>
        </w:rPr>
        <w:t>egyszerűsít</w:t>
      </w:r>
      <w:r w:rsidR="009521B0">
        <w:rPr>
          <w:rFonts w:ascii="Times New Roman" w:hAnsi="Times New Roman" w:cs="Times New Roman"/>
          <w:lang w:val="hu-HU"/>
        </w:rPr>
        <w:t>heti</w:t>
      </w:r>
      <w:r w:rsidR="00B25BB6">
        <w:rPr>
          <w:rFonts w:ascii="Times New Roman" w:hAnsi="Times New Roman" w:cs="Times New Roman"/>
          <w:lang w:val="hu-HU"/>
        </w:rPr>
        <w:t xml:space="preserve"> munkájukat</w:t>
      </w:r>
      <w:r w:rsidR="009521B0">
        <w:rPr>
          <w:rFonts w:ascii="Times New Roman" w:hAnsi="Times New Roman" w:cs="Times New Roman"/>
          <w:lang w:val="hu-HU"/>
        </w:rPr>
        <w:t xml:space="preserve"> </w:t>
      </w:r>
      <w:r w:rsidR="00283055" w:rsidRPr="00283055">
        <w:rPr>
          <w:rFonts w:ascii="Times New Roman" w:hAnsi="Times New Roman" w:cs="Times New Roman"/>
          <w:lang w:val="hu-HU"/>
        </w:rPr>
        <w:t xml:space="preserve">(Xiang </w:t>
      </w:r>
      <w:r w:rsidR="00283055">
        <w:rPr>
          <w:rFonts w:ascii="Times New Roman" w:hAnsi="Times New Roman" w:cs="Times New Roman"/>
          <w:lang w:val="hu-HU"/>
        </w:rPr>
        <w:t>és</w:t>
      </w:r>
      <w:r w:rsidR="00283055" w:rsidRPr="00283055">
        <w:rPr>
          <w:rFonts w:ascii="Times New Roman" w:hAnsi="Times New Roman" w:cs="Times New Roman"/>
          <w:lang w:val="hu-HU"/>
        </w:rPr>
        <w:t xml:space="preserve"> </w:t>
      </w:r>
      <w:r w:rsidR="00283055">
        <w:rPr>
          <w:rFonts w:ascii="Times New Roman" w:hAnsi="Times New Roman" w:cs="Times New Roman"/>
          <w:lang w:val="hu-HU"/>
        </w:rPr>
        <w:t>mtsai</w:t>
      </w:r>
      <w:r w:rsidR="00283055" w:rsidRPr="00283055">
        <w:rPr>
          <w:rFonts w:ascii="Times New Roman" w:hAnsi="Times New Roman" w:cs="Times New Roman"/>
          <w:lang w:val="hu-HU"/>
        </w:rPr>
        <w:t>., 2025)</w:t>
      </w:r>
      <w:r w:rsidR="00283055">
        <w:rPr>
          <w:rFonts w:ascii="Times New Roman" w:hAnsi="Times New Roman" w:cs="Times New Roman"/>
          <w:lang w:val="hu-HU"/>
        </w:rPr>
        <w:t>.</w:t>
      </w:r>
    </w:p>
    <w:p w14:paraId="0BCBF198" w14:textId="0F94AD15" w:rsidR="00D04319" w:rsidRDefault="00DD729A" w:rsidP="00D63F66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lektorálási folyamat a mai tudományos publikációs rendszer </w:t>
      </w:r>
      <w:r w:rsidR="00FB04DD">
        <w:rPr>
          <w:rFonts w:ascii="Times New Roman" w:hAnsi="Times New Roman" w:cs="Times New Roman"/>
          <w:lang w:val="hu-HU"/>
        </w:rPr>
        <w:t>egyik alappillérét</w:t>
      </w:r>
      <w:r>
        <w:rPr>
          <w:rFonts w:ascii="Times New Roman" w:hAnsi="Times New Roman" w:cs="Times New Roman"/>
          <w:lang w:val="hu-HU"/>
        </w:rPr>
        <w:t xml:space="preserve"> képezi</w:t>
      </w:r>
      <w:r w:rsidR="00F44284">
        <w:rPr>
          <w:rFonts w:ascii="Times New Roman" w:hAnsi="Times New Roman" w:cs="Times New Roman"/>
          <w:lang w:val="hu-HU"/>
        </w:rPr>
        <w:t xml:space="preserve"> globális szinten</w:t>
      </w:r>
      <w:r w:rsidR="00777B4D">
        <w:rPr>
          <w:rFonts w:ascii="Times New Roman" w:hAnsi="Times New Roman" w:cs="Times New Roman"/>
          <w:lang w:val="hu-HU"/>
        </w:rPr>
        <w:t>. E</w:t>
      </w:r>
      <w:r w:rsidR="00F44284">
        <w:rPr>
          <w:rFonts w:ascii="Times New Roman" w:hAnsi="Times New Roman" w:cs="Times New Roman"/>
          <w:lang w:val="hu-HU"/>
        </w:rPr>
        <w:t>lsődleges célj</w:t>
      </w:r>
      <w:r w:rsidR="007F2CFA">
        <w:rPr>
          <w:rFonts w:ascii="Times New Roman" w:hAnsi="Times New Roman" w:cs="Times New Roman"/>
          <w:lang w:val="hu-HU"/>
        </w:rPr>
        <w:t>ai</w:t>
      </w:r>
      <w:r w:rsidR="00777B4D">
        <w:rPr>
          <w:rFonts w:ascii="Times New Roman" w:hAnsi="Times New Roman" w:cs="Times New Roman"/>
          <w:lang w:val="hu-HU"/>
        </w:rPr>
        <w:t>nak</w:t>
      </w:r>
      <w:r w:rsidR="007F2CFA">
        <w:rPr>
          <w:rFonts w:ascii="Times New Roman" w:hAnsi="Times New Roman" w:cs="Times New Roman"/>
          <w:lang w:val="hu-HU"/>
        </w:rPr>
        <w:t xml:space="preserve"> </w:t>
      </w:r>
      <w:r w:rsidR="00777B4D">
        <w:rPr>
          <w:rFonts w:ascii="Times New Roman" w:hAnsi="Times New Roman" w:cs="Times New Roman"/>
          <w:lang w:val="hu-HU"/>
        </w:rPr>
        <w:t>egyike</w:t>
      </w:r>
      <w:r w:rsidR="00F44284">
        <w:rPr>
          <w:rFonts w:ascii="Times New Roman" w:hAnsi="Times New Roman" w:cs="Times New Roman"/>
          <w:lang w:val="hu-HU"/>
        </w:rPr>
        <w:t>, hogy</w:t>
      </w:r>
      <w:r w:rsidR="00777B4D">
        <w:rPr>
          <w:rFonts w:ascii="Times New Roman" w:hAnsi="Times New Roman" w:cs="Times New Roman"/>
          <w:lang w:val="hu-HU"/>
        </w:rPr>
        <w:t xml:space="preserve"> a</w:t>
      </w:r>
      <w:r w:rsidR="00F44284">
        <w:rPr>
          <w:rFonts w:ascii="Times New Roman" w:hAnsi="Times New Roman" w:cs="Times New Roman"/>
          <w:lang w:val="hu-HU"/>
        </w:rPr>
        <w:t xml:space="preserve"> különböző folyóiratokban megjelenő cikkek minőségét, empirikus sztenderdeknek való megfelelését biztosítsa</w:t>
      </w:r>
      <w:r w:rsidR="00777B4D">
        <w:rPr>
          <w:rFonts w:ascii="Times New Roman" w:hAnsi="Times New Roman" w:cs="Times New Roman"/>
          <w:lang w:val="hu-HU"/>
        </w:rPr>
        <w:t>.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777B4D">
        <w:rPr>
          <w:rFonts w:ascii="Times New Roman" w:hAnsi="Times New Roman" w:cs="Times New Roman"/>
          <w:lang w:val="hu-HU"/>
        </w:rPr>
        <w:t>Ebből fakadóan</w:t>
      </w:r>
      <w:r w:rsidR="00B5035D">
        <w:rPr>
          <w:rFonts w:ascii="Times New Roman" w:hAnsi="Times New Roman" w:cs="Times New Roman"/>
          <w:lang w:val="hu-HU"/>
        </w:rPr>
        <w:t xml:space="preserve"> törekvése az is, hogy a </w:t>
      </w:r>
      <w:r w:rsidR="00FA6C18">
        <w:rPr>
          <w:rFonts w:ascii="Times New Roman" w:hAnsi="Times New Roman" w:cs="Times New Roman"/>
          <w:lang w:val="hu-HU"/>
        </w:rPr>
        <w:t xml:space="preserve"> fent említett </w:t>
      </w:r>
      <w:r w:rsidR="00F44284">
        <w:rPr>
          <w:rFonts w:ascii="Times New Roman" w:hAnsi="Times New Roman" w:cs="Times New Roman"/>
          <w:lang w:val="hu-HU"/>
        </w:rPr>
        <w:t>személyes érdeke</w:t>
      </w:r>
      <w:r w:rsidR="00FA6C18">
        <w:rPr>
          <w:rFonts w:ascii="Times New Roman" w:hAnsi="Times New Roman" w:cs="Times New Roman"/>
          <w:lang w:val="hu-HU"/>
        </w:rPr>
        <w:t>k mentén történő tudományművelésből</w:t>
      </w:r>
      <w:r w:rsidR="00F44284">
        <w:rPr>
          <w:rFonts w:ascii="Times New Roman" w:hAnsi="Times New Roman" w:cs="Times New Roman"/>
          <w:lang w:val="hu-HU"/>
        </w:rPr>
        <w:t xml:space="preserve"> adódó esetleges torzításokat áthidal</w:t>
      </w:r>
      <w:r w:rsidR="00FA6C18">
        <w:rPr>
          <w:rFonts w:ascii="Times New Roman" w:hAnsi="Times New Roman" w:cs="Times New Roman"/>
          <w:lang w:val="hu-HU"/>
        </w:rPr>
        <w:t>ja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F44284" w:rsidRPr="00F44284">
        <w:rPr>
          <w:rFonts w:ascii="Times New Roman" w:hAnsi="Times New Roman" w:cs="Times New Roman"/>
          <w:lang w:val="hu-HU"/>
        </w:rPr>
        <w:t>(Ellwanger &amp; Chies, 2020)</w:t>
      </w:r>
      <w:r w:rsidR="00F44284">
        <w:rPr>
          <w:rFonts w:ascii="Times New Roman" w:hAnsi="Times New Roman" w:cs="Times New Roman"/>
          <w:lang w:val="hu-HU"/>
        </w:rPr>
        <w:t xml:space="preserve">. </w:t>
      </w:r>
      <w:r w:rsidR="00283055">
        <w:rPr>
          <w:rFonts w:ascii="Times New Roman" w:hAnsi="Times New Roman" w:cs="Times New Roman"/>
          <w:lang w:val="hu-HU"/>
        </w:rPr>
        <w:t>A</w:t>
      </w:r>
      <w:r w:rsidR="00D04319" w:rsidRPr="00D04319">
        <w:rPr>
          <w:rFonts w:ascii="Times New Roman" w:hAnsi="Times New Roman" w:cs="Times New Roman"/>
          <w:lang w:val="hu-HU"/>
        </w:rPr>
        <w:t xml:space="preserve">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si rendszer </w:t>
      </w:r>
      <w:r w:rsidR="00283055">
        <w:rPr>
          <w:rFonts w:ascii="Times New Roman" w:hAnsi="Times New Roman" w:cs="Times New Roman"/>
          <w:lang w:val="hu-HU"/>
        </w:rPr>
        <w:t xml:space="preserve">azonban </w:t>
      </w:r>
      <w:r w:rsidR="00D04319" w:rsidRPr="00D04319">
        <w:rPr>
          <w:rFonts w:ascii="Times New Roman" w:hAnsi="Times New Roman" w:cs="Times New Roman"/>
          <w:lang w:val="hu-HU"/>
        </w:rPr>
        <w:t>p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nz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gyi javadalmaz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 hi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ban m</w:t>
      </w:r>
      <w:r w:rsidR="00D04319">
        <w:rPr>
          <w:rFonts w:ascii="Times New Roman" w:hAnsi="Times New Roman" w:cs="Times New Roman"/>
          <w:lang w:val="hu-HU"/>
        </w:rPr>
        <w:t>ű</w:t>
      </w:r>
      <w:r w:rsidR="00D04319" w:rsidRPr="00D04319">
        <w:rPr>
          <w:rFonts w:ascii="Times New Roman" w:hAnsi="Times New Roman" w:cs="Times New Roman"/>
          <w:lang w:val="hu-HU"/>
        </w:rPr>
        <w:t>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dik, ez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ltal a kutat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k szem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lyes incen</w:t>
      </w:r>
      <w:r w:rsidR="00D04319">
        <w:rPr>
          <w:rFonts w:ascii="Times New Roman" w:hAnsi="Times New Roman" w:cs="Times New Roman"/>
          <w:lang w:val="hu-HU"/>
        </w:rPr>
        <w:t>tí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l ered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 munkav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gz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re</w:t>
      </w:r>
      <w:r w:rsidR="00EE5D6B">
        <w:rPr>
          <w:rFonts w:ascii="Times New Roman" w:hAnsi="Times New Roman" w:cs="Times New Roman"/>
          <w:lang w:val="hu-HU"/>
        </w:rPr>
        <w:t xml:space="preserve"> hagyatkozik</w:t>
      </w:r>
      <w:r w:rsidR="00722621">
        <w:rPr>
          <w:rFonts w:ascii="Times New Roman" w:hAnsi="Times New Roman" w:cs="Times New Roman"/>
          <w:lang w:val="hu-HU"/>
        </w:rPr>
        <w:t>,</w:t>
      </w:r>
      <w:r w:rsidR="00FA6C18">
        <w:rPr>
          <w:rFonts w:ascii="Times New Roman" w:hAnsi="Times New Roman" w:cs="Times New Roman"/>
          <w:lang w:val="hu-HU"/>
        </w:rPr>
        <w:t xml:space="preserve"> kitéve a lektorálási</w:t>
      </w:r>
      <w:r w:rsidR="00722621">
        <w:rPr>
          <w:rFonts w:ascii="Times New Roman" w:hAnsi="Times New Roman" w:cs="Times New Roman"/>
          <w:lang w:val="hu-HU"/>
        </w:rPr>
        <w:t xml:space="preserve"> </w:t>
      </w:r>
      <w:r w:rsidR="00FA6C18">
        <w:rPr>
          <w:rFonts w:ascii="Times New Roman" w:hAnsi="Times New Roman" w:cs="Times New Roman"/>
          <w:lang w:val="hu-HU"/>
        </w:rPr>
        <w:t>folyamatot is</w:t>
      </w:r>
      <w:r w:rsidR="00EE5D6B">
        <w:rPr>
          <w:rFonts w:ascii="Times New Roman" w:hAnsi="Times New Roman" w:cs="Times New Roman"/>
          <w:lang w:val="hu-HU"/>
        </w:rPr>
        <w:t xml:space="preserve"> az ebből következő esetleges torzításoknak</w:t>
      </w:r>
      <w:r w:rsidR="00D04319" w:rsidRPr="00D04319">
        <w:rPr>
          <w:rFonts w:ascii="Times New Roman" w:hAnsi="Times New Roman" w:cs="Times New Roman"/>
          <w:lang w:val="hu-HU"/>
        </w:rPr>
        <w:t>.</w:t>
      </w:r>
      <w:r w:rsidR="00324C4B">
        <w:rPr>
          <w:rFonts w:ascii="Times New Roman" w:hAnsi="Times New Roman" w:cs="Times New Roman"/>
          <w:lang w:val="hu-HU"/>
        </w:rPr>
        <w:t xml:space="preserve"> Emellett</w:t>
      </w:r>
      <w:r w:rsidR="00D04319" w:rsidRPr="00D04319">
        <w:rPr>
          <w:rFonts w:ascii="Times New Roman" w:hAnsi="Times New Roman" w:cs="Times New Roman"/>
          <w:lang w:val="hu-HU"/>
        </w:rPr>
        <w:t xml:space="preserve"> gyakori probl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mak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nt mer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fel, hogy sz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mos </w:t>
      </w:r>
      <w:r w:rsidR="00FA6C18">
        <w:rPr>
          <w:rFonts w:ascii="Times New Roman" w:hAnsi="Times New Roman" w:cs="Times New Roman"/>
          <w:lang w:val="hu-HU"/>
        </w:rPr>
        <w:t>ellenőrzésre</w:t>
      </w:r>
      <w:r w:rsidR="00D04319" w:rsidRPr="00D04319">
        <w:rPr>
          <w:rFonts w:ascii="Times New Roman" w:hAnsi="Times New Roman" w:cs="Times New Roman"/>
          <w:lang w:val="hu-HU"/>
        </w:rPr>
        <w:t xml:space="preserve"> beadott 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zirat rendk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hossz</w:t>
      </w:r>
      <w:r w:rsidR="00D04319">
        <w:rPr>
          <w:rFonts w:ascii="Times New Roman" w:hAnsi="Times New Roman" w:cs="Times New Roman"/>
          <w:lang w:val="hu-HU"/>
        </w:rPr>
        <w:t>ú</w:t>
      </w:r>
      <w:r w:rsidR="00D04319" w:rsidRPr="00D04319">
        <w:rPr>
          <w:rFonts w:ascii="Times New Roman" w:hAnsi="Times New Roman" w:cs="Times New Roman"/>
          <w:lang w:val="hu-HU"/>
        </w:rPr>
        <w:t xml:space="preserve">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si 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ssel ker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ellen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>rz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sre, valamint, hogy az adott foly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irat, amelyben egy kutat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publik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lni k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n, nem tal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 megfelel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 lektort a </w:t>
      </w:r>
      <w:r w:rsidR="00FA6C18">
        <w:rPr>
          <w:rFonts w:ascii="Times New Roman" w:hAnsi="Times New Roman" w:cs="Times New Roman"/>
          <w:lang w:val="hu-HU"/>
        </w:rPr>
        <w:t>kéziratának</w:t>
      </w:r>
      <w:r w:rsidR="00D04319" w:rsidRPr="00D04319">
        <w:rPr>
          <w:rFonts w:ascii="Times New Roman" w:hAnsi="Times New Roman" w:cs="Times New Roman"/>
          <w:lang w:val="hu-HU"/>
        </w:rPr>
        <w:t xml:space="preserve"> 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tn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re</w:t>
      </w:r>
      <w:r w:rsidR="00D04319">
        <w:rPr>
          <w:rFonts w:ascii="Times New Roman" w:hAnsi="Times New Roman" w:cs="Times New Roman"/>
          <w:lang w:val="hu-HU"/>
        </w:rPr>
        <w:t xml:space="preserve"> </w:t>
      </w:r>
      <w:r w:rsidR="00D04319" w:rsidRPr="00D04319">
        <w:rPr>
          <w:rFonts w:ascii="Times New Roman" w:hAnsi="Times New Roman" w:cs="Times New Roman"/>
          <w:lang w:val="hu-HU"/>
        </w:rPr>
        <w:t>(Ellwanger &amp; Chies, 2020)</w:t>
      </w:r>
      <w:r w:rsidR="00D04319">
        <w:rPr>
          <w:rFonts w:ascii="Times New Roman" w:hAnsi="Times New Roman" w:cs="Times New Roman"/>
          <w:lang w:val="hu-HU"/>
        </w:rPr>
        <w:t>.</w:t>
      </w:r>
    </w:p>
    <w:p w14:paraId="2C8340E6" w14:textId="4DC67898" w:rsidR="00C12D3A" w:rsidRDefault="00FA6C18" w:rsidP="00192633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lektorálás mögötti motiváció tanulmányozása esetén intrinzik (</w:t>
      </w:r>
      <w:r w:rsidR="008064D8">
        <w:rPr>
          <w:rFonts w:ascii="Times New Roman" w:hAnsi="Times New Roman" w:cs="Times New Roman"/>
          <w:lang w:val="hu-HU"/>
        </w:rPr>
        <w:t xml:space="preserve">pl. </w:t>
      </w:r>
      <w:r w:rsidRPr="00D04319">
        <w:rPr>
          <w:rFonts w:ascii="Times New Roman" w:hAnsi="Times New Roman" w:cs="Times New Roman"/>
          <w:lang w:val="hu-HU"/>
        </w:rPr>
        <w:t>reciprocit</w:t>
      </w:r>
      <w:r>
        <w:rPr>
          <w:rFonts w:ascii="Times New Roman" w:hAnsi="Times New Roman" w:cs="Times New Roman"/>
          <w:lang w:val="hu-HU"/>
        </w:rPr>
        <w:t>á</w:t>
      </w:r>
      <w:r w:rsidRPr="00D04319">
        <w:rPr>
          <w:rFonts w:ascii="Times New Roman" w:hAnsi="Times New Roman" w:cs="Times New Roman"/>
          <w:lang w:val="hu-HU"/>
        </w:rPr>
        <w:t>s</w:t>
      </w:r>
      <w:r w:rsidR="008064D8">
        <w:rPr>
          <w:rFonts w:ascii="Times New Roman" w:hAnsi="Times New Roman" w:cs="Times New Roman"/>
          <w:lang w:val="hu-HU"/>
        </w:rPr>
        <w:t>,</w:t>
      </w:r>
      <w:r w:rsidRPr="00D04319">
        <w:rPr>
          <w:rFonts w:ascii="Times New Roman" w:hAnsi="Times New Roman" w:cs="Times New Roman"/>
          <w:lang w:val="hu-HU"/>
        </w:rPr>
        <w:t xml:space="preserve"> k</w:t>
      </w:r>
      <w:r>
        <w:rPr>
          <w:rFonts w:ascii="Times New Roman" w:hAnsi="Times New Roman" w:cs="Times New Roman"/>
          <w:lang w:val="hu-HU"/>
        </w:rPr>
        <w:t>ö</w:t>
      </w:r>
      <w:r w:rsidRPr="00D04319">
        <w:rPr>
          <w:rFonts w:ascii="Times New Roman" w:hAnsi="Times New Roman" w:cs="Times New Roman"/>
          <w:lang w:val="hu-HU"/>
        </w:rPr>
        <w:t>z</w:t>
      </w:r>
      <w:r>
        <w:rPr>
          <w:rFonts w:ascii="Times New Roman" w:hAnsi="Times New Roman" w:cs="Times New Roman"/>
          <w:lang w:val="hu-HU"/>
        </w:rPr>
        <w:t>ö</w:t>
      </w:r>
      <w:r w:rsidRPr="00D04319">
        <w:rPr>
          <w:rFonts w:ascii="Times New Roman" w:hAnsi="Times New Roman" w:cs="Times New Roman"/>
          <w:lang w:val="hu-HU"/>
        </w:rPr>
        <w:t>ss</w:t>
      </w:r>
      <w:r>
        <w:rPr>
          <w:rFonts w:ascii="Times New Roman" w:hAnsi="Times New Roman" w:cs="Times New Roman"/>
          <w:lang w:val="hu-HU"/>
        </w:rPr>
        <w:t>é</w:t>
      </w:r>
      <w:r w:rsidRPr="00D04319">
        <w:rPr>
          <w:rFonts w:ascii="Times New Roman" w:hAnsi="Times New Roman" w:cs="Times New Roman"/>
          <w:lang w:val="hu-HU"/>
        </w:rPr>
        <w:t>g</w:t>
      </w:r>
      <w:r w:rsidR="008064D8">
        <w:rPr>
          <w:rFonts w:ascii="Times New Roman" w:hAnsi="Times New Roman" w:cs="Times New Roman"/>
          <w:lang w:val="hu-HU"/>
        </w:rPr>
        <w:t>i felelősségvállalás</w:t>
      </w:r>
      <w:r>
        <w:rPr>
          <w:rFonts w:ascii="Times New Roman" w:hAnsi="Times New Roman" w:cs="Times New Roman"/>
          <w:lang w:val="hu-HU"/>
        </w:rPr>
        <w:t xml:space="preserve">), valamint extrinzik faktorokat </w:t>
      </w:r>
      <w:r w:rsidR="00294761">
        <w:rPr>
          <w:rFonts w:ascii="Times New Roman" w:hAnsi="Times New Roman" w:cs="Times New Roman"/>
          <w:lang w:val="hu-HU"/>
        </w:rPr>
        <w:t>(</w:t>
      </w:r>
      <w:r w:rsidR="008064D8">
        <w:rPr>
          <w:rFonts w:ascii="Times New Roman" w:hAnsi="Times New Roman" w:cs="Times New Roman"/>
          <w:lang w:val="hu-HU"/>
        </w:rPr>
        <w:t xml:space="preserve">pl. </w:t>
      </w:r>
      <w:r w:rsidR="00294761" w:rsidRPr="00D04319">
        <w:rPr>
          <w:rFonts w:ascii="Times New Roman" w:hAnsi="Times New Roman" w:cs="Times New Roman"/>
          <w:lang w:val="hu-HU"/>
        </w:rPr>
        <w:t>karrierl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tr</w:t>
      </w:r>
      <w:r w:rsidR="00294761">
        <w:rPr>
          <w:rFonts w:ascii="Times New Roman" w:hAnsi="Times New Roman" w:cs="Times New Roman"/>
          <w:lang w:val="hu-HU"/>
        </w:rPr>
        <w:t>á</w:t>
      </w:r>
      <w:r w:rsidR="00294761" w:rsidRPr="00D04319">
        <w:rPr>
          <w:rFonts w:ascii="Times New Roman" w:hAnsi="Times New Roman" w:cs="Times New Roman"/>
          <w:lang w:val="hu-HU"/>
        </w:rPr>
        <w:t>n t</w:t>
      </w:r>
      <w:r w:rsidR="00294761">
        <w:rPr>
          <w:rFonts w:ascii="Times New Roman" w:hAnsi="Times New Roman" w:cs="Times New Roman"/>
          <w:lang w:val="hu-HU"/>
        </w:rPr>
        <w:t>ö</w:t>
      </w:r>
      <w:r w:rsidR="00294761" w:rsidRPr="00D04319">
        <w:rPr>
          <w:rFonts w:ascii="Times New Roman" w:hAnsi="Times New Roman" w:cs="Times New Roman"/>
          <w:lang w:val="hu-HU"/>
        </w:rPr>
        <w:t>rt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n</w:t>
      </w:r>
      <w:r w:rsidR="00294761">
        <w:rPr>
          <w:rFonts w:ascii="Times New Roman" w:hAnsi="Times New Roman" w:cs="Times New Roman"/>
          <w:lang w:val="hu-HU"/>
        </w:rPr>
        <w:t>ő</w:t>
      </w:r>
      <w:r w:rsidR="00294761" w:rsidRPr="00D04319">
        <w:rPr>
          <w:rFonts w:ascii="Times New Roman" w:hAnsi="Times New Roman" w:cs="Times New Roman"/>
          <w:lang w:val="hu-HU"/>
        </w:rPr>
        <w:t xml:space="preserve"> el</w:t>
      </w:r>
      <w:r w:rsidR="00294761">
        <w:rPr>
          <w:rFonts w:ascii="Times New Roman" w:hAnsi="Times New Roman" w:cs="Times New Roman"/>
          <w:lang w:val="hu-HU"/>
        </w:rPr>
        <w:t>ő</w:t>
      </w:r>
      <w:r w:rsidR="00294761" w:rsidRPr="00D04319">
        <w:rPr>
          <w:rFonts w:ascii="Times New Roman" w:hAnsi="Times New Roman" w:cs="Times New Roman"/>
          <w:lang w:val="hu-HU"/>
        </w:rPr>
        <w:t>rel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p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s</w:t>
      </w:r>
      <w:r w:rsidR="00294761">
        <w:rPr>
          <w:rFonts w:ascii="Times New Roman" w:hAnsi="Times New Roman" w:cs="Times New Roman"/>
          <w:lang w:val="hu-HU"/>
        </w:rPr>
        <w:t xml:space="preserve">) </w:t>
      </w:r>
      <w:r w:rsidR="00D04319" w:rsidRPr="00D04319">
        <w:rPr>
          <w:rFonts w:ascii="Times New Roman" w:hAnsi="Times New Roman" w:cs="Times New Roman"/>
          <w:lang w:val="hu-HU"/>
        </w:rPr>
        <w:t xml:space="preserve">(Mahmić-Kaknjo </w:t>
      </w:r>
      <w:r w:rsidR="008064D8">
        <w:rPr>
          <w:rFonts w:ascii="Times New Roman" w:hAnsi="Times New Roman" w:cs="Times New Roman"/>
          <w:lang w:val="hu-HU"/>
        </w:rPr>
        <w:t>és mtsai</w:t>
      </w:r>
      <w:r w:rsidR="00D04319" w:rsidRPr="00D04319">
        <w:rPr>
          <w:rFonts w:ascii="Times New Roman" w:hAnsi="Times New Roman" w:cs="Times New Roman"/>
          <w:lang w:val="hu-HU"/>
        </w:rPr>
        <w:t>., 2020)</w:t>
      </w:r>
      <w:r w:rsidR="00A376F5">
        <w:rPr>
          <w:rFonts w:ascii="Times New Roman" w:hAnsi="Times New Roman" w:cs="Times New Roman"/>
          <w:lang w:val="hu-HU"/>
        </w:rPr>
        <w:t xml:space="preserve"> is figyelembe kell venni</w:t>
      </w:r>
      <w:r w:rsidR="00D04319">
        <w:rPr>
          <w:rFonts w:ascii="Times New Roman" w:hAnsi="Times New Roman" w:cs="Times New Roman"/>
          <w:lang w:val="hu-HU"/>
        </w:rPr>
        <w:t xml:space="preserve">. </w:t>
      </w:r>
      <w:r w:rsidR="00D04319" w:rsidRPr="00D04319">
        <w:rPr>
          <w:rFonts w:ascii="Times New Roman" w:hAnsi="Times New Roman" w:cs="Times New Roman"/>
          <w:lang w:val="hu-HU"/>
        </w:rPr>
        <w:t>Ezen motiv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ci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s hajt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er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k 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 a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land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cikk 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j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nak aktu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lis relevanci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ja</w:t>
      </w:r>
      <w:r w:rsidR="00192633">
        <w:rPr>
          <w:rFonts w:ascii="Times New Roman" w:hAnsi="Times New Roman" w:cs="Times New Roman"/>
          <w:lang w:val="hu-HU"/>
        </w:rPr>
        <w:t xml:space="preserve"> közötti kapcsolat</w:t>
      </w:r>
      <w:r w:rsidR="00D04319" w:rsidRPr="00D04319">
        <w:rPr>
          <w:rFonts w:ascii="Times New Roman" w:hAnsi="Times New Roman" w:cs="Times New Roman"/>
          <w:lang w:val="hu-HU"/>
        </w:rPr>
        <w:t xml:space="preserve"> 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g nem felt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pezett ter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let a pszichol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gia tudom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</w:t>
      </w:r>
      <w:r w:rsidR="00192633">
        <w:rPr>
          <w:rFonts w:ascii="Times New Roman" w:hAnsi="Times New Roman" w:cs="Times New Roman"/>
          <w:lang w:val="hu-HU"/>
        </w:rPr>
        <w:t xml:space="preserve"> területén</w:t>
      </w:r>
      <w:r w:rsidR="00D04319" w:rsidRPr="00D04319">
        <w:rPr>
          <w:rFonts w:ascii="Times New Roman" w:hAnsi="Times New Roman" w:cs="Times New Roman"/>
          <w:lang w:val="hu-HU"/>
        </w:rPr>
        <w:t>. Ennek ment</w:t>
      </w:r>
      <w:r w:rsidR="00192633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n, kutat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sunk 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zpontj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ban a glob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lis szinten t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rsadalmi relevanci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val b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r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esem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nyek, valamint ezen 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k tudom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nyos publik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ci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kban megnyilv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nul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n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pszer</w:t>
      </w:r>
      <w:r w:rsidR="00D04319">
        <w:rPr>
          <w:rFonts w:ascii="Times New Roman" w:hAnsi="Times New Roman" w:cs="Times New Roman"/>
          <w:lang w:val="hu-HU"/>
        </w:rPr>
        <w:t>ű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 xml:space="preserve">ge 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 a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 xml:space="preserve"> folyamata </w:t>
      </w:r>
      <w:r w:rsidR="00D04319" w:rsidRPr="00D04319">
        <w:rPr>
          <w:rFonts w:ascii="Times New Roman" w:hAnsi="Times New Roman" w:cs="Times New Roman"/>
          <w:lang w:val="hu-HU"/>
        </w:rPr>
        <w:t>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z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 xml:space="preserve">tti 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sszef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gg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nek vizsg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lata </w:t>
      </w:r>
      <w:r w:rsidR="00D04319">
        <w:rPr>
          <w:rFonts w:ascii="Times New Roman" w:hAnsi="Times New Roman" w:cs="Times New Roman"/>
          <w:lang w:val="hu-HU"/>
        </w:rPr>
        <w:t>áll.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192633">
        <w:rPr>
          <w:rFonts w:ascii="Times New Roman" w:hAnsi="Times New Roman" w:cs="Times New Roman"/>
          <w:lang w:val="hu-HU"/>
        </w:rPr>
        <w:t>Előzetes feltételezéseink szerint, e</w:t>
      </w:r>
      <w:r w:rsidR="00D04319">
        <w:rPr>
          <w:rFonts w:ascii="Times New Roman" w:hAnsi="Times New Roman" w:cs="Times New Roman"/>
          <w:lang w:val="hu-HU"/>
        </w:rPr>
        <w:t>zen összefüggés a lektorálási késés idejének v</w:t>
      </w:r>
      <w:r w:rsidR="00294761">
        <w:rPr>
          <w:rFonts w:ascii="Times New Roman" w:hAnsi="Times New Roman" w:cs="Times New Roman"/>
          <w:lang w:val="hu-HU"/>
        </w:rPr>
        <w:t>áltozásában nyilvánulhat meg. Jelen projekt elsődlegesen a társadalomtudományokban megjelenő esetleges torzítások feltárására helyezi a hangsúlyt.</w:t>
      </w:r>
    </w:p>
    <w:p w14:paraId="6B06FE4F" w14:textId="32685878" w:rsidR="007F2CFA" w:rsidRPr="00294761" w:rsidRDefault="007F2CFA" w:rsidP="00294761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t>Hipotézisek</w:t>
      </w:r>
    </w:p>
    <w:p w14:paraId="007C4F7F" w14:textId="5B5058FB" w:rsidR="00294761" w:rsidRDefault="007F2CFA" w:rsidP="00294761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Szignifikánsan el</w:t>
      </w:r>
      <w:r w:rsidR="00294761">
        <w:rPr>
          <w:rFonts w:ascii="Times New Roman" w:hAnsi="Times New Roman" w:cs="Times New Roman"/>
          <w:lang w:val="hu-HU"/>
        </w:rPr>
        <w:t>té</w:t>
      </w:r>
      <w:r>
        <w:rPr>
          <w:rFonts w:ascii="Times New Roman" w:hAnsi="Times New Roman" w:cs="Times New Roman"/>
          <w:lang w:val="hu-HU"/>
        </w:rPr>
        <w:t xml:space="preserve">rő lektorálási időre számítunk azon </w:t>
      </w:r>
      <w:r w:rsidR="00A376F5">
        <w:rPr>
          <w:rFonts w:ascii="Times New Roman" w:hAnsi="Times New Roman" w:cs="Times New Roman"/>
          <w:lang w:val="hu-HU"/>
        </w:rPr>
        <w:t>társadalomtudományos</w:t>
      </w:r>
      <w:r w:rsidR="00294761">
        <w:rPr>
          <w:rFonts w:ascii="Times New Roman" w:hAnsi="Times New Roman" w:cs="Times New Roman"/>
          <w:lang w:val="hu-HU"/>
        </w:rPr>
        <w:t xml:space="preserve"> területen íródó, 2015 és 2025 között a PubMed felületén publikált </w:t>
      </w:r>
      <w:r>
        <w:rPr>
          <w:rFonts w:ascii="Times New Roman" w:hAnsi="Times New Roman" w:cs="Times New Roman"/>
          <w:lang w:val="hu-HU"/>
        </w:rPr>
        <w:t>cikkek eseté</w:t>
      </w:r>
      <w:r w:rsidR="00294761">
        <w:rPr>
          <w:rFonts w:ascii="Times New Roman" w:hAnsi="Times New Roman" w:cs="Times New Roman"/>
          <w:lang w:val="hu-HU"/>
        </w:rPr>
        <w:t>ben</w:t>
      </w:r>
      <w:r>
        <w:rPr>
          <w:rFonts w:ascii="Times New Roman" w:hAnsi="Times New Roman" w:cs="Times New Roman"/>
          <w:lang w:val="hu-HU"/>
        </w:rPr>
        <w:t>, amelyek címében, avagy kulcsszavai között a 2015 és 2025 között általunk meghatározott időintervallumokban globális relevanciával bíró</w:t>
      </w:r>
      <w:r w:rsidR="00294761">
        <w:rPr>
          <w:rFonts w:ascii="Times New Roman" w:hAnsi="Times New Roman" w:cs="Times New Roman"/>
          <w:lang w:val="hu-HU"/>
        </w:rPr>
        <w:t xml:space="preserve">, jelentős társadalmi hatást gyakorló </w:t>
      </w:r>
      <w:r>
        <w:rPr>
          <w:rFonts w:ascii="Times New Roman" w:hAnsi="Times New Roman" w:cs="Times New Roman"/>
          <w:lang w:val="hu-HU"/>
        </w:rPr>
        <w:t xml:space="preserve">eseményekkel kapcsolatos </w:t>
      </w:r>
      <w:r w:rsidR="00294761">
        <w:rPr>
          <w:rFonts w:ascii="Times New Roman" w:hAnsi="Times New Roman" w:cs="Times New Roman"/>
          <w:lang w:val="hu-HU"/>
        </w:rPr>
        <w:t xml:space="preserve">kifejezések </w:t>
      </w:r>
      <w:r>
        <w:rPr>
          <w:rFonts w:ascii="Times New Roman" w:hAnsi="Times New Roman" w:cs="Times New Roman"/>
          <w:lang w:val="hu-HU"/>
        </w:rPr>
        <w:t>szerepelnek.</w:t>
      </w:r>
    </w:p>
    <w:p w14:paraId="55CD86F0" w14:textId="77777777" w:rsidR="00DB4CEE" w:rsidRDefault="00DB4CEE" w:rsidP="00294761">
      <w:pPr>
        <w:jc w:val="both"/>
        <w:rPr>
          <w:rFonts w:ascii="Times New Roman" w:hAnsi="Times New Roman" w:cs="Times New Roman"/>
          <w:lang w:val="hu-HU"/>
        </w:rPr>
      </w:pPr>
    </w:p>
    <w:p w14:paraId="205991BA" w14:textId="641C98D2" w:rsidR="00294761" w:rsidRPr="00294761" w:rsidRDefault="00294761" w:rsidP="00294761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lastRenderedPageBreak/>
        <w:t>Módszerek</w:t>
      </w:r>
    </w:p>
    <w:p w14:paraId="48230AA3" w14:textId="4C5CE25F" w:rsidR="00294761" w:rsidRDefault="00294761" w:rsidP="00294761">
      <w:pPr>
        <w:pStyle w:val="ListParagraph"/>
        <w:numPr>
          <w:ilvl w:val="1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i/>
          <w:iCs/>
          <w:lang w:val="hu-HU"/>
        </w:rPr>
        <w:t>Minta</w:t>
      </w:r>
    </w:p>
    <w:p w14:paraId="1AC0BF5C" w14:textId="61DB264C" w:rsidR="00B21632" w:rsidRDefault="00F36214" w:rsidP="00B21632">
      <w:pPr>
        <w:pStyle w:val="ListParagraph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kutatásunk alapjául az összes a 2015. 08. 06. és 2025. 05. 15. között publikált, a PubMed adatbázisán elérhető társadalomtudományos területeken íródó cikk szolgált. </w:t>
      </w:r>
      <w:r w:rsidR="00C36D00">
        <w:rPr>
          <w:rFonts w:ascii="Times New Roman" w:hAnsi="Times New Roman" w:cs="Times New Roman"/>
          <w:lang w:val="hu-HU"/>
        </w:rPr>
        <w:t xml:space="preserve">A rendelkezésünkre álló adathalmaz </w:t>
      </w:r>
      <w:r>
        <w:rPr>
          <w:rFonts w:ascii="Times New Roman" w:hAnsi="Times New Roman" w:cs="Times New Roman"/>
          <w:lang w:val="hu-HU"/>
        </w:rPr>
        <w:t>136910 cikket tartalmaz</w:t>
      </w:r>
      <w:r w:rsidR="00DB4CEE">
        <w:rPr>
          <w:rFonts w:ascii="Times New Roman" w:hAnsi="Times New Roman" w:cs="Times New Roman"/>
          <w:lang w:val="hu-HU"/>
        </w:rPr>
        <w:t xml:space="preserve"> 849 folyóiratból</w:t>
      </w:r>
      <w:r>
        <w:rPr>
          <w:rFonts w:ascii="Times New Roman" w:hAnsi="Times New Roman" w:cs="Times New Roman"/>
          <w:lang w:val="hu-HU"/>
        </w:rPr>
        <w:t>, 13</w:t>
      </w:r>
      <w:r w:rsidR="00C36D00">
        <w:rPr>
          <w:rFonts w:ascii="Times New Roman" w:hAnsi="Times New Roman" w:cs="Times New Roman"/>
          <w:lang w:val="hu-HU"/>
        </w:rPr>
        <w:t xml:space="preserve"> </w:t>
      </w:r>
      <w:r>
        <w:rPr>
          <w:rFonts w:ascii="Times New Roman" w:hAnsi="Times New Roman" w:cs="Times New Roman"/>
          <w:lang w:val="hu-HU"/>
        </w:rPr>
        <w:t>változ</w:t>
      </w:r>
      <w:r w:rsidR="00C36D00">
        <w:rPr>
          <w:rFonts w:ascii="Times New Roman" w:hAnsi="Times New Roman" w:cs="Times New Roman"/>
          <w:lang w:val="hu-HU"/>
        </w:rPr>
        <w:t>óval</w:t>
      </w:r>
      <w:r>
        <w:rPr>
          <w:rFonts w:ascii="Times New Roman" w:hAnsi="Times New Roman" w:cs="Times New Roman"/>
          <w:lang w:val="hu-HU"/>
        </w:rPr>
        <w:t>, amelyekből mi elsősorban a lektorálási késés</w:t>
      </w:r>
      <w:r w:rsidR="00DB4CEE">
        <w:rPr>
          <w:rFonts w:ascii="Times New Roman" w:hAnsi="Times New Roman" w:cs="Times New Roman"/>
          <w:lang w:val="hu-HU"/>
        </w:rPr>
        <w:t>ben</w:t>
      </w:r>
      <w:r>
        <w:rPr>
          <w:rFonts w:ascii="Times New Roman" w:hAnsi="Times New Roman" w:cs="Times New Roman"/>
          <w:lang w:val="hu-HU"/>
        </w:rPr>
        <w:t xml:space="preserve"> vagyunk érdekeltek (</w:t>
      </w:r>
      <w:r>
        <w:rPr>
          <w:rFonts w:ascii="Times New Roman" w:hAnsi="Times New Roman" w:cs="Times New Roman"/>
          <w:i/>
          <w:iCs/>
          <w:lang w:val="hu-HU"/>
        </w:rPr>
        <w:t xml:space="preserve">M = </w:t>
      </w:r>
      <w:r w:rsidR="00283055">
        <w:rPr>
          <w:rFonts w:ascii="Times New Roman" w:hAnsi="Times New Roman" w:cs="Times New Roman"/>
          <w:i/>
          <w:iCs/>
          <w:lang w:val="hu-HU"/>
        </w:rPr>
        <w:t xml:space="preserve">175.68, Mdn = 145, SD = 126.76). </w:t>
      </w:r>
      <w:r w:rsidR="00283055">
        <w:rPr>
          <w:rFonts w:ascii="Times New Roman" w:hAnsi="Times New Roman" w:cs="Times New Roman"/>
          <w:lang w:val="hu-HU"/>
        </w:rPr>
        <w:t xml:space="preserve">Ezen adathalmazzal kerül összehasonlításra </w:t>
      </w:r>
      <w:r w:rsidR="00DB4CEE">
        <w:rPr>
          <w:rFonts w:ascii="Times New Roman" w:hAnsi="Times New Roman" w:cs="Times New Roman"/>
          <w:lang w:val="hu-HU"/>
        </w:rPr>
        <w:t xml:space="preserve">a </w:t>
      </w:r>
      <w:r w:rsidR="00283055">
        <w:rPr>
          <w:rFonts w:ascii="Times New Roman" w:hAnsi="Times New Roman" w:cs="Times New Roman"/>
          <w:lang w:val="hu-HU"/>
        </w:rPr>
        <w:t xml:space="preserve">globális relevanciával bíró társadalmi hatást gyakorló témában íródó cikkek 4 halmaza, a magukba foglalt események mentén csoportosítva. A </w:t>
      </w:r>
      <w:r w:rsidR="00D51916">
        <w:rPr>
          <w:rFonts w:ascii="Times New Roman" w:hAnsi="Times New Roman" w:cs="Times New Roman"/>
          <w:lang w:val="hu-HU"/>
        </w:rPr>
        <w:t>minták</w:t>
      </w:r>
      <w:r w:rsidR="00283055">
        <w:rPr>
          <w:rFonts w:ascii="Times New Roman" w:hAnsi="Times New Roman" w:cs="Times New Roman"/>
          <w:lang w:val="hu-HU"/>
        </w:rPr>
        <w:t xml:space="preserve"> a mesterséges intelligenciával, különösképp a ChatGPT-vel </w:t>
      </w:r>
      <w:r w:rsidR="00C36D00">
        <w:rPr>
          <w:rFonts w:ascii="Times New Roman" w:hAnsi="Times New Roman" w:cs="Times New Roman"/>
          <w:lang w:val="hu-HU"/>
        </w:rPr>
        <w:t>(</w:t>
      </w:r>
      <w:r w:rsidR="00283055">
        <w:rPr>
          <w:rFonts w:ascii="Times New Roman" w:hAnsi="Times New Roman" w:cs="Times New Roman"/>
          <w:i/>
          <w:iCs/>
          <w:lang w:val="hu-HU"/>
        </w:rPr>
        <w:t xml:space="preserve">N = 527, </w:t>
      </w:r>
      <w:r w:rsidR="00C36D00">
        <w:rPr>
          <w:rFonts w:ascii="Times New Roman" w:hAnsi="Times New Roman" w:cs="Times New Roman"/>
          <w:i/>
          <w:iCs/>
          <w:lang w:val="hu-HU"/>
        </w:rPr>
        <w:t>M = 153.1, SD = 102,48</w:t>
      </w:r>
      <w:r w:rsidR="00C36D00">
        <w:rPr>
          <w:rFonts w:ascii="Times New Roman" w:hAnsi="Times New Roman" w:cs="Times New Roman"/>
          <w:lang w:val="hu-HU"/>
        </w:rPr>
        <w:t>), a 2016-os</w:t>
      </w:r>
      <w:r w:rsidR="00B21632">
        <w:rPr>
          <w:rFonts w:ascii="Times New Roman" w:hAnsi="Times New Roman" w:cs="Times New Roman"/>
          <w:lang w:val="hu-HU"/>
        </w:rPr>
        <w:t xml:space="preserve"> e</w:t>
      </w:r>
      <w:r w:rsidR="00C36D00">
        <w:rPr>
          <w:rFonts w:ascii="Times New Roman" w:hAnsi="Times New Roman" w:cs="Times New Roman"/>
          <w:lang w:val="hu-HU"/>
        </w:rPr>
        <w:t xml:space="preserve">gyesült </w:t>
      </w:r>
      <w:r w:rsidR="00B21632">
        <w:rPr>
          <w:rFonts w:ascii="Times New Roman" w:hAnsi="Times New Roman" w:cs="Times New Roman"/>
          <w:lang w:val="hu-HU"/>
        </w:rPr>
        <w:t>á</w:t>
      </w:r>
      <w:r w:rsidR="00C36D00">
        <w:rPr>
          <w:rFonts w:ascii="Times New Roman" w:hAnsi="Times New Roman" w:cs="Times New Roman"/>
          <w:lang w:val="hu-HU"/>
        </w:rPr>
        <w:t>llamok</w:t>
      </w:r>
      <w:r w:rsidR="00B21632">
        <w:rPr>
          <w:rFonts w:ascii="Times New Roman" w:hAnsi="Times New Roman" w:cs="Times New Roman"/>
          <w:lang w:val="hu-HU"/>
        </w:rPr>
        <w:t>beli</w:t>
      </w:r>
      <w:r w:rsidR="00C36D00">
        <w:rPr>
          <w:rFonts w:ascii="Times New Roman" w:hAnsi="Times New Roman" w:cs="Times New Roman"/>
          <w:lang w:val="hu-HU"/>
        </w:rPr>
        <w:t xml:space="preserve"> elnökválasztással </w:t>
      </w:r>
      <w:r w:rsidR="00C36D00">
        <w:rPr>
          <w:rFonts w:ascii="Times New Roman" w:hAnsi="Times New Roman" w:cs="Times New Roman"/>
          <w:i/>
          <w:iCs/>
          <w:lang w:val="hu-HU"/>
        </w:rPr>
        <w:t>(N = 604, M = 187.4, SD = 134.1</w:t>
      </w:r>
      <w:r w:rsidR="00C36D00">
        <w:rPr>
          <w:rFonts w:ascii="Times New Roman" w:hAnsi="Times New Roman" w:cs="Times New Roman"/>
          <w:lang w:val="hu-HU"/>
        </w:rPr>
        <w:t>), a COVID-19</w:t>
      </w:r>
      <w:r w:rsidR="00B21632">
        <w:rPr>
          <w:rFonts w:ascii="Times New Roman" w:hAnsi="Times New Roman" w:cs="Times New Roman"/>
          <w:lang w:val="hu-HU"/>
        </w:rPr>
        <w:t xml:space="preserve"> </w:t>
      </w:r>
      <w:r w:rsidR="00DB4CEE">
        <w:rPr>
          <w:rFonts w:ascii="Times New Roman" w:hAnsi="Times New Roman" w:cs="Times New Roman"/>
          <w:lang w:val="hu-HU"/>
        </w:rPr>
        <w:t>járvánnyal</w:t>
      </w:r>
      <w:r w:rsidR="00C36D00">
        <w:rPr>
          <w:rFonts w:ascii="Times New Roman" w:hAnsi="Times New Roman" w:cs="Times New Roman"/>
          <w:lang w:val="hu-HU"/>
        </w:rPr>
        <w:t xml:space="preserve"> (</w:t>
      </w:r>
      <w:r w:rsidR="00C36D00">
        <w:rPr>
          <w:rFonts w:ascii="Times New Roman" w:hAnsi="Times New Roman" w:cs="Times New Roman"/>
          <w:i/>
          <w:iCs/>
          <w:lang w:val="hu-HU"/>
        </w:rPr>
        <w:t>N = 9311, M = 149.7, SD = 112.35</w:t>
      </w:r>
      <w:r w:rsidR="00C36D00">
        <w:rPr>
          <w:rFonts w:ascii="Times New Roman" w:hAnsi="Times New Roman" w:cs="Times New Roman"/>
          <w:lang w:val="hu-HU"/>
        </w:rPr>
        <w:t>), valamint a 2022-ben kirobbanó orosz-ukrán fegyveres konfliktussal (</w:t>
      </w:r>
      <w:r w:rsidR="00C36D00">
        <w:rPr>
          <w:rFonts w:ascii="Times New Roman" w:hAnsi="Times New Roman" w:cs="Times New Roman"/>
          <w:i/>
          <w:iCs/>
          <w:lang w:val="hu-HU"/>
        </w:rPr>
        <w:t>N = 68, M = 124.8, SD = 86.56</w:t>
      </w:r>
      <w:r w:rsidR="00C36D00">
        <w:rPr>
          <w:rFonts w:ascii="Times New Roman" w:hAnsi="Times New Roman" w:cs="Times New Roman"/>
          <w:lang w:val="hu-HU"/>
        </w:rPr>
        <w:t>)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C36D00">
        <w:rPr>
          <w:rFonts w:ascii="Times New Roman" w:hAnsi="Times New Roman" w:cs="Times New Roman"/>
          <w:lang w:val="hu-HU"/>
        </w:rPr>
        <w:t>foglalkozó</w:t>
      </w:r>
      <w:r w:rsidR="00B21632">
        <w:rPr>
          <w:rFonts w:ascii="Times New Roman" w:hAnsi="Times New Roman" w:cs="Times New Roman"/>
          <w:lang w:val="hu-HU"/>
        </w:rPr>
        <w:t>, mindegyik tém</w:t>
      </w:r>
      <w:r w:rsidR="00D51916">
        <w:rPr>
          <w:rFonts w:ascii="Times New Roman" w:hAnsi="Times New Roman" w:cs="Times New Roman"/>
          <w:lang w:val="hu-HU"/>
        </w:rPr>
        <w:t xml:space="preserve">a </w:t>
      </w:r>
      <w:r w:rsidR="00B21632">
        <w:rPr>
          <w:rFonts w:ascii="Times New Roman" w:hAnsi="Times New Roman" w:cs="Times New Roman"/>
          <w:lang w:val="hu-HU"/>
        </w:rPr>
        <w:t>szempontjából releváns időintervallumon belül íródó</w:t>
      </w:r>
      <w:r w:rsidR="00C36D00">
        <w:rPr>
          <w:rFonts w:ascii="Times New Roman" w:hAnsi="Times New Roman" w:cs="Times New Roman"/>
          <w:lang w:val="hu-HU"/>
        </w:rPr>
        <w:t xml:space="preserve"> cikkek alapján </w:t>
      </w:r>
      <w:r w:rsidR="00D51916">
        <w:rPr>
          <w:rFonts w:ascii="Times New Roman" w:hAnsi="Times New Roman" w:cs="Times New Roman"/>
          <w:lang w:val="hu-HU"/>
        </w:rPr>
        <w:t>kerültek kiszűrésre</w:t>
      </w:r>
      <w:r w:rsidR="00C36D00">
        <w:rPr>
          <w:rFonts w:ascii="Times New Roman" w:hAnsi="Times New Roman" w:cs="Times New Roman"/>
          <w:lang w:val="hu-HU"/>
        </w:rPr>
        <w:t>.</w:t>
      </w:r>
    </w:p>
    <w:p w14:paraId="612DEC3F" w14:textId="355855E2" w:rsidR="00B21632" w:rsidRDefault="00480AB5" w:rsidP="00B21632">
      <w:pPr>
        <w:pStyle w:val="ListParagraph"/>
        <w:numPr>
          <w:ilvl w:val="1"/>
          <w:numId w:val="1"/>
        </w:numPr>
        <w:ind w:left="0"/>
        <w:jc w:val="both"/>
        <w:rPr>
          <w:rFonts w:ascii="Times New Roman" w:hAnsi="Times New Roman" w:cs="Times New Roman"/>
          <w:i/>
          <w:iCs/>
          <w:lang w:val="hu-HU"/>
        </w:rPr>
      </w:pPr>
      <w:r>
        <w:rPr>
          <w:rFonts w:ascii="Times New Roman" w:hAnsi="Times New Roman" w:cs="Times New Roman"/>
          <w:i/>
          <w:iCs/>
          <w:lang w:val="hu-HU"/>
        </w:rPr>
        <w:t xml:space="preserve">Statisztikai elemzés </w:t>
      </w:r>
    </w:p>
    <w:p w14:paraId="537898DF" w14:textId="4D025F41" w:rsidR="00D51916" w:rsidRDefault="00480AB5" w:rsidP="00480AB5">
      <w:pPr>
        <w:pStyle w:val="ListParagraph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Az adatok exploratív elemzése RStudio használatával történt, amely program a későbbi elemzési fázisokban</w:t>
      </w:r>
      <w:r w:rsidR="0079169B">
        <w:rPr>
          <w:rFonts w:ascii="Times New Roman" w:hAnsi="Times New Roman" w:cs="Times New Roman"/>
          <w:lang w:val="hu-HU"/>
        </w:rPr>
        <w:t xml:space="preserve"> preferált</w:t>
      </w:r>
      <w:r>
        <w:rPr>
          <w:rFonts w:ascii="Times New Roman" w:hAnsi="Times New Roman" w:cs="Times New Roman"/>
          <w:lang w:val="hu-HU"/>
        </w:rPr>
        <w:t>. Az elemzett témákhoz kötött releváns intervallumok, a témákat feldolgozó cikk</w:t>
      </w:r>
      <w:r w:rsidR="0079169B">
        <w:rPr>
          <w:rFonts w:ascii="Times New Roman" w:hAnsi="Times New Roman" w:cs="Times New Roman"/>
          <w:lang w:val="hu-HU"/>
        </w:rPr>
        <w:t>ek</w:t>
      </w:r>
      <w:r>
        <w:rPr>
          <w:rFonts w:ascii="Times New Roman" w:hAnsi="Times New Roman" w:cs="Times New Roman"/>
          <w:lang w:val="hu-HU"/>
        </w:rPr>
        <w:t xml:space="preserve"> eloszlása, valamint az egyes események </w:t>
      </w:r>
      <w:r w:rsidR="008064D8">
        <w:rPr>
          <w:rFonts w:ascii="Times New Roman" w:hAnsi="Times New Roman" w:cs="Times New Roman"/>
          <w:lang w:val="hu-HU"/>
        </w:rPr>
        <w:t>kezdeti,</w:t>
      </w:r>
      <w:r>
        <w:rPr>
          <w:rFonts w:ascii="Times New Roman" w:hAnsi="Times New Roman" w:cs="Times New Roman"/>
          <w:lang w:val="hu-HU"/>
        </w:rPr>
        <w:t xml:space="preserve"> illetve végpontjai alapján lettek meghatározva. Minden csoport esetén, a minták elemszámbeli heterogenitására, valamint a normalitás sérülésére való tekintettel bootstrapping módszerrel generáltunk releváns kontrollpopulációkat. A kontrollpopuláció </w:t>
      </w:r>
      <w:r w:rsidR="0079169B">
        <w:rPr>
          <w:rFonts w:ascii="Times New Roman" w:hAnsi="Times New Roman" w:cs="Times New Roman"/>
          <w:lang w:val="hu-HU"/>
        </w:rPr>
        <w:t xml:space="preserve">minden esetben a magas relevanciával bíró témában íródó cikkekkel egy időintervallumban, azonos folyóiratokban íródó cikkeket tartalmazott. Minden bootstrap adathalmaz akkora elemszámmal rendelkezett, mint az egyes minták. </w:t>
      </w:r>
    </w:p>
    <w:p w14:paraId="5AA1F787" w14:textId="17D7700C" w:rsidR="009B58CF" w:rsidRDefault="009B58CF" w:rsidP="00480AB5">
      <w:pPr>
        <w:pStyle w:val="ListParagraph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A tervezett összehasonlítás magába foglalja az átlagos lektorálási késés összevetését minden csoportban, az adott csoporthoz tartozó bootstrap adathalmazok átlagos lektorálási késével.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51916" w:rsidRPr="00A376F5" w14:paraId="53C3A86A" w14:textId="77777777" w:rsidTr="006D2258">
        <w:tc>
          <w:tcPr>
            <w:tcW w:w="9062" w:type="dxa"/>
            <w:gridSpan w:val="3"/>
          </w:tcPr>
          <w:p w14:paraId="048A96B1" w14:textId="26E26326" w:rsidR="00D51916" w:rsidRPr="00D51916" w:rsidRDefault="00D51916" w:rsidP="00D5191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hu-HU"/>
              </w:rPr>
            </w:pPr>
            <w:r w:rsidRPr="00D51916">
              <w:rPr>
                <w:rFonts w:ascii="Times New Roman" w:hAnsi="Times New Roman" w:cs="Times New Roman"/>
                <w:b/>
                <w:bCs/>
                <w:lang w:val="hu-HU"/>
              </w:rPr>
              <w:t>Bootstrap csoportok lektorálási késés átlagaihoz tartozó konfidencia intervallumok</w:t>
            </w:r>
          </w:p>
        </w:tc>
      </w:tr>
      <w:tr w:rsidR="00D51916" w14:paraId="797A8C4D" w14:textId="77777777" w:rsidTr="00D51916">
        <w:tc>
          <w:tcPr>
            <w:tcW w:w="3020" w:type="dxa"/>
          </w:tcPr>
          <w:p w14:paraId="19BA0B65" w14:textId="2BEBAAE2" w:rsidR="00D51916" w:rsidRP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D51916">
              <w:rPr>
                <w:rFonts w:ascii="Times New Roman" w:hAnsi="Times New Roman" w:cs="Times New Roman"/>
                <w:i/>
                <w:iCs/>
                <w:lang w:val="hu-HU"/>
              </w:rPr>
              <w:t>Téma</w:t>
            </w:r>
          </w:p>
        </w:tc>
        <w:tc>
          <w:tcPr>
            <w:tcW w:w="3021" w:type="dxa"/>
          </w:tcPr>
          <w:p w14:paraId="1153ECB3" w14:textId="33D4010B" w:rsidR="00D51916" w:rsidRPr="009B58CF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9B58CF">
              <w:rPr>
                <w:rFonts w:ascii="Times New Roman" w:hAnsi="Times New Roman" w:cs="Times New Roman"/>
                <w:i/>
                <w:iCs/>
                <w:lang w:val="hu-HU"/>
              </w:rPr>
              <w:t>2.5%</w:t>
            </w:r>
          </w:p>
        </w:tc>
        <w:tc>
          <w:tcPr>
            <w:tcW w:w="3021" w:type="dxa"/>
          </w:tcPr>
          <w:p w14:paraId="5BAC3BAF" w14:textId="30E73A0E" w:rsidR="00D51916" w:rsidRPr="009B58CF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9B58CF">
              <w:rPr>
                <w:rFonts w:ascii="Times New Roman" w:hAnsi="Times New Roman" w:cs="Times New Roman"/>
                <w:i/>
                <w:iCs/>
                <w:lang w:val="hu-HU"/>
              </w:rPr>
              <w:t>97.5%</w:t>
            </w:r>
          </w:p>
        </w:tc>
      </w:tr>
      <w:tr w:rsidR="00D51916" w14:paraId="51902D98" w14:textId="77777777" w:rsidTr="00D51916">
        <w:tc>
          <w:tcPr>
            <w:tcW w:w="3020" w:type="dxa"/>
          </w:tcPr>
          <w:p w14:paraId="6D655D1B" w14:textId="4618FECE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AI</w:t>
            </w:r>
          </w:p>
        </w:tc>
        <w:tc>
          <w:tcPr>
            <w:tcW w:w="3021" w:type="dxa"/>
          </w:tcPr>
          <w:p w14:paraId="64B1CDD1" w14:textId="1CBF0E1D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154.38</w:t>
            </w:r>
          </w:p>
        </w:tc>
        <w:tc>
          <w:tcPr>
            <w:tcW w:w="3021" w:type="dxa"/>
          </w:tcPr>
          <w:p w14:paraId="1431B241" w14:textId="63034DE1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171.73</w:t>
            </w:r>
          </w:p>
        </w:tc>
      </w:tr>
      <w:tr w:rsidR="00D51916" w14:paraId="2D70799E" w14:textId="77777777" w:rsidTr="00D51916">
        <w:tc>
          <w:tcPr>
            <w:tcW w:w="3020" w:type="dxa"/>
          </w:tcPr>
          <w:p w14:paraId="23321316" w14:textId="2D56E4BF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2016-os választás</w:t>
            </w:r>
          </w:p>
        </w:tc>
        <w:tc>
          <w:tcPr>
            <w:tcW w:w="3021" w:type="dxa"/>
          </w:tcPr>
          <w:p w14:paraId="5312F7ED" w14:textId="47C23A36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145.14</w:t>
            </w:r>
          </w:p>
        </w:tc>
        <w:tc>
          <w:tcPr>
            <w:tcW w:w="3021" w:type="dxa"/>
          </w:tcPr>
          <w:p w14:paraId="19BE1D23" w14:textId="2E9BFA8A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164.64</w:t>
            </w:r>
          </w:p>
        </w:tc>
      </w:tr>
      <w:tr w:rsidR="00D51916" w14:paraId="0627EDF5" w14:textId="77777777" w:rsidTr="00D51916">
        <w:tc>
          <w:tcPr>
            <w:tcW w:w="3020" w:type="dxa"/>
          </w:tcPr>
          <w:p w14:paraId="4EF67B30" w14:textId="2251EB17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COVID-19</w:t>
            </w:r>
          </w:p>
        </w:tc>
        <w:tc>
          <w:tcPr>
            <w:tcW w:w="3021" w:type="dxa"/>
          </w:tcPr>
          <w:p w14:paraId="60E0C3A4" w14:textId="7BB6F24B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161.29</w:t>
            </w:r>
          </w:p>
        </w:tc>
        <w:tc>
          <w:tcPr>
            <w:tcW w:w="3021" w:type="dxa"/>
          </w:tcPr>
          <w:p w14:paraId="29BE574D" w14:textId="17FC9C0B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166.51</w:t>
            </w:r>
          </w:p>
        </w:tc>
      </w:tr>
      <w:tr w:rsidR="00D51916" w14:paraId="2D23BC90" w14:textId="77777777" w:rsidTr="00D51916">
        <w:tc>
          <w:tcPr>
            <w:tcW w:w="3020" w:type="dxa"/>
          </w:tcPr>
          <w:p w14:paraId="44E08055" w14:textId="296537A3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Orosz-ukrán konfliktus</w:t>
            </w:r>
          </w:p>
        </w:tc>
        <w:tc>
          <w:tcPr>
            <w:tcW w:w="3021" w:type="dxa"/>
          </w:tcPr>
          <w:p w14:paraId="73A81CC9" w14:textId="639E3725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121.09</w:t>
            </w:r>
          </w:p>
        </w:tc>
        <w:tc>
          <w:tcPr>
            <w:tcW w:w="3021" w:type="dxa"/>
          </w:tcPr>
          <w:p w14:paraId="1365380B" w14:textId="05FAAB12" w:rsidR="00D51916" w:rsidRDefault="00D51916" w:rsidP="00480AB5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168.4</w:t>
            </w:r>
          </w:p>
        </w:tc>
      </w:tr>
    </w:tbl>
    <w:p w14:paraId="537EB644" w14:textId="55E0A3D0" w:rsidR="00B21632" w:rsidRDefault="00B21632" w:rsidP="00B21632">
      <w:pPr>
        <w:pStyle w:val="ListParagraph"/>
        <w:ind w:left="0"/>
        <w:jc w:val="both"/>
        <w:rPr>
          <w:rFonts w:ascii="Times New Roman" w:hAnsi="Times New Roman" w:cs="Times New Roman"/>
          <w:lang w:val="hu-HU"/>
        </w:rPr>
      </w:pPr>
    </w:p>
    <w:p w14:paraId="67217AFB" w14:textId="0379C054" w:rsidR="009B58CF" w:rsidRPr="009B58CF" w:rsidRDefault="009B58CF" w:rsidP="009B58CF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Eredmények</w:t>
      </w:r>
    </w:p>
    <w:p w14:paraId="72669D54" w14:textId="22D76BDE" w:rsidR="00B21632" w:rsidRDefault="009B58CF" w:rsidP="00B21632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Tudományos Diákköri Konferenciára való jelentkezés idejében még nem állnak rendelkezésünkre az elvégzendő összehasonlító elemzés eredményei. </w:t>
      </w:r>
    </w:p>
    <w:p w14:paraId="0C00C6E6" w14:textId="14DB173C" w:rsidR="009B58CF" w:rsidRDefault="009B58CF">
      <w:pPr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br w:type="page"/>
      </w:r>
    </w:p>
    <w:p w14:paraId="34171CAF" w14:textId="71770E9B" w:rsidR="009B58CF" w:rsidRDefault="009B58CF" w:rsidP="009B58CF">
      <w:pPr>
        <w:jc w:val="center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lastRenderedPageBreak/>
        <w:t>Hivatkozások</w:t>
      </w:r>
    </w:p>
    <w:p w14:paraId="52E93A9F" w14:textId="289EA646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r w:rsidRPr="008064D8">
        <w:rPr>
          <w:rFonts w:ascii="Times New Roman" w:hAnsi="Times New Roman" w:cs="Times New Roman"/>
          <w:lang w:val="hu-HU"/>
        </w:rPr>
        <w:t xml:space="preserve">Ellwanger, J. H., &amp; Chies, J. a. B. (2020). We need to talk about peer-review—Experienced reviewers are not endangered species, but they need motivation. </w:t>
      </w:r>
      <w:r w:rsidRPr="008064D8">
        <w:rPr>
          <w:rFonts w:ascii="Times New Roman" w:hAnsi="Times New Roman" w:cs="Times New Roman"/>
          <w:i/>
          <w:iCs/>
          <w:lang w:val="hu-HU"/>
        </w:rPr>
        <w:t>Journal of Clinical Epidemiology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125</w:t>
      </w:r>
      <w:r w:rsidRPr="008064D8">
        <w:rPr>
          <w:rFonts w:ascii="Times New Roman" w:hAnsi="Times New Roman" w:cs="Times New Roman"/>
          <w:lang w:val="hu-HU"/>
        </w:rPr>
        <w:t xml:space="preserve">, 201–205. </w:t>
      </w:r>
      <w:hyperlink r:id="rId5" w:history="1">
        <w:r w:rsidRPr="008064D8">
          <w:rPr>
            <w:rStyle w:val="Hyperlink"/>
            <w:rFonts w:ascii="Times New Roman" w:hAnsi="Times New Roman" w:cs="Times New Roman"/>
            <w:lang w:val="hu-HU"/>
          </w:rPr>
          <w:t>https://doi.org/10.1016/j.jclinepi.2020.02.001</w:t>
        </w:r>
      </w:hyperlink>
    </w:p>
    <w:p w14:paraId="587AC598" w14:textId="44499541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r w:rsidRPr="008064D8">
        <w:rPr>
          <w:rFonts w:ascii="Times New Roman" w:hAnsi="Times New Roman" w:cs="Times New Roman"/>
          <w:lang w:val="hu-HU"/>
        </w:rPr>
        <w:t xml:space="preserve">Mahmić-Kaknjo, M., Utrobičić, A., &amp; Marušić, A. (2020). Motivations for performing scholarly prepublication peer review: A scoping review. </w:t>
      </w:r>
      <w:r w:rsidRPr="008064D8">
        <w:rPr>
          <w:rFonts w:ascii="Times New Roman" w:hAnsi="Times New Roman" w:cs="Times New Roman"/>
          <w:i/>
          <w:iCs/>
          <w:lang w:val="hu-HU"/>
        </w:rPr>
        <w:t>Accountability in Research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28</w:t>
      </w:r>
      <w:r w:rsidRPr="008064D8">
        <w:rPr>
          <w:rFonts w:ascii="Times New Roman" w:hAnsi="Times New Roman" w:cs="Times New Roman"/>
          <w:lang w:val="hu-HU"/>
        </w:rPr>
        <w:t xml:space="preserve">(5), 297–329. </w:t>
      </w:r>
      <w:hyperlink r:id="rId6" w:history="1">
        <w:r w:rsidRPr="008064D8">
          <w:rPr>
            <w:rStyle w:val="Hyperlink"/>
            <w:rFonts w:ascii="Times New Roman" w:hAnsi="Times New Roman" w:cs="Times New Roman"/>
            <w:lang w:val="hu-HU"/>
          </w:rPr>
          <w:t>https://doi.org/10.1080/08989621.2020.1822170</w:t>
        </w:r>
      </w:hyperlink>
    </w:p>
    <w:p w14:paraId="78FB3E45" w14:textId="3BC38C39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r w:rsidRPr="008064D8">
        <w:rPr>
          <w:rFonts w:ascii="Times New Roman" w:hAnsi="Times New Roman" w:cs="Times New Roman"/>
          <w:lang w:val="hu-HU"/>
        </w:rPr>
        <w:t xml:space="preserve">Pinto, M. F. (2023). Methodological and Cognitive biases in Science: issues for current research and ways to counteract them. </w:t>
      </w:r>
      <w:r w:rsidRPr="008064D8">
        <w:rPr>
          <w:rFonts w:ascii="Times New Roman" w:hAnsi="Times New Roman" w:cs="Times New Roman"/>
          <w:i/>
          <w:iCs/>
          <w:lang w:val="hu-HU"/>
        </w:rPr>
        <w:t>Perspectives on Science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31</w:t>
      </w:r>
      <w:r w:rsidRPr="008064D8">
        <w:rPr>
          <w:rFonts w:ascii="Times New Roman" w:hAnsi="Times New Roman" w:cs="Times New Roman"/>
          <w:lang w:val="hu-HU"/>
        </w:rPr>
        <w:t xml:space="preserve">(5), 535–554. </w:t>
      </w:r>
      <w:hyperlink r:id="rId7" w:history="1">
        <w:r w:rsidRPr="008064D8">
          <w:rPr>
            <w:rStyle w:val="Hyperlink"/>
            <w:rFonts w:ascii="Times New Roman" w:hAnsi="Times New Roman" w:cs="Times New Roman"/>
            <w:lang w:val="hu-HU"/>
          </w:rPr>
          <w:t>https://doi.org/10.1162/posc_a_00589</w:t>
        </w:r>
      </w:hyperlink>
    </w:p>
    <w:p w14:paraId="5990C60A" w14:textId="3A86B5EC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r w:rsidRPr="008064D8">
        <w:rPr>
          <w:rFonts w:ascii="Times New Roman" w:hAnsi="Times New Roman" w:cs="Times New Roman"/>
          <w:lang w:val="hu-HU"/>
        </w:rPr>
        <w:t xml:space="preserve">Xiang, S., Romero, D., &amp; Teplitskiy, M. (2025). Research topic choice: Motivations, strategies, and consequences. </w:t>
      </w:r>
      <w:r w:rsidRPr="008064D8">
        <w:rPr>
          <w:rFonts w:ascii="Times New Roman" w:hAnsi="Times New Roman" w:cs="Times New Roman"/>
          <w:i/>
          <w:iCs/>
          <w:lang w:val="hu-HU"/>
        </w:rPr>
        <w:t>Quantitative Science Studies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6</w:t>
      </w:r>
      <w:r w:rsidRPr="008064D8">
        <w:rPr>
          <w:rFonts w:ascii="Times New Roman" w:hAnsi="Times New Roman" w:cs="Times New Roman"/>
          <w:lang w:val="hu-HU"/>
        </w:rPr>
        <w:t xml:space="preserve">, 623–651. </w:t>
      </w:r>
      <w:hyperlink r:id="rId8" w:history="1">
        <w:r w:rsidRPr="008064D8">
          <w:rPr>
            <w:rStyle w:val="Hyperlink"/>
            <w:rFonts w:ascii="Times New Roman" w:hAnsi="Times New Roman" w:cs="Times New Roman"/>
            <w:lang w:val="hu-HU"/>
          </w:rPr>
          <w:t>https://doi.org/10.1162/qss_a_00365</w:t>
        </w:r>
      </w:hyperlink>
    </w:p>
    <w:p w14:paraId="415755B8" w14:textId="77777777" w:rsidR="009B58CF" w:rsidRPr="009B58CF" w:rsidRDefault="009B58CF" w:rsidP="009B58CF">
      <w:pPr>
        <w:rPr>
          <w:rFonts w:ascii="Times New Roman" w:hAnsi="Times New Roman" w:cs="Times New Roman"/>
          <w:lang w:val="hu-HU"/>
        </w:rPr>
      </w:pPr>
    </w:p>
    <w:sectPr w:rsidR="009B58CF" w:rsidRPr="009B58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029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10F2DC8"/>
    <w:multiLevelType w:val="multilevel"/>
    <w:tmpl w:val="67382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i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i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i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i/>
      </w:rPr>
    </w:lvl>
  </w:abstractNum>
  <w:num w:numId="1" w16cid:durableId="909463972">
    <w:abstractNumId w:val="1"/>
  </w:num>
  <w:num w:numId="2" w16cid:durableId="1052189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4B"/>
    <w:rsid w:val="0019075A"/>
    <w:rsid w:val="00192633"/>
    <w:rsid w:val="00283055"/>
    <w:rsid w:val="00294761"/>
    <w:rsid w:val="002D39B8"/>
    <w:rsid w:val="00324C4B"/>
    <w:rsid w:val="003B4BA5"/>
    <w:rsid w:val="003D3D47"/>
    <w:rsid w:val="003D3D4B"/>
    <w:rsid w:val="003E2B6D"/>
    <w:rsid w:val="004742F9"/>
    <w:rsid w:val="00480AB5"/>
    <w:rsid w:val="00526987"/>
    <w:rsid w:val="0054085B"/>
    <w:rsid w:val="00643314"/>
    <w:rsid w:val="00722621"/>
    <w:rsid w:val="00777B4D"/>
    <w:rsid w:val="0079169B"/>
    <w:rsid w:val="007F2CFA"/>
    <w:rsid w:val="008064D8"/>
    <w:rsid w:val="008A614A"/>
    <w:rsid w:val="008B4DBC"/>
    <w:rsid w:val="009521B0"/>
    <w:rsid w:val="009B58CF"/>
    <w:rsid w:val="00A376F5"/>
    <w:rsid w:val="00B21632"/>
    <w:rsid w:val="00B25BB6"/>
    <w:rsid w:val="00B5035D"/>
    <w:rsid w:val="00C12D3A"/>
    <w:rsid w:val="00C36D00"/>
    <w:rsid w:val="00D04319"/>
    <w:rsid w:val="00D51916"/>
    <w:rsid w:val="00D63F66"/>
    <w:rsid w:val="00DB4CEE"/>
    <w:rsid w:val="00DD729A"/>
    <w:rsid w:val="00E375F4"/>
    <w:rsid w:val="00E93314"/>
    <w:rsid w:val="00EC67D3"/>
    <w:rsid w:val="00EE5D6B"/>
    <w:rsid w:val="00EF4F4C"/>
    <w:rsid w:val="00F36214"/>
    <w:rsid w:val="00F441D2"/>
    <w:rsid w:val="00F44284"/>
    <w:rsid w:val="00FA6C18"/>
    <w:rsid w:val="00FB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1024A"/>
  <w15:chartTrackingRefBased/>
  <w15:docId w15:val="{20494F29-A592-4775-83A8-AF2CDC7C1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D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D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D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D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D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D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D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D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D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D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D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D4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D4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D4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D4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D4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D4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D4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D3D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D4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D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D4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D3D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D4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D3D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D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D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D4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D3D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51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064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64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62/qss_a_0036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62/posc_a_0058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80/08989621.2020.1822170" TargetMode="External"/><Relationship Id="rId5" Type="http://schemas.openxmlformats.org/officeDocument/2006/relationships/hyperlink" Target="https://doi.org/10.1016/j.jclinepi.2020.02.00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</Pages>
  <Words>977</Words>
  <Characters>5574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Fejős Sándor</dc:creator>
  <cp:keywords/>
  <dc:description/>
  <cp:lastModifiedBy>Radi Barbara</cp:lastModifiedBy>
  <cp:revision>12</cp:revision>
  <dcterms:created xsi:type="dcterms:W3CDTF">2025-11-27T10:07:00Z</dcterms:created>
  <dcterms:modified xsi:type="dcterms:W3CDTF">2025-11-28T14:56:00Z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92c086e3-2262-424f-b6c5-18207cffde78</vt:lpwstr>
  </property>
</Properties>
</file>