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B9" w:rsidRDefault="004F5AB9" w:rsidP="004F5AB9">
      <w:pPr>
        <w:spacing w:line="360" w:lineRule="auto"/>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7"/>
        <w:gridCol w:w="3007"/>
      </w:tblGrid>
      <w:tr w:rsidR="004F5AB9" w:rsidTr="004F5AB9">
        <w:tc>
          <w:tcPr>
            <w:tcW w:w="563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rPr>
            </w:pPr>
            <w:r>
              <w:rPr>
                <w:rFonts w:ascii="Arial" w:hAnsi="Arial" w:cs="Arial"/>
                <w:b/>
              </w:rPr>
              <w:t>Alumno</w:t>
            </w:r>
            <w:r>
              <w:rPr>
                <w:rFonts w:ascii="Arial" w:hAnsi="Arial" w:cs="Arial"/>
              </w:rPr>
              <w:t xml:space="preserve">: </w:t>
            </w:r>
          </w:p>
          <w:p w:rsidR="004F5AB9" w:rsidRDefault="004F5AB9">
            <w:pPr>
              <w:spacing w:line="360" w:lineRule="auto"/>
              <w:jc w:val="both"/>
              <w:rPr>
                <w:rFonts w:ascii="Arial" w:hAnsi="Arial" w:cs="Arial"/>
              </w:rPr>
            </w:pPr>
            <w:r>
              <w:rPr>
                <w:rFonts w:ascii="Arial" w:hAnsi="Arial" w:cs="Arial"/>
              </w:rPr>
              <w:t>Silva Contreras Amayelli Itzel</w:t>
            </w:r>
          </w:p>
        </w:tc>
        <w:tc>
          <w:tcPr>
            <w:tcW w:w="300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rPr>
            </w:pPr>
            <w:r>
              <w:rPr>
                <w:rFonts w:ascii="Arial" w:hAnsi="Arial" w:cs="Arial"/>
                <w:b/>
              </w:rPr>
              <w:t>Número cuenta</w:t>
            </w:r>
            <w:r>
              <w:rPr>
                <w:rFonts w:ascii="Arial" w:hAnsi="Arial" w:cs="Arial"/>
              </w:rPr>
              <w:t>: 20096227</w:t>
            </w:r>
          </w:p>
        </w:tc>
      </w:tr>
      <w:tr w:rsidR="004F5AB9" w:rsidTr="004F5AB9">
        <w:tc>
          <w:tcPr>
            <w:tcW w:w="563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b/>
              </w:rPr>
            </w:pPr>
            <w:r>
              <w:rPr>
                <w:rFonts w:ascii="Arial" w:hAnsi="Arial" w:cs="Arial"/>
                <w:b/>
              </w:rPr>
              <w:t>Curso:</w:t>
            </w:r>
            <w:r>
              <w:rPr>
                <w:rFonts w:ascii="Arial" w:hAnsi="Arial" w:cs="Arial"/>
              </w:rPr>
              <w:t xml:space="preserve"> </w:t>
            </w:r>
          </w:p>
          <w:p w:rsidR="004F5AB9" w:rsidRDefault="004F5AB9">
            <w:pPr>
              <w:spacing w:line="360" w:lineRule="auto"/>
              <w:jc w:val="both"/>
              <w:rPr>
                <w:rFonts w:ascii="Arial" w:hAnsi="Arial" w:cs="Arial"/>
              </w:rPr>
            </w:pPr>
            <w:r>
              <w:rPr>
                <w:rFonts w:ascii="Arial" w:hAnsi="Arial" w:cs="Arial"/>
              </w:rPr>
              <w:t xml:space="preserve">Ética y Comportamiento Humano en las empresas </w:t>
            </w:r>
          </w:p>
        </w:tc>
        <w:tc>
          <w:tcPr>
            <w:tcW w:w="300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rPr>
            </w:pPr>
            <w:r>
              <w:rPr>
                <w:rFonts w:ascii="Arial" w:hAnsi="Arial" w:cs="Arial"/>
                <w:b/>
              </w:rPr>
              <w:t>Profesor</w:t>
            </w:r>
            <w:r>
              <w:rPr>
                <w:rFonts w:ascii="Arial" w:hAnsi="Arial" w:cs="Arial"/>
              </w:rPr>
              <w:t xml:space="preserve">: </w:t>
            </w:r>
          </w:p>
          <w:p w:rsidR="004F5AB9" w:rsidRDefault="004F5AB9">
            <w:pPr>
              <w:spacing w:line="360" w:lineRule="auto"/>
              <w:jc w:val="both"/>
              <w:rPr>
                <w:rFonts w:ascii="Arial" w:hAnsi="Arial" w:cs="Arial"/>
              </w:rPr>
            </w:pPr>
            <w:r>
              <w:rPr>
                <w:rFonts w:ascii="Arial" w:hAnsi="Arial" w:cs="Arial"/>
              </w:rPr>
              <w:t xml:space="preserve">Vázquez Godina L. Aarón </w:t>
            </w:r>
          </w:p>
        </w:tc>
      </w:tr>
      <w:tr w:rsidR="004F5AB9" w:rsidTr="004F5AB9">
        <w:tc>
          <w:tcPr>
            <w:tcW w:w="563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rPr>
            </w:pPr>
            <w:r>
              <w:rPr>
                <w:rFonts w:ascii="Arial" w:hAnsi="Arial" w:cs="Arial"/>
                <w:b/>
              </w:rPr>
              <w:t>Módulo</w:t>
            </w:r>
            <w:r>
              <w:rPr>
                <w:rFonts w:ascii="Arial" w:hAnsi="Arial" w:cs="Arial"/>
              </w:rPr>
              <w:t>:</w:t>
            </w:r>
          </w:p>
          <w:p w:rsidR="004F5AB9" w:rsidRDefault="004F5AB9" w:rsidP="008D756A">
            <w:pPr>
              <w:spacing w:line="360" w:lineRule="auto"/>
              <w:jc w:val="both"/>
              <w:rPr>
                <w:rFonts w:ascii="Arial" w:hAnsi="Arial" w:cs="Arial"/>
              </w:rPr>
            </w:pPr>
            <w:r>
              <w:rPr>
                <w:rFonts w:ascii="Arial" w:hAnsi="Arial" w:cs="Arial"/>
              </w:rPr>
              <w:t>Tópico</w:t>
            </w:r>
            <w:r w:rsidR="008D756A">
              <w:rPr>
                <w:rFonts w:ascii="Arial" w:hAnsi="Arial" w:cs="Arial"/>
              </w:rPr>
              <w:t xml:space="preserve"> 4 Percepción </w:t>
            </w:r>
          </w:p>
        </w:tc>
        <w:tc>
          <w:tcPr>
            <w:tcW w:w="300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rPr>
            </w:pPr>
            <w:r>
              <w:rPr>
                <w:rFonts w:ascii="Arial" w:hAnsi="Arial" w:cs="Arial"/>
                <w:b/>
              </w:rPr>
              <w:t>Actividad</w:t>
            </w:r>
            <w:r>
              <w:rPr>
                <w:rFonts w:ascii="Arial" w:hAnsi="Arial" w:cs="Arial"/>
              </w:rPr>
              <w:t>:</w:t>
            </w:r>
          </w:p>
          <w:p w:rsidR="004F5AB9" w:rsidRDefault="008D756A">
            <w:pPr>
              <w:spacing w:line="360" w:lineRule="auto"/>
              <w:jc w:val="both"/>
              <w:rPr>
                <w:rFonts w:ascii="Arial" w:hAnsi="Arial" w:cs="Arial"/>
              </w:rPr>
            </w:pPr>
            <w:r>
              <w:rPr>
                <w:rFonts w:ascii="Arial" w:hAnsi="Arial" w:cs="Arial"/>
              </w:rPr>
              <w:t>Tarea Integradora 3</w:t>
            </w:r>
            <w:r w:rsidR="004F5AB9">
              <w:rPr>
                <w:rFonts w:ascii="Arial" w:hAnsi="Arial" w:cs="Arial"/>
              </w:rPr>
              <w:t>a</w:t>
            </w:r>
          </w:p>
        </w:tc>
      </w:tr>
      <w:tr w:rsidR="004F5AB9" w:rsidTr="004F5AB9">
        <w:tc>
          <w:tcPr>
            <w:tcW w:w="563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b/>
              </w:rPr>
            </w:pPr>
            <w:r>
              <w:rPr>
                <w:rFonts w:ascii="Arial" w:hAnsi="Arial" w:cs="Arial"/>
                <w:b/>
              </w:rPr>
              <w:t xml:space="preserve">Lugar: </w:t>
            </w:r>
          </w:p>
          <w:p w:rsidR="004F5AB9" w:rsidRDefault="004F5AB9">
            <w:pPr>
              <w:spacing w:line="360" w:lineRule="auto"/>
              <w:jc w:val="both"/>
              <w:rPr>
                <w:rFonts w:ascii="Arial" w:hAnsi="Arial" w:cs="Arial"/>
              </w:rPr>
            </w:pPr>
            <w:r>
              <w:rPr>
                <w:rFonts w:ascii="Arial" w:hAnsi="Arial" w:cs="Arial"/>
              </w:rPr>
              <w:t>Villa de Álvarez, Col.</w:t>
            </w:r>
          </w:p>
        </w:tc>
        <w:tc>
          <w:tcPr>
            <w:tcW w:w="3007" w:type="dxa"/>
            <w:tcBorders>
              <w:top w:val="single" w:sz="4" w:space="0" w:color="auto"/>
              <w:left w:val="single" w:sz="4" w:space="0" w:color="auto"/>
              <w:bottom w:val="single" w:sz="4" w:space="0" w:color="auto"/>
              <w:right w:val="single" w:sz="4" w:space="0" w:color="auto"/>
            </w:tcBorders>
            <w:hideMark/>
          </w:tcPr>
          <w:p w:rsidR="004F5AB9" w:rsidRDefault="004F5AB9">
            <w:pPr>
              <w:spacing w:line="360" w:lineRule="auto"/>
              <w:jc w:val="both"/>
              <w:rPr>
                <w:rFonts w:ascii="Arial" w:hAnsi="Arial" w:cs="Arial"/>
                <w:b/>
              </w:rPr>
            </w:pPr>
            <w:r>
              <w:rPr>
                <w:rFonts w:ascii="Arial" w:hAnsi="Arial" w:cs="Arial"/>
                <w:b/>
              </w:rPr>
              <w:t>Fecha:</w:t>
            </w:r>
          </w:p>
          <w:p w:rsidR="004F5AB9" w:rsidRDefault="008D756A">
            <w:pPr>
              <w:spacing w:line="360" w:lineRule="auto"/>
              <w:jc w:val="both"/>
              <w:rPr>
                <w:rFonts w:ascii="Arial" w:hAnsi="Arial" w:cs="Arial"/>
                <w:b/>
              </w:rPr>
            </w:pPr>
            <w:r>
              <w:rPr>
                <w:rFonts w:ascii="Arial" w:hAnsi="Arial" w:cs="Arial"/>
              </w:rPr>
              <w:t>12 de Abril</w:t>
            </w:r>
            <w:r w:rsidR="004F5AB9">
              <w:rPr>
                <w:rFonts w:ascii="Arial" w:hAnsi="Arial" w:cs="Arial"/>
              </w:rPr>
              <w:t xml:space="preserve"> del 2014</w:t>
            </w:r>
            <w:r w:rsidR="004F5AB9">
              <w:rPr>
                <w:rFonts w:ascii="Arial" w:hAnsi="Arial" w:cs="Arial"/>
                <w:b/>
              </w:rPr>
              <w:t xml:space="preserve"> </w:t>
            </w:r>
          </w:p>
        </w:tc>
      </w:tr>
    </w:tbl>
    <w:p w:rsidR="004F5AB9" w:rsidRDefault="004F5AB9" w:rsidP="004F5AB9">
      <w:pPr>
        <w:spacing w:line="360" w:lineRule="auto"/>
        <w:jc w:val="both"/>
        <w:rPr>
          <w:rFonts w:ascii="Arial" w:hAnsi="Arial" w:cs="Arial"/>
          <w:lang w:val="es-MX"/>
        </w:rPr>
      </w:pPr>
    </w:p>
    <w:p w:rsidR="008D756A" w:rsidRPr="00A950D1" w:rsidRDefault="004F5AB9" w:rsidP="004F5AB9">
      <w:pPr>
        <w:spacing w:line="360" w:lineRule="auto"/>
        <w:jc w:val="both"/>
        <w:rPr>
          <w:rFonts w:ascii="Arial" w:hAnsi="Arial" w:cs="Arial"/>
          <w:b/>
          <w:u w:val="single"/>
          <w:lang w:val="es-MX"/>
        </w:rPr>
      </w:pPr>
      <w:r>
        <w:rPr>
          <w:rFonts w:ascii="Arial" w:hAnsi="Arial" w:cs="Arial"/>
          <w:b/>
          <w:u w:val="single"/>
          <w:lang w:val="es-MX"/>
        </w:rPr>
        <w:t>Título:</w:t>
      </w:r>
    </w:p>
    <w:p w:rsidR="004F5AB9" w:rsidRDefault="008D756A" w:rsidP="004F5AB9">
      <w:pPr>
        <w:spacing w:line="360" w:lineRule="auto"/>
        <w:jc w:val="both"/>
        <w:rPr>
          <w:rFonts w:ascii="Arial" w:hAnsi="Arial" w:cs="Arial"/>
          <w:lang w:val="es-MX"/>
        </w:rPr>
      </w:pPr>
      <w:r>
        <w:rPr>
          <w:rFonts w:ascii="Arial" w:hAnsi="Arial" w:cs="Arial"/>
          <w:lang w:val="es-MX"/>
        </w:rPr>
        <w:t>A</w:t>
      </w:r>
      <w:r w:rsidRPr="008D756A">
        <w:rPr>
          <w:rFonts w:ascii="Arial" w:hAnsi="Arial" w:cs="Arial"/>
          <w:lang w:val="es-MX"/>
        </w:rPr>
        <w:t>plicación del modelo racional de decisiones, para el caso de la ingeniería en software.</w:t>
      </w:r>
    </w:p>
    <w:p w:rsidR="004F5AB9" w:rsidRPr="00A950D1" w:rsidRDefault="004F5AB9" w:rsidP="004F5AB9">
      <w:pPr>
        <w:spacing w:line="360" w:lineRule="auto"/>
        <w:jc w:val="both"/>
        <w:rPr>
          <w:rFonts w:ascii="Arial" w:hAnsi="Arial" w:cs="Arial"/>
          <w:b/>
          <w:u w:val="single"/>
          <w:lang w:val="es-MX"/>
        </w:rPr>
      </w:pPr>
      <w:r>
        <w:rPr>
          <w:rFonts w:ascii="Arial" w:hAnsi="Arial" w:cs="Arial"/>
          <w:b/>
          <w:u w:val="single"/>
          <w:lang w:val="es-MX"/>
        </w:rPr>
        <w:t>Introducción:</w:t>
      </w:r>
    </w:p>
    <w:p w:rsidR="00934D63" w:rsidRDefault="00934D63" w:rsidP="004F5AB9">
      <w:pPr>
        <w:spacing w:line="360" w:lineRule="auto"/>
        <w:jc w:val="both"/>
        <w:rPr>
          <w:rFonts w:ascii="Arial" w:hAnsi="Arial" w:cs="Arial"/>
          <w:lang w:val="es-MX"/>
        </w:rPr>
      </w:pPr>
      <w:r>
        <w:rPr>
          <w:rFonts w:ascii="Arial" w:hAnsi="Arial" w:cs="Arial"/>
          <w:lang w:val="es-MX"/>
        </w:rPr>
        <w:t>En este documento se habla sobre el modelo racional de decisiones, el cuál es de gran ayuda ya que con esto se pueden tomar mejores decisiones que si no se aplicara para tomarlas, la toma de decisiones se lleva a cabo en todo momento, y el tomar decisiones dentro de nuestra c</w:t>
      </w:r>
      <w:r w:rsidR="002954A8">
        <w:rPr>
          <w:rFonts w:ascii="Arial" w:hAnsi="Arial" w:cs="Arial"/>
          <w:lang w:val="es-MX"/>
        </w:rPr>
        <w:t>arrera que es la I</w:t>
      </w:r>
      <w:r>
        <w:rPr>
          <w:rFonts w:ascii="Arial" w:hAnsi="Arial" w:cs="Arial"/>
          <w:lang w:val="es-MX"/>
        </w:rPr>
        <w:t xml:space="preserve">ngeniería en Software es de gran importancia ya que con esto se pueden crear mejores cosas. </w:t>
      </w:r>
    </w:p>
    <w:p w:rsidR="004F5AB9" w:rsidRDefault="004F5AB9" w:rsidP="004F5AB9">
      <w:pPr>
        <w:spacing w:line="360" w:lineRule="auto"/>
        <w:jc w:val="both"/>
        <w:rPr>
          <w:rFonts w:ascii="Arial" w:hAnsi="Arial" w:cs="Arial"/>
          <w:b/>
          <w:u w:val="single"/>
          <w:lang w:val="es-MX"/>
        </w:rPr>
      </w:pPr>
      <w:r>
        <w:rPr>
          <w:rFonts w:ascii="Arial" w:hAnsi="Arial" w:cs="Arial"/>
          <w:b/>
          <w:u w:val="single"/>
          <w:lang w:val="es-MX"/>
        </w:rPr>
        <w:t>Desarrollo:</w:t>
      </w:r>
      <w:r w:rsidR="00934D63">
        <w:rPr>
          <w:rFonts w:ascii="Arial" w:hAnsi="Arial" w:cs="Arial"/>
          <w:b/>
          <w:u w:val="single"/>
          <w:lang w:val="es-MX"/>
        </w:rPr>
        <w:t xml:space="preserve"> </w:t>
      </w:r>
    </w:p>
    <w:p w:rsidR="001B2C5E" w:rsidRDefault="00934D63" w:rsidP="004F5AB9">
      <w:pPr>
        <w:spacing w:line="360" w:lineRule="auto"/>
        <w:jc w:val="both"/>
        <w:rPr>
          <w:rFonts w:ascii="Arial" w:hAnsi="Arial" w:cs="Arial"/>
          <w:lang w:val="es-MX"/>
        </w:rPr>
      </w:pPr>
      <w:r>
        <w:rPr>
          <w:rFonts w:ascii="Arial" w:hAnsi="Arial" w:cs="Arial"/>
          <w:lang w:val="es-MX"/>
        </w:rPr>
        <w:t>Para comenzar se debe saber que el modelo racional de decisiones se basa en el uso de la Percepción, para esto es necesario saber que es la Percepción</w:t>
      </w:r>
      <w:r w:rsidR="00C94F6D">
        <w:rPr>
          <w:rFonts w:ascii="Arial" w:hAnsi="Arial" w:cs="Arial"/>
          <w:lang w:val="es-MX"/>
        </w:rPr>
        <w:t xml:space="preserve">, </w:t>
      </w:r>
      <w:r w:rsidR="001B2C5E">
        <w:rPr>
          <w:rFonts w:ascii="Arial" w:hAnsi="Arial" w:cs="Arial"/>
          <w:lang w:val="es-MX"/>
        </w:rPr>
        <w:t>“</w:t>
      </w:r>
      <w:r w:rsidR="001B2C5E" w:rsidRPr="001B2C5E">
        <w:rPr>
          <w:rFonts w:ascii="Arial" w:hAnsi="Arial" w:cs="Arial"/>
          <w:lang w:val="es-MX"/>
        </w:rPr>
        <w:t>La percepción es el proceso por el cual los individuos organizan e interpretan sus impresiones sensoriales con el fin de darle un s</w:t>
      </w:r>
      <w:r w:rsidR="001B2C5E">
        <w:rPr>
          <w:rFonts w:ascii="Arial" w:hAnsi="Arial" w:cs="Arial"/>
          <w:lang w:val="es-MX"/>
        </w:rPr>
        <w:t>ignificado a su medio ambiente.”[1].</w:t>
      </w:r>
    </w:p>
    <w:p w:rsidR="004F5AB9" w:rsidRDefault="001B2C5E" w:rsidP="004F5AB9">
      <w:pPr>
        <w:spacing w:line="360" w:lineRule="auto"/>
        <w:jc w:val="both"/>
        <w:rPr>
          <w:rFonts w:ascii="Arial" w:hAnsi="Arial" w:cs="Arial"/>
          <w:lang w:val="es-MX"/>
        </w:rPr>
      </w:pPr>
      <w:r>
        <w:rPr>
          <w:rFonts w:ascii="Arial" w:hAnsi="Arial" w:cs="Arial"/>
          <w:lang w:val="es-MX"/>
        </w:rPr>
        <w:t>De igual manera “</w:t>
      </w:r>
      <w:r w:rsidRPr="001B2C5E">
        <w:rPr>
          <w:rFonts w:ascii="Arial" w:hAnsi="Arial" w:cs="Arial"/>
          <w:lang w:val="es-MX"/>
        </w:rPr>
        <w:t>La percepción es un proceso mental mediante el cual obtenemos datos del exterior y los organizamos de un modo significativo en nuestro interior, para tomar conciencia del mundo que nos rodea.</w:t>
      </w:r>
      <w:r>
        <w:rPr>
          <w:rFonts w:ascii="Arial" w:hAnsi="Arial" w:cs="Arial"/>
          <w:lang w:val="es-MX"/>
        </w:rPr>
        <w:t>”[2].</w:t>
      </w:r>
    </w:p>
    <w:p w:rsidR="001B2C5E" w:rsidRDefault="00A950D1" w:rsidP="00B1151C">
      <w:pPr>
        <w:spacing w:line="360" w:lineRule="auto"/>
        <w:jc w:val="both"/>
        <w:rPr>
          <w:rFonts w:ascii="Arial" w:hAnsi="Arial" w:cs="Arial"/>
          <w:lang w:val="es-MX"/>
        </w:rPr>
      </w:pPr>
      <w:r>
        <w:rPr>
          <w:rFonts w:ascii="Arial" w:hAnsi="Arial" w:cs="Arial"/>
          <w:lang w:val="es-MX"/>
        </w:rPr>
        <w:t>Para poder hacer uso del modelo racional de decisiones se debe saber que e</w:t>
      </w:r>
      <w:r w:rsidR="00667035">
        <w:rPr>
          <w:rFonts w:ascii="Arial" w:hAnsi="Arial" w:cs="Arial"/>
          <w:lang w:val="es-MX"/>
        </w:rPr>
        <w:t xml:space="preserve">s este y en que consiste, </w:t>
      </w:r>
      <w:r>
        <w:rPr>
          <w:rFonts w:ascii="Arial" w:hAnsi="Arial" w:cs="Arial"/>
          <w:lang w:val="es-MX"/>
        </w:rPr>
        <w:t>“</w:t>
      </w:r>
      <w:r w:rsidRPr="00A950D1">
        <w:rPr>
          <w:rFonts w:ascii="Arial" w:hAnsi="Arial" w:cs="Arial"/>
          <w:lang w:val="es-MX"/>
        </w:rPr>
        <w:t>El modelo racional es una de las primeras aproximaciones del hombre para aprehender su realidad se sustenta en la observación de ciertas regularidades que se presentan en la naturaleza.</w:t>
      </w:r>
      <w:r>
        <w:rPr>
          <w:rFonts w:ascii="Arial" w:hAnsi="Arial" w:cs="Arial"/>
          <w:lang w:val="es-MX"/>
        </w:rPr>
        <w:t>”[3].</w:t>
      </w:r>
      <w:r w:rsidR="00B1151C">
        <w:rPr>
          <w:rFonts w:ascii="Arial" w:hAnsi="Arial" w:cs="Arial"/>
          <w:lang w:val="es-MX"/>
        </w:rPr>
        <w:t xml:space="preserve"> En lo modelo de toma de </w:t>
      </w:r>
      <w:r w:rsidR="00B1151C">
        <w:rPr>
          <w:rFonts w:ascii="Arial" w:hAnsi="Arial" w:cs="Arial"/>
          <w:lang w:val="es-MX"/>
        </w:rPr>
        <w:lastRenderedPageBreak/>
        <w:t xml:space="preserve">decisiones se tienen varios pasos como lo son 1º </w:t>
      </w:r>
      <w:r w:rsidR="00B1151C" w:rsidRPr="00B1151C">
        <w:rPr>
          <w:rFonts w:ascii="Arial" w:hAnsi="Arial" w:cs="Arial"/>
          <w:lang w:val="es-MX"/>
        </w:rPr>
        <w:t>Definir la situaci</w:t>
      </w:r>
      <w:r w:rsidR="00B1151C">
        <w:rPr>
          <w:rFonts w:ascii="Arial" w:hAnsi="Arial" w:cs="Arial"/>
          <w:lang w:val="es-MX"/>
        </w:rPr>
        <w:t xml:space="preserve">ón/decisión que debe ser tomada, 2º </w:t>
      </w:r>
      <w:r w:rsidR="00B1151C" w:rsidRPr="00B1151C">
        <w:rPr>
          <w:rFonts w:ascii="Arial" w:hAnsi="Arial" w:cs="Arial"/>
          <w:lang w:val="es-MX"/>
        </w:rPr>
        <w:t>Identificar los criterios importantes</w:t>
      </w:r>
      <w:r w:rsidR="00B1151C">
        <w:rPr>
          <w:rFonts w:ascii="Arial" w:hAnsi="Arial" w:cs="Arial"/>
          <w:lang w:val="es-MX"/>
        </w:rPr>
        <w:t xml:space="preserve"> para el proceso y el resultado, 3º </w:t>
      </w:r>
      <w:r w:rsidR="00B1151C" w:rsidRPr="00B1151C">
        <w:rPr>
          <w:rFonts w:ascii="Arial" w:hAnsi="Arial" w:cs="Arial"/>
          <w:lang w:val="es-MX"/>
        </w:rPr>
        <w:t>Considera</w:t>
      </w:r>
      <w:r w:rsidR="00B1151C">
        <w:rPr>
          <w:rFonts w:ascii="Arial" w:hAnsi="Arial" w:cs="Arial"/>
          <w:lang w:val="es-MX"/>
        </w:rPr>
        <w:t xml:space="preserve">r todas las soluciones posibles, 4º </w:t>
      </w:r>
      <w:r w:rsidR="00B1151C" w:rsidRPr="00B1151C">
        <w:rPr>
          <w:rFonts w:ascii="Arial" w:hAnsi="Arial" w:cs="Arial"/>
          <w:lang w:val="es-MX"/>
        </w:rPr>
        <w:t>Calcular las consecuencias de esas soluciones frente a la probabilid</w:t>
      </w:r>
      <w:r w:rsidR="00B1151C">
        <w:rPr>
          <w:rFonts w:ascii="Arial" w:hAnsi="Arial" w:cs="Arial"/>
          <w:lang w:val="es-MX"/>
        </w:rPr>
        <w:t xml:space="preserve">ad de satisfacer los criterios y 5º </w:t>
      </w:r>
      <w:r w:rsidR="00FF6D59">
        <w:rPr>
          <w:rFonts w:ascii="Arial" w:hAnsi="Arial" w:cs="Arial"/>
          <w:lang w:val="es-MX"/>
        </w:rPr>
        <w:t xml:space="preserve">Elegir la mejor opción </w:t>
      </w:r>
      <w:r w:rsidR="00B1151C">
        <w:rPr>
          <w:rFonts w:ascii="Arial" w:hAnsi="Arial" w:cs="Arial"/>
          <w:lang w:val="es-MX"/>
        </w:rPr>
        <w:t>[4]</w:t>
      </w:r>
      <w:r w:rsidR="00FF6D59">
        <w:rPr>
          <w:rFonts w:ascii="Arial" w:hAnsi="Arial" w:cs="Arial"/>
          <w:lang w:val="es-MX"/>
        </w:rPr>
        <w:t xml:space="preserve">. </w:t>
      </w:r>
    </w:p>
    <w:p w:rsidR="002954A8" w:rsidRDefault="002954A8" w:rsidP="00B1151C">
      <w:pPr>
        <w:spacing w:line="360" w:lineRule="auto"/>
        <w:jc w:val="both"/>
        <w:rPr>
          <w:rFonts w:ascii="Arial" w:hAnsi="Arial" w:cs="Arial"/>
          <w:lang w:val="es-MX"/>
        </w:rPr>
      </w:pPr>
      <w:r>
        <w:rPr>
          <w:rFonts w:ascii="Arial" w:hAnsi="Arial" w:cs="Arial"/>
          <w:lang w:val="es-MX"/>
        </w:rPr>
        <w:t xml:space="preserve">Para comprender mejor lo que es el modelo racional de la toma de decisiones se mostrará un ejemplo en relación con la Ingeniería en Software.  </w:t>
      </w:r>
    </w:p>
    <w:p w:rsidR="00A950D1" w:rsidRDefault="00DA1CB7" w:rsidP="004F5AB9">
      <w:pPr>
        <w:spacing w:line="360" w:lineRule="auto"/>
        <w:jc w:val="both"/>
        <w:rPr>
          <w:rFonts w:ascii="Arial" w:hAnsi="Arial" w:cs="Arial"/>
          <w:lang w:val="es-MX"/>
        </w:rPr>
      </w:pPr>
      <w:r>
        <w:rPr>
          <w:rFonts w:ascii="Arial" w:hAnsi="Arial" w:cs="Arial"/>
          <w:lang w:val="es-MX"/>
        </w:rPr>
        <w:t xml:space="preserve">Siguiendo los pasos antes mencionados se debe definir la situación o la decisión a tomar, en este caso la realización de un Software, en seguida se debe ver cuáles son los criterios más importantes para esta decisión, en este caso que sea completamente funcional, de fácil entendimiento, este dentro de los criterios de calidad, el costo no sea tan elevado, el lenguaje a usar no se vuelva obsoleto a corto plazo, teniendo esto se debe considerar todas la posibles soluciones como son que el Software se realice en un lenguaje que no será obsoleto pero que es muy poco usado, el costo sea mayor al pensado, la calidad no sea como se espera u otra situación pero que cumpla con los demás requerimientos. </w:t>
      </w:r>
      <w:r w:rsidR="0002259B">
        <w:rPr>
          <w:rFonts w:ascii="Arial" w:hAnsi="Arial" w:cs="Arial"/>
          <w:lang w:val="es-MX"/>
        </w:rPr>
        <w:t xml:space="preserve">Ya sabiendo las posibles soluciones se calculan cales serían las consecuencias y se elegiría la mejor opción según se determine lo que les es más Importante en el Software dependiendo de cómo perciban quien lo solicita.  </w:t>
      </w:r>
      <w:bookmarkStart w:id="0" w:name="_GoBack"/>
      <w:bookmarkEnd w:id="0"/>
    </w:p>
    <w:p w:rsidR="0002259B" w:rsidRPr="00FF6D59" w:rsidRDefault="004F5AB9" w:rsidP="004F5AB9">
      <w:pPr>
        <w:spacing w:line="360" w:lineRule="auto"/>
        <w:jc w:val="both"/>
        <w:rPr>
          <w:rFonts w:ascii="Arial" w:hAnsi="Arial" w:cs="Arial"/>
          <w:b/>
          <w:u w:val="single"/>
          <w:lang w:val="es-MX"/>
        </w:rPr>
      </w:pPr>
      <w:r>
        <w:rPr>
          <w:rFonts w:ascii="Arial" w:hAnsi="Arial" w:cs="Arial"/>
          <w:b/>
          <w:u w:val="single"/>
          <w:lang w:val="es-MX"/>
        </w:rPr>
        <w:t>Conclusiones:</w:t>
      </w:r>
    </w:p>
    <w:p w:rsidR="004F5AB9" w:rsidRDefault="00FF6D59" w:rsidP="004F5AB9">
      <w:pPr>
        <w:spacing w:line="360" w:lineRule="auto"/>
        <w:jc w:val="both"/>
        <w:rPr>
          <w:rFonts w:ascii="Arial" w:hAnsi="Arial" w:cs="Arial"/>
          <w:lang w:val="es-MX"/>
        </w:rPr>
      </w:pPr>
      <w:r>
        <w:rPr>
          <w:rFonts w:ascii="Arial" w:hAnsi="Arial" w:cs="Arial"/>
          <w:lang w:val="es-MX"/>
        </w:rPr>
        <w:t xml:space="preserve">El modelo de toma de decisiones es muy importante ya que si en se podría tomar decisiones equivocadas o no muy favorables provocando que quien haya tomado las decisiones se vea afectado gravemente o no dependiendo de la decisión y de la importancia de la misma. </w:t>
      </w:r>
    </w:p>
    <w:p w:rsidR="004F5AB9" w:rsidRDefault="004F5AB9" w:rsidP="004F5AB9">
      <w:pPr>
        <w:spacing w:line="360" w:lineRule="auto"/>
        <w:jc w:val="both"/>
        <w:rPr>
          <w:rFonts w:ascii="Arial" w:hAnsi="Arial" w:cs="Arial"/>
          <w:b/>
          <w:u w:val="single"/>
          <w:lang w:val="es-MX"/>
        </w:rPr>
      </w:pPr>
      <w:r>
        <w:rPr>
          <w:rFonts w:ascii="Arial" w:hAnsi="Arial" w:cs="Arial"/>
          <w:b/>
          <w:u w:val="single"/>
          <w:lang w:val="es-MX"/>
        </w:rPr>
        <w:t>Bibliografía:</w:t>
      </w:r>
    </w:p>
    <w:p w:rsidR="00157175" w:rsidRPr="00CA7A06" w:rsidRDefault="003806A2" w:rsidP="004F5AB9">
      <w:pPr>
        <w:rPr>
          <w:rFonts w:ascii="Arial" w:hAnsi="Arial" w:cs="Arial"/>
        </w:rPr>
      </w:pPr>
      <w:r w:rsidRPr="00CA7A06">
        <w:rPr>
          <w:rFonts w:ascii="Arial" w:hAnsi="Arial" w:cs="Arial"/>
        </w:rPr>
        <w:t xml:space="preserve">[1] </w:t>
      </w:r>
      <w:hyperlink r:id="rId4" w:history="1">
        <w:r w:rsidRPr="00CA7A06">
          <w:rPr>
            <w:rStyle w:val="Hipervnculo"/>
            <w:rFonts w:ascii="Arial" w:hAnsi="Arial" w:cs="Arial"/>
          </w:rPr>
          <w:t>http://telematicanet.ucol.mx/moodle/course/view.php?id=76</w:t>
        </w:r>
      </w:hyperlink>
      <w:r w:rsidRPr="00CA7A06">
        <w:rPr>
          <w:rFonts w:ascii="Arial" w:hAnsi="Arial" w:cs="Arial"/>
        </w:rPr>
        <w:t xml:space="preserve">  </w:t>
      </w:r>
    </w:p>
    <w:p w:rsidR="003806A2" w:rsidRPr="00CA7A06" w:rsidRDefault="003806A2" w:rsidP="004F5AB9">
      <w:pPr>
        <w:rPr>
          <w:rFonts w:ascii="Arial" w:hAnsi="Arial" w:cs="Arial"/>
        </w:rPr>
      </w:pPr>
      <w:r w:rsidRPr="00CA7A06">
        <w:rPr>
          <w:rFonts w:ascii="Arial" w:hAnsi="Arial" w:cs="Arial"/>
        </w:rPr>
        <w:t xml:space="preserve">[2] </w:t>
      </w:r>
      <w:hyperlink r:id="rId5" w:history="1">
        <w:r w:rsidRPr="00CA7A06">
          <w:rPr>
            <w:rStyle w:val="Hipervnculo"/>
            <w:rFonts w:ascii="Arial" w:hAnsi="Arial" w:cs="Arial"/>
          </w:rPr>
          <w:t>http://www.proyectopv.org/2-verdad/percepcionpsiq.htm</w:t>
        </w:r>
      </w:hyperlink>
      <w:r w:rsidRPr="00CA7A06">
        <w:rPr>
          <w:rFonts w:ascii="Arial" w:hAnsi="Arial" w:cs="Arial"/>
        </w:rPr>
        <w:t xml:space="preserve"> </w:t>
      </w:r>
    </w:p>
    <w:p w:rsidR="00A950D1" w:rsidRPr="00CA7A06" w:rsidRDefault="00A950D1" w:rsidP="004F5AB9">
      <w:pPr>
        <w:rPr>
          <w:rFonts w:ascii="Arial" w:hAnsi="Arial" w:cs="Arial"/>
        </w:rPr>
      </w:pPr>
      <w:r w:rsidRPr="00CA7A06">
        <w:rPr>
          <w:rFonts w:ascii="Arial" w:hAnsi="Arial" w:cs="Arial"/>
        </w:rPr>
        <w:t xml:space="preserve">[3] </w:t>
      </w:r>
      <w:hyperlink r:id="rId6" w:history="1">
        <w:r w:rsidRPr="00CA7A06">
          <w:rPr>
            <w:rStyle w:val="Hipervnculo"/>
            <w:rFonts w:ascii="Arial" w:hAnsi="Arial" w:cs="Arial"/>
          </w:rPr>
          <w:t>http://carlahennig.blogspot.mx/2012/10/republica-bolivariana-de-venezuela.html</w:t>
        </w:r>
      </w:hyperlink>
      <w:r w:rsidRPr="00CA7A06">
        <w:rPr>
          <w:rFonts w:ascii="Arial" w:hAnsi="Arial" w:cs="Arial"/>
        </w:rPr>
        <w:t xml:space="preserve"> </w:t>
      </w:r>
    </w:p>
    <w:p w:rsidR="00A950D1" w:rsidRPr="00CA7A06" w:rsidRDefault="00A950D1" w:rsidP="004F5AB9">
      <w:pPr>
        <w:rPr>
          <w:rFonts w:ascii="Arial" w:hAnsi="Arial" w:cs="Arial"/>
        </w:rPr>
      </w:pPr>
      <w:r w:rsidRPr="00CA7A06">
        <w:rPr>
          <w:rFonts w:ascii="Arial" w:hAnsi="Arial" w:cs="Arial"/>
        </w:rPr>
        <w:t>[</w:t>
      </w:r>
      <w:r w:rsidR="00CA7A06" w:rsidRPr="00CA7A06">
        <w:rPr>
          <w:rFonts w:ascii="Arial" w:hAnsi="Arial" w:cs="Arial"/>
        </w:rPr>
        <w:t>4</w:t>
      </w:r>
      <w:r w:rsidRPr="00CA7A06">
        <w:rPr>
          <w:rFonts w:ascii="Arial" w:hAnsi="Arial" w:cs="Arial"/>
        </w:rPr>
        <w:t xml:space="preserve">] </w:t>
      </w:r>
      <w:hyperlink r:id="rId7" w:history="1">
        <w:r w:rsidR="00B1151C" w:rsidRPr="002E7FA5">
          <w:rPr>
            <w:rStyle w:val="Hipervnculo"/>
            <w:rFonts w:ascii="Arial" w:hAnsi="Arial" w:cs="Arial"/>
          </w:rPr>
          <w:t>http://www.decision-making-confidence.com/modelos-racionales-para-tomar-decisiones.html</w:t>
        </w:r>
      </w:hyperlink>
      <w:r w:rsidR="00B1151C">
        <w:rPr>
          <w:rFonts w:ascii="Arial" w:hAnsi="Arial" w:cs="Arial"/>
        </w:rPr>
        <w:t xml:space="preserve"> </w:t>
      </w:r>
    </w:p>
    <w:p w:rsidR="00A950D1" w:rsidRPr="00CA7A06" w:rsidRDefault="00A950D1" w:rsidP="004F5AB9">
      <w:pPr>
        <w:rPr>
          <w:rFonts w:ascii="Arial" w:hAnsi="Arial" w:cs="Arial"/>
        </w:rPr>
      </w:pPr>
    </w:p>
    <w:sectPr w:rsidR="00A950D1" w:rsidRPr="00CA7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56"/>
    <w:rsid w:val="0002259B"/>
    <w:rsid w:val="001B2C5E"/>
    <w:rsid w:val="002954A8"/>
    <w:rsid w:val="003806A2"/>
    <w:rsid w:val="003B70BF"/>
    <w:rsid w:val="004F5AB9"/>
    <w:rsid w:val="005777C5"/>
    <w:rsid w:val="00667035"/>
    <w:rsid w:val="008D756A"/>
    <w:rsid w:val="00934D63"/>
    <w:rsid w:val="00A950D1"/>
    <w:rsid w:val="00B1151C"/>
    <w:rsid w:val="00C94F6D"/>
    <w:rsid w:val="00CA7A06"/>
    <w:rsid w:val="00DA1CB7"/>
    <w:rsid w:val="00E45056"/>
    <w:rsid w:val="00FF6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B14F8-B56C-4CC0-9F71-198953A0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B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06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08170">
      <w:bodyDiv w:val="1"/>
      <w:marLeft w:val="0"/>
      <w:marRight w:val="0"/>
      <w:marTop w:val="0"/>
      <w:marBottom w:val="0"/>
      <w:divBdr>
        <w:top w:val="none" w:sz="0" w:space="0" w:color="auto"/>
        <w:left w:val="none" w:sz="0" w:space="0" w:color="auto"/>
        <w:bottom w:val="none" w:sz="0" w:space="0" w:color="auto"/>
        <w:right w:val="none" w:sz="0" w:space="0" w:color="auto"/>
      </w:divBdr>
    </w:div>
    <w:div w:id="13557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ecision-making-confidence.com/modelos-racionales-para-tomar-decision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rlahennig.blogspot.mx/2012/10/republica-bolivariana-de-venezuela.html" TargetMode="External"/><Relationship Id="rId5" Type="http://schemas.openxmlformats.org/officeDocument/2006/relationships/hyperlink" Target="http://www.proyectopv.org/2-verdad/percepcionpsiq.htm" TargetMode="External"/><Relationship Id="rId4" Type="http://schemas.openxmlformats.org/officeDocument/2006/relationships/hyperlink" Target="http://telematicanet.ucol.mx/moodle/course/view.php?id=76"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Amayelli Silva</dc:creator>
  <cp:keywords/>
  <dc:description/>
  <cp:lastModifiedBy>Amayelli Silva</cp:lastModifiedBy>
  <cp:revision>12</cp:revision>
  <dcterms:created xsi:type="dcterms:W3CDTF">2014-04-12T15:19:00Z</dcterms:created>
  <dcterms:modified xsi:type="dcterms:W3CDTF">2014-04-12T16:08:00Z</dcterms:modified>
</cp:coreProperties>
</file>