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CB65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3410">
        <w:rPr>
          <w:rFonts w:ascii="Palatino Linotype" w:hAnsi="Palatino Linotype"/>
          <w:b/>
          <w:bCs/>
        </w:rPr>
        <w:t>TERMO DE IDONEIDADE DOS DADOS FORNECIDOS PELO MÉDICO, AUTORIZAÇÃO DE USO, TRATAMENTO, AVALIAÇÃO E COMPARTILHAMENTO RESTRITO</w:t>
      </w:r>
    </w:p>
    <w:p w14:paraId="7CDB3874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</w:p>
    <w:p w14:paraId="23FCC4C0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Pelo presente instrumento, de um lado:</w:t>
      </w:r>
    </w:p>
    <w:p w14:paraId="55649B1D" w14:textId="61C25B51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[RAZÃO SOCIAL DA EMPRESA], CNPJ nº [</w:t>
      </w:r>
      <w:r>
        <w:rPr>
          <w:rFonts w:ascii="Palatino Linotype" w:hAnsi="Palatino Linotype"/>
        </w:rPr>
        <w:t>XXX</w:t>
      </w:r>
      <w:r w:rsidRPr="002E3410">
        <w:rPr>
          <w:rFonts w:ascii="Palatino Linotype" w:hAnsi="Palatino Linotype"/>
        </w:rPr>
        <w:t>], doravante denominada “PLATAFORMA”;</w:t>
      </w:r>
      <w:r w:rsidRPr="002E3410">
        <w:rPr>
          <w:rFonts w:ascii="Palatino Linotype" w:hAnsi="Palatino Linotype"/>
        </w:rPr>
        <w:t xml:space="preserve"> </w:t>
      </w:r>
      <w:r w:rsidRPr="002E3410">
        <w:rPr>
          <w:rFonts w:ascii="Palatino Linotype" w:hAnsi="Palatino Linotype"/>
        </w:rPr>
        <w:t>e, de outro,</w:t>
      </w:r>
      <w:r w:rsidRPr="002E3410">
        <w:rPr>
          <w:rFonts w:ascii="Palatino Linotype" w:hAnsi="Palatino Linotype"/>
        </w:rPr>
        <w:t xml:space="preserve"> </w:t>
      </w:r>
      <w:proofErr w:type="spellStart"/>
      <w:r w:rsidRPr="002E3410">
        <w:rPr>
          <w:rFonts w:ascii="Palatino Linotype" w:hAnsi="Palatino Linotype"/>
        </w:rPr>
        <w:t>Dr</w:t>
      </w:r>
      <w:proofErr w:type="spellEnd"/>
      <w:r w:rsidRPr="002E3410">
        <w:rPr>
          <w:rFonts w:ascii="Palatino Linotype" w:hAnsi="Palatino Linotype"/>
        </w:rPr>
        <w:t>(a). [NOME COMPLETO], médico(a), inscrito(a) no CRM/UF nº [</w:t>
      </w:r>
      <w:r>
        <w:rPr>
          <w:rFonts w:ascii="Palatino Linotype" w:hAnsi="Palatino Linotype"/>
        </w:rPr>
        <w:t>XXX</w:t>
      </w:r>
      <w:r w:rsidRPr="002E3410">
        <w:rPr>
          <w:rFonts w:ascii="Palatino Linotype" w:hAnsi="Palatino Linotype"/>
        </w:rPr>
        <w:t>], RQE nº [</w:t>
      </w:r>
      <w:r>
        <w:rPr>
          <w:rFonts w:ascii="Palatino Linotype" w:hAnsi="Palatino Linotype"/>
        </w:rPr>
        <w:t>XXX</w:t>
      </w:r>
      <w:r w:rsidRPr="002E3410">
        <w:rPr>
          <w:rFonts w:ascii="Palatino Linotype" w:hAnsi="Palatino Linotype"/>
        </w:rPr>
        <w:t>], CPF nº [</w:t>
      </w:r>
      <w:r>
        <w:rPr>
          <w:rFonts w:ascii="Palatino Linotype" w:hAnsi="Palatino Linotype"/>
        </w:rPr>
        <w:t>XXX</w:t>
      </w:r>
      <w:r w:rsidRPr="002E3410">
        <w:rPr>
          <w:rFonts w:ascii="Palatino Linotype" w:hAnsi="Palatino Linotype"/>
        </w:rPr>
        <w:t>], doravante denominado(a) “PROFISSIONAL”;</w:t>
      </w:r>
      <w:r w:rsidRPr="002E3410">
        <w:rPr>
          <w:rFonts w:ascii="Palatino Linotype" w:hAnsi="Palatino Linotype"/>
        </w:rPr>
        <w:t xml:space="preserve"> </w:t>
      </w:r>
      <w:r w:rsidRPr="002E3410">
        <w:rPr>
          <w:rFonts w:ascii="Palatino Linotype" w:hAnsi="Palatino Linotype"/>
        </w:rPr>
        <w:t>firmam o presente TERMO DE IDONEIDADE, AUTORIZAÇÃO E RESPONSABILIDADE, nos seguintes termos:</w:t>
      </w:r>
    </w:p>
    <w:p w14:paraId="78802B86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3410">
        <w:rPr>
          <w:rFonts w:ascii="Palatino Linotype" w:hAnsi="Palatino Linotype"/>
          <w:b/>
          <w:bCs/>
        </w:rPr>
        <w:t>CLÁUSULA 1 – DO OBJETO</w:t>
      </w:r>
    </w:p>
    <w:p w14:paraId="1547B16F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1.1. O presente termo regula:</w:t>
      </w:r>
    </w:p>
    <w:p w14:paraId="10EDD2A3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a) o fornecimento, pelo PROFISSIONAL, de dados cadastrais, curriculares, profissionais e estatísticos;</w:t>
      </w:r>
    </w:p>
    <w:p w14:paraId="340C05C4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b) a declaração de veracidade e atualização desses dados;</w:t>
      </w:r>
    </w:p>
    <w:p w14:paraId="68129D1A" w14:textId="0A247793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c) a autorização de uso, tratamento e compartilhamento restrito dessas informações;</w:t>
      </w:r>
      <w:r w:rsidRPr="002E3410">
        <w:rPr>
          <w:rFonts w:ascii="Palatino Linotype" w:hAnsi="Palatino Linotype"/>
        </w:rPr>
        <w:br/>
        <w:t>d) as condições para pesquisa interna, avaliação de rede, relatórios privados, melhoria de processos e eventual publicação permitida.</w:t>
      </w:r>
    </w:p>
    <w:p w14:paraId="0754C46F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3410">
        <w:rPr>
          <w:rFonts w:ascii="Palatino Linotype" w:hAnsi="Palatino Linotype"/>
          <w:b/>
          <w:bCs/>
        </w:rPr>
        <w:t>CLÁUSULA 2 – DECLARAÇÃO DE VERACIDADE E IDONEIDADE</w:t>
      </w:r>
    </w:p>
    <w:p w14:paraId="22263BFC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2.1. O PROFISSIONAL declara, sob sua responsabilidade:</w:t>
      </w:r>
    </w:p>
    <w:p w14:paraId="7246FB8F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a) que todos os dados fornecidos à PLATAFORMA são verdadeiros, corretos, atuais e passíveis de comprovação;</w:t>
      </w:r>
    </w:p>
    <w:p w14:paraId="5B104C4B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b) que possui legitimidade para fornecer tais informações;</w:t>
      </w:r>
    </w:p>
    <w:p w14:paraId="2E9B2A98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c) que seus títulos, formações, residências, especialidades, áreas de atuação, CRM, RQE, vínculos e experiências informadas correspondem à realidade;</w:t>
      </w:r>
    </w:p>
    <w:p w14:paraId="5A007B43" w14:textId="443E8C5A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d) que os dados estatísticos eventualmente prestados refletem sua melhor informação disponível, segundo os critérios metodológicos adotados e/ou informados.</w:t>
      </w:r>
    </w:p>
    <w:p w14:paraId="5F85A83B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2.2. O PROFISSIONAL compromete-se a atualizar imediatamente qualquer alteração relevante em seus dados cadastrais, profissionais, éticos, regulatórios ou estatísticos.</w:t>
      </w:r>
    </w:p>
    <w:p w14:paraId="2593D90B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pict w14:anchorId="11CF9B1B">
          <v:rect id="_x0000_i1093" style="width:0;height:1.5pt" o:hralign="center" o:hrstd="t" o:hrnoshade="t" o:hr="t" fillcolor="#eaeaea" stroked="f"/>
        </w:pict>
      </w:r>
    </w:p>
    <w:p w14:paraId="33FA4D45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3410">
        <w:rPr>
          <w:rFonts w:ascii="Palatino Linotype" w:hAnsi="Palatino Linotype"/>
          <w:b/>
          <w:bCs/>
        </w:rPr>
        <w:lastRenderedPageBreak/>
        <w:t>CLÁUSULA 3 – DADOS ESTATÍSTICOS E LIMITES DE USO</w:t>
      </w:r>
    </w:p>
    <w:p w14:paraId="3A0D8708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3.1. Poderão ser fornecidos pelo PROFISSIONAL dados relacionados à sua atuação profissional, inclusive, exemplificativamente:</w:t>
      </w:r>
    </w:p>
    <w:p w14:paraId="489FB740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a) volume de atendimentos;</w:t>
      </w:r>
    </w:p>
    <w:p w14:paraId="5087AF2D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b) volume de procedimentos;</w:t>
      </w:r>
    </w:p>
    <w:p w14:paraId="712926B1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c) recorte temporal de casuística;</w:t>
      </w:r>
    </w:p>
    <w:p w14:paraId="2473147A" w14:textId="53049085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 xml:space="preserve">d) </w:t>
      </w:r>
      <w:proofErr w:type="spellStart"/>
      <w:r w:rsidRPr="002E3410">
        <w:rPr>
          <w:rFonts w:ascii="Palatino Linotype" w:hAnsi="Palatino Linotype"/>
        </w:rPr>
        <w:t>reintervenções</w:t>
      </w:r>
      <w:proofErr w:type="spellEnd"/>
      <w:r w:rsidRPr="002E3410">
        <w:rPr>
          <w:rFonts w:ascii="Palatino Linotype" w:hAnsi="Palatino Linotype"/>
        </w:rPr>
        <w:t>, recidivas ou outros indicadores internos.</w:t>
      </w:r>
    </w:p>
    <w:p w14:paraId="674A323C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3.2. O PROFISSIONAL declara ciência de que tais dados:</w:t>
      </w:r>
    </w:p>
    <w:p w14:paraId="1BAAB028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a) não serão utilizados como promessa de resultado clínico;</w:t>
      </w:r>
    </w:p>
    <w:p w14:paraId="577C2DB2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b) não deverão ser interpretados como garantia de êxito terapêutico;</w:t>
      </w:r>
    </w:p>
    <w:p w14:paraId="7D4398CB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c) poderão demandar contextualização metodológica;</w:t>
      </w:r>
    </w:p>
    <w:p w14:paraId="6DE55FF0" w14:textId="463513C0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d) não poderão ser publicados de forma aberta, ostensiva e promocional em desacordo com a legislação, com a regulação ética e com a política interna da PLATAFORMA.</w:t>
      </w:r>
    </w:p>
    <w:p w14:paraId="139E6F4E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3.3. Salvo autorização específica, expressa e posterior, os dados estatísticos individualizados do PROFISSIONAL não poderão ser utilizados em site público, propaganda massificada, anúncios, rankings ou campanhas promocionais abertas.</w:t>
      </w:r>
    </w:p>
    <w:p w14:paraId="79B64543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 xml:space="preserve">3.4. A PLATAFORMA poderá utilizar tais dados: </w:t>
      </w:r>
    </w:p>
    <w:p w14:paraId="2D8CD5B2" w14:textId="0EEEC989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a) para curadoria interna;</w:t>
      </w:r>
    </w:p>
    <w:p w14:paraId="5DD69249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b) para análise de rede;</w:t>
      </w:r>
    </w:p>
    <w:p w14:paraId="749CA01D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c) para avaliação de qualidade e melhoria operacional;</w:t>
      </w:r>
    </w:p>
    <w:p w14:paraId="7C41A461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d) para relatórios internos;</w:t>
      </w:r>
    </w:p>
    <w:p w14:paraId="4020B337" w14:textId="122A4FBC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e) para compartilhamento restrito com consumidor já vinculado contratualmente ou em negociação concreta, desde que de forma contextualizada, com metodologia e ressalvas técnicas.</w:t>
      </w:r>
    </w:p>
    <w:p w14:paraId="1E77CB70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3410">
        <w:rPr>
          <w:rFonts w:ascii="Palatino Linotype" w:hAnsi="Palatino Linotype"/>
          <w:b/>
          <w:bCs/>
        </w:rPr>
        <w:t>CLÁUSULA 4 – AUTORIZAÇÃO DE USO DE NOME, IMAGEM E DADOS PROFISSIONAIS</w:t>
      </w:r>
    </w:p>
    <w:p w14:paraId="46624910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4.1. O PROFISSIONAL autoriza a PLATAFORMA a utilizar seu nome, imagem, minibiografia, currículo, CRM, RQE, títulos, especialidades, áreas de atuação, locais de atendimento, formação acadêmica e demais dados profissionais por ele fornecidos, para fins de:</w:t>
      </w:r>
    </w:p>
    <w:p w14:paraId="17072901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lastRenderedPageBreak/>
        <w:t>a) cadastro interno;</w:t>
      </w:r>
    </w:p>
    <w:p w14:paraId="2792579E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b) organização da rede;</w:t>
      </w:r>
    </w:p>
    <w:p w14:paraId="3CCB1F55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c) elaboração de perfil institucional/profissional;</w:t>
      </w:r>
    </w:p>
    <w:p w14:paraId="52877F1A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d) apresentação informativa a pacientes/consumidores;</w:t>
      </w:r>
    </w:p>
    <w:p w14:paraId="4DE45BFA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e) produção de materiais institucionais e relatórios privados;</w:t>
      </w:r>
    </w:p>
    <w:p w14:paraId="74C443ED" w14:textId="04DA831B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f) pesquisa interna, avaliação e melhoria de processos.</w:t>
      </w:r>
    </w:p>
    <w:p w14:paraId="286EDCCD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4.2. A autorização ora concedida não implica cessão irrestrita nem dispensa o dever da PLATAFORMA de respeitar limites éticos, regulatórios e legais.</w:t>
      </w:r>
    </w:p>
    <w:p w14:paraId="29BCBB04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3410">
        <w:rPr>
          <w:rFonts w:ascii="Palatino Linotype" w:hAnsi="Palatino Linotype"/>
          <w:b/>
          <w:bCs/>
        </w:rPr>
        <w:t>CLÁUSULA 5 – PESQUISA, AVALIAÇÃO E RELATÓRIOS</w:t>
      </w:r>
    </w:p>
    <w:p w14:paraId="485F5A0D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5.1. O PROFISSIONAL autoriza a PLATAFORMA a utilizar os dados fornecidos para fins de avaliação interna, análise de rede, relatórios gerenciais, estudos internos, indicadores operacionais, auditoria e aperfeiçoamento dos serviços.</w:t>
      </w:r>
    </w:p>
    <w:p w14:paraId="0D0E7726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5.2. A divulgação externa de resultados individualizados com caráter promocional dependerá de autorização específica e escrita, sem prejuízo da observância das normas éticas aplicáveis.</w:t>
      </w:r>
    </w:p>
    <w:p w14:paraId="7EFD98C9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5.3. A PLATAFORMA poderá consolidar e tratar informações de forma agregada, anonimizada ou estatisticamente estruturada, quando possível, para fins de inteligência de negócio, governança e melhoria de processos.</w:t>
      </w:r>
    </w:p>
    <w:p w14:paraId="3483307D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3410">
        <w:rPr>
          <w:rFonts w:ascii="Palatino Linotype" w:hAnsi="Palatino Linotype"/>
          <w:b/>
          <w:bCs/>
        </w:rPr>
        <w:t>CLÁUSULA 6 – COMPROVAÇÃO, AUDITORIA E DOCUMENTAÇÃO SUPORTE</w:t>
      </w:r>
    </w:p>
    <w:p w14:paraId="27E80879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6.1. A PLATAFORMA poderá solicitar, a qualquer tempo, documentação comprobatória dos dados fornecidos pelo PROFISSIONAL.</w:t>
      </w:r>
    </w:p>
    <w:p w14:paraId="0B99D45D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6.2. O PROFISSIONAL compromete-se a colaborar com auditorias internas razoáveis e solicitações de validação documental.</w:t>
      </w:r>
    </w:p>
    <w:p w14:paraId="2774B56D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6.3. O não fornecimento injustificado de documentação comprobatória poderá ensejar suspensão do perfil, restrição de uso de informações ou encerramento da relação contratual.</w:t>
      </w:r>
    </w:p>
    <w:p w14:paraId="73E184D0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3410">
        <w:rPr>
          <w:rFonts w:ascii="Palatino Linotype" w:hAnsi="Palatino Linotype"/>
          <w:b/>
          <w:bCs/>
        </w:rPr>
        <w:t>CLÁUSULA 7 – RESPONSABILIDADE E REGRESSO</w:t>
      </w:r>
    </w:p>
    <w:p w14:paraId="2DB10E3C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7.1. O PROFISSIONAL responde pela veracidade e legitimidade das informações que fornece.</w:t>
      </w:r>
    </w:p>
    <w:p w14:paraId="7C7BD235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lastRenderedPageBreak/>
        <w:t>7.2. Caso a PLATAFORMA venha a sofrer reclamações, autuações, condenações, danos reputacionais, prejuízos ou despesas em razão de informação falsa, omissa, inconsistente, desatualizada ou indevidamente fornecida pelo PROFISSIONAL, este ficará obrigado a ressarcir os prejuízos comprovadamente suportados, sem prejuízo das demais medidas cabíveis.</w:t>
      </w:r>
    </w:p>
    <w:p w14:paraId="648514DF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3410">
        <w:rPr>
          <w:rFonts w:ascii="Palatino Linotype" w:hAnsi="Palatino Linotype"/>
          <w:b/>
          <w:bCs/>
        </w:rPr>
        <w:t>CLÁUSULA 8 – VIGÊNCIA E REVOGAÇÃO</w:t>
      </w:r>
    </w:p>
    <w:p w14:paraId="607E8D92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8.1. Este termo vigorará por prazo indeterminado, enquanto perdurar a relação entre as partes ou o uso autorizado dos dados, sem prejuízo das regras de retenção legal e probatória.</w:t>
      </w:r>
    </w:p>
    <w:p w14:paraId="7209FCB8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8.2. A revogação de autorizações de imagem, currículo ou exposição pública deverá ser formalizada por escrito e produzirá efeitos prospectivos, não invalidando usos anteriores regularmente praticados.</w:t>
      </w:r>
    </w:p>
    <w:p w14:paraId="6705F4A1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3410">
        <w:rPr>
          <w:rFonts w:ascii="Palatino Linotype" w:hAnsi="Palatino Linotype"/>
          <w:b/>
          <w:bCs/>
        </w:rPr>
        <w:t>CLÁUSULA 9 – DISPOSIÇÕES FINAIS</w:t>
      </w:r>
    </w:p>
    <w:p w14:paraId="6A86BEEB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9.1. O PROFISSIONAL declara ciência de que a PLATAFORMA não poderá utilizar sua imagem e seus dados em desconformidade com as normas legais e éticas aplicáveis.</w:t>
      </w:r>
    </w:p>
    <w:p w14:paraId="4E5735EE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9.2. O presente termo deverá ser interpretado em conjunto com o Termo LGPD do Médico e com os demais instrumentos contratuais firmados entre as partes.</w:t>
      </w:r>
    </w:p>
    <w:p w14:paraId="52731E8D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</w:p>
    <w:p w14:paraId="02BCCF45" w14:textId="77777777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[Cidade], [data].</w:t>
      </w:r>
    </w:p>
    <w:p w14:paraId="1AC8663F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</w:p>
    <w:p w14:paraId="59BD52CA" w14:textId="1BFB8274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r w:rsidRPr="002E3410">
        <w:rPr>
          <w:rFonts w:ascii="Palatino Linotype" w:hAnsi="Palatino Linotype"/>
        </w:rPr>
        <w:t>[RAZÃO SOCIAL DA PLATAFORMA]</w:t>
      </w:r>
    </w:p>
    <w:p w14:paraId="458AD6EC" w14:textId="77777777" w:rsid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</w:p>
    <w:p w14:paraId="4CF5B9EF" w14:textId="53D5A0E8" w:rsidR="002E3410" w:rsidRPr="002E3410" w:rsidRDefault="002E3410" w:rsidP="002E3410">
      <w:pPr>
        <w:spacing w:after="0" w:line="360" w:lineRule="auto"/>
        <w:jc w:val="both"/>
        <w:rPr>
          <w:rFonts w:ascii="Palatino Linotype" w:hAnsi="Palatino Linotype"/>
        </w:rPr>
      </w:pPr>
      <w:proofErr w:type="spellStart"/>
      <w:r w:rsidRPr="002E3410">
        <w:rPr>
          <w:rFonts w:ascii="Palatino Linotype" w:hAnsi="Palatino Linotype"/>
        </w:rPr>
        <w:t>Dr</w:t>
      </w:r>
      <w:proofErr w:type="spellEnd"/>
      <w:r w:rsidRPr="002E3410">
        <w:rPr>
          <w:rFonts w:ascii="Palatino Linotype" w:hAnsi="Palatino Linotype"/>
        </w:rPr>
        <w:t>(a). [NOME DO PROFISSIONAL]</w:t>
      </w:r>
    </w:p>
    <w:p w14:paraId="0F776650" w14:textId="77777777" w:rsidR="00806ABB" w:rsidRPr="002E3410" w:rsidRDefault="00806ABB" w:rsidP="002E3410">
      <w:pPr>
        <w:spacing w:after="0" w:line="360" w:lineRule="auto"/>
        <w:jc w:val="both"/>
        <w:rPr>
          <w:rFonts w:ascii="Palatino Linotype" w:hAnsi="Palatino Linotype"/>
        </w:rPr>
      </w:pPr>
    </w:p>
    <w:sectPr w:rsidR="00806ABB" w:rsidRPr="002E3410" w:rsidSect="002E3410">
      <w:pgSz w:w="11906" w:h="16838" w:code="9"/>
      <w:pgMar w:top="1135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10"/>
    <w:rsid w:val="000674F5"/>
    <w:rsid w:val="000B424C"/>
    <w:rsid w:val="00157D0F"/>
    <w:rsid w:val="002E3410"/>
    <w:rsid w:val="003F690F"/>
    <w:rsid w:val="006373AA"/>
    <w:rsid w:val="00656880"/>
    <w:rsid w:val="006730CA"/>
    <w:rsid w:val="006E7B4B"/>
    <w:rsid w:val="00765B2F"/>
    <w:rsid w:val="00806ABB"/>
    <w:rsid w:val="008D1625"/>
    <w:rsid w:val="008E67A8"/>
    <w:rsid w:val="0091572B"/>
    <w:rsid w:val="009727B9"/>
    <w:rsid w:val="009C0E30"/>
    <w:rsid w:val="00A56211"/>
    <w:rsid w:val="00B031DF"/>
    <w:rsid w:val="00C117E9"/>
    <w:rsid w:val="00C67DAB"/>
    <w:rsid w:val="00CE750C"/>
    <w:rsid w:val="00D754B9"/>
    <w:rsid w:val="00E40271"/>
    <w:rsid w:val="00F01575"/>
    <w:rsid w:val="00F2651D"/>
    <w:rsid w:val="00FA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A0FFB"/>
  <w15:chartTrackingRefBased/>
  <w15:docId w15:val="{56422AB9-5D4E-4E2E-A811-6199D8515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DAB"/>
  </w:style>
  <w:style w:type="paragraph" w:styleId="Ttulo1">
    <w:name w:val="heading 1"/>
    <w:basedOn w:val="Normal"/>
    <w:next w:val="Normal"/>
    <w:link w:val="Ttulo1Char"/>
    <w:uiPriority w:val="9"/>
    <w:qFormat/>
    <w:rsid w:val="00C67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7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7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7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7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7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7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7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7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7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7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7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7D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7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7D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7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7DAB"/>
    <w:rPr>
      <w:rFonts w:eastAsiaTheme="majorEastAsia" w:cstheme="majorBidi"/>
      <w:color w:val="272727" w:themeColor="text1" w:themeTint="D8"/>
    </w:rPr>
  </w:style>
  <w:style w:type="paragraph" w:styleId="Legenda">
    <w:name w:val="caption"/>
    <w:basedOn w:val="Normal"/>
    <w:next w:val="Normal"/>
    <w:uiPriority w:val="35"/>
    <w:unhideWhenUsed/>
    <w:qFormat/>
    <w:rsid w:val="00C67DA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67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7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7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7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C67DA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67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7DAB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7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7DAB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C67D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7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968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Barros</dc:creator>
  <cp:keywords/>
  <dc:description/>
  <cp:lastModifiedBy>Natanael Barros</cp:lastModifiedBy>
  <cp:revision>1</cp:revision>
  <dcterms:created xsi:type="dcterms:W3CDTF">2026-07-21T21:10:00Z</dcterms:created>
  <dcterms:modified xsi:type="dcterms:W3CDTF">2026-07-21T21:16:00Z</dcterms:modified>
</cp:coreProperties>
</file>