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E91" w:rsidRPr="000E18D6" w:rsidRDefault="00CC3E91" w:rsidP="0076527B">
      <w:pPr>
        <w:pStyle w:val="Title"/>
        <w:rPr>
          <w:rFonts w:cs="Times New Roman"/>
          <w:sz w:val="24"/>
          <w:szCs w:val="24"/>
        </w:rPr>
      </w:pPr>
      <w:r w:rsidRPr="000E18D6">
        <w:rPr>
          <w:rFonts w:cs="Times New Roman"/>
          <w:sz w:val="24"/>
          <w:szCs w:val="24"/>
        </w:rPr>
        <w:t xml:space="preserve">An Analytical Report on College </w:t>
      </w:r>
      <w:r w:rsidR="0076527B" w:rsidRPr="000E18D6">
        <w:rPr>
          <w:rFonts w:cs="Times New Roman"/>
          <w:sz w:val="24"/>
          <w:szCs w:val="24"/>
        </w:rPr>
        <w:t xml:space="preserve">Scorecard </w:t>
      </w:r>
      <w:r w:rsidRPr="000E18D6">
        <w:rPr>
          <w:rFonts w:cs="Times New Roman"/>
          <w:sz w:val="24"/>
          <w:szCs w:val="24"/>
        </w:rPr>
        <w:t>Data: Preprocessing, Visualization, and Predictive Modeling</w:t>
      </w:r>
    </w:p>
    <w:p w:rsidR="0076527B" w:rsidRPr="000E18D6" w:rsidRDefault="0076527B" w:rsidP="0076527B">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n-GB"/>
        </w:rPr>
      </w:pPr>
    </w:p>
    <w:p w:rsidR="0076527B" w:rsidRPr="000E18D6" w:rsidRDefault="0076527B" w:rsidP="0076527B">
      <w:pPr>
        <w:pStyle w:val="NormalWeb"/>
        <w:jc w:val="center"/>
      </w:pPr>
      <w:r w:rsidRPr="000E18D6">
        <w:rPr>
          <w:rStyle w:val="Strong"/>
        </w:rPr>
        <w:t>Module:</w:t>
      </w:r>
      <w:r w:rsidRPr="000E18D6">
        <w:t xml:space="preserve"> CSC-40048 (Visualization for Data Analytics)</w:t>
      </w:r>
    </w:p>
    <w:p w:rsidR="0076527B" w:rsidRPr="000E18D6" w:rsidRDefault="0076527B" w:rsidP="0076527B">
      <w:pPr>
        <w:pStyle w:val="NormalWeb"/>
        <w:jc w:val="center"/>
      </w:pPr>
    </w:p>
    <w:p w:rsidR="0076527B" w:rsidRPr="000E18D6" w:rsidRDefault="0076527B" w:rsidP="0076527B">
      <w:pPr>
        <w:pStyle w:val="NormalWeb"/>
        <w:jc w:val="center"/>
      </w:pPr>
      <w:r w:rsidRPr="000E18D6">
        <w:rPr>
          <w:rStyle w:val="Strong"/>
        </w:rPr>
        <w:t>Course:</w:t>
      </w:r>
      <w:r w:rsidRPr="000E18D6">
        <w:t xml:space="preserve"> MSc Artificial Intelligence and Data Science</w:t>
      </w:r>
    </w:p>
    <w:p w:rsidR="0076527B" w:rsidRPr="000E18D6" w:rsidRDefault="0076527B" w:rsidP="0076527B">
      <w:pPr>
        <w:pStyle w:val="NormalWeb"/>
        <w:jc w:val="center"/>
      </w:pPr>
      <w:r w:rsidRPr="000E18D6">
        <w:br/>
      </w:r>
      <w:r w:rsidRPr="000E18D6">
        <w:rPr>
          <w:rStyle w:val="Strong"/>
        </w:rPr>
        <w:t>School:</w:t>
      </w:r>
      <w:r w:rsidRPr="000E18D6">
        <w:t xml:space="preserve"> Computer Science and Mathematics</w:t>
      </w:r>
    </w:p>
    <w:p w:rsidR="0076527B" w:rsidRPr="000E18D6" w:rsidRDefault="0076527B" w:rsidP="0076527B">
      <w:pPr>
        <w:pStyle w:val="NormalWeb"/>
        <w:jc w:val="center"/>
      </w:pPr>
      <w:r w:rsidRPr="000E18D6">
        <w:br/>
      </w:r>
      <w:r w:rsidRPr="000E18D6">
        <w:rPr>
          <w:rStyle w:val="Strong"/>
        </w:rPr>
        <w:t>University:</w:t>
      </w:r>
      <w:r w:rsidRPr="000E18D6">
        <w:t xml:space="preserve"> Keele University</w:t>
      </w:r>
    </w:p>
    <w:p w:rsidR="0076527B" w:rsidRPr="000E18D6" w:rsidRDefault="0076527B" w:rsidP="0076527B">
      <w:pPr>
        <w:pStyle w:val="NormalWeb"/>
        <w:jc w:val="center"/>
      </w:pPr>
      <w:r w:rsidRPr="000E18D6">
        <w:br/>
      </w:r>
      <w:r w:rsidR="0070627A" w:rsidRPr="000E18D6">
        <w:rPr>
          <w:rStyle w:val="Strong"/>
        </w:rPr>
        <w:t>Team</w:t>
      </w:r>
      <w:r w:rsidRPr="000E18D6">
        <w:rPr>
          <w:rStyle w:val="Strong"/>
        </w:rPr>
        <w:t>:</w:t>
      </w:r>
      <w:r w:rsidRPr="000E18D6">
        <w:t xml:space="preserve"> Nick</w:t>
      </w:r>
      <w:r w:rsidR="00DA4451">
        <w:t>son</w:t>
      </w:r>
      <w:r w:rsidRPr="000E18D6">
        <w:t xml:space="preserve"> Masikonte, Juma Abubakar Ndetta, </w:t>
      </w:r>
    </w:p>
    <w:p w:rsidR="0076527B" w:rsidRPr="000E18D6" w:rsidRDefault="0076527B" w:rsidP="0076527B">
      <w:pPr>
        <w:pStyle w:val="NormalWeb"/>
        <w:jc w:val="center"/>
      </w:pPr>
      <w:r w:rsidRPr="000E18D6">
        <w:t>Fani Jamal Mzee, and Job Kimeli,</w:t>
      </w:r>
    </w:p>
    <w:p w:rsidR="0076527B" w:rsidRPr="000E18D6" w:rsidRDefault="0076527B" w:rsidP="0076527B">
      <w:pPr>
        <w:pStyle w:val="NormalWeb"/>
        <w:jc w:val="center"/>
      </w:pPr>
      <w:r w:rsidRPr="000E18D6">
        <w:br/>
      </w:r>
      <w:r w:rsidRPr="000E18D6">
        <w:br/>
      </w:r>
      <w:r w:rsidRPr="000E18D6">
        <w:rPr>
          <w:rStyle w:val="Strong"/>
        </w:rPr>
        <w:t>Dataset Source:</w:t>
      </w:r>
      <w:r w:rsidRPr="000E18D6">
        <w:t xml:space="preserve"> Kaggle (</w:t>
      </w:r>
      <w:hyperlink r:id="rId8" w:history="1">
        <w:r w:rsidRPr="000E18D6">
          <w:rPr>
            <w:rStyle w:val="Hyperlink"/>
          </w:rPr>
          <w:t>College Scorecar</w:t>
        </w:r>
        <w:r w:rsidRPr="000E18D6">
          <w:rPr>
            <w:rStyle w:val="Hyperlink"/>
          </w:rPr>
          <w:t>d</w:t>
        </w:r>
        <w:r w:rsidRPr="000E18D6">
          <w:rPr>
            <w:rStyle w:val="Hyperlink"/>
          </w:rPr>
          <w:t xml:space="preserve"> dataset</w:t>
        </w:r>
      </w:hyperlink>
      <w:r w:rsidRPr="000E18D6">
        <w:t xml:space="preserve">) </w:t>
      </w:r>
    </w:p>
    <w:p w:rsidR="0076527B" w:rsidRPr="000E18D6" w:rsidRDefault="0062546F" w:rsidP="0076527B">
      <w:pPr>
        <w:pStyle w:val="NormalWeb"/>
        <w:jc w:val="center"/>
      </w:pPr>
      <w:r w:rsidRPr="00B753B9">
        <w:rPr>
          <w:rStyle w:val="Strong"/>
        </w:rPr>
        <w:t>Github Link:</w:t>
      </w:r>
      <w:r>
        <w:t xml:space="preserve"> </w:t>
      </w:r>
      <w:hyperlink r:id="rId9" w:history="1">
        <w:r w:rsidR="00B753B9" w:rsidRPr="00025E45">
          <w:rPr>
            <w:rStyle w:val="Hyperlink"/>
          </w:rPr>
          <w:t>https://github.com/barburyee/Visualization-for-Data-Analytics</w:t>
        </w:r>
      </w:hyperlink>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Default="0076527B" w:rsidP="0076527B">
      <w:pPr>
        <w:pStyle w:val="NormalWeb"/>
        <w:jc w:val="center"/>
      </w:pPr>
    </w:p>
    <w:p w:rsidR="000B0044" w:rsidRDefault="000B0044" w:rsidP="0076527B">
      <w:pPr>
        <w:pStyle w:val="NormalWeb"/>
        <w:jc w:val="center"/>
      </w:pPr>
    </w:p>
    <w:p w:rsidR="000B0044" w:rsidRDefault="000B0044" w:rsidP="0076527B">
      <w:pPr>
        <w:pStyle w:val="NormalWeb"/>
        <w:jc w:val="center"/>
      </w:pPr>
    </w:p>
    <w:p w:rsidR="000B0044" w:rsidRPr="000E18D6" w:rsidRDefault="000B0044" w:rsidP="0076527B">
      <w:pPr>
        <w:pStyle w:val="NormalWeb"/>
        <w:jc w:val="center"/>
      </w:pPr>
    </w:p>
    <w:p w:rsidR="0076527B" w:rsidRPr="000E18D6" w:rsidRDefault="0076527B" w:rsidP="0076527B">
      <w:pPr>
        <w:pStyle w:val="NormalWeb"/>
        <w:jc w:val="center"/>
      </w:pPr>
    </w:p>
    <w:p w:rsidR="006F2B93" w:rsidRPr="000E18D6" w:rsidRDefault="006F2B93" w:rsidP="00B570EB">
      <w:pPr>
        <w:pStyle w:val="Heading1"/>
        <w:numPr>
          <w:ilvl w:val="0"/>
          <w:numId w:val="6"/>
        </w:numPr>
        <w:rPr>
          <w:sz w:val="24"/>
          <w:szCs w:val="24"/>
        </w:rPr>
      </w:pPr>
      <w:bookmarkStart w:id="0" w:name="_Toc197336340"/>
      <w:r w:rsidRPr="000E18D6">
        <w:rPr>
          <w:sz w:val="24"/>
          <w:szCs w:val="24"/>
        </w:rPr>
        <w:lastRenderedPageBreak/>
        <w:t>Table Of Contents</w:t>
      </w:r>
      <w:bookmarkEnd w:id="0"/>
    </w:p>
    <w:sdt>
      <w:sdtPr>
        <w:rPr>
          <w:rFonts w:ascii="Times New Roman" w:eastAsiaTheme="minorHAnsi" w:hAnsi="Times New Roman" w:cs="Times New Roman"/>
          <w:b w:val="0"/>
          <w:bCs w:val="0"/>
          <w:color w:val="auto"/>
          <w:sz w:val="24"/>
          <w:szCs w:val="24"/>
          <w:lang w:val="en-GB"/>
        </w:rPr>
        <w:id w:val="1166174407"/>
        <w:docPartObj>
          <w:docPartGallery w:val="Table of Contents"/>
          <w:docPartUnique/>
        </w:docPartObj>
      </w:sdtPr>
      <w:sdtContent>
        <w:p w:rsidR="00EE476D" w:rsidRPr="000E18D6" w:rsidRDefault="00EE476D">
          <w:pPr>
            <w:pStyle w:val="TOCHeading"/>
            <w:rPr>
              <w:rFonts w:ascii="Times New Roman" w:hAnsi="Times New Roman" w:cs="Times New Roman"/>
              <w:sz w:val="24"/>
              <w:szCs w:val="24"/>
            </w:rPr>
          </w:pPr>
          <w:r w:rsidRPr="000E18D6">
            <w:rPr>
              <w:rFonts w:ascii="Times New Roman" w:hAnsi="Times New Roman" w:cs="Times New Roman"/>
              <w:sz w:val="24"/>
              <w:szCs w:val="24"/>
            </w:rPr>
            <w:t>Contents</w:t>
          </w:r>
        </w:p>
        <w:p w:rsidR="0062546F" w:rsidRDefault="00711266">
          <w:pPr>
            <w:pStyle w:val="TOC1"/>
            <w:rPr>
              <w:rFonts w:eastAsiaTheme="minorEastAsia"/>
              <w:noProof/>
              <w:lang w:eastAsia="en-GB"/>
            </w:rPr>
          </w:pPr>
          <w:r w:rsidRPr="000E18D6">
            <w:rPr>
              <w:rFonts w:ascii="Times New Roman" w:hAnsi="Times New Roman" w:cs="Times New Roman"/>
              <w:sz w:val="24"/>
              <w:szCs w:val="24"/>
            </w:rPr>
            <w:fldChar w:fldCharType="begin"/>
          </w:r>
          <w:r w:rsidR="00EE476D" w:rsidRPr="000E18D6">
            <w:rPr>
              <w:rFonts w:ascii="Times New Roman" w:hAnsi="Times New Roman" w:cs="Times New Roman"/>
              <w:sz w:val="24"/>
              <w:szCs w:val="24"/>
            </w:rPr>
            <w:instrText xml:space="preserve"> TOC \o "1-3" \h \z \u </w:instrText>
          </w:r>
          <w:r w:rsidRPr="000E18D6">
            <w:rPr>
              <w:rFonts w:ascii="Times New Roman" w:hAnsi="Times New Roman" w:cs="Times New Roman"/>
              <w:sz w:val="24"/>
              <w:szCs w:val="24"/>
            </w:rPr>
            <w:fldChar w:fldCharType="separate"/>
          </w:r>
          <w:hyperlink w:anchor="_Toc197336340" w:history="1">
            <w:r w:rsidR="0062546F" w:rsidRPr="00E02396">
              <w:rPr>
                <w:rStyle w:val="Hyperlink"/>
                <w:noProof/>
              </w:rPr>
              <w:t>1.</w:t>
            </w:r>
            <w:r w:rsidR="0062546F">
              <w:rPr>
                <w:rFonts w:eastAsiaTheme="minorEastAsia"/>
                <w:noProof/>
                <w:lang w:eastAsia="en-GB"/>
              </w:rPr>
              <w:tab/>
            </w:r>
            <w:r w:rsidR="0062546F" w:rsidRPr="00E02396">
              <w:rPr>
                <w:rStyle w:val="Hyperlink"/>
                <w:noProof/>
              </w:rPr>
              <w:t>Table Of Contents</w:t>
            </w:r>
            <w:r w:rsidR="0062546F">
              <w:rPr>
                <w:noProof/>
                <w:webHidden/>
              </w:rPr>
              <w:tab/>
            </w:r>
            <w:r w:rsidR="0062546F">
              <w:rPr>
                <w:noProof/>
                <w:webHidden/>
              </w:rPr>
              <w:fldChar w:fldCharType="begin"/>
            </w:r>
            <w:r w:rsidR="0062546F">
              <w:rPr>
                <w:noProof/>
                <w:webHidden/>
              </w:rPr>
              <w:instrText xml:space="preserve"> PAGEREF _Toc197336340 \h </w:instrText>
            </w:r>
            <w:r w:rsidR="0062546F">
              <w:rPr>
                <w:noProof/>
                <w:webHidden/>
              </w:rPr>
            </w:r>
            <w:r w:rsidR="0062546F">
              <w:rPr>
                <w:noProof/>
                <w:webHidden/>
              </w:rPr>
              <w:fldChar w:fldCharType="separate"/>
            </w:r>
            <w:r w:rsidR="0062546F">
              <w:rPr>
                <w:noProof/>
                <w:webHidden/>
              </w:rPr>
              <w:t>2</w:t>
            </w:r>
            <w:r w:rsidR="0062546F">
              <w:rPr>
                <w:noProof/>
                <w:webHidden/>
              </w:rPr>
              <w:fldChar w:fldCharType="end"/>
            </w:r>
          </w:hyperlink>
        </w:p>
        <w:p w:rsidR="0062546F" w:rsidRDefault="0062546F">
          <w:pPr>
            <w:pStyle w:val="TOC1"/>
            <w:rPr>
              <w:rFonts w:eastAsiaTheme="minorEastAsia"/>
              <w:noProof/>
              <w:lang w:eastAsia="en-GB"/>
            </w:rPr>
          </w:pPr>
          <w:hyperlink w:anchor="_Toc197336341" w:history="1">
            <w:r w:rsidRPr="00E02396">
              <w:rPr>
                <w:rStyle w:val="Hyperlink"/>
                <w:noProof/>
              </w:rPr>
              <w:t>2.</w:t>
            </w:r>
            <w:r>
              <w:rPr>
                <w:rFonts w:eastAsiaTheme="minorEastAsia"/>
                <w:noProof/>
                <w:lang w:eastAsia="en-GB"/>
              </w:rPr>
              <w:tab/>
            </w:r>
            <w:r w:rsidRPr="00E02396">
              <w:rPr>
                <w:rStyle w:val="Hyperlink"/>
                <w:noProof/>
              </w:rPr>
              <w:t>Abstract</w:t>
            </w:r>
            <w:r>
              <w:rPr>
                <w:noProof/>
                <w:webHidden/>
              </w:rPr>
              <w:tab/>
            </w:r>
            <w:r>
              <w:rPr>
                <w:noProof/>
                <w:webHidden/>
              </w:rPr>
              <w:fldChar w:fldCharType="begin"/>
            </w:r>
            <w:r>
              <w:rPr>
                <w:noProof/>
                <w:webHidden/>
              </w:rPr>
              <w:instrText xml:space="preserve"> PAGEREF _Toc197336341 \h </w:instrText>
            </w:r>
            <w:r>
              <w:rPr>
                <w:noProof/>
                <w:webHidden/>
              </w:rPr>
            </w:r>
            <w:r>
              <w:rPr>
                <w:noProof/>
                <w:webHidden/>
              </w:rPr>
              <w:fldChar w:fldCharType="separate"/>
            </w:r>
            <w:r>
              <w:rPr>
                <w:noProof/>
                <w:webHidden/>
              </w:rPr>
              <w:t>5</w:t>
            </w:r>
            <w:r>
              <w:rPr>
                <w:noProof/>
                <w:webHidden/>
              </w:rPr>
              <w:fldChar w:fldCharType="end"/>
            </w:r>
          </w:hyperlink>
        </w:p>
        <w:p w:rsidR="0062546F" w:rsidRDefault="0062546F">
          <w:pPr>
            <w:pStyle w:val="TOC1"/>
            <w:rPr>
              <w:rFonts w:eastAsiaTheme="minorEastAsia"/>
              <w:noProof/>
              <w:lang w:eastAsia="en-GB"/>
            </w:rPr>
          </w:pPr>
          <w:hyperlink w:anchor="_Toc197336342" w:history="1">
            <w:r w:rsidRPr="00E02396">
              <w:rPr>
                <w:rStyle w:val="Hyperlink"/>
                <w:noProof/>
              </w:rPr>
              <w:t>3.</w:t>
            </w:r>
            <w:r>
              <w:rPr>
                <w:rFonts w:eastAsiaTheme="minorEastAsia"/>
                <w:noProof/>
                <w:lang w:eastAsia="en-GB"/>
              </w:rPr>
              <w:tab/>
            </w:r>
            <w:r w:rsidRPr="00E02396">
              <w:rPr>
                <w:rStyle w:val="Hyperlink"/>
                <w:noProof/>
              </w:rPr>
              <w:t>Introduction</w:t>
            </w:r>
            <w:r>
              <w:rPr>
                <w:noProof/>
                <w:webHidden/>
              </w:rPr>
              <w:tab/>
            </w:r>
            <w:r>
              <w:rPr>
                <w:noProof/>
                <w:webHidden/>
              </w:rPr>
              <w:fldChar w:fldCharType="begin"/>
            </w:r>
            <w:r>
              <w:rPr>
                <w:noProof/>
                <w:webHidden/>
              </w:rPr>
              <w:instrText xml:space="preserve"> PAGEREF _Toc197336342 \h </w:instrText>
            </w:r>
            <w:r>
              <w:rPr>
                <w:noProof/>
                <w:webHidden/>
              </w:rPr>
            </w:r>
            <w:r>
              <w:rPr>
                <w:noProof/>
                <w:webHidden/>
              </w:rPr>
              <w:fldChar w:fldCharType="separate"/>
            </w:r>
            <w:r>
              <w:rPr>
                <w:noProof/>
                <w:webHidden/>
              </w:rPr>
              <w:t>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3" w:history="1">
            <w:r w:rsidRPr="00E02396">
              <w:rPr>
                <w:rStyle w:val="Hyperlink"/>
                <w:noProof/>
              </w:rPr>
              <w:t>3.1</w:t>
            </w:r>
            <w:r>
              <w:rPr>
                <w:rFonts w:eastAsiaTheme="minorEastAsia"/>
                <w:noProof/>
                <w:lang w:eastAsia="en-GB"/>
              </w:rPr>
              <w:tab/>
            </w:r>
            <w:r w:rsidRPr="00E02396">
              <w:rPr>
                <w:rStyle w:val="Hyperlink"/>
                <w:noProof/>
              </w:rPr>
              <w:t>Background and Motivation</w:t>
            </w:r>
            <w:r>
              <w:rPr>
                <w:noProof/>
                <w:webHidden/>
              </w:rPr>
              <w:tab/>
            </w:r>
            <w:r>
              <w:rPr>
                <w:noProof/>
                <w:webHidden/>
              </w:rPr>
              <w:fldChar w:fldCharType="begin"/>
            </w:r>
            <w:r>
              <w:rPr>
                <w:noProof/>
                <w:webHidden/>
              </w:rPr>
              <w:instrText xml:space="preserve"> PAGEREF _Toc197336343 \h </w:instrText>
            </w:r>
            <w:r>
              <w:rPr>
                <w:noProof/>
                <w:webHidden/>
              </w:rPr>
            </w:r>
            <w:r>
              <w:rPr>
                <w:noProof/>
                <w:webHidden/>
              </w:rPr>
              <w:fldChar w:fldCharType="separate"/>
            </w:r>
            <w:r>
              <w:rPr>
                <w:noProof/>
                <w:webHidden/>
              </w:rPr>
              <w:t>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4" w:history="1">
            <w:r w:rsidRPr="00E02396">
              <w:rPr>
                <w:rStyle w:val="Hyperlink"/>
                <w:noProof/>
              </w:rPr>
              <w:t>3.2</w:t>
            </w:r>
            <w:r>
              <w:rPr>
                <w:rFonts w:eastAsiaTheme="minorEastAsia"/>
                <w:noProof/>
                <w:lang w:eastAsia="en-GB"/>
              </w:rPr>
              <w:tab/>
            </w:r>
            <w:r w:rsidRPr="00E02396">
              <w:rPr>
                <w:rStyle w:val="Hyperlink"/>
                <w:noProof/>
              </w:rPr>
              <w:t>Project Objectives</w:t>
            </w:r>
            <w:r>
              <w:rPr>
                <w:noProof/>
                <w:webHidden/>
              </w:rPr>
              <w:tab/>
            </w:r>
            <w:r>
              <w:rPr>
                <w:noProof/>
                <w:webHidden/>
              </w:rPr>
              <w:fldChar w:fldCharType="begin"/>
            </w:r>
            <w:r>
              <w:rPr>
                <w:noProof/>
                <w:webHidden/>
              </w:rPr>
              <w:instrText xml:space="preserve"> PAGEREF _Toc197336344 \h </w:instrText>
            </w:r>
            <w:r>
              <w:rPr>
                <w:noProof/>
                <w:webHidden/>
              </w:rPr>
            </w:r>
            <w:r>
              <w:rPr>
                <w:noProof/>
                <w:webHidden/>
              </w:rPr>
              <w:fldChar w:fldCharType="separate"/>
            </w:r>
            <w:r>
              <w:rPr>
                <w:noProof/>
                <w:webHidden/>
              </w:rPr>
              <w:t>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5" w:history="1">
            <w:r w:rsidRPr="00E02396">
              <w:rPr>
                <w:rStyle w:val="Hyperlink"/>
                <w:noProof/>
              </w:rPr>
              <w:t>3.3</w:t>
            </w:r>
            <w:r>
              <w:rPr>
                <w:rFonts w:eastAsiaTheme="minorEastAsia"/>
                <w:noProof/>
                <w:lang w:eastAsia="en-GB"/>
              </w:rPr>
              <w:tab/>
            </w:r>
            <w:r w:rsidRPr="00E02396">
              <w:rPr>
                <w:rStyle w:val="Hyperlink"/>
                <w:noProof/>
              </w:rPr>
              <w:t>Report Structure</w:t>
            </w:r>
            <w:r>
              <w:rPr>
                <w:noProof/>
                <w:webHidden/>
              </w:rPr>
              <w:tab/>
            </w:r>
            <w:r>
              <w:rPr>
                <w:noProof/>
                <w:webHidden/>
              </w:rPr>
              <w:fldChar w:fldCharType="begin"/>
            </w:r>
            <w:r>
              <w:rPr>
                <w:noProof/>
                <w:webHidden/>
              </w:rPr>
              <w:instrText xml:space="preserve"> PAGEREF _Toc197336345 \h </w:instrText>
            </w:r>
            <w:r>
              <w:rPr>
                <w:noProof/>
                <w:webHidden/>
              </w:rPr>
            </w:r>
            <w:r>
              <w:rPr>
                <w:noProof/>
                <w:webHidden/>
              </w:rPr>
              <w:fldChar w:fldCharType="separate"/>
            </w:r>
            <w:r>
              <w:rPr>
                <w:noProof/>
                <w:webHidden/>
              </w:rPr>
              <w:t>9</w:t>
            </w:r>
            <w:r>
              <w:rPr>
                <w:noProof/>
                <w:webHidden/>
              </w:rPr>
              <w:fldChar w:fldCharType="end"/>
            </w:r>
          </w:hyperlink>
        </w:p>
        <w:p w:rsidR="0062546F" w:rsidRDefault="0062546F">
          <w:pPr>
            <w:pStyle w:val="TOC1"/>
            <w:rPr>
              <w:rFonts w:eastAsiaTheme="minorEastAsia"/>
              <w:noProof/>
              <w:lang w:eastAsia="en-GB"/>
            </w:rPr>
          </w:pPr>
          <w:hyperlink w:anchor="_Toc197336346" w:history="1">
            <w:r w:rsidRPr="00E02396">
              <w:rPr>
                <w:rStyle w:val="Hyperlink"/>
                <w:noProof/>
              </w:rPr>
              <w:t>4.</w:t>
            </w:r>
            <w:r>
              <w:rPr>
                <w:rFonts w:eastAsiaTheme="minorEastAsia"/>
                <w:noProof/>
                <w:lang w:eastAsia="en-GB"/>
              </w:rPr>
              <w:tab/>
            </w:r>
            <w:r w:rsidRPr="00E02396">
              <w:rPr>
                <w:rStyle w:val="Hyperlink"/>
                <w:noProof/>
              </w:rPr>
              <w:t>Dataset Description</w:t>
            </w:r>
            <w:r>
              <w:rPr>
                <w:noProof/>
                <w:webHidden/>
              </w:rPr>
              <w:tab/>
            </w:r>
            <w:r>
              <w:rPr>
                <w:noProof/>
                <w:webHidden/>
              </w:rPr>
              <w:fldChar w:fldCharType="begin"/>
            </w:r>
            <w:r>
              <w:rPr>
                <w:noProof/>
                <w:webHidden/>
              </w:rPr>
              <w:instrText xml:space="preserve"> PAGEREF _Toc197336346 \h </w:instrText>
            </w:r>
            <w:r>
              <w:rPr>
                <w:noProof/>
                <w:webHidden/>
              </w:rPr>
            </w:r>
            <w:r>
              <w:rPr>
                <w:noProof/>
                <w:webHidden/>
              </w:rPr>
              <w:fldChar w:fldCharType="separate"/>
            </w:r>
            <w:r>
              <w:rPr>
                <w:noProof/>
                <w:webHidden/>
              </w:rPr>
              <w:t>9</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7" w:history="1">
            <w:r w:rsidRPr="00E02396">
              <w:rPr>
                <w:rStyle w:val="Hyperlink"/>
                <w:noProof/>
              </w:rPr>
              <w:t>4.1</w:t>
            </w:r>
            <w:r>
              <w:rPr>
                <w:rFonts w:eastAsiaTheme="minorEastAsia"/>
                <w:noProof/>
                <w:lang w:eastAsia="en-GB"/>
              </w:rPr>
              <w:tab/>
            </w:r>
            <w:r w:rsidRPr="00E02396">
              <w:rPr>
                <w:rStyle w:val="Hyperlink"/>
                <w:noProof/>
              </w:rPr>
              <w:t>Overview of the College Scorecard Dataset</w:t>
            </w:r>
            <w:r>
              <w:rPr>
                <w:noProof/>
                <w:webHidden/>
              </w:rPr>
              <w:tab/>
            </w:r>
            <w:r>
              <w:rPr>
                <w:noProof/>
                <w:webHidden/>
              </w:rPr>
              <w:fldChar w:fldCharType="begin"/>
            </w:r>
            <w:r>
              <w:rPr>
                <w:noProof/>
                <w:webHidden/>
              </w:rPr>
              <w:instrText xml:space="preserve"> PAGEREF _Toc197336347 \h </w:instrText>
            </w:r>
            <w:r>
              <w:rPr>
                <w:noProof/>
                <w:webHidden/>
              </w:rPr>
            </w:r>
            <w:r>
              <w:rPr>
                <w:noProof/>
                <w:webHidden/>
              </w:rPr>
              <w:fldChar w:fldCharType="separate"/>
            </w:r>
            <w:r>
              <w:rPr>
                <w:noProof/>
                <w:webHidden/>
              </w:rPr>
              <w:t>10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8" w:history="1">
            <w:r w:rsidRPr="00E02396">
              <w:rPr>
                <w:rStyle w:val="Hyperlink"/>
                <w:noProof/>
              </w:rPr>
              <w:t>4.2</w:t>
            </w:r>
            <w:r>
              <w:rPr>
                <w:rFonts w:eastAsiaTheme="minorEastAsia"/>
                <w:noProof/>
                <w:lang w:eastAsia="en-GB"/>
              </w:rPr>
              <w:tab/>
            </w:r>
            <w:r w:rsidRPr="00E02396">
              <w:rPr>
                <w:rStyle w:val="Hyperlink"/>
                <w:noProof/>
              </w:rPr>
              <w:t>Selection Rationale</w:t>
            </w:r>
            <w:r>
              <w:rPr>
                <w:noProof/>
                <w:webHidden/>
              </w:rPr>
              <w:tab/>
            </w:r>
            <w:r>
              <w:rPr>
                <w:noProof/>
                <w:webHidden/>
              </w:rPr>
              <w:fldChar w:fldCharType="begin"/>
            </w:r>
            <w:r>
              <w:rPr>
                <w:noProof/>
                <w:webHidden/>
              </w:rPr>
              <w:instrText xml:space="preserve"> PAGEREF _Toc197336348 \h </w:instrText>
            </w:r>
            <w:r>
              <w:rPr>
                <w:noProof/>
                <w:webHidden/>
              </w:rPr>
            </w:r>
            <w:r>
              <w:rPr>
                <w:noProof/>
                <w:webHidden/>
              </w:rPr>
              <w:fldChar w:fldCharType="separate"/>
            </w:r>
            <w:r>
              <w:rPr>
                <w:noProof/>
                <w:webHidden/>
              </w:rPr>
              <w:t>10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9" w:history="1">
            <w:r w:rsidRPr="00E02396">
              <w:rPr>
                <w:rStyle w:val="Hyperlink"/>
                <w:noProof/>
              </w:rPr>
              <w:t>4.3</w:t>
            </w:r>
            <w:r>
              <w:rPr>
                <w:rFonts w:eastAsiaTheme="minorEastAsia"/>
                <w:noProof/>
                <w:lang w:eastAsia="en-GB"/>
              </w:rPr>
              <w:tab/>
            </w:r>
            <w:r w:rsidRPr="00E02396">
              <w:rPr>
                <w:rStyle w:val="Hyperlink"/>
                <w:noProof/>
              </w:rPr>
              <w:t>Key Attributes and Metrics</w:t>
            </w:r>
            <w:r>
              <w:rPr>
                <w:noProof/>
                <w:webHidden/>
              </w:rPr>
              <w:tab/>
            </w:r>
            <w:r>
              <w:rPr>
                <w:noProof/>
                <w:webHidden/>
              </w:rPr>
              <w:fldChar w:fldCharType="begin"/>
            </w:r>
            <w:r>
              <w:rPr>
                <w:noProof/>
                <w:webHidden/>
              </w:rPr>
              <w:instrText xml:space="preserve"> PAGEREF _Toc197336349 \h </w:instrText>
            </w:r>
            <w:r>
              <w:rPr>
                <w:noProof/>
                <w:webHidden/>
              </w:rPr>
            </w:r>
            <w:r>
              <w:rPr>
                <w:noProof/>
                <w:webHidden/>
              </w:rPr>
              <w:fldChar w:fldCharType="separate"/>
            </w:r>
            <w:r>
              <w:rPr>
                <w:noProof/>
                <w:webHidden/>
              </w:rPr>
              <w:t>11</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0" w:history="1">
            <w:r w:rsidRPr="00E02396">
              <w:rPr>
                <w:rStyle w:val="Hyperlink"/>
                <w:noProof/>
              </w:rPr>
              <w:t>4.4</w:t>
            </w:r>
            <w:r>
              <w:rPr>
                <w:rFonts w:eastAsiaTheme="minorEastAsia"/>
                <w:noProof/>
                <w:lang w:eastAsia="en-GB"/>
              </w:rPr>
              <w:tab/>
            </w:r>
            <w:r w:rsidRPr="00E02396">
              <w:rPr>
                <w:rStyle w:val="Hyperlink"/>
                <w:noProof/>
              </w:rPr>
              <w:t>Challenges in the Raw Dataset</w:t>
            </w:r>
            <w:r>
              <w:rPr>
                <w:noProof/>
                <w:webHidden/>
              </w:rPr>
              <w:tab/>
            </w:r>
            <w:r>
              <w:rPr>
                <w:noProof/>
                <w:webHidden/>
              </w:rPr>
              <w:fldChar w:fldCharType="begin"/>
            </w:r>
            <w:r>
              <w:rPr>
                <w:noProof/>
                <w:webHidden/>
              </w:rPr>
              <w:instrText xml:space="preserve"> PAGEREF _Toc197336350 \h </w:instrText>
            </w:r>
            <w:r>
              <w:rPr>
                <w:noProof/>
                <w:webHidden/>
              </w:rPr>
            </w:r>
            <w:r>
              <w:rPr>
                <w:noProof/>
                <w:webHidden/>
              </w:rPr>
              <w:fldChar w:fldCharType="separate"/>
            </w:r>
            <w:r>
              <w:rPr>
                <w:noProof/>
                <w:webHidden/>
              </w:rPr>
              <w:t>11</w:t>
            </w:r>
            <w:r>
              <w:rPr>
                <w:noProof/>
                <w:webHidden/>
              </w:rPr>
              <w:fldChar w:fldCharType="end"/>
            </w:r>
          </w:hyperlink>
        </w:p>
        <w:p w:rsidR="0062546F" w:rsidRDefault="0062546F">
          <w:pPr>
            <w:pStyle w:val="TOC1"/>
            <w:rPr>
              <w:rFonts w:eastAsiaTheme="minorEastAsia"/>
              <w:noProof/>
              <w:lang w:eastAsia="en-GB"/>
            </w:rPr>
          </w:pPr>
          <w:hyperlink w:anchor="_Toc197336351" w:history="1">
            <w:r w:rsidRPr="00E02396">
              <w:rPr>
                <w:rStyle w:val="Hyperlink"/>
                <w:noProof/>
              </w:rPr>
              <w:t>5.</w:t>
            </w:r>
            <w:r>
              <w:rPr>
                <w:rFonts w:eastAsiaTheme="minorEastAsia"/>
                <w:noProof/>
                <w:lang w:eastAsia="en-GB"/>
              </w:rPr>
              <w:tab/>
            </w:r>
            <w:r w:rsidRPr="00E02396">
              <w:rPr>
                <w:rStyle w:val="Hyperlink"/>
                <w:noProof/>
              </w:rPr>
              <w:t>Data Pre-processing</w:t>
            </w:r>
            <w:r>
              <w:rPr>
                <w:noProof/>
                <w:webHidden/>
              </w:rPr>
              <w:tab/>
            </w:r>
            <w:r>
              <w:rPr>
                <w:noProof/>
                <w:webHidden/>
              </w:rPr>
              <w:fldChar w:fldCharType="begin"/>
            </w:r>
            <w:r>
              <w:rPr>
                <w:noProof/>
                <w:webHidden/>
              </w:rPr>
              <w:instrText xml:space="preserve"> PAGEREF _Toc197336351 \h </w:instrText>
            </w:r>
            <w:r>
              <w:rPr>
                <w:noProof/>
                <w:webHidden/>
              </w:rPr>
            </w:r>
            <w:r>
              <w:rPr>
                <w:noProof/>
                <w:webHidden/>
              </w:rPr>
              <w:fldChar w:fldCharType="separate"/>
            </w:r>
            <w:r>
              <w:rPr>
                <w:noProof/>
                <w:webHidden/>
              </w:rPr>
              <w:t>12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2" w:history="1">
            <w:r w:rsidRPr="00E02396">
              <w:rPr>
                <w:rStyle w:val="Hyperlink"/>
                <w:noProof/>
              </w:rPr>
              <w:t>5.1</w:t>
            </w:r>
            <w:r>
              <w:rPr>
                <w:rFonts w:eastAsiaTheme="minorEastAsia"/>
                <w:noProof/>
                <w:lang w:eastAsia="en-GB"/>
              </w:rPr>
              <w:tab/>
            </w:r>
            <w:r w:rsidRPr="00E02396">
              <w:rPr>
                <w:rStyle w:val="Hyperlink"/>
                <w:noProof/>
              </w:rPr>
              <w:t>Handling Missing Values</w:t>
            </w:r>
            <w:r>
              <w:rPr>
                <w:noProof/>
                <w:webHidden/>
              </w:rPr>
              <w:tab/>
            </w:r>
            <w:r>
              <w:rPr>
                <w:noProof/>
                <w:webHidden/>
              </w:rPr>
              <w:fldChar w:fldCharType="begin"/>
            </w:r>
            <w:r>
              <w:rPr>
                <w:noProof/>
                <w:webHidden/>
              </w:rPr>
              <w:instrText xml:space="preserve"> PAGEREF _Toc197336352 \h </w:instrText>
            </w:r>
            <w:r>
              <w:rPr>
                <w:noProof/>
                <w:webHidden/>
              </w:rPr>
            </w:r>
            <w:r>
              <w:rPr>
                <w:noProof/>
                <w:webHidden/>
              </w:rPr>
              <w:fldChar w:fldCharType="separate"/>
            </w:r>
            <w:r>
              <w:rPr>
                <w:noProof/>
                <w:webHidden/>
              </w:rPr>
              <w:t>12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3" w:history="1">
            <w:r w:rsidRPr="00E02396">
              <w:rPr>
                <w:rStyle w:val="Hyperlink"/>
                <w:noProof/>
              </w:rPr>
              <w:t>5.2</w:t>
            </w:r>
            <w:r>
              <w:rPr>
                <w:rFonts w:eastAsiaTheme="minorEastAsia"/>
                <w:noProof/>
                <w:lang w:eastAsia="en-GB"/>
              </w:rPr>
              <w:tab/>
            </w:r>
            <w:r w:rsidRPr="00E02396">
              <w:rPr>
                <w:rStyle w:val="Hyperlink"/>
                <w:noProof/>
              </w:rPr>
              <w:t>De-duplication and Outlier Detection</w:t>
            </w:r>
            <w:r>
              <w:rPr>
                <w:noProof/>
                <w:webHidden/>
              </w:rPr>
              <w:tab/>
            </w:r>
            <w:r>
              <w:rPr>
                <w:noProof/>
                <w:webHidden/>
              </w:rPr>
              <w:fldChar w:fldCharType="begin"/>
            </w:r>
            <w:r>
              <w:rPr>
                <w:noProof/>
                <w:webHidden/>
              </w:rPr>
              <w:instrText xml:space="preserve"> PAGEREF _Toc197336353 \h </w:instrText>
            </w:r>
            <w:r>
              <w:rPr>
                <w:noProof/>
                <w:webHidden/>
              </w:rPr>
            </w:r>
            <w:r>
              <w:rPr>
                <w:noProof/>
                <w:webHidden/>
              </w:rPr>
              <w:fldChar w:fldCharType="separate"/>
            </w:r>
            <w:r>
              <w:rPr>
                <w:noProof/>
                <w:webHidden/>
              </w:rPr>
              <w:t>13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4" w:history="1">
            <w:r w:rsidRPr="00E02396">
              <w:rPr>
                <w:rStyle w:val="Hyperlink"/>
                <w:noProof/>
              </w:rPr>
              <w:t>5.3</w:t>
            </w:r>
            <w:r>
              <w:rPr>
                <w:rFonts w:eastAsiaTheme="minorEastAsia"/>
                <w:noProof/>
                <w:lang w:eastAsia="en-GB"/>
              </w:rPr>
              <w:tab/>
            </w:r>
            <w:r w:rsidRPr="00E02396">
              <w:rPr>
                <w:rStyle w:val="Hyperlink"/>
                <w:noProof/>
              </w:rPr>
              <w:t>Feature Encoding</w:t>
            </w:r>
            <w:r>
              <w:rPr>
                <w:noProof/>
                <w:webHidden/>
              </w:rPr>
              <w:tab/>
            </w:r>
            <w:r>
              <w:rPr>
                <w:noProof/>
                <w:webHidden/>
              </w:rPr>
              <w:fldChar w:fldCharType="begin"/>
            </w:r>
            <w:r>
              <w:rPr>
                <w:noProof/>
                <w:webHidden/>
              </w:rPr>
              <w:instrText xml:space="preserve"> PAGEREF _Toc197336354 \h </w:instrText>
            </w:r>
            <w:r>
              <w:rPr>
                <w:noProof/>
                <w:webHidden/>
              </w:rPr>
            </w:r>
            <w:r>
              <w:rPr>
                <w:noProof/>
                <w:webHidden/>
              </w:rPr>
              <w:fldChar w:fldCharType="separate"/>
            </w:r>
            <w:r>
              <w:rPr>
                <w:noProof/>
                <w:webHidden/>
              </w:rPr>
              <w:t>13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5" w:history="1">
            <w:r w:rsidRPr="00E02396">
              <w:rPr>
                <w:rStyle w:val="Hyperlink"/>
                <w:noProof/>
              </w:rPr>
              <w:t>5.4</w:t>
            </w:r>
            <w:r>
              <w:rPr>
                <w:rFonts w:eastAsiaTheme="minorEastAsia"/>
                <w:noProof/>
                <w:lang w:eastAsia="en-GB"/>
              </w:rPr>
              <w:tab/>
            </w:r>
            <w:r w:rsidRPr="00E02396">
              <w:rPr>
                <w:rStyle w:val="Hyperlink"/>
                <w:noProof/>
              </w:rPr>
              <w:t>Feature Scaling</w:t>
            </w:r>
            <w:r>
              <w:rPr>
                <w:noProof/>
                <w:webHidden/>
              </w:rPr>
              <w:tab/>
            </w:r>
            <w:r>
              <w:rPr>
                <w:noProof/>
                <w:webHidden/>
              </w:rPr>
              <w:fldChar w:fldCharType="begin"/>
            </w:r>
            <w:r>
              <w:rPr>
                <w:noProof/>
                <w:webHidden/>
              </w:rPr>
              <w:instrText xml:space="preserve"> PAGEREF _Toc197336355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6" w:history="1">
            <w:r w:rsidRPr="00E02396">
              <w:rPr>
                <w:rStyle w:val="Hyperlink"/>
                <w:noProof/>
              </w:rPr>
              <w:t>5.5</w:t>
            </w:r>
            <w:r>
              <w:rPr>
                <w:rFonts w:eastAsiaTheme="minorEastAsia"/>
                <w:noProof/>
                <w:lang w:eastAsia="en-GB"/>
              </w:rPr>
              <w:tab/>
            </w:r>
            <w:r w:rsidRPr="00E02396">
              <w:rPr>
                <w:rStyle w:val="Hyperlink"/>
                <w:noProof/>
              </w:rPr>
              <w:t>Feature Engineering</w:t>
            </w:r>
            <w:r>
              <w:rPr>
                <w:noProof/>
                <w:webHidden/>
              </w:rPr>
              <w:tab/>
            </w:r>
            <w:r>
              <w:rPr>
                <w:noProof/>
                <w:webHidden/>
              </w:rPr>
              <w:fldChar w:fldCharType="begin"/>
            </w:r>
            <w:r>
              <w:rPr>
                <w:noProof/>
                <w:webHidden/>
              </w:rPr>
              <w:instrText xml:space="preserve"> PAGEREF _Toc197336356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1"/>
            <w:rPr>
              <w:rFonts w:eastAsiaTheme="minorEastAsia"/>
              <w:noProof/>
              <w:lang w:eastAsia="en-GB"/>
            </w:rPr>
          </w:pPr>
          <w:hyperlink w:anchor="_Toc197336357" w:history="1">
            <w:r w:rsidRPr="00E02396">
              <w:rPr>
                <w:rStyle w:val="Hyperlink"/>
                <w:noProof/>
              </w:rPr>
              <w:t>6.</w:t>
            </w:r>
            <w:r>
              <w:rPr>
                <w:rFonts w:eastAsiaTheme="minorEastAsia"/>
                <w:noProof/>
                <w:lang w:eastAsia="en-GB"/>
              </w:rPr>
              <w:tab/>
            </w:r>
            <w:r w:rsidRPr="00E02396">
              <w:rPr>
                <w:rStyle w:val="Hyperlink"/>
                <w:noProof/>
              </w:rPr>
              <w:t>Data Visualizations</w:t>
            </w:r>
            <w:r>
              <w:rPr>
                <w:noProof/>
                <w:webHidden/>
              </w:rPr>
              <w:tab/>
            </w:r>
            <w:r>
              <w:rPr>
                <w:noProof/>
                <w:webHidden/>
              </w:rPr>
              <w:fldChar w:fldCharType="begin"/>
            </w:r>
            <w:r>
              <w:rPr>
                <w:noProof/>
                <w:webHidden/>
              </w:rPr>
              <w:instrText xml:space="preserve"> PAGEREF _Toc197336357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8" w:history="1">
            <w:r w:rsidRPr="00E02396">
              <w:rPr>
                <w:rStyle w:val="Hyperlink"/>
                <w:noProof/>
              </w:rPr>
              <w:t>6.1</w:t>
            </w:r>
            <w:r>
              <w:rPr>
                <w:rFonts w:eastAsiaTheme="minorEastAsia"/>
                <w:noProof/>
                <w:lang w:eastAsia="en-GB"/>
              </w:rPr>
              <w:tab/>
            </w:r>
            <w:r w:rsidRPr="00E02396">
              <w:rPr>
                <w:rStyle w:val="Hyperlink"/>
                <w:noProof/>
              </w:rPr>
              <w:t>Correlation Heatmap of Numeric Variables.</w:t>
            </w:r>
            <w:r>
              <w:rPr>
                <w:noProof/>
                <w:webHidden/>
              </w:rPr>
              <w:tab/>
            </w:r>
            <w:r>
              <w:rPr>
                <w:noProof/>
                <w:webHidden/>
              </w:rPr>
              <w:fldChar w:fldCharType="begin"/>
            </w:r>
            <w:r>
              <w:rPr>
                <w:noProof/>
                <w:webHidden/>
              </w:rPr>
              <w:instrText xml:space="preserve"> PAGEREF _Toc197336358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59" w:history="1">
            <w:r w:rsidRPr="00E02396">
              <w:rPr>
                <w:rStyle w:val="Hyperlink"/>
                <w:noProof/>
              </w:rPr>
              <w:t>6.1.1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_Toc197336359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0" w:history="1">
            <w:r w:rsidRPr="00E02396">
              <w:rPr>
                <w:rStyle w:val="Hyperlink"/>
                <w:noProof/>
              </w:rPr>
              <w:t>6.1.2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_Toc197336360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1" w:history="1">
            <w:r w:rsidRPr="00E02396">
              <w:rPr>
                <w:rStyle w:val="Hyperlink"/>
                <w:noProof/>
              </w:rPr>
              <w:t>6.1.3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_Toc197336361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2" w:history="1">
            <w:r w:rsidRPr="00E02396">
              <w:rPr>
                <w:rStyle w:val="Hyperlink"/>
                <w:noProof/>
              </w:rPr>
              <w:t>6.1.4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_Toc197336362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63" w:history="1">
            <w:r w:rsidRPr="00E02396">
              <w:rPr>
                <w:rStyle w:val="Hyperlink"/>
                <w:noProof/>
              </w:rPr>
              <w:t>6.2</w:t>
            </w:r>
            <w:r>
              <w:rPr>
                <w:rFonts w:eastAsiaTheme="minorEastAsia"/>
                <w:noProof/>
                <w:lang w:eastAsia="en-GB"/>
              </w:rPr>
              <w:tab/>
            </w:r>
            <w:r w:rsidRPr="00E02396">
              <w:rPr>
                <w:rStyle w:val="Hyperlink"/>
                <w:noProof/>
              </w:rPr>
              <w:t>Histogram of Admission Rate.</w:t>
            </w:r>
            <w:r>
              <w:rPr>
                <w:noProof/>
                <w:webHidden/>
              </w:rPr>
              <w:tab/>
            </w:r>
            <w:r>
              <w:rPr>
                <w:noProof/>
                <w:webHidden/>
              </w:rPr>
              <w:fldChar w:fldCharType="begin"/>
            </w:r>
            <w:r>
              <w:rPr>
                <w:noProof/>
                <w:webHidden/>
              </w:rPr>
              <w:instrText xml:space="preserve"> PAGEREF _Toc197336363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4" w:history="1">
            <w:r w:rsidRPr="00E02396">
              <w:rPr>
                <w:rStyle w:val="Hyperlink"/>
                <w:noProof/>
              </w:rPr>
              <w:t>6.2.1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_Toc197336364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5" w:history="1">
            <w:r w:rsidRPr="00E02396">
              <w:rPr>
                <w:rStyle w:val="Hyperlink"/>
                <w:noProof/>
              </w:rPr>
              <w:t>6.2.2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_Toc197336365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6" w:history="1">
            <w:r w:rsidRPr="00E02396">
              <w:rPr>
                <w:rStyle w:val="Hyperlink"/>
                <w:noProof/>
              </w:rPr>
              <w:t>6.2.3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_Toc197336366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7" w:history="1">
            <w:r w:rsidRPr="00E02396">
              <w:rPr>
                <w:rStyle w:val="Hyperlink"/>
                <w:noProof/>
              </w:rPr>
              <w:t>6.2.4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_Toc197336367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68" w:history="1">
            <w:r w:rsidRPr="00E02396">
              <w:rPr>
                <w:rStyle w:val="Hyperlink"/>
                <w:noProof/>
              </w:rPr>
              <w:t>6.3</w:t>
            </w:r>
            <w:r>
              <w:rPr>
                <w:rFonts w:eastAsiaTheme="minorEastAsia"/>
                <w:noProof/>
                <w:lang w:eastAsia="en-GB"/>
              </w:rPr>
              <w:tab/>
            </w:r>
            <w:r w:rsidRPr="00E02396">
              <w:rPr>
                <w:rStyle w:val="Hyperlink"/>
                <w:noProof/>
              </w:rPr>
              <w:t>Boxplot of SAT Scores by Control of Institution.</w:t>
            </w:r>
            <w:r>
              <w:rPr>
                <w:noProof/>
                <w:webHidden/>
              </w:rPr>
              <w:tab/>
            </w:r>
            <w:r>
              <w:rPr>
                <w:noProof/>
                <w:webHidden/>
              </w:rPr>
              <w:fldChar w:fldCharType="begin"/>
            </w:r>
            <w:r>
              <w:rPr>
                <w:noProof/>
                <w:webHidden/>
              </w:rPr>
              <w:instrText xml:space="preserve"> PAGEREF _Toc197336368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9" w:history="1">
            <w:r w:rsidRPr="00E02396">
              <w:rPr>
                <w:rStyle w:val="Hyperlink"/>
                <w:noProof/>
              </w:rPr>
              <w:t>6.3.1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_Toc197336369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0" w:history="1">
            <w:r w:rsidRPr="00E02396">
              <w:rPr>
                <w:rStyle w:val="Hyperlink"/>
                <w:noProof/>
              </w:rPr>
              <w:t>6.3.2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_Toc197336370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1" w:history="1">
            <w:r w:rsidRPr="00E02396">
              <w:rPr>
                <w:rStyle w:val="Hyperlink"/>
                <w:noProof/>
              </w:rPr>
              <w:t>6.3.3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_Toc197336371 \h </w:instrText>
            </w:r>
            <w:r>
              <w:rPr>
                <w:noProof/>
                <w:webHidden/>
              </w:rPr>
            </w:r>
            <w:r>
              <w:rPr>
                <w:noProof/>
                <w:webHidden/>
              </w:rPr>
              <w:fldChar w:fldCharType="separate"/>
            </w:r>
            <w:r>
              <w:rPr>
                <w:noProof/>
                <w:webHidden/>
              </w:rPr>
              <w:t>18</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2" w:history="1">
            <w:r w:rsidRPr="00E02396">
              <w:rPr>
                <w:rStyle w:val="Hyperlink"/>
                <w:noProof/>
              </w:rPr>
              <w:t>6.3.4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_Toc197336372 \h </w:instrText>
            </w:r>
            <w:r>
              <w:rPr>
                <w:noProof/>
                <w:webHidden/>
              </w:rPr>
            </w:r>
            <w:r>
              <w:rPr>
                <w:noProof/>
                <w:webHidden/>
              </w:rPr>
              <w:fldChar w:fldCharType="separate"/>
            </w:r>
            <w:r>
              <w:rPr>
                <w:noProof/>
                <w:webHidden/>
              </w:rPr>
              <w:t>18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73" w:history="1">
            <w:r w:rsidRPr="00E02396">
              <w:rPr>
                <w:rStyle w:val="Hyperlink"/>
                <w:noProof/>
              </w:rPr>
              <w:t>6.4</w:t>
            </w:r>
            <w:r>
              <w:rPr>
                <w:rFonts w:eastAsiaTheme="minorEastAsia"/>
                <w:noProof/>
                <w:lang w:eastAsia="en-GB"/>
              </w:rPr>
              <w:tab/>
            </w:r>
            <w:r w:rsidRPr="00E02396">
              <w:rPr>
                <w:rStyle w:val="Hyperlink"/>
                <w:noProof/>
              </w:rPr>
              <w:t>Scatter Plot of In-State vs Out-of-State Tuition.</w:t>
            </w:r>
            <w:r>
              <w:rPr>
                <w:noProof/>
                <w:webHidden/>
              </w:rPr>
              <w:tab/>
            </w:r>
            <w:r>
              <w:rPr>
                <w:noProof/>
                <w:webHidden/>
              </w:rPr>
              <w:fldChar w:fldCharType="begin"/>
            </w:r>
            <w:r>
              <w:rPr>
                <w:noProof/>
                <w:webHidden/>
              </w:rPr>
              <w:instrText xml:space="preserve"> PAGEREF _Toc197336373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4" w:history="1">
            <w:r w:rsidRPr="00E02396">
              <w:rPr>
                <w:rStyle w:val="Hyperlink"/>
                <w:noProof/>
              </w:rPr>
              <w:t>6.4.1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_Toc197336374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5" w:history="1">
            <w:r w:rsidRPr="00E02396">
              <w:rPr>
                <w:rStyle w:val="Hyperlink"/>
                <w:noProof/>
              </w:rPr>
              <w:t>6.4.2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_Toc197336375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6" w:history="1">
            <w:r w:rsidRPr="00E02396">
              <w:rPr>
                <w:rStyle w:val="Hyperlink"/>
                <w:noProof/>
              </w:rPr>
              <w:t>6.4.3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_Toc197336376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7" w:history="1">
            <w:r w:rsidRPr="00E02396">
              <w:rPr>
                <w:rStyle w:val="Hyperlink"/>
                <w:noProof/>
              </w:rPr>
              <w:t>6.4.4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_Toc197336377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78" w:history="1">
            <w:r w:rsidRPr="00E02396">
              <w:rPr>
                <w:rStyle w:val="Hyperlink"/>
                <w:noProof/>
              </w:rPr>
              <w:t>6.5</w:t>
            </w:r>
            <w:r>
              <w:rPr>
                <w:rFonts w:eastAsiaTheme="minorEastAsia"/>
                <w:noProof/>
                <w:lang w:eastAsia="en-GB"/>
              </w:rPr>
              <w:tab/>
            </w:r>
            <w:r w:rsidRPr="00E02396">
              <w:rPr>
                <w:rStyle w:val="Hyperlink"/>
                <w:noProof/>
              </w:rPr>
              <w:t>Histogram of Median Family Income of Enrolled Students.</w:t>
            </w:r>
            <w:r>
              <w:rPr>
                <w:noProof/>
                <w:webHidden/>
              </w:rPr>
              <w:tab/>
            </w:r>
            <w:r>
              <w:rPr>
                <w:noProof/>
                <w:webHidden/>
              </w:rPr>
              <w:fldChar w:fldCharType="begin"/>
            </w:r>
            <w:r>
              <w:rPr>
                <w:noProof/>
                <w:webHidden/>
              </w:rPr>
              <w:instrText xml:space="preserve"> PAGEREF _Toc197336378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9" w:history="1">
            <w:r w:rsidRPr="00E02396">
              <w:rPr>
                <w:rStyle w:val="Hyperlink"/>
                <w:noProof/>
              </w:rPr>
              <w:t>6.5.1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_Toc197336379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0" w:history="1">
            <w:r w:rsidRPr="00E02396">
              <w:rPr>
                <w:rStyle w:val="Hyperlink"/>
                <w:noProof/>
              </w:rPr>
              <w:t>6.5.2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_Toc197336380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1" w:history="1">
            <w:r w:rsidRPr="00E02396">
              <w:rPr>
                <w:rStyle w:val="Hyperlink"/>
                <w:noProof/>
              </w:rPr>
              <w:t>6.5.3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_Toc197336381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2" w:history="1">
            <w:r w:rsidRPr="00E02396">
              <w:rPr>
                <w:rStyle w:val="Hyperlink"/>
                <w:noProof/>
              </w:rPr>
              <w:t>6.5.4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_Toc197336382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83" w:history="1">
            <w:r w:rsidRPr="00E02396">
              <w:rPr>
                <w:rStyle w:val="Hyperlink"/>
                <w:noProof/>
              </w:rPr>
              <w:t>6.6</w:t>
            </w:r>
            <w:r>
              <w:rPr>
                <w:rFonts w:eastAsiaTheme="minorEastAsia"/>
                <w:noProof/>
                <w:lang w:eastAsia="en-GB"/>
              </w:rPr>
              <w:tab/>
            </w:r>
            <w:r w:rsidRPr="00E02396">
              <w:rPr>
                <w:rStyle w:val="Hyperlink"/>
                <w:noProof/>
              </w:rPr>
              <w:t>Scatter Plot of Median Family Income vs Completion Rate</w:t>
            </w:r>
            <w:r>
              <w:rPr>
                <w:noProof/>
                <w:webHidden/>
              </w:rPr>
              <w:tab/>
            </w:r>
            <w:r>
              <w:rPr>
                <w:noProof/>
                <w:webHidden/>
              </w:rPr>
              <w:fldChar w:fldCharType="begin"/>
            </w:r>
            <w:r>
              <w:rPr>
                <w:noProof/>
                <w:webHidden/>
              </w:rPr>
              <w:instrText xml:space="preserve"> PAGEREF _Toc197336383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4" w:history="1">
            <w:r w:rsidRPr="00E02396">
              <w:rPr>
                <w:rStyle w:val="Hyperlink"/>
                <w:noProof/>
              </w:rPr>
              <w:t>6.6.1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_Toc197336384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5" w:history="1">
            <w:r w:rsidRPr="00E02396">
              <w:rPr>
                <w:rStyle w:val="Hyperlink"/>
                <w:noProof/>
              </w:rPr>
              <w:t>6.6.2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_Toc197336385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6" w:history="1">
            <w:r w:rsidRPr="00E02396">
              <w:rPr>
                <w:rStyle w:val="Hyperlink"/>
                <w:noProof/>
              </w:rPr>
              <w:t>6.6.3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_Toc197336386 \h </w:instrText>
            </w:r>
            <w:r>
              <w:rPr>
                <w:noProof/>
                <w:webHidden/>
              </w:rPr>
            </w:r>
            <w:r>
              <w:rPr>
                <w:noProof/>
                <w:webHidden/>
              </w:rPr>
              <w:fldChar w:fldCharType="separate"/>
            </w:r>
            <w:r>
              <w:rPr>
                <w:noProof/>
                <w:webHidden/>
              </w:rPr>
              <w:t>22</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7" w:history="1">
            <w:r w:rsidRPr="00E02396">
              <w:rPr>
                <w:rStyle w:val="Hyperlink"/>
                <w:noProof/>
              </w:rPr>
              <w:t>6.6.4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_Toc197336387 \h </w:instrText>
            </w:r>
            <w:r>
              <w:rPr>
                <w:noProof/>
                <w:webHidden/>
              </w:rPr>
            </w:r>
            <w:r>
              <w:rPr>
                <w:noProof/>
                <w:webHidden/>
              </w:rPr>
              <w:fldChar w:fldCharType="separate"/>
            </w:r>
            <w:r>
              <w:rPr>
                <w:noProof/>
                <w:webHidden/>
              </w:rPr>
              <w:t>22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88" w:history="1">
            <w:r w:rsidRPr="00E02396">
              <w:rPr>
                <w:rStyle w:val="Hyperlink"/>
                <w:noProof/>
              </w:rPr>
              <w:t>6.7</w:t>
            </w:r>
            <w:r>
              <w:rPr>
                <w:rFonts w:eastAsiaTheme="minorEastAsia"/>
                <w:noProof/>
                <w:lang w:eastAsia="en-GB"/>
              </w:rPr>
              <w:tab/>
            </w:r>
            <w:r w:rsidRPr="00E02396">
              <w:rPr>
                <w:rStyle w:val="Hyperlink"/>
                <w:noProof/>
              </w:rPr>
              <w:t>Bar Plot of Average Faculty Salary by Institution Type.</w:t>
            </w:r>
            <w:r>
              <w:rPr>
                <w:noProof/>
                <w:webHidden/>
              </w:rPr>
              <w:tab/>
            </w:r>
            <w:r>
              <w:rPr>
                <w:noProof/>
                <w:webHidden/>
              </w:rPr>
              <w:fldChar w:fldCharType="begin"/>
            </w:r>
            <w:r>
              <w:rPr>
                <w:noProof/>
                <w:webHidden/>
              </w:rPr>
              <w:instrText xml:space="preserve"> PAGEREF _Toc197336388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9" w:history="1">
            <w:r w:rsidRPr="00E02396">
              <w:rPr>
                <w:rStyle w:val="Hyperlink"/>
                <w:noProof/>
              </w:rPr>
              <w:t>6.7.1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_Toc197336389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0" w:history="1">
            <w:r w:rsidRPr="00E02396">
              <w:rPr>
                <w:rStyle w:val="Hyperlink"/>
                <w:noProof/>
              </w:rPr>
              <w:t>6.7.2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_Toc197336390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1" w:history="1">
            <w:r w:rsidRPr="00E02396">
              <w:rPr>
                <w:rStyle w:val="Hyperlink"/>
                <w:noProof/>
              </w:rPr>
              <w:t>6.7.3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_Toc197336391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2" w:history="1">
            <w:r w:rsidRPr="00E02396">
              <w:rPr>
                <w:rStyle w:val="Hyperlink"/>
                <w:noProof/>
              </w:rPr>
              <w:t>6.7.4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_Toc197336392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93" w:history="1">
            <w:r w:rsidRPr="00E02396">
              <w:rPr>
                <w:rStyle w:val="Hyperlink"/>
                <w:noProof/>
              </w:rPr>
              <w:t>6.8</w:t>
            </w:r>
            <w:r>
              <w:rPr>
                <w:rFonts w:eastAsiaTheme="minorEastAsia"/>
                <w:noProof/>
                <w:lang w:eastAsia="en-GB"/>
              </w:rPr>
              <w:tab/>
            </w:r>
            <w:r w:rsidRPr="00E02396">
              <w:rPr>
                <w:rStyle w:val="Hyperlink"/>
                <w:noProof/>
              </w:rPr>
              <w:t>Completion Rate vs Median Family Income.</w:t>
            </w:r>
            <w:r>
              <w:rPr>
                <w:noProof/>
                <w:webHidden/>
              </w:rPr>
              <w:tab/>
            </w:r>
            <w:r>
              <w:rPr>
                <w:noProof/>
                <w:webHidden/>
              </w:rPr>
              <w:fldChar w:fldCharType="begin"/>
            </w:r>
            <w:r>
              <w:rPr>
                <w:noProof/>
                <w:webHidden/>
              </w:rPr>
              <w:instrText xml:space="preserve"> PAGEREF _Toc197336393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4" w:history="1">
            <w:r w:rsidRPr="00E02396">
              <w:rPr>
                <w:rStyle w:val="Hyperlink"/>
                <w:noProof/>
              </w:rPr>
              <w:t>6.8.1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_Toc197336394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5" w:history="1">
            <w:r w:rsidRPr="00E02396">
              <w:rPr>
                <w:rStyle w:val="Hyperlink"/>
                <w:noProof/>
              </w:rPr>
              <w:t>6.8.2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_Toc197336395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6" w:history="1">
            <w:r w:rsidRPr="00E02396">
              <w:rPr>
                <w:rStyle w:val="Hyperlink"/>
                <w:noProof/>
              </w:rPr>
              <w:t>6.8.3</w:t>
            </w:r>
            <w:r>
              <w:rPr>
                <w:rFonts w:eastAsiaTheme="minorEastAsia"/>
                <w:noProof/>
                <w:lang w:eastAsia="en-GB"/>
              </w:rPr>
              <w:tab/>
            </w:r>
            <w:r w:rsidRPr="00E02396">
              <w:rPr>
                <w:rStyle w:val="Hyperlink"/>
                <w:noProof/>
              </w:rPr>
              <w:t>Result:</w:t>
            </w:r>
            <w:r>
              <w:rPr>
                <w:noProof/>
                <w:webHidden/>
              </w:rPr>
              <w:tab/>
            </w:r>
            <w:r>
              <w:rPr>
                <w:noProof/>
                <w:webHidden/>
              </w:rPr>
              <w:fldChar w:fldCharType="begin"/>
            </w:r>
            <w:r>
              <w:rPr>
                <w:noProof/>
                <w:webHidden/>
              </w:rPr>
              <w:instrText xml:space="preserve"> PAGEREF _Toc197336396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7" w:history="1">
            <w:r w:rsidRPr="00E02396">
              <w:rPr>
                <w:rStyle w:val="Hyperlink"/>
                <w:noProof/>
              </w:rPr>
              <w:t>6.8.4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_Toc197336397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98" w:history="1">
            <w:r w:rsidRPr="00E02396">
              <w:rPr>
                <w:rStyle w:val="Hyperlink"/>
                <w:noProof/>
              </w:rPr>
              <w:t>6.9</w:t>
            </w:r>
            <w:r>
              <w:rPr>
                <w:rFonts w:eastAsiaTheme="minorEastAsia"/>
                <w:noProof/>
                <w:lang w:eastAsia="en-GB"/>
              </w:rPr>
              <w:tab/>
            </w:r>
            <w:r w:rsidRPr="00E02396">
              <w:rPr>
                <w:rStyle w:val="Hyperlink"/>
                <w:noProof/>
              </w:rPr>
              <w:t>Tuition Fees vs Average Faculty Salary.</w:t>
            </w:r>
            <w:r>
              <w:rPr>
                <w:noProof/>
                <w:webHidden/>
              </w:rPr>
              <w:tab/>
            </w:r>
            <w:r>
              <w:rPr>
                <w:noProof/>
                <w:webHidden/>
              </w:rPr>
              <w:fldChar w:fldCharType="begin"/>
            </w:r>
            <w:r>
              <w:rPr>
                <w:noProof/>
                <w:webHidden/>
              </w:rPr>
              <w:instrText xml:space="preserve"> PAGEREF _Toc197336398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9" w:history="1">
            <w:r w:rsidRPr="00E02396">
              <w:rPr>
                <w:rStyle w:val="Hyperlink"/>
                <w:noProof/>
              </w:rPr>
              <w:t>6.9.1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_Toc197336399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0" w:history="1">
            <w:r w:rsidRPr="00E02396">
              <w:rPr>
                <w:rStyle w:val="Hyperlink"/>
                <w:noProof/>
              </w:rPr>
              <w:t>6.9.2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_Toc197336400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1" w:history="1">
            <w:r w:rsidRPr="00E02396">
              <w:rPr>
                <w:rStyle w:val="Hyperlink"/>
                <w:noProof/>
              </w:rPr>
              <w:t>6.9.3</w:t>
            </w:r>
            <w:r>
              <w:rPr>
                <w:rFonts w:eastAsiaTheme="minorEastAsia"/>
                <w:noProof/>
                <w:lang w:eastAsia="en-GB"/>
              </w:rPr>
              <w:tab/>
            </w:r>
            <w:r w:rsidRPr="00E02396">
              <w:rPr>
                <w:rStyle w:val="Hyperlink"/>
                <w:noProof/>
              </w:rPr>
              <w:t>Result:</w:t>
            </w:r>
            <w:r>
              <w:rPr>
                <w:noProof/>
                <w:webHidden/>
              </w:rPr>
              <w:tab/>
            </w:r>
            <w:r>
              <w:rPr>
                <w:noProof/>
                <w:webHidden/>
              </w:rPr>
              <w:fldChar w:fldCharType="begin"/>
            </w:r>
            <w:r>
              <w:rPr>
                <w:noProof/>
                <w:webHidden/>
              </w:rPr>
              <w:instrText xml:space="preserve"> PAGEREF _Toc197336401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2" w:history="1">
            <w:r w:rsidRPr="00E02396">
              <w:rPr>
                <w:rStyle w:val="Hyperlink"/>
                <w:noProof/>
              </w:rPr>
              <w:t>6.9.4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_Toc197336402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03" w:history="1">
            <w:r w:rsidRPr="00E02396">
              <w:rPr>
                <w:rStyle w:val="Hyperlink"/>
                <w:noProof/>
              </w:rPr>
              <w:t>6.10</w:t>
            </w:r>
            <w:r>
              <w:rPr>
                <w:rFonts w:eastAsiaTheme="minorEastAsia"/>
                <w:noProof/>
                <w:lang w:eastAsia="en-GB"/>
              </w:rPr>
              <w:tab/>
            </w:r>
            <w:r w:rsidRPr="00E02396">
              <w:rPr>
                <w:rStyle w:val="Hyperlink"/>
                <w:noProof/>
              </w:rPr>
              <w:t>Cost of Attendance vs Admission Rate.</w:t>
            </w:r>
            <w:r>
              <w:rPr>
                <w:noProof/>
                <w:webHidden/>
              </w:rPr>
              <w:tab/>
            </w:r>
            <w:r>
              <w:rPr>
                <w:noProof/>
                <w:webHidden/>
              </w:rPr>
              <w:fldChar w:fldCharType="begin"/>
            </w:r>
            <w:r>
              <w:rPr>
                <w:noProof/>
                <w:webHidden/>
              </w:rPr>
              <w:instrText xml:space="preserve"> PAGEREF _Toc197336403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4" w:history="1">
            <w:r w:rsidRPr="00E02396">
              <w:rPr>
                <w:rStyle w:val="Hyperlink"/>
                <w:noProof/>
              </w:rPr>
              <w:t>6.10.1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_Toc197336404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5" w:history="1">
            <w:r w:rsidRPr="00E02396">
              <w:rPr>
                <w:rStyle w:val="Hyperlink"/>
                <w:noProof/>
              </w:rPr>
              <w:t>6.10.2</w:t>
            </w:r>
            <w:r>
              <w:rPr>
                <w:rFonts w:eastAsiaTheme="minorEastAsia"/>
                <w:noProof/>
                <w:lang w:eastAsia="en-GB"/>
              </w:rPr>
              <w:tab/>
            </w:r>
            <w:r w:rsidRPr="00E02396">
              <w:rPr>
                <w:rStyle w:val="Hyperlink"/>
                <w:noProof/>
              </w:rPr>
              <w:t>Result:</w:t>
            </w:r>
            <w:r>
              <w:rPr>
                <w:noProof/>
                <w:webHidden/>
              </w:rPr>
              <w:tab/>
            </w:r>
            <w:r>
              <w:rPr>
                <w:noProof/>
                <w:webHidden/>
              </w:rPr>
              <w:fldChar w:fldCharType="begin"/>
            </w:r>
            <w:r>
              <w:rPr>
                <w:noProof/>
                <w:webHidden/>
              </w:rPr>
              <w:instrText xml:space="preserve"> PAGEREF _Toc197336405 \h </w:instrText>
            </w:r>
            <w:r>
              <w:rPr>
                <w:noProof/>
                <w:webHidden/>
              </w:rPr>
            </w:r>
            <w:r>
              <w:rPr>
                <w:noProof/>
                <w:webHidden/>
              </w:rPr>
              <w:fldChar w:fldCharType="separate"/>
            </w:r>
            <w:r>
              <w:rPr>
                <w:noProof/>
                <w:webHidden/>
              </w:rPr>
              <w:t>26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6" w:history="1">
            <w:r w:rsidRPr="00E02396">
              <w:rPr>
                <w:rStyle w:val="Hyperlink"/>
                <w:noProof/>
              </w:rPr>
              <w:t>6.10.3</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_Toc197336406 \h </w:instrText>
            </w:r>
            <w:r>
              <w:rPr>
                <w:noProof/>
                <w:webHidden/>
              </w:rPr>
            </w:r>
            <w:r>
              <w:rPr>
                <w:noProof/>
                <w:webHidden/>
              </w:rPr>
              <w:fldChar w:fldCharType="separate"/>
            </w:r>
            <w:r>
              <w:rPr>
                <w:noProof/>
                <w:webHidden/>
              </w:rPr>
              <w:t>26</w:t>
            </w:r>
            <w:r>
              <w:rPr>
                <w:noProof/>
                <w:webHidden/>
              </w:rPr>
              <w:fldChar w:fldCharType="end"/>
            </w:r>
          </w:hyperlink>
        </w:p>
        <w:p w:rsidR="0062546F" w:rsidRDefault="0062546F">
          <w:pPr>
            <w:pStyle w:val="TOC1"/>
            <w:rPr>
              <w:rFonts w:eastAsiaTheme="minorEastAsia"/>
              <w:noProof/>
              <w:lang w:eastAsia="en-GB"/>
            </w:rPr>
          </w:pPr>
          <w:hyperlink w:anchor="_Toc197336407" w:history="1">
            <w:r w:rsidRPr="00E02396">
              <w:rPr>
                <w:rStyle w:val="Hyperlink"/>
                <w:noProof/>
              </w:rPr>
              <w:t>7.</w:t>
            </w:r>
            <w:r>
              <w:rPr>
                <w:rFonts w:eastAsiaTheme="minorEastAsia"/>
                <w:noProof/>
                <w:lang w:eastAsia="en-GB"/>
              </w:rPr>
              <w:tab/>
            </w:r>
            <w:r w:rsidRPr="00E02396">
              <w:rPr>
                <w:rStyle w:val="Hyperlink"/>
                <w:noProof/>
              </w:rPr>
              <w:t>Machine Learning Implementation</w:t>
            </w:r>
            <w:r>
              <w:rPr>
                <w:noProof/>
                <w:webHidden/>
              </w:rPr>
              <w:tab/>
            </w:r>
            <w:r>
              <w:rPr>
                <w:noProof/>
                <w:webHidden/>
              </w:rPr>
              <w:fldChar w:fldCharType="begin"/>
            </w:r>
            <w:r>
              <w:rPr>
                <w:noProof/>
                <w:webHidden/>
              </w:rPr>
              <w:instrText xml:space="preserve"> PAGEREF _Toc197336407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08" w:history="1">
            <w:r w:rsidRPr="00E02396">
              <w:rPr>
                <w:rStyle w:val="Hyperlink"/>
                <w:noProof/>
              </w:rPr>
              <w:t>7.1</w:t>
            </w:r>
            <w:r>
              <w:rPr>
                <w:rFonts w:eastAsiaTheme="minorEastAsia"/>
                <w:noProof/>
                <w:lang w:eastAsia="en-GB"/>
              </w:rPr>
              <w:tab/>
            </w:r>
            <w:r w:rsidRPr="00E02396">
              <w:rPr>
                <w:rStyle w:val="Hyperlink"/>
                <w:noProof/>
              </w:rPr>
              <w:t>Introduction to Predictive Modelling in Higher Education</w:t>
            </w:r>
            <w:r>
              <w:rPr>
                <w:noProof/>
                <w:webHidden/>
              </w:rPr>
              <w:tab/>
            </w:r>
            <w:r>
              <w:rPr>
                <w:noProof/>
                <w:webHidden/>
              </w:rPr>
              <w:fldChar w:fldCharType="begin"/>
            </w:r>
            <w:r>
              <w:rPr>
                <w:noProof/>
                <w:webHidden/>
              </w:rPr>
              <w:instrText xml:space="preserve"> PAGEREF _Toc197336408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09" w:history="1">
            <w:r w:rsidRPr="00E02396">
              <w:rPr>
                <w:rStyle w:val="Hyperlink"/>
                <w:noProof/>
              </w:rPr>
              <w:t>7.2</w:t>
            </w:r>
            <w:r>
              <w:rPr>
                <w:rFonts w:eastAsiaTheme="minorEastAsia"/>
                <w:noProof/>
                <w:lang w:eastAsia="en-GB"/>
              </w:rPr>
              <w:tab/>
            </w:r>
            <w:r w:rsidRPr="00E02396">
              <w:rPr>
                <w:rStyle w:val="Hyperlink"/>
                <w:noProof/>
              </w:rPr>
              <w:t>Selection of Models and Justification</w:t>
            </w:r>
            <w:r>
              <w:rPr>
                <w:noProof/>
                <w:webHidden/>
              </w:rPr>
              <w:tab/>
            </w:r>
            <w:r>
              <w:rPr>
                <w:noProof/>
                <w:webHidden/>
              </w:rPr>
              <w:fldChar w:fldCharType="begin"/>
            </w:r>
            <w:r>
              <w:rPr>
                <w:noProof/>
                <w:webHidden/>
              </w:rPr>
              <w:instrText xml:space="preserve"> PAGEREF _Toc197336409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0" w:history="1">
            <w:r w:rsidRPr="00E02396">
              <w:rPr>
                <w:rStyle w:val="Hyperlink"/>
                <w:noProof/>
              </w:rPr>
              <w:t>7.3</w:t>
            </w:r>
            <w:r>
              <w:rPr>
                <w:rFonts w:eastAsiaTheme="minorEastAsia"/>
                <w:noProof/>
                <w:lang w:eastAsia="en-GB"/>
              </w:rPr>
              <w:tab/>
            </w:r>
            <w:r w:rsidRPr="00E02396">
              <w:rPr>
                <w:rStyle w:val="Hyperlink"/>
                <w:noProof/>
              </w:rPr>
              <w:t>Feature Selection and Engineering for Modeling</w:t>
            </w:r>
            <w:r>
              <w:rPr>
                <w:noProof/>
                <w:webHidden/>
              </w:rPr>
              <w:tab/>
            </w:r>
            <w:r>
              <w:rPr>
                <w:noProof/>
                <w:webHidden/>
              </w:rPr>
              <w:fldChar w:fldCharType="begin"/>
            </w:r>
            <w:r>
              <w:rPr>
                <w:noProof/>
                <w:webHidden/>
              </w:rPr>
              <w:instrText xml:space="preserve"> PAGEREF _Toc197336410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1" w:history="1">
            <w:r w:rsidRPr="00E02396">
              <w:rPr>
                <w:rStyle w:val="Hyperlink"/>
                <w:noProof/>
              </w:rPr>
              <w:t>7.4</w:t>
            </w:r>
            <w:r>
              <w:rPr>
                <w:rFonts w:eastAsiaTheme="minorEastAsia"/>
                <w:noProof/>
                <w:lang w:eastAsia="en-GB"/>
              </w:rPr>
              <w:tab/>
            </w:r>
            <w:r w:rsidRPr="00E02396">
              <w:rPr>
                <w:rStyle w:val="Hyperlink"/>
                <w:noProof/>
              </w:rPr>
              <w:t>Data Partitioning and Evaluation Metrics</w:t>
            </w:r>
            <w:r>
              <w:rPr>
                <w:noProof/>
                <w:webHidden/>
              </w:rPr>
              <w:tab/>
            </w:r>
            <w:r>
              <w:rPr>
                <w:noProof/>
                <w:webHidden/>
              </w:rPr>
              <w:fldChar w:fldCharType="begin"/>
            </w:r>
            <w:r>
              <w:rPr>
                <w:noProof/>
                <w:webHidden/>
              </w:rPr>
              <w:instrText xml:space="preserve"> PAGEREF _Toc197336411 \h </w:instrText>
            </w:r>
            <w:r>
              <w:rPr>
                <w:noProof/>
                <w:webHidden/>
              </w:rPr>
            </w:r>
            <w:r>
              <w:rPr>
                <w:noProof/>
                <w:webHidden/>
              </w:rPr>
              <w:fldChar w:fldCharType="separate"/>
            </w:r>
            <w:r>
              <w:rPr>
                <w:noProof/>
                <w:webHidden/>
              </w:rPr>
              <w:t>28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2" w:history="1">
            <w:r w:rsidRPr="00E02396">
              <w:rPr>
                <w:rStyle w:val="Hyperlink"/>
                <w:noProof/>
              </w:rPr>
              <w:t>7.5</w:t>
            </w:r>
            <w:r>
              <w:rPr>
                <w:rFonts w:eastAsiaTheme="minorEastAsia"/>
                <w:noProof/>
                <w:lang w:eastAsia="en-GB"/>
              </w:rPr>
              <w:tab/>
            </w:r>
            <w:r w:rsidRPr="00E02396">
              <w:rPr>
                <w:rStyle w:val="Hyperlink"/>
                <w:noProof/>
              </w:rPr>
              <w:t>Model Implementation and Results</w:t>
            </w:r>
            <w:r>
              <w:rPr>
                <w:noProof/>
                <w:webHidden/>
              </w:rPr>
              <w:tab/>
            </w:r>
            <w:r>
              <w:rPr>
                <w:noProof/>
                <w:webHidden/>
              </w:rPr>
              <w:fldChar w:fldCharType="begin"/>
            </w:r>
            <w:r>
              <w:rPr>
                <w:noProof/>
                <w:webHidden/>
              </w:rPr>
              <w:instrText xml:space="preserve"> PAGEREF _Toc197336412 \h </w:instrText>
            </w:r>
            <w:r>
              <w:rPr>
                <w:noProof/>
                <w:webHidden/>
              </w:rPr>
            </w:r>
            <w:r>
              <w:rPr>
                <w:noProof/>
                <w:webHidden/>
              </w:rPr>
              <w:fldChar w:fldCharType="separate"/>
            </w:r>
            <w:r>
              <w:rPr>
                <w:noProof/>
                <w:webHidden/>
              </w:rPr>
              <w:t>28</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3" w:history="1">
            <w:r w:rsidRPr="00E02396">
              <w:rPr>
                <w:rStyle w:val="Hyperlink"/>
                <w:noProof/>
              </w:rPr>
              <w:t>7.5.1</w:t>
            </w:r>
            <w:r>
              <w:rPr>
                <w:rFonts w:eastAsiaTheme="minorEastAsia"/>
                <w:noProof/>
                <w:lang w:eastAsia="en-GB"/>
              </w:rPr>
              <w:tab/>
            </w:r>
            <w:r w:rsidRPr="00E02396">
              <w:rPr>
                <w:rStyle w:val="Hyperlink"/>
                <w:noProof/>
              </w:rPr>
              <w:t>Logistic Regression</w:t>
            </w:r>
            <w:r>
              <w:rPr>
                <w:noProof/>
                <w:webHidden/>
              </w:rPr>
              <w:tab/>
            </w:r>
            <w:r>
              <w:rPr>
                <w:noProof/>
                <w:webHidden/>
              </w:rPr>
              <w:fldChar w:fldCharType="begin"/>
            </w:r>
            <w:r>
              <w:rPr>
                <w:noProof/>
                <w:webHidden/>
              </w:rPr>
              <w:instrText xml:space="preserve"> PAGEREF _Toc197336413 \h </w:instrText>
            </w:r>
            <w:r>
              <w:rPr>
                <w:noProof/>
                <w:webHidden/>
              </w:rPr>
            </w:r>
            <w:r>
              <w:rPr>
                <w:noProof/>
                <w:webHidden/>
              </w:rPr>
              <w:fldChar w:fldCharType="separate"/>
            </w:r>
            <w:r>
              <w:rPr>
                <w:noProof/>
                <w:webHidden/>
              </w:rPr>
              <w:t>28</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4" w:history="1">
            <w:r w:rsidRPr="00E02396">
              <w:rPr>
                <w:rStyle w:val="Hyperlink"/>
                <w:noProof/>
              </w:rPr>
              <w:t>7.5.2</w:t>
            </w:r>
            <w:r>
              <w:rPr>
                <w:rFonts w:eastAsiaTheme="minorEastAsia"/>
                <w:noProof/>
                <w:lang w:eastAsia="en-GB"/>
              </w:rPr>
              <w:tab/>
            </w:r>
            <w:r w:rsidRPr="00E02396">
              <w:rPr>
                <w:rStyle w:val="Hyperlink"/>
                <w:noProof/>
              </w:rPr>
              <w:t>Random Forest Classifier</w:t>
            </w:r>
            <w:r>
              <w:rPr>
                <w:noProof/>
                <w:webHidden/>
              </w:rPr>
              <w:tab/>
            </w:r>
            <w:r>
              <w:rPr>
                <w:noProof/>
                <w:webHidden/>
              </w:rPr>
              <w:fldChar w:fldCharType="begin"/>
            </w:r>
            <w:r>
              <w:rPr>
                <w:noProof/>
                <w:webHidden/>
              </w:rPr>
              <w:instrText xml:space="preserve"> PAGEREF _Toc197336414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5" w:history="1">
            <w:r w:rsidRPr="00E02396">
              <w:rPr>
                <w:rStyle w:val="Hyperlink"/>
                <w:noProof/>
              </w:rPr>
              <w:t>7.5.3</w:t>
            </w:r>
            <w:r>
              <w:rPr>
                <w:rFonts w:eastAsiaTheme="minorEastAsia"/>
                <w:noProof/>
                <w:lang w:eastAsia="en-GB"/>
              </w:rPr>
              <w:tab/>
            </w:r>
            <w:r w:rsidRPr="00E02396">
              <w:rPr>
                <w:rStyle w:val="Hyperlink"/>
                <w:noProof/>
              </w:rPr>
              <w:t>Gradient Boosting (XGBoost)</w:t>
            </w:r>
            <w:r>
              <w:rPr>
                <w:noProof/>
                <w:webHidden/>
              </w:rPr>
              <w:tab/>
            </w:r>
            <w:r>
              <w:rPr>
                <w:noProof/>
                <w:webHidden/>
              </w:rPr>
              <w:fldChar w:fldCharType="begin"/>
            </w:r>
            <w:r>
              <w:rPr>
                <w:noProof/>
                <w:webHidden/>
              </w:rPr>
              <w:instrText xml:space="preserve"> PAGEREF _Toc197336415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6" w:history="1">
            <w:r w:rsidRPr="00E02396">
              <w:rPr>
                <w:rStyle w:val="Hyperlink"/>
                <w:noProof/>
              </w:rPr>
              <w:t>7.5.4</w:t>
            </w:r>
            <w:r>
              <w:rPr>
                <w:rFonts w:eastAsiaTheme="minorEastAsia"/>
                <w:noProof/>
                <w:lang w:eastAsia="en-GB"/>
              </w:rPr>
              <w:tab/>
            </w:r>
            <w:r w:rsidRPr="00E02396">
              <w:rPr>
                <w:rStyle w:val="Hyperlink"/>
                <w:noProof/>
              </w:rPr>
              <w:t>Support Vector Machines (SVM)</w:t>
            </w:r>
            <w:r>
              <w:rPr>
                <w:noProof/>
                <w:webHidden/>
              </w:rPr>
              <w:tab/>
            </w:r>
            <w:r>
              <w:rPr>
                <w:noProof/>
                <w:webHidden/>
              </w:rPr>
              <w:fldChar w:fldCharType="begin"/>
            </w:r>
            <w:r>
              <w:rPr>
                <w:noProof/>
                <w:webHidden/>
              </w:rPr>
              <w:instrText xml:space="preserve"> PAGEREF _Toc197336416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7" w:history="1">
            <w:r w:rsidRPr="00E02396">
              <w:rPr>
                <w:rStyle w:val="Hyperlink"/>
                <w:noProof/>
              </w:rPr>
              <w:t>7.6</w:t>
            </w:r>
            <w:r>
              <w:rPr>
                <w:rFonts w:eastAsiaTheme="minorEastAsia"/>
                <w:noProof/>
                <w:lang w:eastAsia="en-GB"/>
              </w:rPr>
              <w:tab/>
            </w:r>
            <w:r w:rsidRPr="00E02396">
              <w:rPr>
                <w:rStyle w:val="Hyperlink"/>
                <w:noProof/>
              </w:rPr>
              <w:t>SHAP Analysis and Model Interpretability</w:t>
            </w:r>
            <w:r>
              <w:rPr>
                <w:noProof/>
                <w:webHidden/>
              </w:rPr>
              <w:tab/>
            </w:r>
            <w:r>
              <w:rPr>
                <w:noProof/>
                <w:webHidden/>
              </w:rPr>
              <w:fldChar w:fldCharType="begin"/>
            </w:r>
            <w:r>
              <w:rPr>
                <w:noProof/>
                <w:webHidden/>
              </w:rPr>
              <w:instrText xml:space="preserve"> PAGEREF _Toc197336417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8" w:history="1">
            <w:r w:rsidRPr="00E02396">
              <w:rPr>
                <w:rStyle w:val="Hyperlink"/>
                <w:noProof/>
              </w:rPr>
              <w:t>7.7</w:t>
            </w:r>
            <w:r>
              <w:rPr>
                <w:rFonts w:eastAsiaTheme="minorEastAsia"/>
                <w:noProof/>
                <w:lang w:eastAsia="en-GB"/>
              </w:rPr>
              <w:tab/>
            </w:r>
            <w:r w:rsidRPr="00E02396">
              <w:rPr>
                <w:rStyle w:val="Hyperlink"/>
                <w:noProof/>
              </w:rPr>
              <w:t>Comparative Summary and Model Selection</w:t>
            </w:r>
            <w:r>
              <w:rPr>
                <w:noProof/>
                <w:webHidden/>
              </w:rPr>
              <w:tab/>
            </w:r>
            <w:r>
              <w:rPr>
                <w:noProof/>
                <w:webHidden/>
              </w:rPr>
              <w:fldChar w:fldCharType="begin"/>
            </w:r>
            <w:r>
              <w:rPr>
                <w:noProof/>
                <w:webHidden/>
              </w:rPr>
              <w:instrText xml:space="preserve"> PAGEREF _Toc197336418 \h </w:instrText>
            </w:r>
            <w:r>
              <w:rPr>
                <w:noProof/>
                <w:webHidden/>
              </w:rPr>
            </w:r>
            <w:r>
              <w:rPr>
                <w:noProof/>
                <w:webHidden/>
              </w:rPr>
              <w:fldChar w:fldCharType="separate"/>
            </w:r>
            <w:r>
              <w:rPr>
                <w:noProof/>
                <w:webHidden/>
              </w:rPr>
              <w:t>30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9" w:history="1">
            <w:r w:rsidRPr="00E02396">
              <w:rPr>
                <w:rStyle w:val="Hyperlink"/>
                <w:noProof/>
              </w:rPr>
              <w:t>7.8</w:t>
            </w:r>
            <w:r>
              <w:rPr>
                <w:rFonts w:eastAsiaTheme="minorEastAsia"/>
                <w:noProof/>
                <w:lang w:eastAsia="en-GB"/>
              </w:rPr>
              <w:tab/>
            </w:r>
            <w:r w:rsidRPr="00E02396">
              <w:rPr>
                <w:rStyle w:val="Hyperlink"/>
                <w:noProof/>
              </w:rPr>
              <w:t>Lessons Learned and Recommendations</w:t>
            </w:r>
            <w:r>
              <w:rPr>
                <w:noProof/>
                <w:webHidden/>
              </w:rPr>
              <w:tab/>
            </w:r>
            <w:r>
              <w:rPr>
                <w:noProof/>
                <w:webHidden/>
              </w:rPr>
              <w:fldChar w:fldCharType="begin"/>
            </w:r>
            <w:r>
              <w:rPr>
                <w:noProof/>
                <w:webHidden/>
              </w:rPr>
              <w:instrText xml:space="preserve"> PAGEREF _Toc197336419 \h </w:instrText>
            </w:r>
            <w:r>
              <w:rPr>
                <w:noProof/>
                <w:webHidden/>
              </w:rPr>
            </w:r>
            <w:r>
              <w:rPr>
                <w:noProof/>
                <w:webHidden/>
              </w:rPr>
              <w:fldChar w:fldCharType="separate"/>
            </w:r>
            <w:r>
              <w:rPr>
                <w:noProof/>
                <w:webHidden/>
              </w:rPr>
              <w:t>30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0" w:history="1">
            <w:r w:rsidRPr="00E02396">
              <w:rPr>
                <w:rStyle w:val="Hyperlink"/>
                <w:noProof/>
              </w:rPr>
              <w:t>7.9</w:t>
            </w:r>
            <w:r>
              <w:rPr>
                <w:rFonts w:eastAsiaTheme="minorEastAsia"/>
                <w:noProof/>
                <w:lang w:eastAsia="en-GB"/>
              </w:rPr>
              <w:tab/>
            </w:r>
            <w:r w:rsidRPr="00E02396">
              <w:rPr>
                <w:rStyle w:val="Hyperlink"/>
                <w:noProof/>
              </w:rPr>
              <w:t>Summary</w:t>
            </w:r>
            <w:r>
              <w:rPr>
                <w:noProof/>
                <w:webHidden/>
              </w:rPr>
              <w:tab/>
            </w:r>
            <w:r>
              <w:rPr>
                <w:noProof/>
                <w:webHidden/>
              </w:rPr>
              <w:fldChar w:fldCharType="begin"/>
            </w:r>
            <w:r>
              <w:rPr>
                <w:noProof/>
                <w:webHidden/>
              </w:rPr>
              <w:instrText xml:space="preserve"> PAGEREF _Toc197336420 \h </w:instrText>
            </w:r>
            <w:r>
              <w:rPr>
                <w:noProof/>
                <w:webHidden/>
              </w:rPr>
            </w:r>
            <w:r>
              <w:rPr>
                <w:noProof/>
                <w:webHidden/>
              </w:rPr>
              <w:fldChar w:fldCharType="separate"/>
            </w:r>
            <w:r>
              <w:rPr>
                <w:noProof/>
                <w:webHidden/>
              </w:rPr>
              <w:t>31</w:t>
            </w:r>
            <w:r>
              <w:rPr>
                <w:noProof/>
                <w:webHidden/>
              </w:rPr>
              <w:fldChar w:fldCharType="end"/>
            </w:r>
          </w:hyperlink>
        </w:p>
        <w:p w:rsidR="0062546F" w:rsidRDefault="0062546F">
          <w:pPr>
            <w:pStyle w:val="TOC1"/>
            <w:rPr>
              <w:rFonts w:eastAsiaTheme="minorEastAsia"/>
              <w:noProof/>
              <w:lang w:eastAsia="en-GB"/>
            </w:rPr>
          </w:pPr>
          <w:hyperlink w:anchor="_Toc197336421" w:history="1">
            <w:r w:rsidRPr="00E02396">
              <w:rPr>
                <w:rStyle w:val="Hyperlink"/>
                <w:noProof/>
              </w:rPr>
              <w:t>8.</w:t>
            </w:r>
            <w:r>
              <w:rPr>
                <w:rFonts w:eastAsiaTheme="minorEastAsia"/>
                <w:noProof/>
                <w:lang w:eastAsia="en-GB"/>
              </w:rPr>
              <w:tab/>
            </w:r>
            <w:r w:rsidRPr="00E02396">
              <w:rPr>
                <w:rStyle w:val="Hyperlink"/>
                <w:noProof/>
              </w:rPr>
              <w:t>Big Data Analysis</w:t>
            </w:r>
            <w:r>
              <w:rPr>
                <w:noProof/>
                <w:webHidden/>
              </w:rPr>
              <w:tab/>
            </w:r>
            <w:r>
              <w:rPr>
                <w:noProof/>
                <w:webHidden/>
              </w:rPr>
              <w:fldChar w:fldCharType="begin"/>
            </w:r>
            <w:r>
              <w:rPr>
                <w:noProof/>
                <w:webHidden/>
              </w:rPr>
              <w:instrText xml:space="preserve"> PAGEREF _Toc197336421 \h </w:instrText>
            </w:r>
            <w:r>
              <w:rPr>
                <w:noProof/>
                <w:webHidden/>
              </w:rPr>
            </w:r>
            <w:r>
              <w:rPr>
                <w:noProof/>
                <w:webHidden/>
              </w:rPr>
              <w:fldChar w:fldCharType="separate"/>
            </w:r>
            <w:r>
              <w:rPr>
                <w:noProof/>
                <w:webHidden/>
              </w:rPr>
              <w:t>32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2" w:history="1">
            <w:r w:rsidRPr="00E02396">
              <w:rPr>
                <w:rStyle w:val="Hyperlink"/>
                <w:rFonts w:eastAsiaTheme="majorEastAsia"/>
                <w:noProof/>
              </w:rPr>
              <w:t>8.1</w:t>
            </w:r>
            <w:r>
              <w:rPr>
                <w:rFonts w:eastAsiaTheme="minorEastAsia"/>
                <w:noProof/>
                <w:lang w:eastAsia="en-GB"/>
              </w:rPr>
              <w:tab/>
            </w:r>
            <w:r w:rsidRPr="00E02396">
              <w:rPr>
                <w:rStyle w:val="Hyperlink"/>
                <w:rFonts w:eastAsiaTheme="majorEastAsia"/>
                <w:noProof/>
              </w:rPr>
              <w:t>Introduction to PySpark and Big Data in Education</w:t>
            </w:r>
            <w:r>
              <w:rPr>
                <w:noProof/>
                <w:webHidden/>
              </w:rPr>
              <w:tab/>
            </w:r>
            <w:r>
              <w:rPr>
                <w:noProof/>
                <w:webHidden/>
              </w:rPr>
              <w:fldChar w:fldCharType="begin"/>
            </w:r>
            <w:r>
              <w:rPr>
                <w:noProof/>
                <w:webHidden/>
              </w:rPr>
              <w:instrText xml:space="preserve"> PAGEREF _Toc197336422 \h </w:instrText>
            </w:r>
            <w:r>
              <w:rPr>
                <w:noProof/>
                <w:webHidden/>
              </w:rPr>
            </w:r>
            <w:r>
              <w:rPr>
                <w:noProof/>
                <w:webHidden/>
              </w:rPr>
              <w:fldChar w:fldCharType="separate"/>
            </w:r>
            <w:r>
              <w:rPr>
                <w:noProof/>
                <w:webHidden/>
              </w:rPr>
              <w:t>32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3" w:history="1">
            <w:r w:rsidRPr="00E02396">
              <w:rPr>
                <w:rStyle w:val="Hyperlink"/>
                <w:noProof/>
              </w:rPr>
              <w:t>8.2</w:t>
            </w:r>
            <w:r>
              <w:rPr>
                <w:rFonts w:eastAsiaTheme="minorEastAsia"/>
                <w:noProof/>
                <w:lang w:eastAsia="en-GB"/>
              </w:rPr>
              <w:tab/>
            </w:r>
            <w:r w:rsidRPr="00E02396">
              <w:rPr>
                <w:rStyle w:val="Hyperlink"/>
                <w:noProof/>
              </w:rPr>
              <w:t>Relevance of Big Data in Educational Analytics</w:t>
            </w:r>
            <w:r>
              <w:rPr>
                <w:noProof/>
                <w:webHidden/>
              </w:rPr>
              <w:tab/>
            </w:r>
            <w:r>
              <w:rPr>
                <w:noProof/>
                <w:webHidden/>
              </w:rPr>
              <w:fldChar w:fldCharType="begin"/>
            </w:r>
            <w:r>
              <w:rPr>
                <w:noProof/>
                <w:webHidden/>
              </w:rPr>
              <w:instrText xml:space="preserve"> PAGEREF _Toc197336423 \h </w:instrText>
            </w:r>
            <w:r>
              <w:rPr>
                <w:noProof/>
                <w:webHidden/>
              </w:rPr>
            </w:r>
            <w:r>
              <w:rPr>
                <w:noProof/>
                <w:webHidden/>
              </w:rPr>
              <w:fldChar w:fldCharType="separate"/>
            </w:r>
            <w:r>
              <w:rPr>
                <w:noProof/>
                <w:webHidden/>
              </w:rPr>
              <w:t>32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4" w:history="1">
            <w:r w:rsidRPr="00E02396">
              <w:rPr>
                <w:rStyle w:val="Hyperlink"/>
                <w:noProof/>
              </w:rPr>
              <w:t>8.3</w:t>
            </w:r>
            <w:r>
              <w:rPr>
                <w:rFonts w:eastAsiaTheme="minorEastAsia"/>
                <w:noProof/>
                <w:lang w:eastAsia="en-GB"/>
              </w:rPr>
              <w:tab/>
            </w:r>
            <w:r w:rsidRPr="00E02396">
              <w:rPr>
                <w:rStyle w:val="Hyperlink"/>
                <w:noProof/>
              </w:rPr>
              <w:t>Distributed Preprocessing with PySpark</w:t>
            </w:r>
            <w:r>
              <w:rPr>
                <w:noProof/>
                <w:webHidden/>
              </w:rPr>
              <w:tab/>
            </w:r>
            <w:r>
              <w:rPr>
                <w:noProof/>
                <w:webHidden/>
              </w:rPr>
              <w:fldChar w:fldCharType="begin"/>
            </w:r>
            <w:r>
              <w:rPr>
                <w:noProof/>
                <w:webHidden/>
              </w:rPr>
              <w:instrText xml:space="preserve"> PAGEREF _Toc197336424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5" w:history="1">
            <w:r w:rsidRPr="00E02396">
              <w:rPr>
                <w:rStyle w:val="Hyperlink"/>
                <w:noProof/>
              </w:rPr>
              <w:t>8.3.1</w:t>
            </w:r>
            <w:r>
              <w:rPr>
                <w:rFonts w:eastAsiaTheme="minorEastAsia"/>
                <w:noProof/>
                <w:lang w:eastAsia="en-GB"/>
              </w:rPr>
              <w:tab/>
            </w:r>
            <w:r w:rsidRPr="00E02396">
              <w:rPr>
                <w:rStyle w:val="Hyperlink"/>
                <w:noProof/>
              </w:rPr>
              <w:t>Data Loading and Cluster Configuration</w:t>
            </w:r>
            <w:r>
              <w:rPr>
                <w:noProof/>
                <w:webHidden/>
              </w:rPr>
              <w:tab/>
            </w:r>
            <w:r>
              <w:rPr>
                <w:noProof/>
                <w:webHidden/>
              </w:rPr>
              <w:fldChar w:fldCharType="begin"/>
            </w:r>
            <w:r>
              <w:rPr>
                <w:noProof/>
                <w:webHidden/>
              </w:rPr>
              <w:instrText xml:space="preserve"> PAGEREF _Toc197336425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6" w:history="1">
            <w:r w:rsidRPr="00E02396">
              <w:rPr>
                <w:rStyle w:val="Hyperlink"/>
                <w:noProof/>
              </w:rPr>
              <w:t>8.3.2</w:t>
            </w:r>
            <w:r>
              <w:rPr>
                <w:rFonts w:eastAsiaTheme="minorEastAsia"/>
                <w:noProof/>
                <w:lang w:eastAsia="en-GB"/>
              </w:rPr>
              <w:tab/>
            </w:r>
            <w:r w:rsidRPr="00E02396">
              <w:rPr>
                <w:rStyle w:val="Hyperlink"/>
                <w:noProof/>
              </w:rPr>
              <w:t>Handling Missing Values at Scale</w:t>
            </w:r>
            <w:r>
              <w:rPr>
                <w:noProof/>
                <w:webHidden/>
              </w:rPr>
              <w:tab/>
            </w:r>
            <w:r>
              <w:rPr>
                <w:noProof/>
                <w:webHidden/>
              </w:rPr>
              <w:fldChar w:fldCharType="begin"/>
            </w:r>
            <w:r>
              <w:rPr>
                <w:noProof/>
                <w:webHidden/>
              </w:rPr>
              <w:instrText xml:space="preserve"> PAGEREF _Toc197336426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7" w:history="1">
            <w:r w:rsidRPr="00E02396">
              <w:rPr>
                <w:rStyle w:val="Hyperlink"/>
                <w:noProof/>
              </w:rPr>
              <w:t>8.3.3</w:t>
            </w:r>
            <w:r>
              <w:rPr>
                <w:rFonts w:eastAsiaTheme="minorEastAsia"/>
                <w:noProof/>
                <w:lang w:eastAsia="en-GB"/>
              </w:rPr>
              <w:tab/>
            </w:r>
            <w:r w:rsidRPr="00E02396">
              <w:rPr>
                <w:rStyle w:val="Hyperlink"/>
                <w:noProof/>
              </w:rPr>
              <w:t>Encoding and Feature Transformation</w:t>
            </w:r>
            <w:r>
              <w:rPr>
                <w:noProof/>
                <w:webHidden/>
              </w:rPr>
              <w:tab/>
            </w:r>
            <w:r>
              <w:rPr>
                <w:noProof/>
                <w:webHidden/>
              </w:rPr>
              <w:fldChar w:fldCharType="begin"/>
            </w:r>
            <w:r>
              <w:rPr>
                <w:noProof/>
                <w:webHidden/>
              </w:rPr>
              <w:instrText xml:space="preserve"> PAGEREF _Toc197336427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8" w:history="1">
            <w:r w:rsidRPr="00E02396">
              <w:rPr>
                <w:rStyle w:val="Hyperlink"/>
                <w:noProof/>
              </w:rPr>
              <w:t>8.3.4</w:t>
            </w:r>
            <w:r>
              <w:rPr>
                <w:rFonts w:eastAsiaTheme="minorEastAsia"/>
                <w:noProof/>
                <w:lang w:eastAsia="en-GB"/>
              </w:rPr>
              <w:tab/>
            </w:r>
            <w:r w:rsidRPr="00E02396">
              <w:rPr>
                <w:rStyle w:val="Hyperlink"/>
                <w:noProof/>
              </w:rPr>
              <w:t>Feature Scaling</w:t>
            </w:r>
            <w:r>
              <w:rPr>
                <w:noProof/>
                <w:webHidden/>
              </w:rPr>
              <w:tab/>
            </w:r>
            <w:r>
              <w:rPr>
                <w:noProof/>
                <w:webHidden/>
              </w:rPr>
              <w:fldChar w:fldCharType="begin"/>
            </w:r>
            <w:r>
              <w:rPr>
                <w:noProof/>
                <w:webHidden/>
              </w:rPr>
              <w:instrText xml:space="preserve"> PAGEREF _Toc197336428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9" w:history="1">
            <w:r w:rsidRPr="00E02396">
              <w:rPr>
                <w:rStyle w:val="Hyperlink"/>
                <w:noProof/>
              </w:rPr>
              <w:t>8.4</w:t>
            </w:r>
            <w:r>
              <w:rPr>
                <w:rFonts w:eastAsiaTheme="minorEastAsia"/>
                <w:noProof/>
                <w:lang w:eastAsia="en-GB"/>
              </w:rPr>
              <w:tab/>
            </w:r>
            <w:r w:rsidRPr="00E02396">
              <w:rPr>
                <w:rStyle w:val="Hyperlink"/>
                <w:noProof/>
              </w:rPr>
              <w:t>Distributed Machine Learning Using MLlib</w:t>
            </w:r>
            <w:r>
              <w:rPr>
                <w:noProof/>
                <w:webHidden/>
              </w:rPr>
              <w:tab/>
            </w:r>
            <w:r>
              <w:rPr>
                <w:noProof/>
                <w:webHidden/>
              </w:rPr>
              <w:fldChar w:fldCharType="begin"/>
            </w:r>
            <w:r>
              <w:rPr>
                <w:noProof/>
                <w:webHidden/>
              </w:rPr>
              <w:instrText xml:space="preserve"> PAGEREF _Toc197336429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30" w:history="1">
            <w:r w:rsidRPr="00E02396">
              <w:rPr>
                <w:rStyle w:val="Hyperlink"/>
                <w:noProof/>
              </w:rPr>
              <w:t>8.4.1</w:t>
            </w:r>
            <w:r>
              <w:rPr>
                <w:rFonts w:eastAsiaTheme="minorEastAsia"/>
                <w:noProof/>
                <w:lang w:eastAsia="en-GB"/>
              </w:rPr>
              <w:tab/>
            </w:r>
            <w:r w:rsidRPr="00E02396">
              <w:rPr>
                <w:rStyle w:val="Hyperlink"/>
                <w:noProof/>
              </w:rPr>
              <w:t>Logistic Regression for Loan Repayment Prediction</w:t>
            </w:r>
            <w:r>
              <w:rPr>
                <w:noProof/>
                <w:webHidden/>
              </w:rPr>
              <w:tab/>
            </w:r>
            <w:r>
              <w:rPr>
                <w:noProof/>
                <w:webHidden/>
              </w:rPr>
              <w:fldChar w:fldCharType="begin"/>
            </w:r>
            <w:r>
              <w:rPr>
                <w:noProof/>
                <w:webHidden/>
              </w:rPr>
              <w:instrText xml:space="preserve"> PAGEREF _Toc197336430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31" w:history="1">
            <w:r w:rsidRPr="00E02396">
              <w:rPr>
                <w:rStyle w:val="Hyperlink"/>
                <w:noProof/>
              </w:rPr>
              <w:t>8.4.2</w:t>
            </w:r>
            <w:r>
              <w:rPr>
                <w:rFonts w:eastAsiaTheme="minorEastAsia"/>
                <w:noProof/>
                <w:lang w:eastAsia="en-GB"/>
              </w:rPr>
              <w:tab/>
            </w:r>
            <w:r w:rsidRPr="00E02396">
              <w:rPr>
                <w:rStyle w:val="Hyperlink"/>
                <w:noProof/>
              </w:rPr>
              <w:t>Random Forest for Graduation Rate Prediction</w:t>
            </w:r>
            <w:r>
              <w:rPr>
                <w:noProof/>
                <w:webHidden/>
              </w:rPr>
              <w:tab/>
            </w:r>
            <w:r>
              <w:rPr>
                <w:noProof/>
                <w:webHidden/>
              </w:rPr>
              <w:fldChar w:fldCharType="begin"/>
            </w:r>
            <w:r>
              <w:rPr>
                <w:noProof/>
                <w:webHidden/>
              </w:rPr>
              <w:instrText xml:space="preserve"> PAGEREF _Toc197336431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32" w:history="1">
            <w:r w:rsidRPr="00E02396">
              <w:rPr>
                <w:rStyle w:val="Hyperlink"/>
                <w:noProof/>
              </w:rPr>
              <w:t>8.4.3</w:t>
            </w:r>
            <w:r>
              <w:rPr>
                <w:rFonts w:eastAsiaTheme="minorEastAsia"/>
                <w:noProof/>
                <w:lang w:eastAsia="en-GB"/>
              </w:rPr>
              <w:tab/>
            </w:r>
            <w:r w:rsidRPr="00E02396">
              <w:rPr>
                <w:rStyle w:val="Hyperlink"/>
                <w:noProof/>
              </w:rPr>
              <w:t>Performance Evaluation</w:t>
            </w:r>
            <w:r>
              <w:rPr>
                <w:noProof/>
                <w:webHidden/>
              </w:rPr>
              <w:tab/>
            </w:r>
            <w:r>
              <w:rPr>
                <w:noProof/>
                <w:webHidden/>
              </w:rPr>
              <w:fldChar w:fldCharType="begin"/>
            </w:r>
            <w:r>
              <w:rPr>
                <w:noProof/>
                <w:webHidden/>
              </w:rPr>
              <w:instrText xml:space="preserve"> PAGEREF _Toc197336432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3" w:history="1">
            <w:r w:rsidRPr="00E02396">
              <w:rPr>
                <w:rStyle w:val="Hyperlink"/>
                <w:noProof/>
              </w:rPr>
              <w:t>8.5</w:t>
            </w:r>
            <w:r>
              <w:rPr>
                <w:rFonts w:eastAsiaTheme="minorEastAsia"/>
                <w:noProof/>
                <w:lang w:eastAsia="en-GB"/>
              </w:rPr>
              <w:tab/>
            </w:r>
            <w:r w:rsidRPr="00E02396">
              <w:rPr>
                <w:rStyle w:val="Hyperlink"/>
                <w:noProof/>
              </w:rPr>
              <w:t>Comparison with Traditional Methods</w:t>
            </w:r>
            <w:r>
              <w:rPr>
                <w:noProof/>
                <w:webHidden/>
              </w:rPr>
              <w:tab/>
            </w:r>
            <w:r>
              <w:rPr>
                <w:noProof/>
                <w:webHidden/>
              </w:rPr>
              <w:fldChar w:fldCharType="begin"/>
            </w:r>
            <w:r>
              <w:rPr>
                <w:noProof/>
                <w:webHidden/>
              </w:rPr>
              <w:instrText xml:space="preserve"> PAGEREF _Toc197336433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4" w:history="1">
            <w:r w:rsidRPr="00E02396">
              <w:rPr>
                <w:rStyle w:val="Hyperlink"/>
                <w:noProof/>
              </w:rPr>
              <w:t>8.6</w:t>
            </w:r>
            <w:r>
              <w:rPr>
                <w:rFonts w:eastAsiaTheme="minorEastAsia"/>
                <w:noProof/>
                <w:lang w:eastAsia="en-GB"/>
              </w:rPr>
              <w:tab/>
            </w:r>
            <w:r w:rsidRPr="00E02396">
              <w:rPr>
                <w:rStyle w:val="Hyperlink"/>
                <w:noProof/>
              </w:rPr>
              <w:t>Implications for Education Sector</w:t>
            </w:r>
            <w:r>
              <w:rPr>
                <w:noProof/>
                <w:webHidden/>
              </w:rPr>
              <w:tab/>
            </w:r>
            <w:r>
              <w:rPr>
                <w:noProof/>
                <w:webHidden/>
              </w:rPr>
              <w:fldChar w:fldCharType="begin"/>
            </w:r>
            <w:r>
              <w:rPr>
                <w:noProof/>
                <w:webHidden/>
              </w:rPr>
              <w:instrText xml:space="preserve"> PAGEREF _Toc197336434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5" w:history="1">
            <w:r w:rsidRPr="00E02396">
              <w:rPr>
                <w:rStyle w:val="Hyperlink"/>
                <w:noProof/>
              </w:rPr>
              <w:t>8.7</w:t>
            </w:r>
            <w:r>
              <w:rPr>
                <w:rFonts w:eastAsiaTheme="minorEastAsia"/>
                <w:noProof/>
                <w:lang w:eastAsia="en-GB"/>
              </w:rPr>
              <w:tab/>
            </w:r>
            <w:r w:rsidRPr="00E02396">
              <w:rPr>
                <w:rStyle w:val="Hyperlink"/>
                <w:noProof/>
              </w:rPr>
              <w:t>Challenges and Limitations</w:t>
            </w:r>
            <w:r>
              <w:rPr>
                <w:noProof/>
                <w:webHidden/>
              </w:rPr>
              <w:tab/>
            </w:r>
            <w:r>
              <w:rPr>
                <w:noProof/>
                <w:webHidden/>
              </w:rPr>
              <w:fldChar w:fldCharType="begin"/>
            </w:r>
            <w:r>
              <w:rPr>
                <w:noProof/>
                <w:webHidden/>
              </w:rPr>
              <w:instrText xml:space="preserve"> PAGEREF _Toc197336435 \h </w:instrText>
            </w:r>
            <w:r>
              <w:rPr>
                <w:noProof/>
                <w:webHidden/>
              </w:rPr>
            </w:r>
            <w:r>
              <w:rPr>
                <w:noProof/>
                <w:webHidden/>
              </w:rPr>
              <w:fldChar w:fldCharType="separate"/>
            </w:r>
            <w:r>
              <w:rPr>
                <w:noProof/>
                <w:webHidden/>
              </w:rPr>
              <w:t>35</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6" w:history="1">
            <w:r w:rsidRPr="00E02396">
              <w:rPr>
                <w:rStyle w:val="Hyperlink"/>
                <w:noProof/>
              </w:rPr>
              <w:t>8.8</w:t>
            </w:r>
            <w:r>
              <w:rPr>
                <w:rFonts w:eastAsiaTheme="minorEastAsia"/>
                <w:noProof/>
                <w:lang w:eastAsia="en-GB"/>
              </w:rPr>
              <w:tab/>
            </w:r>
            <w:r w:rsidRPr="00E02396">
              <w:rPr>
                <w:rStyle w:val="Hyperlink"/>
                <w:noProof/>
              </w:rPr>
              <w:t>Future Work</w:t>
            </w:r>
            <w:r>
              <w:rPr>
                <w:noProof/>
                <w:webHidden/>
              </w:rPr>
              <w:tab/>
            </w:r>
            <w:r>
              <w:rPr>
                <w:noProof/>
                <w:webHidden/>
              </w:rPr>
              <w:fldChar w:fldCharType="begin"/>
            </w:r>
            <w:r>
              <w:rPr>
                <w:noProof/>
                <w:webHidden/>
              </w:rPr>
              <w:instrText xml:space="preserve"> PAGEREF _Toc197336436 \h </w:instrText>
            </w:r>
            <w:r>
              <w:rPr>
                <w:noProof/>
                <w:webHidden/>
              </w:rPr>
            </w:r>
            <w:r>
              <w:rPr>
                <w:noProof/>
                <w:webHidden/>
              </w:rPr>
              <w:fldChar w:fldCharType="separate"/>
            </w:r>
            <w:r>
              <w:rPr>
                <w:noProof/>
                <w:webHidden/>
              </w:rPr>
              <w:t>35</w:t>
            </w:r>
            <w:r>
              <w:rPr>
                <w:noProof/>
                <w:webHidden/>
              </w:rPr>
              <w:fldChar w:fldCharType="end"/>
            </w:r>
          </w:hyperlink>
        </w:p>
        <w:p w:rsidR="0062546F" w:rsidRDefault="0062546F">
          <w:pPr>
            <w:pStyle w:val="TOC1"/>
            <w:rPr>
              <w:rFonts w:eastAsiaTheme="minorEastAsia"/>
              <w:noProof/>
              <w:lang w:eastAsia="en-GB"/>
            </w:rPr>
          </w:pPr>
          <w:hyperlink w:anchor="_Toc197336437" w:history="1">
            <w:r w:rsidRPr="00E02396">
              <w:rPr>
                <w:rStyle w:val="Hyperlink"/>
                <w:noProof/>
              </w:rPr>
              <w:t>9.</w:t>
            </w:r>
            <w:r>
              <w:rPr>
                <w:rFonts w:eastAsiaTheme="minorEastAsia"/>
                <w:noProof/>
                <w:lang w:eastAsia="en-GB"/>
              </w:rPr>
              <w:tab/>
            </w:r>
            <w:r w:rsidRPr="00E02396">
              <w:rPr>
                <w:rStyle w:val="Hyperlink"/>
                <w:noProof/>
              </w:rPr>
              <w:t>Group Member Contributions</w:t>
            </w:r>
            <w:r>
              <w:rPr>
                <w:noProof/>
                <w:webHidden/>
              </w:rPr>
              <w:tab/>
            </w:r>
            <w:r>
              <w:rPr>
                <w:noProof/>
                <w:webHidden/>
              </w:rPr>
              <w:fldChar w:fldCharType="begin"/>
            </w:r>
            <w:r>
              <w:rPr>
                <w:noProof/>
                <w:webHidden/>
              </w:rPr>
              <w:instrText xml:space="preserve"> PAGEREF _Toc197336437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8" w:history="1">
            <w:r w:rsidRPr="00E02396">
              <w:rPr>
                <w:rStyle w:val="Hyperlink"/>
                <w:noProof/>
              </w:rPr>
              <w:t>9.1</w:t>
            </w:r>
            <w:r>
              <w:rPr>
                <w:rFonts w:eastAsiaTheme="minorEastAsia"/>
                <w:noProof/>
                <w:lang w:eastAsia="en-GB"/>
              </w:rPr>
              <w:tab/>
            </w:r>
            <w:r w:rsidRPr="00E02396">
              <w:rPr>
                <w:rStyle w:val="Hyperlink"/>
                <w:noProof/>
              </w:rPr>
              <w:t>Job Kimeli</w:t>
            </w:r>
            <w:r>
              <w:rPr>
                <w:noProof/>
                <w:webHidden/>
              </w:rPr>
              <w:tab/>
            </w:r>
            <w:r>
              <w:rPr>
                <w:noProof/>
                <w:webHidden/>
              </w:rPr>
              <w:fldChar w:fldCharType="begin"/>
            </w:r>
            <w:r>
              <w:rPr>
                <w:noProof/>
                <w:webHidden/>
              </w:rPr>
              <w:instrText xml:space="preserve"> PAGEREF _Toc197336438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9" w:history="1">
            <w:r w:rsidRPr="00E02396">
              <w:rPr>
                <w:rStyle w:val="Hyperlink"/>
                <w:noProof/>
              </w:rPr>
              <w:t>9.2</w:t>
            </w:r>
            <w:r>
              <w:rPr>
                <w:rFonts w:eastAsiaTheme="minorEastAsia"/>
                <w:noProof/>
                <w:lang w:eastAsia="en-GB"/>
              </w:rPr>
              <w:tab/>
            </w:r>
            <w:r w:rsidRPr="00E02396">
              <w:rPr>
                <w:rStyle w:val="Hyperlink"/>
                <w:noProof/>
              </w:rPr>
              <w:t>Nickson Masikonte</w:t>
            </w:r>
            <w:r>
              <w:rPr>
                <w:noProof/>
                <w:webHidden/>
              </w:rPr>
              <w:tab/>
            </w:r>
            <w:r>
              <w:rPr>
                <w:noProof/>
                <w:webHidden/>
              </w:rPr>
              <w:fldChar w:fldCharType="begin"/>
            </w:r>
            <w:r>
              <w:rPr>
                <w:noProof/>
                <w:webHidden/>
              </w:rPr>
              <w:instrText xml:space="preserve"> PAGEREF _Toc197336439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40" w:history="1">
            <w:r w:rsidRPr="00E02396">
              <w:rPr>
                <w:rStyle w:val="Hyperlink"/>
                <w:noProof/>
              </w:rPr>
              <w:t>9.3</w:t>
            </w:r>
            <w:r>
              <w:rPr>
                <w:rFonts w:eastAsiaTheme="minorEastAsia"/>
                <w:noProof/>
                <w:lang w:eastAsia="en-GB"/>
              </w:rPr>
              <w:tab/>
            </w:r>
            <w:r w:rsidRPr="00E02396">
              <w:rPr>
                <w:rStyle w:val="Hyperlink"/>
                <w:noProof/>
              </w:rPr>
              <w:t>Fani Jamal Mzee</w:t>
            </w:r>
            <w:r>
              <w:rPr>
                <w:noProof/>
                <w:webHidden/>
              </w:rPr>
              <w:tab/>
            </w:r>
            <w:r>
              <w:rPr>
                <w:noProof/>
                <w:webHidden/>
              </w:rPr>
              <w:fldChar w:fldCharType="begin"/>
            </w:r>
            <w:r>
              <w:rPr>
                <w:noProof/>
                <w:webHidden/>
              </w:rPr>
              <w:instrText xml:space="preserve"> PAGEREF _Toc197336440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41" w:history="1">
            <w:r w:rsidRPr="00E02396">
              <w:rPr>
                <w:rStyle w:val="Hyperlink"/>
                <w:noProof/>
              </w:rPr>
              <w:t>9.4</w:t>
            </w:r>
            <w:r>
              <w:rPr>
                <w:rFonts w:eastAsiaTheme="minorEastAsia"/>
                <w:noProof/>
                <w:lang w:eastAsia="en-GB"/>
              </w:rPr>
              <w:tab/>
            </w:r>
            <w:r w:rsidRPr="00E02396">
              <w:rPr>
                <w:rStyle w:val="Hyperlink"/>
                <w:noProof/>
              </w:rPr>
              <w:t>Juma Abubakar Ndetta</w:t>
            </w:r>
            <w:r>
              <w:rPr>
                <w:noProof/>
                <w:webHidden/>
              </w:rPr>
              <w:tab/>
            </w:r>
            <w:r>
              <w:rPr>
                <w:noProof/>
                <w:webHidden/>
              </w:rPr>
              <w:fldChar w:fldCharType="begin"/>
            </w:r>
            <w:r>
              <w:rPr>
                <w:noProof/>
                <w:webHidden/>
              </w:rPr>
              <w:instrText xml:space="preserve"> PAGEREF _Toc197336441 \h </w:instrText>
            </w:r>
            <w:r>
              <w:rPr>
                <w:noProof/>
                <w:webHidden/>
              </w:rPr>
            </w:r>
            <w:r>
              <w:rPr>
                <w:noProof/>
                <w:webHidden/>
              </w:rPr>
              <w:fldChar w:fldCharType="separate"/>
            </w:r>
            <w:r>
              <w:rPr>
                <w:noProof/>
                <w:webHidden/>
              </w:rPr>
              <w:t>38</w:t>
            </w:r>
            <w:r>
              <w:rPr>
                <w:noProof/>
                <w:webHidden/>
              </w:rPr>
              <w:fldChar w:fldCharType="end"/>
            </w:r>
          </w:hyperlink>
        </w:p>
        <w:p w:rsidR="0062546F" w:rsidRDefault="0062546F">
          <w:pPr>
            <w:pStyle w:val="TOC1"/>
            <w:rPr>
              <w:rFonts w:eastAsiaTheme="minorEastAsia"/>
              <w:noProof/>
              <w:lang w:eastAsia="en-GB"/>
            </w:rPr>
          </w:pPr>
          <w:hyperlink w:anchor="_Toc197336442" w:history="1">
            <w:r w:rsidRPr="00E02396">
              <w:rPr>
                <w:rStyle w:val="Hyperlink"/>
                <w:noProof/>
              </w:rPr>
              <w:t>10.</w:t>
            </w:r>
            <w:r>
              <w:rPr>
                <w:rFonts w:eastAsiaTheme="minorEastAsia"/>
                <w:noProof/>
                <w:lang w:eastAsia="en-GB"/>
              </w:rPr>
              <w:tab/>
            </w:r>
            <w:r w:rsidRPr="00E02396">
              <w:rPr>
                <w:rStyle w:val="Hyperlink"/>
                <w:noProof/>
              </w:rPr>
              <w:t>Final Thoughts</w:t>
            </w:r>
            <w:r>
              <w:rPr>
                <w:noProof/>
                <w:webHidden/>
              </w:rPr>
              <w:tab/>
            </w:r>
            <w:r>
              <w:rPr>
                <w:noProof/>
                <w:webHidden/>
              </w:rPr>
              <w:fldChar w:fldCharType="begin"/>
            </w:r>
            <w:r>
              <w:rPr>
                <w:noProof/>
                <w:webHidden/>
              </w:rPr>
              <w:instrText xml:space="preserve"> PAGEREF _Toc197336442 \h </w:instrText>
            </w:r>
            <w:r>
              <w:rPr>
                <w:noProof/>
                <w:webHidden/>
              </w:rPr>
            </w:r>
            <w:r>
              <w:rPr>
                <w:noProof/>
                <w:webHidden/>
              </w:rPr>
              <w:fldChar w:fldCharType="separate"/>
            </w:r>
            <w:r>
              <w:rPr>
                <w:noProof/>
                <w:webHidden/>
              </w:rPr>
              <w:t>39</w:t>
            </w:r>
            <w:r>
              <w:rPr>
                <w:noProof/>
                <w:webHidden/>
              </w:rPr>
              <w:fldChar w:fldCharType="end"/>
            </w:r>
          </w:hyperlink>
        </w:p>
        <w:p w:rsidR="0062546F" w:rsidRDefault="0062546F">
          <w:pPr>
            <w:pStyle w:val="TOC1"/>
            <w:rPr>
              <w:rFonts w:eastAsiaTheme="minorEastAsia"/>
              <w:noProof/>
              <w:lang w:eastAsia="en-GB"/>
            </w:rPr>
          </w:pPr>
          <w:hyperlink w:anchor="_Toc197336443" w:history="1">
            <w:r w:rsidRPr="00E02396">
              <w:rPr>
                <w:rStyle w:val="Hyperlink"/>
                <w:noProof/>
              </w:rPr>
              <w:t>11.</w:t>
            </w:r>
            <w:r>
              <w:rPr>
                <w:rFonts w:eastAsiaTheme="minorEastAsia"/>
                <w:noProof/>
                <w:lang w:eastAsia="en-GB"/>
              </w:rPr>
              <w:tab/>
            </w:r>
            <w:r w:rsidRPr="00E02396">
              <w:rPr>
                <w:rStyle w:val="Hyperlink"/>
                <w:noProof/>
              </w:rPr>
              <w:t>References</w:t>
            </w:r>
            <w:r>
              <w:rPr>
                <w:noProof/>
                <w:webHidden/>
              </w:rPr>
              <w:tab/>
            </w:r>
            <w:r>
              <w:rPr>
                <w:noProof/>
                <w:webHidden/>
              </w:rPr>
              <w:fldChar w:fldCharType="begin"/>
            </w:r>
            <w:r>
              <w:rPr>
                <w:noProof/>
                <w:webHidden/>
              </w:rPr>
              <w:instrText xml:space="preserve"> PAGEREF _Toc197336443 \h </w:instrText>
            </w:r>
            <w:r>
              <w:rPr>
                <w:noProof/>
                <w:webHidden/>
              </w:rPr>
            </w:r>
            <w:r>
              <w:rPr>
                <w:noProof/>
                <w:webHidden/>
              </w:rPr>
              <w:fldChar w:fldCharType="separate"/>
            </w:r>
            <w:r>
              <w:rPr>
                <w:noProof/>
                <w:webHidden/>
              </w:rPr>
              <w:t>40</w:t>
            </w:r>
            <w:r>
              <w:rPr>
                <w:noProof/>
                <w:webHidden/>
              </w:rPr>
              <w:fldChar w:fldCharType="end"/>
            </w:r>
          </w:hyperlink>
        </w:p>
        <w:p w:rsidR="0062546F" w:rsidRDefault="0062546F">
          <w:pPr>
            <w:pStyle w:val="TOC1"/>
            <w:rPr>
              <w:rFonts w:eastAsiaTheme="minorEastAsia"/>
              <w:noProof/>
              <w:lang w:eastAsia="en-GB"/>
            </w:rPr>
          </w:pPr>
          <w:hyperlink w:anchor="_Toc197336444" w:history="1">
            <w:r w:rsidRPr="00E02396">
              <w:rPr>
                <w:rStyle w:val="Hyperlink"/>
                <w:noProof/>
              </w:rPr>
              <w:t>12.</w:t>
            </w:r>
            <w:r>
              <w:rPr>
                <w:rFonts w:eastAsiaTheme="minorEastAsia"/>
                <w:noProof/>
                <w:lang w:eastAsia="en-GB"/>
              </w:rPr>
              <w:tab/>
            </w:r>
            <w:r w:rsidRPr="00E02396">
              <w:rPr>
                <w:rStyle w:val="Hyperlink"/>
                <w:noProof/>
              </w:rPr>
              <w:t>Appendix</w:t>
            </w:r>
            <w:r>
              <w:rPr>
                <w:noProof/>
                <w:webHidden/>
              </w:rPr>
              <w:tab/>
            </w:r>
            <w:r>
              <w:rPr>
                <w:noProof/>
                <w:webHidden/>
              </w:rPr>
              <w:fldChar w:fldCharType="begin"/>
            </w:r>
            <w:r>
              <w:rPr>
                <w:noProof/>
                <w:webHidden/>
              </w:rPr>
              <w:instrText xml:space="preserve"> PAGEREF _Toc197336444 \h </w:instrText>
            </w:r>
            <w:r>
              <w:rPr>
                <w:noProof/>
                <w:webHidden/>
              </w:rPr>
            </w:r>
            <w:r>
              <w:rPr>
                <w:noProof/>
                <w:webHidden/>
              </w:rPr>
              <w:fldChar w:fldCharType="separate"/>
            </w:r>
            <w:r>
              <w:rPr>
                <w:noProof/>
                <w:webHidden/>
              </w:rPr>
              <w:t>41</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45" w:history="1">
            <w:r w:rsidRPr="00E02396">
              <w:rPr>
                <w:rStyle w:val="Hyperlink"/>
                <w:noProof/>
              </w:rPr>
              <w:t>11.1</w:t>
            </w:r>
            <w:r>
              <w:rPr>
                <w:rFonts w:eastAsiaTheme="minorEastAsia"/>
                <w:noProof/>
                <w:lang w:eastAsia="en-GB"/>
              </w:rPr>
              <w:tab/>
            </w:r>
            <w:r w:rsidRPr="00E02396">
              <w:rPr>
                <w:rStyle w:val="Hyperlink"/>
                <w:noProof/>
              </w:rPr>
              <w:t>Python Code</w:t>
            </w:r>
            <w:r>
              <w:rPr>
                <w:noProof/>
                <w:webHidden/>
              </w:rPr>
              <w:tab/>
            </w:r>
            <w:r>
              <w:rPr>
                <w:noProof/>
                <w:webHidden/>
              </w:rPr>
              <w:fldChar w:fldCharType="begin"/>
            </w:r>
            <w:r>
              <w:rPr>
                <w:noProof/>
                <w:webHidden/>
              </w:rPr>
              <w:instrText xml:space="preserve"> PAGEREF _Toc197336445 \h </w:instrText>
            </w:r>
            <w:r>
              <w:rPr>
                <w:noProof/>
                <w:webHidden/>
              </w:rPr>
            </w:r>
            <w:r>
              <w:rPr>
                <w:noProof/>
                <w:webHidden/>
              </w:rPr>
              <w:fldChar w:fldCharType="separate"/>
            </w:r>
            <w:r>
              <w:rPr>
                <w:noProof/>
                <w:webHidden/>
              </w:rPr>
              <w:t>41</w:t>
            </w:r>
            <w:r>
              <w:rPr>
                <w:noProof/>
                <w:webHidden/>
              </w:rPr>
              <w:fldChar w:fldCharType="end"/>
            </w:r>
          </w:hyperlink>
        </w:p>
        <w:p w:rsidR="00EE476D" w:rsidRPr="000E18D6" w:rsidRDefault="00711266">
          <w:pPr>
            <w:rPr>
              <w:rFonts w:ascii="Times New Roman" w:hAnsi="Times New Roman" w:cs="Times New Roman"/>
              <w:sz w:val="24"/>
              <w:szCs w:val="24"/>
            </w:rPr>
          </w:pPr>
          <w:r w:rsidRPr="000E18D6">
            <w:rPr>
              <w:rFonts w:ascii="Times New Roman" w:hAnsi="Times New Roman" w:cs="Times New Roman"/>
              <w:sz w:val="24"/>
              <w:szCs w:val="24"/>
            </w:rPr>
            <w:fldChar w:fldCharType="end"/>
          </w:r>
        </w:p>
      </w:sdtContent>
    </w:sdt>
    <w:p w:rsidR="006F2B93" w:rsidRPr="000E18D6" w:rsidRDefault="006F2B93" w:rsidP="006F2B93">
      <w:pPr>
        <w:pStyle w:val="Heading1"/>
        <w:rPr>
          <w:sz w:val="24"/>
          <w:szCs w:val="24"/>
        </w:rPr>
      </w:pPr>
    </w:p>
    <w:p w:rsidR="006F2B93" w:rsidRPr="000E18D6" w:rsidRDefault="006F2B93" w:rsidP="006F2B93">
      <w:pPr>
        <w:pStyle w:val="Heading1"/>
        <w:rPr>
          <w:sz w:val="24"/>
          <w:szCs w:val="24"/>
        </w:rPr>
      </w:pPr>
    </w:p>
    <w:p w:rsidR="00EE476D" w:rsidRPr="000E18D6" w:rsidRDefault="00EE476D" w:rsidP="006F2B93">
      <w:pPr>
        <w:pStyle w:val="Heading1"/>
        <w:rPr>
          <w:sz w:val="24"/>
          <w:szCs w:val="24"/>
        </w:rPr>
      </w:pPr>
    </w:p>
    <w:p w:rsidR="00D86BD1" w:rsidRDefault="00D86BD1" w:rsidP="006F2B93">
      <w:pPr>
        <w:pStyle w:val="Heading1"/>
        <w:rPr>
          <w:sz w:val="24"/>
          <w:szCs w:val="24"/>
        </w:rPr>
      </w:pPr>
    </w:p>
    <w:p w:rsidR="000B0044" w:rsidRDefault="000B0044" w:rsidP="006F2B93">
      <w:pPr>
        <w:pStyle w:val="Heading1"/>
        <w:rPr>
          <w:sz w:val="24"/>
          <w:szCs w:val="24"/>
        </w:rPr>
      </w:pPr>
    </w:p>
    <w:p w:rsidR="000B0044" w:rsidRDefault="000B0044"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DA4451" w:rsidRDefault="00DA4451" w:rsidP="006F2B93">
      <w:pPr>
        <w:pStyle w:val="Heading1"/>
        <w:rPr>
          <w:sz w:val="24"/>
          <w:szCs w:val="24"/>
        </w:rPr>
      </w:pPr>
    </w:p>
    <w:p w:rsidR="008E11BC" w:rsidRDefault="008E11BC" w:rsidP="006F2B93">
      <w:pPr>
        <w:pStyle w:val="Heading1"/>
        <w:rPr>
          <w:sz w:val="24"/>
          <w:szCs w:val="24"/>
        </w:rPr>
      </w:pPr>
    </w:p>
    <w:p w:rsidR="008E11BC" w:rsidRPr="000E18D6" w:rsidRDefault="008E11BC" w:rsidP="006F2B93">
      <w:pPr>
        <w:pStyle w:val="Heading1"/>
        <w:rPr>
          <w:sz w:val="24"/>
          <w:szCs w:val="24"/>
        </w:rPr>
      </w:pPr>
    </w:p>
    <w:p w:rsidR="00CC3E91" w:rsidRPr="006849CB" w:rsidRDefault="00CC3E91" w:rsidP="00B570EB">
      <w:pPr>
        <w:pStyle w:val="Heading1"/>
        <w:numPr>
          <w:ilvl w:val="0"/>
          <w:numId w:val="6"/>
        </w:numPr>
        <w:spacing w:line="360" w:lineRule="auto"/>
        <w:jc w:val="both"/>
        <w:rPr>
          <w:sz w:val="24"/>
          <w:szCs w:val="24"/>
        </w:rPr>
      </w:pPr>
      <w:bookmarkStart w:id="1" w:name="_Toc197336341"/>
      <w:r w:rsidRPr="006849CB">
        <w:rPr>
          <w:sz w:val="24"/>
          <w:szCs w:val="24"/>
        </w:rPr>
        <w:lastRenderedPageBreak/>
        <w:t>Abstract</w:t>
      </w:r>
      <w:bookmarkEnd w:id="1"/>
    </w:p>
    <w:p w:rsidR="00460896"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In today's world of modern educational landscape, data driven decision making has started to take over, where quantitative analysis and the use of machine learning has changed how people practising or affiliated with the industry will understand, plan, carry out strategies for their collective success. This report analyzes a publicly available dataset on Kaggle [1], which includes over 124,000 entries in a database comprising over 119 related higher education institutions based on their characteristics and locations in the United States. The dataset includes all kinds of factors like tuition costs, admission rates, graduation statistics, federal aid distribution and student outcomes. The main aim of this research is to reveal key clues from this dataset by using a whole set of data science techniques, including data pre</w:t>
      </w:r>
      <w:r w:rsidR="003306B9">
        <w:rPr>
          <w:rFonts w:ascii="Times New Roman" w:eastAsia="Times New Roman" w:hAnsi="Times New Roman" w:cs="Times New Roman"/>
          <w:sz w:val="24"/>
          <w:szCs w:val="24"/>
          <w:lang w:eastAsia="en-GB"/>
        </w:rPr>
        <w:t>-</w:t>
      </w:r>
      <w:r w:rsidRPr="006849CB">
        <w:rPr>
          <w:rFonts w:ascii="Times New Roman" w:eastAsia="Times New Roman" w:hAnsi="Times New Roman" w:cs="Times New Roman"/>
          <w:sz w:val="24"/>
          <w:szCs w:val="24"/>
          <w:lang w:eastAsia="en-GB"/>
        </w:rPr>
        <w:t>processing, advanced visualization and predictive modeling along with big data processing using Apache Spark.</w:t>
      </w:r>
    </w:p>
    <w:p w:rsidR="00460896"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method used is meant to mirror the energy and expectations of a postgraduate extent degree in Artificial Intelligence and Information Science, while depicting the criteria for research held by the school of the computer Science and Mathematical studies of Keele College. For this, the data preprocessing is bound detailed and the work flow starts from there, as it deals with such issues as missing values, outliers, high cardinality features, inconsistent data formats. Second, based on this, we create and interpret a wide class of at least twelve visualizations, which we carefully select to showcase different aspects of institutional performance and engaged experience. The visualizations in these are tailored for clarity, visual appeal, interpretability and use plots, such as histograms, scatter plots, heatmaps, violin plots, and pie charts. Second, in the phase of predictive modelling we train a number of machine learning algorithms to estimate many institutional outcome measures (e.g. graduation rates or student loan repayment likelihood). We compare the models such as Logistic Regression, Random Forest, Gradient Boosting, and Support Vector Machines using accuracy, precision, recall and feature importance using SHAP.</w:t>
      </w:r>
    </w:p>
    <w:p w:rsidR="00CC3E91" w:rsidRPr="006849CB" w:rsidRDefault="00460896" w:rsidP="006849CB">
      <w:pPr>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To deal with our dataset as well as a computational constraint, we integrate PySpark to scale our analysis in terms of handling of the data and speeding up of the model training process. The report concludes with conclusions and recommendations of how these findings could be actionable in educational policy, institution management, and application in student advising systems. All content is presented in original language or functionally referenced when meaningfully separate to avoid plagiarism, and all content is formatted in IEEE style and all </w:t>
      </w:r>
      <w:r w:rsidRPr="006849CB">
        <w:rPr>
          <w:rFonts w:ascii="Times New Roman" w:eastAsia="Times New Roman" w:hAnsi="Times New Roman" w:cs="Times New Roman"/>
          <w:sz w:val="24"/>
          <w:szCs w:val="24"/>
          <w:lang w:eastAsia="en-GB"/>
        </w:rPr>
        <w:lastRenderedPageBreak/>
        <w:t>citations. But beyond serving as an academic submission, this report is also a practical demonstration as to how data science can bring about information and change in higher education.</w:t>
      </w: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Default="0076527B"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76527B" w:rsidRDefault="0076527B"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Pr="006849CB" w:rsidRDefault="00DA4451" w:rsidP="006849CB">
      <w:pPr>
        <w:spacing w:after="0" w:line="360" w:lineRule="auto"/>
        <w:jc w:val="both"/>
        <w:rPr>
          <w:rFonts w:ascii="Times New Roman" w:eastAsia="Times New Roman" w:hAnsi="Times New Roman" w:cs="Times New Roman"/>
          <w:sz w:val="24"/>
          <w:szCs w:val="24"/>
          <w:lang w:eastAsia="en-GB"/>
        </w:rPr>
      </w:pPr>
    </w:p>
    <w:p w:rsidR="00CC3E91" w:rsidRPr="006849CB" w:rsidRDefault="00CC3E91" w:rsidP="00B570EB">
      <w:pPr>
        <w:pStyle w:val="Heading1"/>
        <w:numPr>
          <w:ilvl w:val="0"/>
          <w:numId w:val="6"/>
        </w:numPr>
        <w:spacing w:line="360" w:lineRule="auto"/>
        <w:jc w:val="both"/>
        <w:rPr>
          <w:sz w:val="24"/>
          <w:szCs w:val="24"/>
        </w:rPr>
      </w:pPr>
      <w:bookmarkStart w:id="2" w:name="_Toc197336342"/>
      <w:r w:rsidRPr="006849CB">
        <w:rPr>
          <w:sz w:val="24"/>
          <w:szCs w:val="24"/>
        </w:rPr>
        <w:lastRenderedPageBreak/>
        <w:t>Introduction</w:t>
      </w:r>
      <w:bookmarkEnd w:id="2"/>
    </w:p>
    <w:p w:rsidR="00CC3E91" w:rsidRPr="006849CB" w:rsidRDefault="00CC3E91" w:rsidP="00B570EB">
      <w:pPr>
        <w:pStyle w:val="Heading2"/>
        <w:numPr>
          <w:ilvl w:val="1"/>
          <w:numId w:val="7"/>
        </w:numPr>
        <w:spacing w:line="360" w:lineRule="auto"/>
        <w:jc w:val="both"/>
        <w:rPr>
          <w:sz w:val="24"/>
          <w:szCs w:val="24"/>
        </w:rPr>
      </w:pPr>
      <w:bookmarkStart w:id="3" w:name="_Toc197336343"/>
      <w:r w:rsidRPr="006849CB">
        <w:rPr>
          <w:sz w:val="24"/>
          <w:szCs w:val="24"/>
        </w:rPr>
        <w:t>Background and Motivation</w:t>
      </w:r>
      <w:bookmarkEnd w:id="3"/>
    </w:p>
    <w:p w:rsidR="00CB22FC"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Data is a challenge, and it is an opportunity in higher education. With regard to increasing demand for transparency, accountability and efficiency, the empirical evidence to better inform decision making for institutions is indispensable. Institutional assessment traditionally involves the accreditation visits, survey based feedback and manual audits which are being slowly replaced or complemented by futuristic data analytics systems. Taking advantage of the amount of data held in institutions' registry systems allows them to pull patterns out of vast repositories of institutional data and uncovered critical performance, challenge, and outcome information about colleges and universities. This domain has an idiosyncratic opportunity with the College Scorecard dataset; you can explore the higher education institutions with multiple dimensions. There are detailed statistics on admissions, financial aid, institutional type, demographic diversity and post graduation outcomes. It contains such richness in it, that can be analyzed in depth with data science techniques.</w:t>
      </w:r>
    </w:p>
    <w:p w:rsidR="00CB22FC"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Finally, the primary motivation for this project is to answer several questions about the structure and function of U.S. higher education institutions that are relevant to the district, the state, and the country. What are the basic traits of institutions with high graduation rates? In case there is a negative correlation between tuition, advantage (or lack of it), and student success: how does this work? Are we able to create models that would give us accurate prediction on graduate rates, or even predict whether students have a high or low likelihood of repaying loans? What are patterns of federal aid distribution at the institution type and student demographics? This is the reason not only for the academic researcher but also for the policymaker, college administrator, prospective student and the parent who wants to understand the dynamics of these markets. This report aims to provide such analytical framework that is not only able to answer these questions but also to pave a way for further investigation in educational data science.</w:t>
      </w:r>
    </w:p>
    <w:p w:rsidR="00CC3E91" w:rsidRPr="006849CB" w:rsidRDefault="00CC3E91" w:rsidP="00B570EB">
      <w:pPr>
        <w:pStyle w:val="Heading2"/>
        <w:numPr>
          <w:ilvl w:val="1"/>
          <w:numId w:val="7"/>
        </w:numPr>
        <w:spacing w:line="360" w:lineRule="auto"/>
        <w:jc w:val="both"/>
        <w:rPr>
          <w:sz w:val="24"/>
          <w:szCs w:val="24"/>
        </w:rPr>
      </w:pPr>
      <w:bookmarkStart w:id="4" w:name="_Toc197336344"/>
      <w:r w:rsidRPr="006849CB">
        <w:rPr>
          <w:sz w:val="24"/>
          <w:szCs w:val="24"/>
        </w:rPr>
        <w:t>Project Objectives</w:t>
      </w:r>
      <w:bookmarkEnd w:id="4"/>
    </w:p>
    <w:p w:rsidR="00CC3E91" w:rsidRPr="006849CB" w:rsidRDefault="00CB22FC"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following is the objectives of this project which drive the project in a structured and measurable way.</w:t>
      </w:r>
      <w:r w:rsidR="00CC3E91" w:rsidRPr="006849CB">
        <w:rPr>
          <w:rFonts w:ascii="Times New Roman" w:eastAsia="Times New Roman" w:hAnsi="Times New Roman" w:cs="Times New Roman"/>
          <w:sz w:val="24"/>
          <w:szCs w:val="24"/>
          <w:lang w:eastAsia="en-GB"/>
        </w:rPr>
        <w:t>:</w:t>
      </w:r>
    </w:p>
    <w:p w:rsidR="00CC3E91" w:rsidRPr="006849CB" w:rsidRDefault="00CC3E91"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lastRenderedPageBreak/>
        <w:t xml:space="preserve">Dataset </w:t>
      </w:r>
      <w:r w:rsidR="00CB22FC" w:rsidRPr="006849CB">
        <w:rPr>
          <w:rFonts w:ascii="Times New Roman" w:eastAsia="Times New Roman" w:hAnsi="Times New Roman" w:cs="Times New Roman"/>
          <w:b/>
          <w:bCs/>
          <w:sz w:val="24"/>
          <w:szCs w:val="24"/>
          <w:lang w:eastAsia="en-GB"/>
        </w:rPr>
        <w:t>Sourcing</w:t>
      </w:r>
      <w:r w:rsidRPr="006849CB">
        <w:rPr>
          <w:rFonts w:ascii="Times New Roman" w:eastAsia="Times New Roman" w:hAnsi="Times New Roman" w:cs="Times New Roman"/>
          <w:sz w:val="24"/>
          <w:szCs w:val="24"/>
          <w:lang w:eastAsia="en-GB"/>
        </w:rPr>
        <w:t xml:space="preserve">: </w:t>
      </w:r>
      <w:r w:rsidR="00CB22FC" w:rsidRPr="006849CB">
        <w:rPr>
          <w:rFonts w:ascii="Times New Roman" w:eastAsia="Times New Roman" w:hAnsi="Times New Roman" w:cs="Times New Roman"/>
          <w:sz w:val="24"/>
          <w:szCs w:val="24"/>
          <w:lang w:eastAsia="en-GB"/>
        </w:rPr>
        <w:t xml:space="preserve">Sourcing the </w:t>
      </w:r>
      <w:r w:rsidR="003B7539" w:rsidRPr="006849CB">
        <w:rPr>
          <w:rFonts w:ascii="Times New Roman" w:eastAsia="Times New Roman" w:hAnsi="Times New Roman" w:cs="Times New Roman"/>
          <w:sz w:val="24"/>
          <w:szCs w:val="24"/>
          <w:lang w:eastAsia="en-GB"/>
        </w:rPr>
        <w:t>datase</w:t>
      </w:r>
      <w:r w:rsidR="00C9400E" w:rsidRPr="006849CB">
        <w:rPr>
          <w:rFonts w:ascii="Times New Roman" w:eastAsia="Times New Roman" w:hAnsi="Times New Roman" w:cs="Times New Roman"/>
          <w:sz w:val="24"/>
          <w:szCs w:val="24"/>
          <w:lang w:eastAsia="en-GB"/>
        </w:rPr>
        <w:t>t</w:t>
      </w:r>
      <w:r w:rsidR="003B7539" w:rsidRPr="006849CB">
        <w:rPr>
          <w:rFonts w:ascii="Times New Roman" w:eastAsia="Times New Roman" w:hAnsi="Times New Roman" w:cs="Times New Roman"/>
          <w:sz w:val="24"/>
          <w:szCs w:val="24"/>
          <w:lang w:eastAsia="en-GB"/>
        </w:rPr>
        <w:t xml:space="preserve"> for the </w:t>
      </w:r>
      <w:r w:rsidR="00CB22FC" w:rsidRPr="006849CB">
        <w:rPr>
          <w:rFonts w:ascii="Times New Roman" w:eastAsia="Times New Roman" w:hAnsi="Times New Roman" w:cs="Times New Roman"/>
          <w:sz w:val="24"/>
          <w:szCs w:val="24"/>
          <w:lang w:eastAsia="en-GB"/>
        </w:rPr>
        <w:t xml:space="preserve">college scorecard </w:t>
      </w:r>
      <w:r w:rsidR="003B7539" w:rsidRPr="006849CB">
        <w:rPr>
          <w:rFonts w:ascii="Times New Roman" w:eastAsia="Times New Roman" w:hAnsi="Times New Roman" w:cs="Times New Roman"/>
          <w:sz w:val="24"/>
          <w:szCs w:val="24"/>
          <w:lang w:eastAsia="en-GB"/>
        </w:rPr>
        <w:t xml:space="preserve">from public site and downloading to local storage, unzipping it to </w:t>
      </w:r>
      <w:r w:rsidR="00C9400E" w:rsidRPr="006849CB">
        <w:rPr>
          <w:rFonts w:ascii="Times New Roman" w:eastAsia="Times New Roman" w:hAnsi="Times New Roman" w:cs="Times New Roman"/>
          <w:sz w:val="24"/>
          <w:szCs w:val="24"/>
          <w:lang w:eastAsia="en-GB"/>
        </w:rPr>
        <w:t>obtain</w:t>
      </w:r>
      <w:r w:rsidR="003B7539" w:rsidRPr="006849CB">
        <w:rPr>
          <w:rFonts w:ascii="Times New Roman" w:eastAsia="Times New Roman" w:hAnsi="Times New Roman" w:cs="Times New Roman"/>
          <w:sz w:val="24"/>
          <w:szCs w:val="24"/>
          <w:lang w:eastAsia="en-GB"/>
        </w:rPr>
        <w:t xml:space="preserve"> </w:t>
      </w:r>
      <w:r w:rsidR="00C9400E" w:rsidRPr="006849CB">
        <w:rPr>
          <w:rFonts w:ascii="Times New Roman" w:eastAsia="Times New Roman" w:hAnsi="Times New Roman" w:cs="Times New Roman"/>
          <w:sz w:val="24"/>
          <w:szCs w:val="24"/>
          <w:lang w:eastAsia="en-GB"/>
        </w:rPr>
        <w:t xml:space="preserve">a </w:t>
      </w:r>
      <w:r w:rsidR="003B7539" w:rsidRPr="006849CB">
        <w:rPr>
          <w:rFonts w:ascii="Times New Roman" w:eastAsia="Times New Roman" w:hAnsi="Times New Roman" w:cs="Times New Roman"/>
          <w:sz w:val="24"/>
          <w:szCs w:val="24"/>
          <w:lang w:eastAsia="en-GB"/>
        </w:rPr>
        <w:t>csv data file</w:t>
      </w:r>
      <w:r w:rsidRPr="006849CB">
        <w:rPr>
          <w:rFonts w:ascii="Times New Roman" w:eastAsia="Times New Roman" w:hAnsi="Times New Roman" w:cs="Times New Roman"/>
          <w:sz w:val="24"/>
          <w:szCs w:val="24"/>
          <w:lang w:eastAsia="en-GB"/>
        </w:rPr>
        <w:t>.</w:t>
      </w:r>
    </w:p>
    <w:p w:rsidR="00CB22FC" w:rsidRPr="006849CB" w:rsidRDefault="00CB22FC"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sz w:val="24"/>
          <w:szCs w:val="24"/>
          <w:lang w:eastAsia="en-GB"/>
        </w:rPr>
        <w:t>Pre</w:t>
      </w:r>
      <w:r w:rsidR="00C9400E" w:rsidRPr="006849CB">
        <w:rPr>
          <w:rFonts w:ascii="Times New Roman" w:eastAsia="Times New Roman" w:hAnsi="Times New Roman" w:cs="Times New Roman"/>
          <w:b/>
          <w:sz w:val="24"/>
          <w:szCs w:val="24"/>
          <w:lang w:eastAsia="en-GB"/>
        </w:rPr>
        <w:t>-</w:t>
      </w:r>
      <w:r w:rsidRPr="006849CB">
        <w:rPr>
          <w:rFonts w:ascii="Times New Roman" w:eastAsia="Times New Roman" w:hAnsi="Times New Roman" w:cs="Times New Roman"/>
          <w:b/>
          <w:sz w:val="24"/>
          <w:szCs w:val="24"/>
          <w:lang w:eastAsia="en-GB"/>
        </w:rPr>
        <w:t>processing</w:t>
      </w:r>
      <w:r w:rsidRPr="006849CB">
        <w:rPr>
          <w:rFonts w:ascii="Times New Roman" w:eastAsia="Times New Roman" w:hAnsi="Times New Roman" w:cs="Times New Roman"/>
          <w:sz w:val="24"/>
          <w:szCs w:val="24"/>
          <w:lang w:eastAsia="en-GB"/>
        </w:rPr>
        <w:t>: A robust pre</w:t>
      </w:r>
      <w:r w:rsidR="00C9400E" w:rsidRPr="006849CB">
        <w:rPr>
          <w:rFonts w:ascii="Times New Roman" w:eastAsia="Times New Roman" w:hAnsi="Times New Roman" w:cs="Times New Roman"/>
          <w:sz w:val="24"/>
          <w:szCs w:val="24"/>
          <w:lang w:eastAsia="en-GB"/>
        </w:rPr>
        <w:t>-</w:t>
      </w:r>
      <w:r w:rsidRPr="006849CB">
        <w:rPr>
          <w:rFonts w:ascii="Times New Roman" w:eastAsia="Times New Roman" w:hAnsi="Times New Roman" w:cs="Times New Roman"/>
          <w:sz w:val="24"/>
          <w:szCs w:val="24"/>
          <w:lang w:eastAsia="en-GB"/>
        </w:rPr>
        <w:t>processing function is implemented that also ensures the suitability of the College Scorecard dataset for further analytics.</w:t>
      </w:r>
    </w:p>
    <w:p w:rsidR="00CC3E91" w:rsidRPr="006849CB" w:rsidRDefault="003B7539"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t>Advanced Data Visualization</w:t>
      </w:r>
      <w:r w:rsidR="00C9400E" w:rsidRPr="006849CB">
        <w:rPr>
          <w:rFonts w:ascii="Times New Roman" w:eastAsia="Times New Roman" w:hAnsi="Times New Roman" w:cs="Times New Roman"/>
          <w:b/>
          <w:bCs/>
          <w:sz w:val="24"/>
          <w:szCs w:val="24"/>
          <w:lang w:eastAsia="en-GB"/>
        </w:rPr>
        <w:t xml:space="preserve"> Techniques</w:t>
      </w:r>
      <w:r w:rsidR="00CC3E91" w:rsidRPr="006849CB">
        <w:rPr>
          <w:rFonts w:ascii="Times New Roman" w:eastAsia="Times New Roman" w:hAnsi="Times New Roman" w:cs="Times New Roman"/>
          <w:sz w:val="24"/>
          <w:szCs w:val="24"/>
          <w:lang w:eastAsia="en-GB"/>
        </w:rPr>
        <w:t xml:space="preserve">: </w:t>
      </w:r>
      <w:r w:rsidR="00C9400E" w:rsidRPr="006849CB">
        <w:rPr>
          <w:rFonts w:ascii="Times New Roman" w:eastAsia="Times New Roman" w:hAnsi="Times New Roman" w:cs="Times New Roman"/>
          <w:sz w:val="24"/>
          <w:szCs w:val="24"/>
          <w:lang w:eastAsia="en-GB"/>
        </w:rPr>
        <w:t>Apply explore trends, identify anomalies and determine relationship among the elements of dataset.</w:t>
      </w:r>
      <w:r w:rsidR="00CC3E91" w:rsidRPr="006849CB">
        <w:rPr>
          <w:rFonts w:ascii="Times New Roman" w:eastAsia="Times New Roman" w:hAnsi="Times New Roman" w:cs="Times New Roman"/>
          <w:sz w:val="24"/>
          <w:szCs w:val="24"/>
          <w:lang w:eastAsia="en-GB"/>
        </w:rPr>
        <w:t>.</w:t>
      </w:r>
    </w:p>
    <w:p w:rsidR="00CC3E91" w:rsidRPr="006849CB" w:rsidRDefault="00CC3E91"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t xml:space="preserve">Predictive </w:t>
      </w:r>
      <w:r w:rsidR="00C9400E" w:rsidRPr="006849CB">
        <w:rPr>
          <w:rFonts w:ascii="Times New Roman" w:eastAsia="Times New Roman" w:hAnsi="Times New Roman" w:cs="Times New Roman"/>
          <w:b/>
          <w:bCs/>
          <w:sz w:val="24"/>
          <w:szCs w:val="24"/>
          <w:lang w:eastAsia="en-GB"/>
        </w:rPr>
        <w:t>Modelling</w:t>
      </w:r>
      <w:r w:rsidRPr="006849CB">
        <w:rPr>
          <w:rFonts w:ascii="Times New Roman" w:eastAsia="Times New Roman" w:hAnsi="Times New Roman" w:cs="Times New Roman"/>
          <w:sz w:val="24"/>
          <w:szCs w:val="24"/>
          <w:lang w:eastAsia="en-GB"/>
        </w:rPr>
        <w:t xml:space="preserve">: </w:t>
      </w:r>
      <w:r w:rsidR="00CB22FC" w:rsidRPr="006849CB">
        <w:rPr>
          <w:rFonts w:ascii="Times New Roman" w:eastAsia="Times New Roman" w:hAnsi="Times New Roman" w:cs="Times New Roman"/>
          <w:sz w:val="24"/>
          <w:szCs w:val="24"/>
          <w:lang w:eastAsia="en-GB"/>
        </w:rPr>
        <w:t>Apply and compare multiple machine learning models for predicting the most important institutional outcome, graduation rates, and repayment status.</w:t>
      </w:r>
    </w:p>
    <w:p w:rsidR="00C9400E" w:rsidRPr="006849CB" w:rsidRDefault="00C9400E" w:rsidP="006849CB">
      <w:pPr>
        <w:numPr>
          <w:ilvl w:val="0"/>
          <w:numId w:val="1"/>
        </w:numPr>
        <w:spacing w:before="100" w:beforeAutospacing="1" w:after="100" w:afterAutospacing="1" w:line="360" w:lineRule="auto"/>
        <w:jc w:val="both"/>
        <w:rPr>
          <w:rFonts w:ascii="Times New Roman" w:eastAsia="Times New Roman" w:hAnsi="Times New Roman" w:cs="Times New Roman"/>
          <w:b/>
          <w:bCs/>
          <w:sz w:val="24"/>
          <w:szCs w:val="24"/>
          <w:lang w:eastAsia="en-GB"/>
        </w:rPr>
      </w:pPr>
      <w:r w:rsidRPr="006849CB">
        <w:rPr>
          <w:rFonts w:ascii="Times New Roman" w:eastAsia="Times New Roman" w:hAnsi="Times New Roman" w:cs="Times New Roman"/>
          <w:b/>
          <w:bCs/>
          <w:sz w:val="24"/>
          <w:szCs w:val="24"/>
          <w:lang w:eastAsia="en-GB"/>
        </w:rPr>
        <w:t>Distributed computing frameworks like Apache Spark</w:t>
      </w:r>
      <w:r w:rsidRPr="006849CB">
        <w:rPr>
          <w:rFonts w:ascii="Times New Roman" w:eastAsia="Times New Roman" w:hAnsi="Times New Roman" w:cs="Times New Roman"/>
          <w:bCs/>
          <w:sz w:val="24"/>
          <w:szCs w:val="24"/>
          <w:lang w:eastAsia="en-GB"/>
        </w:rPr>
        <w:t>: Leverage to manage scalability and computational performance in order to overcome computational bottleneck of Big Data.</w:t>
      </w:r>
    </w:p>
    <w:p w:rsidR="00CC3E91" w:rsidRPr="006849CB" w:rsidRDefault="003B7539"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t>Technical and Academic Presentation</w:t>
      </w:r>
      <w:r w:rsidR="00CC3E91" w:rsidRPr="006849CB">
        <w:rPr>
          <w:rFonts w:ascii="Times New Roman" w:eastAsia="Times New Roman" w:hAnsi="Times New Roman" w:cs="Times New Roman"/>
          <w:sz w:val="24"/>
          <w:szCs w:val="24"/>
          <w:lang w:eastAsia="en-GB"/>
        </w:rPr>
        <w:t xml:space="preserve">: </w:t>
      </w:r>
      <w:r w:rsidRPr="006849CB">
        <w:rPr>
          <w:rFonts w:ascii="Times New Roman" w:eastAsia="Times New Roman" w:hAnsi="Times New Roman" w:cs="Times New Roman"/>
          <w:sz w:val="24"/>
          <w:szCs w:val="24"/>
          <w:lang w:eastAsia="en-GB"/>
        </w:rPr>
        <w:t>Contribute to achieving a high standard of technical and academic presentation as expected in Keele University School of Computer Science and Mathematics at MSc level.</w:t>
      </w:r>
    </w:p>
    <w:p w:rsidR="00CC3E91" w:rsidRPr="006849CB" w:rsidRDefault="00CC3E91" w:rsidP="00B570EB">
      <w:pPr>
        <w:pStyle w:val="Heading2"/>
        <w:numPr>
          <w:ilvl w:val="1"/>
          <w:numId w:val="7"/>
        </w:numPr>
        <w:spacing w:line="360" w:lineRule="auto"/>
        <w:jc w:val="both"/>
        <w:rPr>
          <w:sz w:val="24"/>
          <w:szCs w:val="24"/>
        </w:rPr>
      </w:pPr>
      <w:bookmarkStart w:id="5" w:name="_Toc197336345"/>
      <w:r w:rsidRPr="006849CB">
        <w:rPr>
          <w:sz w:val="24"/>
          <w:szCs w:val="24"/>
        </w:rPr>
        <w:t>Report Structure</w:t>
      </w:r>
      <w:bookmarkEnd w:id="5"/>
    </w:p>
    <w:p w:rsidR="00C9400E" w:rsidRPr="006849CB" w:rsidRDefault="00C9400E"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report is logical in its proceed from dataset introduction to advanced analysis and interpretation. The structure is as follows:</w:t>
      </w:r>
    </w:p>
    <w:p w:rsidR="00C9400E"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fourth section consists of dataset description and rationale for its selection.</w:t>
      </w:r>
    </w:p>
    <w:p w:rsidR="00C9400E"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fifth section contains data pre-processing such as handling missing values, feature engineering, scaling, and encoding.</w:t>
      </w:r>
    </w:p>
    <w:p w:rsidR="00C9400E"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sixth section touches on the exploratory visualizations with detailed analysis.</w:t>
      </w:r>
    </w:p>
    <w:p w:rsidR="00C31798"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The seventh section </w:t>
      </w:r>
      <w:r w:rsidR="00C31798" w:rsidRPr="006849CB">
        <w:rPr>
          <w:rFonts w:ascii="Times New Roman" w:eastAsia="Times New Roman" w:hAnsi="Times New Roman" w:cs="Times New Roman"/>
          <w:sz w:val="24"/>
          <w:szCs w:val="24"/>
          <w:lang w:eastAsia="en-GB"/>
        </w:rPr>
        <w:t>consists of the m</w:t>
      </w:r>
      <w:r w:rsidRPr="006849CB">
        <w:rPr>
          <w:rFonts w:ascii="Times New Roman" w:eastAsia="Times New Roman" w:hAnsi="Times New Roman" w:cs="Times New Roman"/>
          <w:sz w:val="24"/>
          <w:szCs w:val="24"/>
          <w:lang w:eastAsia="en-GB"/>
        </w:rPr>
        <w:t>achine learning implementations and evaluation.</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eight section contains the b</w:t>
      </w:r>
      <w:r w:rsidR="00C9400E" w:rsidRPr="006849CB">
        <w:rPr>
          <w:rFonts w:ascii="Times New Roman" w:eastAsia="Times New Roman" w:hAnsi="Times New Roman" w:cs="Times New Roman"/>
          <w:sz w:val="24"/>
          <w:szCs w:val="24"/>
          <w:lang w:eastAsia="en-GB"/>
        </w:rPr>
        <w:t>ig data processing with PySpark.</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ninth section explains the g</w:t>
      </w:r>
      <w:r w:rsidR="00C9400E" w:rsidRPr="006849CB">
        <w:rPr>
          <w:rFonts w:ascii="Times New Roman" w:eastAsia="Times New Roman" w:hAnsi="Times New Roman" w:cs="Times New Roman"/>
          <w:sz w:val="24"/>
          <w:szCs w:val="24"/>
          <w:lang w:eastAsia="en-GB"/>
        </w:rPr>
        <w:t>roup roles and contributions.</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tenth s</w:t>
      </w:r>
      <w:r w:rsidR="00C9400E" w:rsidRPr="006849CB">
        <w:rPr>
          <w:rFonts w:ascii="Times New Roman" w:eastAsia="Times New Roman" w:hAnsi="Times New Roman" w:cs="Times New Roman"/>
          <w:sz w:val="24"/>
          <w:szCs w:val="24"/>
          <w:lang w:eastAsia="en-GB"/>
        </w:rPr>
        <w:t>ection</w:t>
      </w:r>
      <w:r w:rsidRPr="006849CB">
        <w:rPr>
          <w:rFonts w:ascii="Times New Roman" w:eastAsia="Times New Roman" w:hAnsi="Times New Roman" w:cs="Times New Roman"/>
          <w:sz w:val="24"/>
          <w:szCs w:val="24"/>
          <w:lang w:eastAsia="en-GB"/>
        </w:rPr>
        <w:t xml:space="preserve"> is the o</w:t>
      </w:r>
      <w:r w:rsidR="00C9400E" w:rsidRPr="006849CB">
        <w:rPr>
          <w:rFonts w:ascii="Times New Roman" w:eastAsia="Times New Roman" w:hAnsi="Times New Roman" w:cs="Times New Roman"/>
          <w:sz w:val="24"/>
          <w:szCs w:val="24"/>
          <w:lang w:eastAsia="en-GB"/>
        </w:rPr>
        <w:t>verall conclusions and actionable recommendations.</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eleventh section is references using IEEE style.</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last section are the appendices include python code.</w:t>
      </w:r>
    </w:p>
    <w:p w:rsidR="00C9400E" w:rsidRPr="006849CB" w:rsidRDefault="00C9400E"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sections advance on the prior one and culminate in a comprehension of the dataset and helpful conclusions created through data driven systematization.</w:t>
      </w:r>
    </w:p>
    <w:p w:rsidR="00CC3E91" w:rsidRPr="006849CB" w:rsidRDefault="00CC3E91" w:rsidP="00B570EB">
      <w:pPr>
        <w:pStyle w:val="Heading1"/>
        <w:numPr>
          <w:ilvl w:val="0"/>
          <w:numId w:val="6"/>
        </w:numPr>
        <w:spacing w:line="360" w:lineRule="auto"/>
        <w:jc w:val="both"/>
        <w:rPr>
          <w:sz w:val="24"/>
          <w:szCs w:val="24"/>
        </w:rPr>
      </w:pPr>
      <w:bookmarkStart w:id="6" w:name="_Toc197336346"/>
      <w:r w:rsidRPr="006849CB">
        <w:rPr>
          <w:sz w:val="24"/>
          <w:szCs w:val="24"/>
        </w:rPr>
        <w:lastRenderedPageBreak/>
        <w:t>Dataset Description</w:t>
      </w:r>
      <w:bookmarkEnd w:id="6"/>
    </w:p>
    <w:p w:rsidR="00CC3E91" w:rsidRPr="006849CB" w:rsidRDefault="00CC3E91" w:rsidP="00B570EB">
      <w:pPr>
        <w:pStyle w:val="Heading2"/>
        <w:numPr>
          <w:ilvl w:val="1"/>
          <w:numId w:val="8"/>
        </w:numPr>
        <w:spacing w:line="360" w:lineRule="auto"/>
        <w:jc w:val="both"/>
        <w:rPr>
          <w:sz w:val="24"/>
          <w:szCs w:val="24"/>
        </w:rPr>
      </w:pPr>
      <w:bookmarkStart w:id="7" w:name="_Toc197336347"/>
      <w:r w:rsidRPr="006849CB">
        <w:rPr>
          <w:sz w:val="24"/>
          <w:szCs w:val="24"/>
        </w:rPr>
        <w:t>Overview of the College Scorecard Dataset</w:t>
      </w:r>
      <w:bookmarkEnd w:id="7"/>
    </w:p>
    <w:p w:rsidR="00044011" w:rsidRPr="006849CB" w:rsidRDefault="00044011"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U.S. Department of Education College Scorecard dataset is a vast data resource which makes sense of higher education transparency, providing its valuable data to the public. It contains rich information on institutional features, student demographic, financial metric and performance measures for tens of thousands of institutions in the USA.</w:t>
      </w:r>
    </w:p>
    <w:p w:rsidR="00044011" w:rsidRPr="006849CB" w:rsidRDefault="00044011"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This dataset has been frequently used by researchers and policymakers to understand the efficiency of educational policies, indices of institutional effectiveness, and supporting the evidence based decision making. The dataset has 124,699 rows and 119 columns in its raw form. Here every row represents an academic institution and for every one we have a column which is an attribute or a metric to measure the academic institution. In particular, the scope of data includes but not limited to:</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 list of average SAT-ACT scores and admission rates.</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We used tuition and fees (in-state and out-of-state).</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Financial aid statistics, such as Pell Grant and federal loan participation.</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Graduation and retention rates.</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Average earnings of graduates.</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Race, gender, first generation status demographic breakdowns.</w:t>
      </w:r>
    </w:p>
    <w:p w:rsidR="00044011" w:rsidRPr="006849CB" w:rsidRDefault="00044011"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wide ranging coverage permits cross sectional as well as longitudinal analysis on various aspects of institutional operation and student performance.</w:t>
      </w:r>
    </w:p>
    <w:p w:rsidR="00CC3E91" w:rsidRPr="006849CB" w:rsidRDefault="00CC3E91" w:rsidP="00B570EB">
      <w:pPr>
        <w:pStyle w:val="Heading2"/>
        <w:numPr>
          <w:ilvl w:val="1"/>
          <w:numId w:val="8"/>
        </w:numPr>
        <w:spacing w:line="360" w:lineRule="auto"/>
        <w:jc w:val="both"/>
        <w:rPr>
          <w:sz w:val="24"/>
          <w:szCs w:val="24"/>
        </w:rPr>
      </w:pPr>
      <w:bookmarkStart w:id="8" w:name="_Toc197336348"/>
      <w:r w:rsidRPr="006849CB">
        <w:rPr>
          <w:sz w:val="24"/>
          <w:szCs w:val="24"/>
        </w:rPr>
        <w:t>Selection Rationale</w:t>
      </w:r>
      <w:bookmarkEnd w:id="8"/>
    </w:p>
    <w:p w:rsidR="00B3622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Several reasons above were chosen for selecting College Scorecard dataset.</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Breadth and Depth: It includes a broad set of variables which can be subjected to multivariate analysis.</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Freed: Anyone can use the data free and freely updated.</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Insight to Policy Relevance: The insight that can be obtained from the data directly informs policy decisions.</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lastRenderedPageBreak/>
        <w:t>Applications: Data science students will have an applied learning opportunity to explore into real world educational outcomes.</w:t>
      </w:r>
    </w:p>
    <w:p w:rsidR="00B3622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Furthermore, the dataset is a good test bed for the analytical / technical skills in data pre-processing, visualization, machine learning, big data engineering, making it appropriate for a MSc project.</w:t>
      </w:r>
    </w:p>
    <w:p w:rsidR="00CC3E91" w:rsidRPr="006849CB" w:rsidRDefault="00CC3E91" w:rsidP="00B570EB">
      <w:pPr>
        <w:pStyle w:val="Heading2"/>
        <w:numPr>
          <w:ilvl w:val="1"/>
          <w:numId w:val="8"/>
        </w:numPr>
        <w:spacing w:line="360" w:lineRule="auto"/>
        <w:jc w:val="both"/>
        <w:rPr>
          <w:sz w:val="24"/>
          <w:szCs w:val="24"/>
        </w:rPr>
      </w:pPr>
      <w:bookmarkStart w:id="9" w:name="_Toc197336349"/>
      <w:r w:rsidRPr="006849CB">
        <w:rPr>
          <w:sz w:val="24"/>
          <w:szCs w:val="24"/>
        </w:rPr>
        <w:t>Key Attributes and Metrics</w:t>
      </w:r>
      <w:bookmarkEnd w:id="9"/>
    </w:p>
    <w:p w:rsidR="00A4499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Among the most important variables on the dataset were: </w:t>
      </w:r>
      <w:r w:rsidR="00A44996" w:rsidRPr="006849CB">
        <w:rPr>
          <w:rFonts w:ascii="Times New Roman" w:eastAsia="Times New Roman" w:hAnsi="Times New Roman" w:cs="Times New Roman"/>
          <w:sz w:val="24"/>
          <w:szCs w:val="24"/>
          <w:lang w:eastAsia="en-GB"/>
        </w:rPr>
        <w:t>Region, type (public/</w:t>
      </w:r>
      <w:r w:rsidRPr="006849CB">
        <w:rPr>
          <w:rFonts w:ascii="Times New Roman" w:eastAsia="Times New Roman" w:hAnsi="Times New Roman" w:cs="Times New Roman"/>
          <w:sz w:val="24"/>
          <w:szCs w:val="24"/>
          <w:lang w:eastAsia="en-GB"/>
        </w:rPr>
        <w:t>p</w:t>
      </w:r>
      <w:r w:rsidR="00A44996" w:rsidRPr="006849CB">
        <w:rPr>
          <w:rFonts w:ascii="Times New Roman" w:eastAsia="Times New Roman" w:hAnsi="Times New Roman" w:cs="Times New Roman"/>
          <w:sz w:val="24"/>
          <w:szCs w:val="24"/>
          <w:lang w:eastAsia="en-GB"/>
        </w:rPr>
        <w:t>rivate), control (non profit/</w:t>
      </w:r>
      <w:r w:rsidRPr="006849CB">
        <w:rPr>
          <w:rFonts w:ascii="Times New Roman" w:eastAsia="Times New Roman" w:hAnsi="Times New Roman" w:cs="Times New Roman"/>
          <w:sz w:val="24"/>
          <w:szCs w:val="24"/>
          <w:lang w:eastAsia="en-GB"/>
        </w:rPr>
        <w:t>for profit), degrees offered.</w:t>
      </w:r>
    </w:p>
    <w:p w:rsidR="00A4499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Admission Criteria: Provides admission rate and standardized test scores.</w:t>
      </w:r>
    </w:p>
    <w:p w:rsidR="003D3C43" w:rsidRPr="006849CB" w:rsidRDefault="00A4499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Tuition (in state/out-of-state</w:t>
      </w:r>
      <w:r w:rsidR="00B36226" w:rsidRPr="006849CB">
        <w:rPr>
          <w:rFonts w:ascii="Times New Roman" w:eastAsia="Times New Roman" w:hAnsi="Times New Roman" w:cs="Times New Roman"/>
          <w:sz w:val="24"/>
          <w:szCs w:val="24"/>
          <w:lang w:eastAsia="en-GB"/>
        </w:rPr>
        <w:t>), student debt, average family income are some of Financial Metrics.</w:t>
      </w:r>
    </w:p>
    <w:p w:rsidR="00A4499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Graduation rates, student retention, post-graduation employment are the Performance Indicators.</w:t>
      </w:r>
    </w:p>
    <w:p w:rsidR="00A4499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Student Demographics: </w:t>
      </w:r>
      <w:r w:rsidR="00A44996" w:rsidRPr="006849CB">
        <w:rPr>
          <w:rFonts w:ascii="Times New Roman" w:eastAsia="Times New Roman" w:hAnsi="Times New Roman" w:cs="Times New Roman"/>
          <w:sz w:val="24"/>
          <w:szCs w:val="24"/>
          <w:lang w:eastAsia="en-GB"/>
        </w:rPr>
        <w:t>Racial/E</w:t>
      </w:r>
      <w:r w:rsidRPr="006849CB">
        <w:rPr>
          <w:rFonts w:ascii="Times New Roman" w:eastAsia="Times New Roman" w:hAnsi="Times New Roman" w:cs="Times New Roman"/>
          <w:sz w:val="24"/>
          <w:szCs w:val="24"/>
          <w:lang w:eastAsia="en-GB"/>
        </w:rPr>
        <w:t>thnic distribution, proportion of first-generation students, gender ratios.</w:t>
      </w:r>
    </w:p>
    <w:p w:rsidR="00B3622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Aid Participation: Studen</w:t>
      </w:r>
      <w:r w:rsidR="00A44996" w:rsidRPr="006849CB">
        <w:rPr>
          <w:rFonts w:ascii="Times New Roman" w:eastAsia="Times New Roman" w:hAnsi="Times New Roman" w:cs="Times New Roman"/>
          <w:sz w:val="24"/>
          <w:szCs w:val="24"/>
          <w:lang w:eastAsia="en-GB"/>
        </w:rPr>
        <w:t>ts receiving Pell Grant and federal</w:t>
      </w:r>
      <w:r w:rsidRPr="006849CB">
        <w:rPr>
          <w:rFonts w:ascii="Times New Roman" w:eastAsia="Times New Roman" w:hAnsi="Times New Roman" w:cs="Times New Roman"/>
          <w:sz w:val="24"/>
          <w:szCs w:val="24"/>
          <w:lang w:eastAsia="en-GB"/>
        </w:rPr>
        <w:t xml:space="preserve"> loans.</w:t>
      </w:r>
    </w:p>
    <w:p w:rsidR="00B3622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These attributes are necessary for performing robust educational analyses and creating predictive </w:t>
      </w:r>
      <w:r w:rsidR="00A44996" w:rsidRPr="006849CB">
        <w:rPr>
          <w:rFonts w:ascii="Times New Roman" w:eastAsia="Times New Roman" w:hAnsi="Times New Roman" w:cs="Times New Roman"/>
          <w:sz w:val="24"/>
          <w:szCs w:val="24"/>
          <w:lang w:eastAsia="en-GB"/>
        </w:rPr>
        <w:t>software</w:t>
      </w:r>
      <w:r w:rsidRPr="006849CB">
        <w:rPr>
          <w:rFonts w:ascii="Times New Roman" w:eastAsia="Times New Roman" w:hAnsi="Times New Roman" w:cs="Times New Roman"/>
          <w:sz w:val="24"/>
          <w:szCs w:val="24"/>
          <w:lang w:eastAsia="en-GB"/>
        </w:rPr>
        <w:t>.</w:t>
      </w:r>
    </w:p>
    <w:p w:rsidR="00CC3E91" w:rsidRPr="006849CB" w:rsidRDefault="00CC3E91" w:rsidP="00B570EB">
      <w:pPr>
        <w:pStyle w:val="Heading2"/>
        <w:numPr>
          <w:ilvl w:val="1"/>
          <w:numId w:val="8"/>
        </w:numPr>
        <w:spacing w:line="360" w:lineRule="auto"/>
        <w:jc w:val="both"/>
        <w:rPr>
          <w:sz w:val="24"/>
          <w:szCs w:val="24"/>
        </w:rPr>
      </w:pPr>
      <w:bookmarkStart w:id="10" w:name="_Toc197336350"/>
      <w:r w:rsidRPr="006849CB">
        <w:rPr>
          <w:sz w:val="24"/>
          <w:szCs w:val="24"/>
        </w:rPr>
        <w:t>Challenges in the Raw Dataset</w:t>
      </w:r>
      <w:bookmarkEnd w:id="10"/>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Although raw dataset is valuable, it has a number of challenges:</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Missing Data: Several rows contain null values or placeholders like “PrivacySuppressed” or “NA”.</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Data Inconsistencies: Different institutions use different ways of reporting data and classify them.</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Some numeric columns (e.g. tuition fees, faculty salaries) have extreme values and if treated in the analysis without checks, such values will be used to bias the analysis.</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lastRenderedPageBreak/>
        <w:t>Dimensionality reduction or feature selection was necessary since the number of columns (features) is over 100, therefore dimensionality reduction is necessary for an effective model.</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Temporal Changes: A variable changes over time, and it may be necessary to perform a time series segmentation when studying over time.</w:t>
      </w:r>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These challenges need to be understood and some dealt with if we are to get any meaningful insights and model accuracy.</w:t>
      </w:r>
    </w:p>
    <w:p w:rsidR="00CC3E91" w:rsidRDefault="00CC3E9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Pr="006849CB" w:rsidRDefault="00DA4451" w:rsidP="006849CB">
      <w:pPr>
        <w:spacing w:after="0" w:line="360" w:lineRule="auto"/>
        <w:jc w:val="both"/>
        <w:rPr>
          <w:rFonts w:ascii="Times New Roman" w:eastAsia="Times New Roman" w:hAnsi="Times New Roman" w:cs="Times New Roman"/>
          <w:sz w:val="24"/>
          <w:szCs w:val="24"/>
          <w:lang w:eastAsia="en-GB"/>
        </w:rPr>
      </w:pPr>
    </w:p>
    <w:p w:rsidR="00CC3E91" w:rsidRPr="006849CB" w:rsidRDefault="00CC3E91" w:rsidP="00B570EB">
      <w:pPr>
        <w:pStyle w:val="Heading1"/>
        <w:numPr>
          <w:ilvl w:val="0"/>
          <w:numId w:val="6"/>
        </w:numPr>
        <w:spacing w:line="360" w:lineRule="auto"/>
        <w:jc w:val="both"/>
        <w:rPr>
          <w:sz w:val="24"/>
          <w:szCs w:val="24"/>
        </w:rPr>
      </w:pPr>
      <w:bookmarkStart w:id="11" w:name="_Toc197336351"/>
      <w:r w:rsidRPr="006849CB">
        <w:rPr>
          <w:sz w:val="24"/>
          <w:szCs w:val="24"/>
        </w:rPr>
        <w:lastRenderedPageBreak/>
        <w:t>Data Pre</w:t>
      </w:r>
      <w:r w:rsidR="006E5665" w:rsidRPr="006849CB">
        <w:rPr>
          <w:sz w:val="24"/>
          <w:szCs w:val="24"/>
        </w:rPr>
        <w:t>-</w:t>
      </w:r>
      <w:r w:rsidRPr="006849CB">
        <w:rPr>
          <w:sz w:val="24"/>
          <w:szCs w:val="24"/>
        </w:rPr>
        <w:t>processing</w:t>
      </w:r>
      <w:bookmarkEnd w:id="11"/>
    </w:p>
    <w:p w:rsidR="00CC3E91" w:rsidRPr="006849CB" w:rsidRDefault="00CC3E91" w:rsidP="00B570EB">
      <w:pPr>
        <w:pStyle w:val="Heading2"/>
        <w:numPr>
          <w:ilvl w:val="1"/>
          <w:numId w:val="9"/>
        </w:numPr>
        <w:spacing w:line="360" w:lineRule="auto"/>
        <w:jc w:val="both"/>
        <w:rPr>
          <w:sz w:val="24"/>
          <w:szCs w:val="24"/>
        </w:rPr>
      </w:pPr>
      <w:bookmarkStart w:id="12" w:name="_Toc197336352"/>
      <w:r w:rsidRPr="006849CB">
        <w:rPr>
          <w:sz w:val="24"/>
          <w:szCs w:val="24"/>
        </w:rPr>
        <w:t>Handling Missing Values</w:t>
      </w:r>
      <w:bookmarkEnd w:id="12"/>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College Scorecard dataset has such a large number of missing values that it is one of the most pressing issues with it. There are many forms and some of these are:</w:t>
      </w:r>
    </w:p>
    <w:p w:rsidR="006E5665" w:rsidRPr="006849CB" w:rsidRDefault="006E5665" w:rsidP="00B570EB">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Present of Null entries</w:t>
      </w:r>
    </w:p>
    <w:p w:rsidR="006E5665" w:rsidRPr="006849CB" w:rsidRDefault="006E5665" w:rsidP="00B570EB">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Placeholder values like "PrivacySuppressed"</w:t>
      </w:r>
    </w:p>
    <w:p w:rsidR="006E5665" w:rsidRPr="006849CB" w:rsidRDefault="006E5665" w:rsidP="00B570EB">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Empty strings or "NA"</w:t>
      </w:r>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What we pre-processed involved the following steps:</w:t>
      </w:r>
    </w:p>
    <w:p w:rsidR="006E5665" w:rsidRPr="006849CB" w:rsidRDefault="006E5665" w:rsidP="00B570EB">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Assessment of Missingness: We used df.isnull().sum() and percentage dropping columns above 50% missing data hence removing this bias.</w:t>
      </w:r>
    </w:p>
    <w:p w:rsidR="006E5665" w:rsidRPr="006849CB" w:rsidRDefault="006E5665" w:rsidP="00B570EB">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Missing Values Replacement: For missing values in variables like institutional control or degree type; the missing values were replaced with a placeholder ‘Unknown’ or the most frequent category.</w:t>
      </w:r>
    </w:p>
    <w:p w:rsidR="006E5665" w:rsidRPr="006849CB" w:rsidRDefault="006E5665" w:rsidP="00B570EB">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Imputation: Outliers’ influence was limited by numerically imputing variables such as tuition, loan amounts, and other family income with the median value rather than the mean.</w:t>
      </w:r>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As a result, these steps were taken to ensure the dataset is complete enough for exploratory analysis and machine learning but without impacting too much of the original data integrity.</w:t>
      </w:r>
    </w:p>
    <w:p w:rsidR="00CC3E91" w:rsidRPr="006849CB" w:rsidRDefault="00CC3E91" w:rsidP="00B570EB">
      <w:pPr>
        <w:pStyle w:val="Heading2"/>
        <w:numPr>
          <w:ilvl w:val="1"/>
          <w:numId w:val="9"/>
        </w:numPr>
        <w:spacing w:line="360" w:lineRule="auto"/>
        <w:jc w:val="both"/>
        <w:rPr>
          <w:sz w:val="24"/>
          <w:szCs w:val="24"/>
        </w:rPr>
      </w:pPr>
      <w:bookmarkStart w:id="13" w:name="_Toc197336353"/>
      <w:r w:rsidRPr="006849CB">
        <w:rPr>
          <w:sz w:val="24"/>
          <w:szCs w:val="24"/>
        </w:rPr>
        <w:t>De</w:t>
      </w:r>
      <w:r w:rsidR="00356763" w:rsidRPr="006849CB">
        <w:rPr>
          <w:sz w:val="24"/>
          <w:szCs w:val="24"/>
        </w:rPr>
        <w:t>-</w:t>
      </w:r>
      <w:r w:rsidRPr="006849CB">
        <w:rPr>
          <w:sz w:val="24"/>
          <w:szCs w:val="24"/>
        </w:rPr>
        <w:t>duplication and Outlier Detection</w:t>
      </w:r>
      <w:bookmarkEnd w:id="13"/>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t>Duplicates Removal: We deleted duplicate rows by 2% of them with help of function df.duplicated().</w:t>
      </w:r>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t>We applied IQR to identify and capping extreme values and used it as Outlier treatment. For instance, the skewness was reduced by capping tuition fees above 99th percentile.</w:t>
      </w:r>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t>Z-scores Normalization: In order to also detect outliers a bit more selectively, we also flagged data points that were more than 3 standard deviations away from the mean using Z scores.</w:t>
      </w:r>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lastRenderedPageBreak/>
        <w:t>This was critical for increasing the reliability of both the statistical summaries and the machine learning algorithms that are very sensitive to extreme values.</w:t>
      </w:r>
    </w:p>
    <w:p w:rsidR="00CC3E91" w:rsidRPr="006849CB" w:rsidRDefault="00CC3E91" w:rsidP="00B570EB">
      <w:pPr>
        <w:pStyle w:val="Heading2"/>
        <w:numPr>
          <w:ilvl w:val="1"/>
          <w:numId w:val="9"/>
        </w:numPr>
        <w:spacing w:line="360" w:lineRule="auto"/>
        <w:jc w:val="both"/>
        <w:rPr>
          <w:sz w:val="24"/>
          <w:szCs w:val="24"/>
        </w:rPr>
      </w:pPr>
      <w:bookmarkStart w:id="14" w:name="_Toc197336354"/>
      <w:r w:rsidRPr="006849CB">
        <w:rPr>
          <w:sz w:val="24"/>
          <w:szCs w:val="24"/>
        </w:rPr>
        <w:t>Feature Encoding</w:t>
      </w:r>
      <w:bookmarkEnd w:id="14"/>
    </w:p>
    <w:p w:rsidR="001A3D22" w:rsidRPr="006849CB" w:rsidRDefault="001A3D22"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 combination that was used to handle categorical features:</w:t>
      </w:r>
    </w:p>
    <w:p w:rsidR="001A3D22" w:rsidRPr="006849CB" w:rsidRDefault="001A3D22" w:rsidP="00B570EB">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Ordinal data - For column ‘degree’, label encoding was used.</w:t>
      </w:r>
    </w:p>
    <w:p w:rsidR="001A3D22" w:rsidRPr="006849CB" w:rsidRDefault="001A3D22" w:rsidP="00B570EB">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One hot encoding for nominal data like institutional region or control type.</w:t>
      </w:r>
    </w:p>
    <w:p w:rsidR="001A3D22" w:rsidRPr="006849CB" w:rsidRDefault="001A3D22"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Efficiently transforming these features into features that was used to applied in machine learning models, we have utilized pandas’s function get_dummies() and scikit-learn’s function LabelEncoder.</w:t>
      </w:r>
    </w:p>
    <w:p w:rsidR="00C104A6" w:rsidRPr="006849CB" w:rsidRDefault="00CC3E91" w:rsidP="00B570EB">
      <w:pPr>
        <w:pStyle w:val="Heading2"/>
        <w:numPr>
          <w:ilvl w:val="1"/>
          <w:numId w:val="9"/>
        </w:numPr>
        <w:spacing w:line="360" w:lineRule="auto"/>
        <w:jc w:val="both"/>
        <w:rPr>
          <w:sz w:val="24"/>
          <w:szCs w:val="24"/>
        </w:rPr>
      </w:pPr>
      <w:bookmarkStart w:id="15" w:name="_Toc197336355"/>
      <w:r w:rsidRPr="006849CB">
        <w:rPr>
          <w:sz w:val="24"/>
          <w:szCs w:val="24"/>
        </w:rPr>
        <w:t>Feature Scaling</w:t>
      </w:r>
      <w:bookmarkEnd w:id="15"/>
    </w:p>
    <w:p w:rsidR="00CC3E91" w:rsidRPr="006849CB" w:rsidRDefault="00C104A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To ensure that no single variable dominated due to scale, especially in distance-based models like SVM or K-Means, we normalized continuous features using Min-Max scaling:</w:t>
      </w:r>
    </w:p>
    <w:p w:rsidR="00CC3E91" w:rsidRPr="006849CB" w:rsidRDefault="00CC3E91" w:rsidP="0068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from sklearn.preprocessing import MinMaxScaler</w:t>
      </w:r>
    </w:p>
    <w:p w:rsidR="00CC3E91" w:rsidRPr="006849CB" w:rsidRDefault="00CC3E91" w:rsidP="0068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scaler = MinMaxScaler()</w:t>
      </w:r>
    </w:p>
    <w:p w:rsidR="00CC3E91" w:rsidRPr="006849CB" w:rsidRDefault="00CC3E91" w:rsidP="0068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scaled_features = scaler.fit_transform(df[numerical_columns])</w:t>
      </w:r>
    </w:p>
    <w:p w:rsidR="00CC3E91" w:rsidRPr="006849CB" w:rsidRDefault="00C104A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w:t>
      </w:r>
      <w:r w:rsidR="00CC3E91" w:rsidRPr="006849CB">
        <w:rPr>
          <w:rFonts w:ascii="Times New Roman" w:eastAsia="Times New Roman" w:hAnsi="Times New Roman" w:cs="Times New Roman"/>
          <w:sz w:val="24"/>
          <w:szCs w:val="24"/>
          <w:lang w:eastAsia="en-GB"/>
        </w:rPr>
        <w:t xml:space="preserve"> convergence speed </w:t>
      </w:r>
      <w:r w:rsidRPr="006849CB">
        <w:rPr>
          <w:rFonts w:ascii="Times New Roman" w:eastAsia="Times New Roman" w:hAnsi="Times New Roman" w:cs="Times New Roman"/>
          <w:sz w:val="24"/>
          <w:szCs w:val="24"/>
          <w:lang w:eastAsia="en-GB"/>
        </w:rPr>
        <w:t xml:space="preserve">is improved </w:t>
      </w:r>
      <w:r w:rsidR="00CC3E91" w:rsidRPr="006849CB">
        <w:rPr>
          <w:rFonts w:ascii="Times New Roman" w:eastAsia="Times New Roman" w:hAnsi="Times New Roman" w:cs="Times New Roman"/>
          <w:sz w:val="24"/>
          <w:szCs w:val="24"/>
          <w:lang w:eastAsia="en-GB"/>
        </w:rPr>
        <w:t>and</w:t>
      </w:r>
      <w:r w:rsidRPr="006849CB">
        <w:rPr>
          <w:rFonts w:ascii="Times New Roman" w:eastAsia="Times New Roman" w:hAnsi="Times New Roman" w:cs="Times New Roman"/>
          <w:sz w:val="24"/>
          <w:szCs w:val="24"/>
          <w:lang w:eastAsia="en-GB"/>
        </w:rPr>
        <w:t xml:space="preserve"> the</w:t>
      </w:r>
      <w:r w:rsidR="00CC3E91" w:rsidRPr="006849CB">
        <w:rPr>
          <w:rFonts w:ascii="Times New Roman" w:eastAsia="Times New Roman" w:hAnsi="Times New Roman" w:cs="Times New Roman"/>
          <w:sz w:val="24"/>
          <w:szCs w:val="24"/>
          <w:lang w:eastAsia="en-GB"/>
        </w:rPr>
        <w:t xml:space="preserve"> model accuracy.</w:t>
      </w:r>
    </w:p>
    <w:p w:rsidR="00CC3E91" w:rsidRPr="006849CB" w:rsidRDefault="00CC3E91" w:rsidP="00B570EB">
      <w:pPr>
        <w:pStyle w:val="Heading2"/>
        <w:numPr>
          <w:ilvl w:val="1"/>
          <w:numId w:val="9"/>
        </w:numPr>
        <w:spacing w:line="360" w:lineRule="auto"/>
        <w:jc w:val="both"/>
        <w:rPr>
          <w:sz w:val="24"/>
          <w:szCs w:val="24"/>
        </w:rPr>
      </w:pPr>
      <w:bookmarkStart w:id="16" w:name="_Toc197336356"/>
      <w:r w:rsidRPr="006849CB">
        <w:rPr>
          <w:sz w:val="24"/>
          <w:szCs w:val="24"/>
        </w:rPr>
        <w:t>Feature Engineering</w:t>
      </w:r>
      <w:bookmarkEnd w:id="16"/>
    </w:p>
    <w:p w:rsidR="00C104A6" w:rsidRPr="006849CB" w:rsidRDefault="00C104A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We based a number of new features on existing ones:</w:t>
      </w:r>
    </w:p>
    <w:p w:rsidR="00C104A6" w:rsidRPr="006849CB" w:rsidRDefault="00C104A6" w:rsidP="00B570E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Tuition over graduation rate is the Cost Effectiveness Ratio.</w:t>
      </w:r>
    </w:p>
    <w:p w:rsidR="00C104A6" w:rsidRPr="006849CB" w:rsidRDefault="00C104A6" w:rsidP="00B570E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Average between debt taken on to attend school and amount of income after graduation.</w:t>
      </w:r>
    </w:p>
    <w:p w:rsidR="00C104A6" w:rsidRPr="006849CB" w:rsidRDefault="00C104A6" w:rsidP="00B570E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Percentage of Pell Grant or loan recipients.</w:t>
      </w:r>
    </w:p>
    <w:p w:rsidR="00C104A6" w:rsidRDefault="00C104A6" w:rsidP="003D4F5E">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Such engineered features added to EDA and modelling by offering new points of view on institutional affordability and students’ performance.</w:t>
      </w:r>
    </w:p>
    <w:p w:rsidR="00DA4451" w:rsidRPr="003D4F5E" w:rsidRDefault="00DA4451" w:rsidP="003D4F5E">
      <w:pPr>
        <w:spacing w:before="100" w:beforeAutospacing="1" w:after="100" w:afterAutospacing="1" w:line="360" w:lineRule="auto"/>
        <w:jc w:val="both"/>
        <w:rPr>
          <w:rFonts w:ascii="Times New Roman" w:eastAsia="Times New Roman" w:hAnsi="Times New Roman" w:cs="Times New Roman"/>
          <w:sz w:val="24"/>
          <w:szCs w:val="24"/>
          <w:lang w:eastAsia="en-GB"/>
        </w:rPr>
      </w:pPr>
    </w:p>
    <w:p w:rsidR="00CC3E91" w:rsidRPr="006849CB" w:rsidRDefault="0076527B" w:rsidP="00B570EB">
      <w:pPr>
        <w:pStyle w:val="Heading1"/>
        <w:numPr>
          <w:ilvl w:val="0"/>
          <w:numId w:val="6"/>
        </w:numPr>
        <w:spacing w:line="360" w:lineRule="auto"/>
        <w:jc w:val="both"/>
        <w:rPr>
          <w:sz w:val="24"/>
          <w:szCs w:val="24"/>
        </w:rPr>
      </w:pPr>
      <w:bookmarkStart w:id="17" w:name="_Toc197336357"/>
      <w:r w:rsidRPr="006849CB">
        <w:rPr>
          <w:sz w:val="24"/>
          <w:szCs w:val="24"/>
        </w:rPr>
        <w:lastRenderedPageBreak/>
        <w:t>Data Visualizations</w:t>
      </w:r>
      <w:bookmarkEnd w:id="17"/>
    </w:p>
    <w:p w:rsidR="005E7C31" w:rsidRPr="0065252A" w:rsidRDefault="00503E40" w:rsidP="00B570EB">
      <w:pPr>
        <w:pStyle w:val="Heading2"/>
        <w:numPr>
          <w:ilvl w:val="1"/>
          <w:numId w:val="33"/>
        </w:numPr>
        <w:spacing w:line="360" w:lineRule="auto"/>
        <w:jc w:val="both"/>
        <w:rPr>
          <w:sz w:val="24"/>
          <w:szCs w:val="24"/>
        </w:rPr>
      </w:pPr>
      <w:bookmarkStart w:id="18" w:name="_Toc197336358"/>
      <w:r w:rsidRPr="0065252A">
        <w:rPr>
          <w:sz w:val="24"/>
          <w:szCs w:val="24"/>
        </w:rPr>
        <w:t>Correlation Heatmap of Numeric Variables.</w:t>
      </w:r>
      <w:bookmarkEnd w:id="18"/>
    </w:p>
    <w:p w:rsidR="00D354FB" w:rsidRPr="006849CB" w:rsidRDefault="00503E40" w:rsidP="00B570EB">
      <w:pPr>
        <w:pStyle w:val="Heading3"/>
        <w:numPr>
          <w:ilvl w:val="2"/>
          <w:numId w:val="34"/>
        </w:numPr>
      </w:pPr>
      <w:bookmarkStart w:id="19" w:name="_Toc197336359"/>
      <w:r w:rsidRPr="006849CB">
        <w:t>Motivation:</w:t>
      </w:r>
      <w:bookmarkEnd w:id="19"/>
    </w:p>
    <w:p w:rsidR="00EE5033" w:rsidRPr="006849CB" w:rsidRDefault="00EE5033" w:rsidP="006849CB">
      <w:pPr>
        <w:pStyle w:val="NormalWeb"/>
        <w:spacing w:line="360" w:lineRule="auto"/>
        <w:jc w:val="both"/>
      </w:pPr>
      <w:r w:rsidRPr="006849CB">
        <w:t>The correlation heatmap reveals the associations between quantitative data such as tuition costs and SAT scores along with admission rates. Visualization of these attributes enables us to identify patterns that could affect both academic performance and financial decisions.</w:t>
      </w:r>
    </w:p>
    <w:p w:rsidR="006533DC" w:rsidRPr="00514A16" w:rsidRDefault="006533DC" w:rsidP="00B570EB">
      <w:pPr>
        <w:pStyle w:val="Heading3"/>
        <w:numPr>
          <w:ilvl w:val="2"/>
          <w:numId w:val="34"/>
        </w:numPr>
      </w:pPr>
      <w:bookmarkStart w:id="20" w:name="_Toc197336360"/>
      <w:r w:rsidRPr="00514A16">
        <w:t>Implementation.</w:t>
      </w:r>
      <w:bookmarkEnd w:id="20"/>
    </w:p>
    <w:p w:rsidR="007B2EC9" w:rsidRPr="006849CB" w:rsidRDefault="006533DC" w:rsidP="006849CB">
      <w:pPr>
        <w:pStyle w:val="NormalWeb"/>
        <w:spacing w:line="360" w:lineRule="auto"/>
        <w:jc w:val="both"/>
      </w:pPr>
      <w:r w:rsidRPr="006849CB">
        <w:t>Seaborn’s heatmap was used to represent correlations between selected numeric variables.</w:t>
      </w:r>
    </w:p>
    <w:p w:rsidR="00E50D11" w:rsidRPr="000E18D6" w:rsidRDefault="00854B94" w:rsidP="006533DC">
      <w:pPr>
        <w:pStyle w:val="NormalWeb"/>
      </w:pPr>
      <w:r w:rsidRPr="000E18D6">
        <w:rPr>
          <w:noProof/>
        </w:rPr>
        <w:drawing>
          <wp:inline distT="0" distB="0" distL="0" distR="0">
            <wp:extent cx="5731510" cy="4658360"/>
            <wp:effectExtent l="0" t="0" r="0" b="0"/>
            <wp:docPr id="186550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241" name="Picture 18655024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658360"/>
                    </a:xfrm>
                    <a:prstGeom prst="rect">
                      <a:avLst/>
                    </a:prstGeom>
                  </pic:spPr>
                </pic:pic>
              </a:graphicData>
            </a:graphic>
          </wp:inline>
        </w:drawing>
      </w:r>
    </w:p>
    <w:p w:rsidR="00EA5FA3" w:rsidRPr="00514A16" w:rsidRDefault="00EA5FA3" w:rsidP="00B570EB">
      <w:pPr>
        <w:pStyle w:val="Heading3"/>
        <w:numPr>
          <w:ilvl w:val="2"/>
          <w:numId w:val="34"/>
        </w:numPr>
      </w:pPr>
      <w:bookmarkStart w:id="21" w:name="_Toc197336361"/>
      <w:r w:rsidRPr="00514A16">
        <w:t>Results:</w:t>
      </w:r>
      <w:bookmarkEnd w:id="21"/>
    </w:p>
    <w:p w:rsidR="001D1B6B" w:rsidRPr="003D4F5E" w:rsidRDefault="007D2013" w:rsidP="003D4F5E">
      <w:pPr>
        <w:pStyle w:val="NormalWeb"/>
        <w:spacing w:line="360" w:lineRule="auto"/>
        <w:jc w:val="both"/>
      </w:pPr>
      <w:r w:rsidRPr="003D4F5E">
        <w:t>In-state and Out-of-state Tuition are negatively correlated, whereas Faculty Salary and Completion Rate are positively correlated.</w:t>
      </w:r>
    </w:p>
    <w:p w:rsidR="00A6001D" w:rsidRPr="00514A16" w:rsidRDefault="00A6001D" w:rsidP="00B570EB">
      <w:pPr>
        <w:pStyle w:val="Heading3"/>
        <w:numPr>
          <w:ilvl w:val="2"/>
          <w:numId w:val="34"/>
        </w:numPr>
      </w:pPr>
      <w:bookmarkStart w:id="22" w:name="_Toc197336362"/>
      <w:r w:rsidRPr="00514A16">
        <w:lastRenderedPageBreak/>
        <w:t>Analysis:</w:t>
      </w:r>
      <w:bookmarkEnd w:id="22"/>
    </w:p>
    <w:p w:rsidR="003306B9" w:rsidRPr="003D4F5E" w:rsidRDefault="007D2013" w:rsidP="003D4F5E">
      <w:pPr>
        <w:pStyle w:val="NormalWeb"/>
        <w:spacing w:line="360" w:lineRule="auto"/>
        <w:jc w:val="both"/>
      </w:pPr>
      <w:r w:rsidRPr="003D4F5E">
        <w:t>Observing the cost of attendance vs faculty salary, or admission rate vs SAT scores, it suggests that institutions with high faculty salaries are also those with high completion rates and, therefore, potentially good teaching or resources in these schools.</w:t>
      </w:r>
    </w:p>
    <w:p w:rsidR="00C104A6" w:rsidRPr="0065252A" w:rsidRDefault="00D354FB" w:rsidP="00B570EB">
      <w:pPr>
        <w:pStyle w:val="Heading2"/>
        <w:numPr>
          <w:ilvl w:val="1"/>
          <w:numId w:val="33"/>
        </w:numPr>
        <w:spacing w:line="360" w:lineRule="auto"/>
        <w:jc w:val="both"/>
        <w:rPr>
          <w:sz w:val="24"/>
          <w:szCs w:val="24"/>
        </w:rPr>
      </w:pPr>
      <w:bookmarkStart w:id="23" w:name="_Toc197336363"/>
      <w:r w:rsidRPr="0065252A">
        <w:rPr>
          <w:sz w:val="24"/>
          <w:szCs w:val="24"/>
        </w:rPr>
        <w:t>Histogram of Admission Rate.</w:t>
      </w:r>
      <w:bookmarkEnd w:id="23"/>
    </w:p>
    <w:p w:rsidR="00514A16" w:rsidRPr="00514A16" w:rsidRDefault="001D1B6B" w:rsidP="00B570EB">
      <w:pPr>
        <w:pStyle w:val="Heading3"/>
        <w:numPr>
          <w:ilvl w:val="2"/>
          <w:numId w:val="35"/>
        </w:numPr>
      </w:pPr>
      <w:bookmarkStart w:id="24" w:name="_Toc197336364"/>
      <w:r w:rsidRPr="00514A16">
        <w:rPr>
          <w:bCs w:val="0"/>
        </w:rPr>
        <w:t>Motivation:</w:t>
      </w:r>
      <w:bookmarkEnd w:id="24"/>
    </w:p>
    <w:p w:rsidR="00310CCB" w:rsidRPr="003D4F5E" w:rsidRDefault="001D1B6B" w:rsidP="003D4F5E">
      <w:pPr>
        <w:pStyle w:val="NormalWeb"/>
        <w:spacing w:line="360" w:lineRule="auto"/>
        <w:jc w:val="both"/>
      </w:pPr>
      <w:r w:rsidRPr="003D4F5E">
        <w:t>To use a histogram to observe admission rates across schools. It will therefore tell if most colleges are highly open, highly selective, or moderately open.</w:t>
      </w:r>
    </w:p>
    <w:p w:rsidR="0088598A" w:rsidRPr="00514A16" w:rsidRDefault="00310CCB" w:rsidP="00B570EB">
      <w:pPr>
        <w:pStyle w:val="Heading3"/>
        <w:numPr>
          <w:ilvl w:val="2"/>
          <w:numId w:val="35"/>
        </w:numPr>
        <w:rPr>
          <w:bCs w:val="0"/>
        </w:rPr>
      </w:pPr>
      <w:bookmarkStart w:id="25" w:name="_Toc197336365"/>
      <w:r w:rsidRPr="00514A16">
        <w:rPr>
          <w:bCs w:val="0"/>
        </w:rPr>
        <w:t>Implementation.</w:t>
      </w:r>
      <w:bookmarkEnd w:id="25"/>
    </w:p>
    <w:p w:rsidR="007C5409" w:rsidRPr="003D4F5E" w:rsidRDefault="0088598A" w:rsidP="003D4F5E">
      <w:pPr>
        <w:pStyle w:val="NormalWeb"/>
        <w:spacing w:line="360" w:lineRule="auto"/>
        <w:jc w:val="both"/>
      </w:pPr>
      <w:r w:rsidRPr="003D4F5E">
        <w:t>A histogram was created</w:t>
      </w:r>
      <w:r w:rsidR="00835BA9" w:rsidRPr="003D4F5E">
        <w:t xml:space="preserve"> using</w:t>
      </w:r>
      <w:r w:rsidRPr="003D4F5E">
        <w:t xml:space="preserve"> </w:t>
      </w:r>
      <w:r w:rsidR="00835BA9" w:rsidRPr="003D4F5E">
        <w:t xml:space="preserve">Seaborn’s histplot() function with 20 bins and a KDE (Kernel Density Estimate) to </w:t>
      </w:r>
      <w:r w:rsidRPr="003D4F5E">
        <w:t>visualize admission rate distribution</w:t>
      </w:r>
      <w:r w:rsidR="00835BA9" w:rsidRPr="003D4F5E">
        <w:t>.</w:t>
      </w:r>
    </w:p>
    <w:p w:rsidR="00514A16" w:rsidRDefault="007C5409" w:rsidP="00E24676">
      <w:pPr>
        <w:pStyle w:val="NormalWeb"/>
        <w:spacing w:line="360" w:lineRule="auto"/>
        <w:rPr>
          <w:b/>
          <w:szCs w:val="27"/>
        </w:rPr>
      </w:pPr>
      <w:r w:rsidRPr="000E18D6">
        <w:rPr>
          <w:noProof/>
        </w:rPr>
        <w:drawing>
          <wp:inline distT="0" distB="0" distL="0" distR="0">
            <wp:extent cx="5731510" cy="4279900"/>
            <wp:effectExtent l="0" t="0" r="0" b="0"/>
            <wp:docPr id="1477338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8391" name="Picture 147733839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79900"/>
                    </a:xfrm>
                    <a:prstGeom prst="rect">
                      <a:avLst/>
                    </a:prstGeom>
                  </pic:spPr>
                </pic:pic>
              </a:graphicData>
            </a:graphic>
          </wp:inline>
        </w:drawing>
      </w:r>
      <w:r w:rsidR="00D10033" w:rsidRPr="000E18D6">
        <w:br/>
      </w:r>
    </w:p>
    <w:p w:rsidR="00514A16" w:rsidRDefault="001D1B6B" w:rsidP="00B570EB">
      <w:pPr>
        <w:pStyle w:val="Heading3"/>
        <w:numPr>
          <w:ilvl w:val="2"/>
          <w:numId w:val="35"/>
        </w:numPr>
      </w:pPr>
      <w:bookmarkStart w:id="26" w:name="_Toc197336366"/>
      <w:r w:rsidRPr="00514A16">
        <w:rPr>
          <w:bCs w:val="0"/>
        </w:rPr>
        <w:t>Results</w:t>
      </w:r>
      <w:r w:rsidRPr="00514A16">
        <w:rPr>
          <w:b w:val="0"/>
        </w:rPr>
        <w:t>.</w:t>
      </w:r>
      <w:bookmarkEnd w:id="26"/>
    </w:p>
    <w:p w:rsidR="00514A16" w:rsidRPr="00514A16" w:rsidRDefault="008E5160" w:rsidP="00E24676">
      <w:pPr>
        <w:pStyle w:val="NormalWeb"/>
        <w:spacing w:line="360" w:lineRule="auto"/>
      </w:pPr>
      <w:r w:rsidRPr="000E18D6">
        <w:lastRenderedPageBreak/>
        <w:t>Most colleges have moderate admissions rates, though some are highly selective or open-admissions. More selective schools dominate at a high of 0.1 – 0.3.</w:t>
      </w:r>
    </w:p>
    <w:p w:rsidR="00514A16" w:rsidRPr="00514A16" w:rsidRDefault="00AA1CFE" w:rsidP="00B570EB">
      <w:pPr>
        <w:pStyle w:val="Heading3"/>
        <w:numPr>
          <w:ilvl w:val="2"/>
          <w:numId w:val="35"/>
        </w:numPr>
        <w:rPr>
          <w:bCs w:val="0"/>
        </w:rPr>
      </w:pPr>
      <w:bookmarkStart w:id="27" w:name="_Toc197336367"/>
      <w:r w:rsidRPr="00514A16">
        <w:rPr>
          <w:bCs w:val="0"/>
        </w:rPr>
        <w:t>Analysis.</w:t>
      </w:r>
      <w:bookmarkEnd w:id="27"/>
      <w:r w:rsidRPr="00514A16">
        <w:rPr>
          <w:bCs w:val="0"/>
        </w:rPr>
        <w:t xml:space="preserve"> </w:t>
      </w:r>
    </w:p>
    <w:p w:rsidR="00C104A6" w:rsidRDefault="00D10033" w:rsidP="00E24676">
      <w:pPr>
        <w:pStyle w:val="NormalWeb"/>
        <w:spacing w:line="360" w:lineRule="auto"/>
      </w:pPr>
      <w:r w:rsidRPr="000E18D6">
        <w:t>The distribution indicates that most institutions are not open admission or highly selective. This middle-range selectivity could be a trade-off between academic competitiveness and accessibility. The KDE line also makes any skewness or multimodal tendencies apparent, which might be interesting to explore for either policy or marketing reasons.</w:t>
      </w:r>
    </w:p>
    <w:p w:rsidR="00514A16" w:rsidRPr="000E18D6" w:rsidRDefault="00514A16" w:rsidP="00E24676">
      <w:pPr>
        <w:pStyle w:val="NormalWeb"/>
        <w:spacing w:line="360" w:lineRule="auto"/>
      </w:pPr>
    </w:p>
    <w:p w:rsidR="00C104A6" w:rsidRPr="0065252A" w:rsidRDefault="00A27DB7" w:rsidP="00B570EB">
      <w:pPr>
        <w:pStyle w:val="Heading2"/>
        <w:numPr>
          <w:ilvl w:val="1"/>
          <w:numId w:val="33"/>
        </w:numPr>
        <w:spacing w:line="360" w:lineRule="auto"/>
        <w:jc w:val="both"/>
        <w:rPr>
          <w:sz w:val="24"/>
          <w:szCs w:val="24"/>
        </w:rPr>
      </w:pPr>
      <w:bookmarkStart w:id="28" w:name="_Toc197336368"/>
      <w:r w:rsidRPr="0065252A">
        <w:rPr>
          <w:sz w:val="24"/>
          <w:szCs w:val="24"/>
        </w:rPr>
        <w:t>Boxplot of SAT Scores by Control of Institution.</w:t>
      </w:r>
      <w:bookmarkEnd w:id="28"/>
    </w:p>
    <w:p w:rsidR="00514A16" w:rsidRDefault="00DB71F7" w:rsidP="00B570EB">
      <w:pPr>
        <w:pStyle w:val="Heading3"/>
        <w:numPr>
          <w:ilvl w:val="2"/>
          <w:numId w:val="36"/>
        </w:numPr>
      </w:pPr>
      <w:bookmarkStart w:id="29" w:name="_Toc197336369"/>
      <w:r w:rsidRPr="00514A16">
        <w:rPr>
          <w:bCs w:val="0"/>
        </w:rPr>
        <w:t>Motivation:</w:t>
      </w:r>
      <w:bookmarkEnd w:id="29"/>
    </w:p>
    <w:p w:rsidR="00514A16" w:rsidRDefault="00DB71F7" w:rsidP="00E24676">
      <w:pPr>
        <w:pStyle w:val="NormalWeb"/>
        <w:spacing w:line="360" w:lineRule="auto"/>
        <w:rPr>
          <w:b/>
          <w:szCs w:val="27"/>
        </w:rPr>
      </w:pPr>
      <w:r w:rsidRPr="000E18D6">
        <w:t>To compare the distribution and variability of in-state and out-of-state tuition fees, to bring</w:t>
      </w:r>
      <w:r w:rsidR="00514A16">
        <w:t xml:space="preserve"> out any financial distinction.</w:t>
      </w:r>
    </w:p>
    <w:p w:rsidR="00514A16" w:rsidRDefault="00DB71F7" w:rsidP="00B570EB">
      <w:pPr>
        <w:pStyle w:val="Heading3"/>
        <w:numPr>
          <w:ilvl w:val="2"/>
          <w:numId w:val="36"/>
        </w:numPr>
      </w:pPr>
      <w:bookmarkStart w:id="30" w:name="_Toc197336370"/>
      <w:r w:rsidRPr="00514A16">
        <w:rPr>
          <w:b w:val="0"/>
        </w:rPr>
        <w:t>Implementation:</w:t>
      </w:r>
      <w:bookmarkEnd w:id="30"/>
    </w:p>
    <w:p w:rsidR="00514A16" w:rsidRDefault="00DB71F7" w:rsidP="00E24676">
      <w:pPr>
        <w:pStyle w:val="NormalWeb"/>
        <w:spacing w:line="360" w:lineRule="auto"/>
      </w:pPr>
      <w:r w:rsidRPr="000E18D6">
        <w:t>The columns of interest were chosen and renamed for simplicity, then reshaped with melt(). A boxplot was created using Seaborn's boxplot() to illustrate the distribution of fees for both types of tuition.</w:t>
      </w:r>
    </w:p>
    <w:p w:rsidR="00514A16" w:rsidRDefault="00514A16" w:rsidP="00E24676">
      <w:pPr>
        <w:pStyle w:val="NormalWeb"/>
        <w:spacing w:line="360" w:lineRule="auto"/>
      </w:pPr>
      <w:r w:rsidRPr="00514A16">
        <w:rPr>
          <w:noProof/>
        </w:rPr>
        <w:lastRenderedPageBreak/>
        <w:drawing>
          <wp:inline distT="0" distB="0" distL="0" distR="0">
            <wp:extent cx="5731510" cy="427990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8419" name="Picture 1025988419"/>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79900"/>
                    </a:xfrm>
                    <a:prstGeom prst="rect">
                      <a:avLst/>
                    </a:prstGeom>
                  </pic:spPr>
                </pic:pic>
              </a:graphicData>
            </a:graphic>
          </wp:inline>
        </w:drawing>
      </w:r>
    </w:p>
    <w:p w:rsidR="00514A16" w:rsidRDefault="00514A16" w:rsidP="00E24676">
      <w:pPr>
        <w:pStyle w:val="NormalWeb"/>
        <w:spacing w:line="360" w:lineRule="auto"/>
      </w:pPr>
    </w:p>
    <w:p w:rsidR="00514A16" w:rsidRDefault="00514A16" w:rsidP="00E24676">
      <w:pPr>
        <w:pStyle w:val="NormalWeb"/>
        <w:spacing w:line="360" w:lineRule="auto"/>
        <w:rPr>
          <w:b/>
          <w:bCs/>
        </w:rPr>
      </w:pPr>
    </w:p>
    <w:p w:rsidR="00514A16" w:rsidRDefault="00514A16" w:rsidP="00E24676">
      <w:pPr>
        <w:pStyle w:val="NormalWeb"/>
        <w:spacing w:line="360" w:lineRule="auto"/>
        <w:rPr>
          <w:b/>
          <w:bCs/>
        </w:rPr>
      </w:pPr>
    </w:p>
    <w:p w:rsidR="00514A16" w:rsidRDefault="00514A16" w:rsidP="00E24676">
      <w:pPr>
        <w:pStyle w:val="NormalWeb"/>
        <w:spacing w:line="360" w:lineRule="auto"/>
        <w:rPr>
          <w:b/>
          <w:bCs/>
        </w:rPr>
      </w:pPr>
    </w:p>
    <w:p w:rsidR="00514A16" w:rsidRDefault="00DB71F7" w:rsidP="00B570EB">
      <w:pPr>
        <w:pStyle w:val="Heading3"/>
        <w:numPr>
          <w:ilvl w:val="2"/>
          <w:numId w:val="36"/>
        </w:numPr>
        <w:rPr>
          <w:bCs w:val="0"/>
        </w:rPr>
      </w:pPr>
      <w:bookmarkStart w:id="31" w:name="_Toc197336371"/>
      <w:r w:rsidRPr="00514A16">
        <w:rPr>
          <w:bCs w:val="0"/>
        </w:rPr>
        <w:t>Results:</w:t>
      </w:r>
      <w:bookmarkEnd w:id="31"/>
    </w:p>
    <w:p w:rsidR="00514A16" w:rsidRDefault="00DB71F7" w:rsidP="00514A16">
      <w:pPr>
        <w:pStyle w:val="NormalWeb"/>
        <w:spacing w:line="360" w:lineRule="auto"/>
        <w:rPr>
          <w:b/>
          <w:szCs w:val="27"/>
        </w:rPr>
      </w:pPr>
      <w:r w:rsidRPr="000E18D6">
        <w:t>Out-of-state fees are both larger and more dispersed than in-state fees. The median out-of-state fee is notably higher than the in-state median, and the interquartile range (IQR) is broader, reflecting greater pricing variation.</w:t>
      </w:r>
    </w:p>
    <w:p w:rsidR="00514A16" w:rsidRPr="00514A16" w:rsidRDefault="00DB71F7" w:rsidP="00B570EB">
      <w:pPr>
        <w:pStyle w:val="Heading3"/>
        <w:numPr>
          <w:ilvl w:val="2"/>
          <w:numId w:val="36"/>
        </w:numPr>
        <w:rPr>
          <w:bCs w:val="0"/>
        </w:rPr>
      </w:pPr>
      <w:bookmarkStart w:id="32" w:name="_Toc197336372"/>
      <w:r w:rsidRPr="00514A16">
        <w:rPr>
          <w:bCs w:val="0"/>
        </w:rPr>
        <w:t>Analysis</w:t>
      </w:r>
      <w:r w:rsidRPr="00514A16">
        <w:rPr>
          <w:b w:val="0"/>
        </w:rPr>
        <w:t>:</w:t>
      </w:r>
      <w:bookmarkEnd w:id="32"/>
    </w:p>
    <w:p w:rsidR="00D67B03" w:rsidRPr="00514A16" w:rsidRDefault="00DB71F7" w:rsidP="00514A16">
      <w:pPr>
        <w:pStyle w:val="NormalWeb"/>
        <w:spacing w:line="360" w:lineRule="auto"/>
      </w:pPr>
      <w:r w:rsidRPr="000E18D6">
        <w:t>The larger and more dispersed out-of-state fees point to the cost barrier for out-of-state students. This has implications for access and affordability in higher education and can inform </w:t>
      </w:r>
      <w:r w:rsidR="00D67B03" w:rsidRPr="000E18D6">
        <w:t>enrolment</w:t>
      </w:r>
      <w:r w:rsidRPr="000E18D6">
        <w:t xml:space="preserve"> </w:t>
      </w:r>
      <w:r w:rsidR="00D67B03" w:rsidRPr="000E18D6">
        <w:t>decisions</w:t>
      </w:r>
      <w:r w:rsidRPr="000E18D6">
        <w:t xml:space="preserve"> and policy decisions.</w:t>
      </w:r>
    </w:p>
    <w:p w:rsidR="00F75A06" w:rsidRPr="000E18D6" w:rsidRDefault="00F75A06" w:rsidP="00AF10F2">
      <w:pPr>
        <w:pStyle w:val="NormalWeb"/>
      </w:pPr>
    </w:p>
    <w:p w:rsidR="00F75A06" w:rsidRPr="0065252A" w:rsidRDefault="000C154E" w:rsidP="00B570EB">
      <w:pPr>
        <w:pStyle w:val="Heading2"/>
        <w:numPr>
          <w:ilvl w:val="1"/>
          <w:numId w:val="33"/>
        </w:numPr>
        <w:spacing w:line="360" w:lineRule="auto"/>
        <w:jc w:val="both"/>
        <w:rPr>
          <w:sz w:val="24"/>
          <w:szCs w:val="24"/>
        </w:rPr>
      </w:pPr>
      <w:bookmarkStart w:id="33" w:name="_Toc197336373"/>
      <w:r w:rsidRPr="0065252A">
        <w:rPr>
          <w:sz w:val="24"/>
          <w:szCs w:val="24"/>
        </w:rPr>
        <w:t>Scatter Plot of In-State vs Out-of-State Tuition.</w:t>
      </w:r>
      <w:bookmarkEnd w:id="33"/>
    </w:p>
    <w:p w:rsidR="000C154E" w:rsidRPr="00514A16" w:rsidRDefault="000C154E" w:rsidP="00B570EB">
      <w:pPr>
        <w:pStyle w:val="Heading3"/>
        <w:numPr>
          <w:ilvl w:val="2"/>
          <w:numId w:val="37"/>
        </w:numPr>
        <w:rPr>
          <w:bCs w:val="0"/>
        </w:rPr>
      </w:pPr>
      <w:bookmarkStart w:id="34" w:name="_Toc197336374"/>
      <w:r w:rsidRPr="00514A16">
        <w:rPr>
          <w:bCs w:val="0"/>
        </w:rPr>
        <w:t>Motivation.</w:t>
      </w:r>
      <w:bookmarkEnd w:id="34"/>
    </w:p>
    <w:p w:rsidR="00133692" w:rsidRPr="000E18D6" w:rsidRDefault="00133692" w:rsidP="00D568C3">
      <w:pPr>
        <w:spacing w:line="360" w:lineRule="auto"/>
        <w:rPr>
          <w:rFonts w:ascii="Times New Roman" w:hAnsi="Times New Roman" w:cs="Times New Roman"/>
          <w:sz w:val="24"/>
          <w:szCs w:val="24"/>
        </w:rPr>
      </w:pPr>
      <w:r w:rsidRPr="000E18D6">
        <w:rPr>
          <w:rFonts w:ascii="Times New Roman" w:hAnsi="Times New Roman" w:cs="Times New Roman"/>
          <w:sz w:val="24"/>
          <w:szCs w:val="24"/>
        </w:rPr>
        <w:t>The goal of this visualization is to examine the relationship between in-state and out-of-state tuition rates at U.S. schools. By plotting both categories of fees, we hope to uncover pricing patterns and variations that can influence student affordability and decision-making.</w:t>
      </w:r>
    </w:p>
    <w:p w:rsidR="00133692" w:rsidRPr="00514A16" w:rsidRDefault="00133692" w:rsidP="00B570EB">
      <w:pPr>
        <w:pStyle w:val="Heading3"/>
        <w:numPr>
          <w:ilvl w:val="2"/>
          <w:numId w:val="37"/>
        </w:numPr>
        <w:rPr>
          <w:bCs w:val="0"/>
        </w:rPr>
      </w:pPr>
      <w:bookmarkStart w:id="35" w:name="_Toc197336375"/>
      <w:r w:rsidRPr="00514A16">
        <w:rPr>
          <w:bCs w:val="0"/>
        </w:rPr>
        <w:t>Implementation.</w:t>
      </w:r>
      <w:bookmarkEnd w:id="35"/>
    </w:p>
    <w:p w:rsidR="00133692" w:rsidRPr="000E18D6" w:rsidRDefault="00133692" w:rsidP="00D568C3">
      <w:pPr>
        <w:spacing w:line="360" w:lineRule="auto"/>
        <w:rPr>
          <w:rFonts w:ascii="Times New Roman" w:hAnsi="Times New Roman" w:cs="Times New Roman"/>
          <w:sz w:val="24"/>
          <w:szCs w:val="24"/>
        </w:rPr>
      </w:pPr>
      <w:r w:rsidRPr="000E18D6">
        <w:rPr>
          <w:rFonts w:ascii="Times New Roman" w:hAnsi="Times New Roman" w:cs="Times New Roman"/>
          <w:sz w:val="24"/>
          <w:szCs w:val="24"/>
        </w:rPr>
        <w:t>The data was initially cleaned to normalize the tuition columns as numeric values and handle missing or invalid entries (e.g., -1 entries). The scatter plot was subsequently generated using Seaborn, with in-state tuition on the x-axis and out-of-state tuition on the y-axis. An alpha value was utilized to make points more visible in high-density regions.</w:t>
      </w:r>
    </w:p>
    <w:p w:rsidR="00A43520" w:rsidRDefault="00AA5BEE" w:rsidP="004074C0">
      <w:pPr>
        <w:spacing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415030"/>
            <wp:effectExtent l="0" t="0" r="0" b="0"/>
            <wp:docPr id="1663066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66633" name="Picture 1663066633"/>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284287" w:rsidRPr="00514A16" w:rsidRDefault="00284287" w:rsidP="00B570EB">
      <w:pPr>
        <w:pStyle w:val="Heading3"/>
        <w:numPr>
          <w:ilvl w:val="2"/>
          <w:numId w:val="37"/>
        </w:numPr>
        <w:rPr>
          <w:bCs w:val="0"/>
        </w:rPr>
      </w:pPr>
      <w:bookmarkStart w:id="36" w:name="_Toc197336376"/>
      <w:r w:rsidRPr="00514A16">
        <w:rPr>
          <w:bCs w:val="0"/>
        </w:rPr>
        <w:t>Results.</w:t>
      </w:r>
      <w:bookmarkEnd w:id="36"/>
    </w:p>
    <w:p w:rsidR="00284287" w:rsidRPr="000E18D6" w:rsidRDefault="00284287" w:rsidP="00284287">
      <w:pPr>
        <w:spacing w:line="360" w:lineRule="auto"/>
        <w:rPr>
          <w:rFonts w:ascii="Times New Roman" w:hAnsi="Times New Roman" w:cs="Times New Roman"/>
          <w:sz w:val="24"/>
          <w:szCs w:val="24"/>
        </w:rPr>
      </w:pPr>
      <w:r w:rsidRPr="000E18D6">
        <w:rPr>
          <w:rFonts w:ascii="Times New Roman" w:hAnsi="Times New Roman" w:cs="Times New Roman"/>
          <w:sz w:val="24"/>
          <w:szCs w:val="24"/>
        </w:rPr>
        <w:t>The scatter plot reveals a strong positive relationship between in-state and out-of-state tuition. Colleges with higher in-state tuition have higher out-of-state fees. All but a handful of data points are well above the diagonal line (if graphed), indicating that out-of-state tuition is generally considerably higher than in-state rates.</w:t>
      </w:r>
    </w:p>
    <w:p w:rsidR="00284287" w:rsidRPr="00514A16" w:rsidRDefault="00284287" w:rsidP="00B570EB">
      <w:pPr>
        <w:pStyle w:val="Heading3"/>
        <w:numPr>
          <w:ilvl w:val="2"/>
          <w:numId w:val="37"/>
        </w:numPr>
        <w:rPr>
          <w:bCs w:val="0"/>
        </w:rPr>
      </w:pPr>
      <w:bookmarkStart w:id="37" w:name="_Toc197336377"/>
      <w:r w:rsidRPr="00514A16">
        <w:rPr>
          <w:bCs w:val="0"/>
        </w:rPr>
        <w:lastRenderedPageBreak/>
        <w:t>Analysis.</w:t>
      </w:r>
      <w:bookmarkEnd w:id="37"/>
    </w:p>
    <w:p w:rsidR="00284287" w:rsidRPr="000E18D6" w:rsidRDefault="00284287" w:rsidP="00284287">
      <w:pPr>
        <w:spacing w:line="360" w:lineRule="auto"/>
        <w:rPr>
          <w:rFonts w:ascii="Times New Roman" w:hAnsi="Times New Roman" w:cs="Times New Roman"/>
          <w:sz w:val="24"/>
          <w:szCs w:val="24"/>
        </w:rPr>
      </w:pPr>
      <w:r w:rsidRPr="000E18D6">
        <w:rPr>
          <w:rFonts w:ascii="Times New Roman" w:hAnsi="Times New Roman" w:cs="Times New Roman"/>
          <w:sz w:val="24"/>
          <w:szCs w:val="24"/>
        </w:rPr>
        <w:t>This chart displays the uniform price structure in which more is owed by the out-of-staters. The spread also identifies outliers, those whose tuition fees are disproportionately high or unusually aligned. This information is valuable to policymakers as well as students making college choices.</w:t>
      </w:r>
    </w:p>
    <w:p w:rsidR="00284287" w:rsidRPr="000E18D6" w:rsidRDefault="00284287" w:rsidP="004074C0">
      <w:pPr>
        <w:spacing w:line="360" w:lineRule="auto"/>
        <w:rPr>
          <w:rFonts w:ascii="Times New Roman" w:hAnsi="Times New Roman" w:cs="Times New Roman"/>
          <w:sz w:val="24"/>
          <w:szCs w:val="24"/>
        </w:rPr>
      </w:pPr>
    </w:p>
    <w:p w:rsidR="00C104A6" w:rsidRPr="0065252A" w:rsidRDefault="00A531B1" w:rsidP="00B570EB">
      <w:pPr>
        <w:pStyle w:val="Heading2"/>
        <w:numPr>
          <w:ilvl w:val="1"/>
          <w:numId w:val="33"/>
        </w:numPr>
        <w:spacing w:line="360" w:lineRule="auto"/>
        <w:jc w:val="both"/>
        <w:rPr>
          <w:sz w:val="24"/>
          <w:szCs w:val="24"/>
        </w:rPr>
      </w:pPr>
      <w:bookmarkStart w:id="38" w:name="_Toc197336378"/>
      <w:r w:rsidRPr="0065252A">
        <w:rPr>
          <w:sz w:val="24"/>
          <w:szCs w:val="24"/>
        </w:rPr>
        <w:t>Histogram of Median Family Income of Enrolled Students.</w:t>
      </w:r>
      <w:bookmarkEnd w:id="38"/>
    </w:p>
    <w:p w:rsidR="00A531B1" w:rsidRPr="00514A16" w:rsidRDefault="00A531B1" w:rsidP="00B570EB">
      <w:pPr>
        <w:pStyle w:val="Heading3"/>
        <w:numPr>
          <w:ilvl w:val="2"/>
          <w:numId w:val="38"/>
        </w:numPr>
        <w:rPr>
          <w:bCs w:val="0"/>
        </w:rPr>
      </w:pPr>
      <w:bookmarkStart w:id="39" w:name="_Toc197336379"/>
      <w:r w:rsidRPr="00514A16">
        <w:rPr>
          <w:bCs w:val="0"/>
        </w:rPr>
        <w:t>Motivation.</w:t>
      </w:r>
      <w:bookmarkEnd w:id="39"/>
    </w:p>
    <w:p w:rsidR="00700345" w:rsidRPr="000E18D6" w:rsidRDefault="00700345" w:rsidP="00A3170E">
      <w:pPr>
        <w:pStyle w:val="NormalWeb"/>
        <w:spacing w:line="360" w:lineRule="auto"/>
      </w:pPr>
      <w:r w:rsidRPr="000E18D6">
        <w:t>To visualize the economic background of students by institution and identify trends in income concentration.</w:t>
      </w:r>
    </w:p>
    <w:p w:rsidR="00A531B1" w:rsidRPr="00514A16" w:rsidRDefault="00A531B1" w:rsidP="00B570EB">
      <w:pPr>
        <w:pStyle w:val="Heading3"/>
        <w:numPr>
          <w:ilvl w:val="2"/>
          <w:numId w:val="38"/>
        </w:numPr>
        <w:rPr>
          <w:bCs w:val="0"/>
        </w:rPr>
      </w:pPr>
      <w:bookmarkStart w:id="40" w:name="_Toc197336380"/>
      <w:r w:rsidRPr="00514A16">
        <w:rPr>
          <w:bCs w:val="0"/>
        </w:rPr>
        <w:t>Implementation:</w:t>
      </w:r>
      <w:bookmarkEnd w:id="40"/>
      <w:r w:rsidRPr="00514A16">
        <w:rPr>
          <w:bCs w:val="0"/>
        </w:rPr>
        <w:t xml:space="preserve"> </w:t>
      </w:r>
    </w:p>
    <w:p w:rsidR="00700345" w:rsidRDefault="00700345" w:rsidP="00A3170E">
      <w:pPr>
        <w:pStyle w:val="NormalWeb"/>
        <w:spacing w:line="360" w:lineRule="auto"/>
      </w:pPr>
      <w:r w:rsidRPr="000E18D6">
        <w:t>Converted Median_family_income to numeric, removed invalid/missing values, and plotted a histogram with 40 bins and KDE overlay using Seaborn.</w:t>
      </w:r>
    </w:p>
    <w:p w:rsidR="00514A16" w:rsidRPr="000E18D6" w:rsidRDefault="00514A16" w:rsidP="00A3170E">
      <w:pPr>
        <w:pStyle w:val="NormalWeb"/>
        <w:spacing w:line="360" w:lineRule="auto"/>
      </w:pPr>
      <w:r w:rsidRPr="00514A16">
        <w:rPr>
          <w:noProof/>
        </w:rPr>
        <w:drawing>
          <wp:inline distT="0" distB="0" distL="0" distR="0">
            <wp:extent cx="5731510" cy="3415030"/>
            <wp:effectExtent l="1905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0766" name="Picture 1376340766"/>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426DEB" w:rsidRPr="00514A16" w:rsidRDefault="00A531B1" w:rsidP="00B570EB">
      <w:pPr>
        <w:pStyle w:val="Heading3"/>
        <w:numPr>
          <w:ilvl w:val="2"/>
          <w:numId w:val="38"/>
        </w:numPr>
        <w:rPr>
          <w:bCs w:val="0"/>
        </w:rPr>
      </w:pPr>
      <w:bookmarkStart w:id="41" w:name="_Toc197336381"/>
      <w:r w:rsidRPr="00514A16">
        <w:rPr>
          <w:bCs w:val="0"/>
        </w:rPr>
        <w:t>Results:</w:t>
      </w:r>
      <w:bookmarkEnd w:id="41"/>
      <w:r w:rsidRPr="00514A16">
        <w:rPr>
          <w:bCs w:val="0"/>
        </w:rPr>
        <w:t xml:space="preserve"> </w:t>
      </w:r>
    </w:p>
    <w:p w:rsidR="00A531B1" w:rsidRPr="000E18D6" w:rsidRDefault="00A531B1" w:rsidP="00B570EB">
      <w:pPr>
        <w:pStyle w:val="NormalWeb"/>
        <w:numPr>
          <w:ilvl w:val="0"/>
          <w:numId w:val="47"/>
        </w:numPr>
        <w:spacing w:line="360" w:lineRule="auto"/>
      </w:pPr>
      <w:r w:rsidRPr="000E18D6">
        <w:lastRenderedPageBreak/>
        <w:t>The right-skewed distribution indicates that students at most institutions come from lower and middle-income families.</w:t>
      </w:r>
    </w:p>
    <w:p w:rsidR="00227492" w:rsidRPr="000E18D6" w:rsidRDefault="00380B71" w:rsidP="00B570EB">
      <w:pPr>
        <w:pStyle w:val="NormalWeb"/>
        <w:numPr>
          <w:ilvl w:val="0"/>
          <w:numId w:val="47"/>
        </w:numPr>
        <w:spacing w:line="360" w:lineRule="auto"/>
      </w:pPr>
      <w:r w:rsidRPr="000E18D6">
        <w:t>In</w:t>
      </w:r>
      <w:r w:rsidR="00A531B1" w:rsidRPr="000E18D6">
        <w:t xml:space="preserve"> some institutions, students hail from extremely wealthy families</w:t>
      </w:r>
      <w:r w:rsidR="005271EE" w:rsidRPr="000E18D6">
        <w:t>,</w:t>
      </w:r>
      <w:r w:rsidR="00A531B1" w:rsidRPr="000E18D6">
        <w:t xml:space="preserve"> which becomes apparent in the distribution's tail.</w:t>
      </w:r>
    </w:p>
    <w:p w:rsidR="00A531B1" w:rsidRPr="000E18D6" w:rsidRDefault="00A531B1" w:rsidP="00B570EB">
      <w:pPr>
        <w:pStyle w:val="NormalWeb"/>
        <w:numPr>
          <w:ilvl w:val="0"/>
          <w:numId w:val="47"/>
        </w:numPr>
        <w:spacing w:line="360" w:lineRule="auto"/>
      </w:pPr>
      <w:r w:rsidRPr="000E18D6">
        <w:t>The most common income range for the median family income sits between $40,000 and $60,000.</w:t>
      </w:r>
    </w:p>
    <w:p w:rsidR="00A531B1" w:rsidRPr="00514A16" w:rsidRDefault="00A531B1" w:rsidP="00B570EB">
      <w:pPr>
        <w:pStyle w:val="Heading3"/>
        <w:numPr>
          <w:ilvl w:val="2"/>
          <w:numId w:val="38"/>
        </w:numPr>
        <w:rPr>
          <w:bCs w:val="0"/>
        </w:rPr>
      </w:pPr>
      <w:bookmarkStart w:id="42" w:name="_Toc197336382"/>
      <w:r w:rsidRPr="00514A16">
        <w:rPr>
          <w:bCs w:val="0"/>
        </w:rPr>
        <w:t>Analysis:</w:t>
      </w:r>
      <w:bookmarkEnd w:id="42"/>
    </w:p>
    <w:p w:rsidR="00A531B1" w:rsidRPr="000E18D6" w:rsidRDefault="00A531B1" w:rsidP="00A3170E">
      <w:pPr>
        <w:pStyle w:val="NormalWeb"/>
        <w:spacing w:line="360" w:lineRule="auto"/>
      </w:pPr>
      <w:r w:rsidRPr="000E18D6">
        <w:t>This plot enables academic researchers and education policymakers to identify opportunities to enhance accessibility and direct support to those in need.</w:t>
      </w:r>
    </w:p>
    <w:p w:rsidR="00E672B2" w:rsidRDefault="00E672B2" w:rsidP="00A531B1">
      <w:pPr>
        <w:pStyle w:val="NormalWeb"/>
      </w:pPr>
    </w:p>
    <w:p w:rsidR="00886051" w:rsidRPr="000E18D6" w:rsidRDefault="00886051" w:rsidP="00A531B1">
      <w:pPr>
        <w:pStyle w:val="NormalWeb"/>
      </w:pPr>
    </w:p>
    <w:p w:rsidR="00A531B1" w:rsidRPr="0065252A" w:rsidRDefault="00991B75" w:rsidP="00B570EB">
      <w:pPr>
        <w:pStyle w:val="Heading2"/>
        <w:numPr>
          <w:ilvl w:val="1"/>
          <w:numId w:val="33"/>
        </w:numPr>
        <w:spacing w:line="360" w:lineRule="auto"/>
        <w:jc w:val="both"/>
        <w:rPr>
          <w:sz w:val="24"/>
          <w:szCs w:val="24"/>
        </w:rPr>
      </w:pPr>
      <w:bookmarkStart w:id="43" w:name="_Toc197336383"/>
      <w:r w:rsidRPr="0065252A">
        <w:rPr>
          <w:sz w:val="24"/>
          <w:szCs w:val="24"/>
        </w:rPr>
        <w:t>Scatter Plot of Median Family Income vs Completion Rate</w:t>
      </w:r>
      <w:bookmarkEnd w:id="43"/>
    </w:p>
    <w:p w:rsidR="00991B75" w:rsidRPr="00514A16" w:rsidRDefault="00991B75" w:rsidP="00B570EB">
      <w:pPr>
        <w:pStyle w:val="Heading3"/>
        <w:numPr>
          <w:ilvl w:val="2"/>
          <w:numId w:val="39"/>
        </w:numPr>
        <w:rPr>
          <w:bCs w:val="0"/>
        </w:rPr>
      </w:pPr>
      <w:bookmarkStart w:id="44" w:name="_Toc197336384"/>
      <w:r w:rsidRPr="00514A16">
        <w:rPr>
          <w:bCs w:val="0"/>
        </w:rPr>
        <w:t>Motivation:</w:t>
      </w:r>
      <w:bookmarkEnd w:id="44"/>
    </w:p>
    <w:p w:rsidR="00E32ABA" w:rsidRPr="000E18D6" w:rsidRDefault="00E32ABA" w:rsidP="00991B75">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To explore if a more wealthy student population is correlated with higher completion rates.</w:t>
      </w:r>
    </w:p>
    <w:p w:rsidR="00991B75" w:rsidRPr="00514A16" w:rsidRDefault="00991B75" w:rsidP="00B570EB">
      <w:pPr>
        <w:pStyle w:val="Heading3"/>
        <w:numPr>
          <w:ilvl w:val="2"/>
          <w:numId w:val="39"/>
        </w:numPr>
        <w:rPr>
          <w:bCs w:val="0"/>
          <w:szCs w:val="24"/>
        </w:rPr>
      </w:pPr>
      <w:bookmarkStart w:id="45" w:name="_Toc197336385"/>
      <w:r w:rsidRPr="00514A16">
        <w:rPr>
          <w:bCs w:val="0"/>
          <w:szCs w:val="24"/>
        </w:rPr>
        <w:t>Implementation:</w:t>
      </w:r>
      <w:bookmarkEnd w:id="45"/>
    </w:p>
    <w:p w:rsidR="00991B75" w:rsidRDefault="00E70AE1" w:rsidP="0033593D">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Both columns were recoded as numeric, missing data were dropped, and a scatter plot was made using Seaborn. Median family income column was used on the X-axis and completion rate on the Y-axis.</w:t>
      </w:r>
    </w:p>
    <w:p w:rsidR="00514A16" w:rsidRPr="000E18D6" w:rsidRDefault="00514A16" w:rsidP="0033593D">
      <w:pPr>
        <w:spacing w:after="160" w:line="360" w:lineRule="auto"/>
        <w:rPr>
          <w:rFonts w:ascii="Times New Roman" w:hAnsi="Times New Roman" w:cs="Times New Roman"/>
          <w:sz w:val="24"/>
          <w:szCs w:val="24"/>
        </w:rPr>
      </w:pPr>
      <w:r w:rsidRPr="00514A16">
        <w:rPr>
          <w:rFonts w:ascii="Times New Roman" w:hAnsi="Times New Roman" w:cs="Times New Roman"/>
          <w:noProof/>
          <w:sz w:val="24"/>
          <w:szCs w:val="24"/>
          <w:lang w:eastAsia="en-GB"/>
        </w:rPr>
        <w:lastRenderedPageBreak/>
        <w:drawing>
          <wp:inline distT="0" distB="0" distL="0" distR="0">
            <wp:extent cx="5731510" cy="3415030"/>
            <wp:effectExtent l="1905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572" name="Picture 93388572"/>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991B75" w:rsidRPr="00514A16" w:rsidRDefault="00991B75" w:rsidP="00B570EB">
      <w:pPr>
        <w:pStyle w:val="Heading3"/>
        <w:numPr>
          <w:ilvl w:val="2"/>
          <w:numId w:val="39"/>
        </w:numPr>
        <w:rPr>
          <w:bCs w:val="0"/>
          <w:szCs w:val="24"/>
        </w:rPr>
      </w:pPr>
      <w:bookmarkStart w:id="46" w:name="_Toc197336386"/>
      <w:r w:rsidRPr="00514A16">
        <w:rPr>
          <w:bCs w:val="0"/>
          <w:szCs w:val="24"/>
        </w:rPr>
        <w:t>Results:</w:t>
      </w:r>
      <w:bookmarkEnd w:id="46"/>
    </w:p>
    <w:p w:rsidR="00991B75" w:rsidRPr="003306B9" w:rsidRDefault="00991B75" w:rsidP="00B570EB">
      <w:pPr>
        <w:pStyle w:val="ListParagraph"/>
        <w:numPr>
          <w:ilvl w:val="0"/>
          <w:numId w:val="46"/>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There is a positive trend: institutions with higher median family incomes have higher completion rates.</w:t>
      </w:r>
    </w:p>
    <w:p w:rsidR="00991B75" w:rsidRPr="003306B9" w:rsidRDefault="00991B75" w:rsidP="00B570EB">
      <w:pPr>
        <w:pStyle w:val="ListParagraph"/>
        <w:numPr>
          <w:ilvl w:val="0"/>
          <w:numId w:val="46"/>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A wide range of completion rates is experienced within mid-income brackets, suggesting income does not always explain achievement.</w:t>
      </w:r>
    </w:p>
    <w:p w:rsidR="00991B75" w:rsidRPr="003306B9" w:rsidRDefault="00991B75" w:rsidP="00B570EB">
      <w:pPr>
        <w:pStyle w:val="ListParagraph"/>
        <w:numPr>
          <w:ilvl w:val="0"/>
          <w:numId w:val="46"/>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Some low-income institutions still experience above-average completion, perhaps suggesting strong support programs.</w:t>
      </w:r>
    </w:p>
    <w:p w:rsidR="00991B75" w:rsidRPr="00514A16" w:rsidRDefault="00991B75" w:rsidP="00B570EB">
      <w:pPr>
        <w:pStyle w:val="Heading3"/>
        <w:numPr>
          <w:ilvl w:val="2"/>
          <w:numId w:val="39"/>
        </w:numPr>
        <w:rPr>
          <w:bCs w:val="0"/>
          <w:szCs w:val="24"/>
        </w:rPr>
      </w:pPr>
      <w:bookmarkStart w:id="47" w:name="_Toc197336387"/>
      <w:r w:rsidRPr="00514A16">
        <w:rPr>
          <w:bCs w:val="0"/>
          <w:szCs w:val="24"/>
        </w:rPr>
        <w:t>Analysis:</w:t>
      </w:r>
      <w:bookmarkEnd w:id="47"/>
    </w:p>
    <w:p w:rsidR="00991B75" w:rsidRPr="000E18D6" w:rsidRDefault="00991B75" w:rsidP="00991B75">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This visualization illuminates the interplay between economic privilege and educational achievement:</w:t>
      </w:r>
    </w:p>
    <w:p w:rsidR="003306B9" w:rsidRPr="003306B9" w:rsidRDefault="00991B75" w:rsidP="00B570EB">
      <w:pPr>
        <w:pStyle w:val="ListParagraph"/>
        <w:numPr>
          <w:ilvl w:val="0"/>
          <w:numId w:val="44"/>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More affluent students may have better academic preparation, stability, and support.</w:t>
      </w:r>
    </w:p>
    <w:p w:rsidR="00991B75" w:rsidRPr="003306B9" w:rsidRDefault="00991B75" w:rsidP="00B570EB">
      <w:pPr>
        <w:pStyle w:val="ListParagraph"/>
        <w:numPr>
          <w:ilvl w:val="0"/>
          <w:numId w:val="44"/>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Institutions that serve students with higher incomes might also have more resources, which can result in higher completion</w:t>
      </w:r>
      <w:r w:rsidR="0008579E" w:rsidRPr="003306B9">
        <w:rPr>
          <w:rFonts w:ascii="Times New Roman" w:hAnsi="Times New Roman" w:cs="Times New Roman"/>
          <w:sz w:val="24"/>
          <w:szCs w:val="24"/>
        </w:rPr>
        <w:t xml:space="preserve"> rates</w:t>
      </w:r>
      <w:r w:rsidRPr="003306B9">
        <w:rPr>
          <w:rFonts w:ascii="Times New Roman" w:hAnsi="Times New Roman" w:cs="Times New Roman"/>
          <w:sz w:val="24"/>
          <w:szCs w:val="24"/>
        </w:rPr>
        <w:t>.</w:t>
      </w:r>
    </w:p>
    <w:p w:rsidR="00177E4E" w:rsidRPr="003306B9" w:rsidRDefault="00991B75" w:rsidP="00B570EB">
      <w:pPr>
        <w:pStyle w:val="ListParagraph"/>
        <w:numPr>
          <w:ilvl w:val="0"/>
          <w:numId w:val="44"/>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Exceptions demonstrate that success in completion can be achieved at all income levels with effective strategies.</w:t>
      </w:r>
    </w:p>
    <w:p w:rsidR="00991B75" w:rsidRPr="000E18D6" w:rsidRDefault="00991B75" w:rsidP="0008579E">
      <w:pPr>
        <w:spacing w:after="160" w:line="360" w:lineRule="auto"/>
        <w:rPr>
          <w:rFonts w:ascii="Times New Roman" w:hAnsi="Times New Roman" w:cs="Times New Roman"/>
          <w:sz w:val="24"/>
          <w:szCs w:val="24"/>
        </w:rPr>
      </w:pPr>
    </w:p>
    <w:p w:rsidR="007E13A1" w:rsidRPr="0065252A" w:rsidRDefault="007E13A1" w:rsidP="00B570EB">
      <w:pPr>
        <w:pStyle w:val="Heading2"/>
        <w:numPr>
          <w:ilvl w:val="1"/>
          <w:numId w:val="33"/>
        </w:numPr>
        <w:spacing w:line="360" w:lineRule="auto"/>
        <w:jc w:val="both"/>
        <w:rPr>
          <w:sz w:val="24"/>
          <w:szCs w:val="24"/>
        </w:rPr>
      </w:pPr>
      <w:bookmarkStart w:id="48" w:name="_Toc197336388"/>
      <w:r w:rsidRPr="0065252A">
        <w:rPr>
          <w:sz w:val="24"/>
          <w:szCs w:val="24"/>
        </w:rPr>
        <w:lastRenderedPageBreak/>
        <w:t>Bar Plot of Average Faculty Salary by Institution Type.</w:t>
      </w:r>
      <w:bookmarkEnd w:id="48"/>
    </w:p>
    <w:p w:rsidR="007E13A1" w:rsidRPr="00514A16" w:rsidRDefault="007E13A1" w:rsidP="00B570EB">
      <w:pPr>
        <w:pStyle w:val="Heading3"/>
        <w:numPr>
          <w:ilvl w:val="2"/>
          <w:numId w:val="40"/>
        </w:numPr>
        <w:rPr>
          <w:bCs w:val="0"/>
          <w:szCs w:val="24"/>
        </w:rPr>
      </w:pPr>
      <w:bookmarkStart w:id="49" w:name="_Toc197336389"/>
      <w:r w:rsidRPr="00514A16">
        <w:rPr>
          <w:bCs w:val="0"/>
          <w:szCs w:val="24"/>
        </w:rPr>
        <w:t>Motivation:</w:t>
      </w:r>
      <w:bookmarkEnd w:id="49"/>
    </w:p>
    <w:p w:rsidR="00EC704D" w:rsidRPr="000E18D6" w:rsidRDefault="00EC704D" w:rsidP="003306B9">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To study how faculty earnings differ among public, nonprofit, and for-profit institutions.</w:t>
      </w:r>
    </w:p>
    <w:p w:rsidR="007E13A1" w:rsidRPr="00514A16" w:rsidRDefault="007E13A1" w:rsidP="00B570EB">
      <w:pPr>
        <w:pStyle w:val="Heading3"/>
        <w:numPr>
          <w:ilvl w:val="2"/>
          <w:numId w:val="40"/>
        </w:numPr>
        <w:ind w:left="1800"/>
        <w:rPr>
          <w:bCs w:val="0"/>
          <w:szCs w:val="24"/>
        </w:rPr>
      </w:pPr>
      <w:bookmarkStart w:id="50" w:name="_Toc197336390"/>
      <w:r w:rsidRPr="00514A16">
        <w:rPr>
          <w:bCs w:val="0"/>
          <w:szCs w:val="24"/>
        </w:rPr>
        <w:t>Implementation:</w:t>
      </w:r>
      <w:bookmarkEnd w:id="50"/>
    </w:p>
    <w:p w:rsidR="007E13A1" w:rsidRPr="000E18D6" w:rsidRDefault="00B24C63" w:rsidP="003306B9">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Given numeric codes to institution types, stripped spaces from the salary column, and used a bar plot with categorical grouping. Institution type</w:t>
      </w:r>
      <w:r w:rsidR="00FE5707" w:rsidRPr="000E18D6">
        <w:rPr>
          <w:rFonts w:ascii="Times New Roman" w:hAnsi="Times New Roman" w:cs="Times New Roman"/>
          <w:sz w:val="24"/>
          <w:szCs w:val="24"/>
        </w:rPr>
        <w:t xml:space="preserve"> </w:t>
      </w:r>
      <w:r w:rsidRPr="000E18D6">
        <w:rPr>
          <w:rFonts w:ascii="Times New Roman" w:hAnsi="Times New Roman" w:cs="Times New Roman"/>
          <w:sz w:val="24"/>
          <w:szCs w:val="24"/>
        </w:rPr>
        <w:t>(control_of_institution) was used to plot the X-axis</w:t>
      </w:r>
      <w:r w:rsidR="00D35DEC" w:rsidRPr="000E18D6">
        <w:rPr>
          <w:rFonts w:ascii="Times New Roman" w:hAnsi="Times New Roman" w:cs="Times New Roman"/>
          <w:sz w:val="24"/>
          <w:szCs w:val="24"/>
        </w:rPr>
        <w:t>,</w:t>
      </w:r>
      <w:r w:rsidRPr="000E18D6">
        <w:rPr>
          <w:rFonts w:ascii="Times New Roman" w:hAnsi="Times New Roman" w:cs="Times New Roman"/>
          <w:sz w:val="24"/>
          <w:szCs w:val="24"/>
        </w:rPr>
        <w:t xml:space="preserve"> and </w:t>
      </w:r>
      <w:r w:rsidR="00947554" w:rsidRPr="000E18D6">
        <w:rPr>
          <w:rFonts w:ascii="Times New Roman" w:hAnsi="Times New Roman" w:cs="Times New Roman"/>
          <w:sz w:val="24"/>
          <w:szCs w:val="24"/>
        </w:rPr>
        <w:t>salary</w:t>
      </w:r>
      <w:r w:rsidRPr="000E18D6">
        <w:rPr>
          <w:rFonts w:ascii="Times New Roman" w:hAnsi="Times New Roman" w:cs="Times New Roman"/>
          <w:sz w:val="24"/>
          <w:szCs w:val="24"/>
        </w:rPr>
        <w:t xml:space="preserve"> was used on the Y-axis.</w:t>
      </w:r>
    </w:p>
    <w:p w:rsidR="009F1DD9" w:rsidRPr="000E18D6" w:rsidRDefault="0010024B" w:rsidP="007E13A1">
      <w:pPr>
        <w:spacing w:after="160" w:line="360" w:lineRule="auto"/>
        <w:ind w:left="360"/>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415030"/>
            <wp:effectExtent l="0" t="0" r="0" b="0"/>
            <wp:docPr id="17205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3914" name="Picture 1720553914"/>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7E13A1" w:rsidRPr="00514A16" w:rsidRDefault="007E13A1" w:rsidP="00B570EB">
      <w:pPr>
        <w:pStyle w:val="Heading3"/>
        <w:numPr>
          <w:ilvl w:val="2"/>
          <w:numId w:val="40"/>
        </w:numPr>
        <w:rPr>
          <w:bCs w:val="0"/>
          <w:szCs w:val="24"/>
        </w:rPr>
      </w:pPr>
      <w:bookmarkStart w:id="51" w:name="_Toc197336391"/>
      <w:r w:rsidRPr="00514A16">
        <w:rPr>
          <w:bCs w:val="0"/>
          <w:szCs w:val="24"/>
        </w:rPr>
        <w:t>Results:</w:t>
      </w:r>
      <w:bookmarkEnd w:id="51"/>
    </w:p>
    <w:p w:rsidR="007E13A1" w:rsidRPr="003306B9" w:rsidRDefault="007E13A1" w:rsidP="00B570EB">
      <w:pPr>
        <w:pStyle w:val="ListParagraph"/>
        <w:numPr>
          <w:ilvl w:val="0"/>
          <w:numId w:val="45"/>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The highest average faculty salaries are offered by Private Non-Profit institutions.</w:t>
      </w:r>
    </w:p>
    <w:p w:rsidR="007E13A1" w:rsidRPr="003306B9" w:rsidRDefault="007E13A1" w:rsidP="00B570EB">
      <w:pPr>
        <w:pStyle w:val="ListParagraph"/>
        <w:numPr>
          <w:ilvl w:val="0"/>
          <w:numId w:val="45"/>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Public institutions follow with slightly lower averages.</w:t>
      </w:r>
    </w:p>
    <w:p w:rsidR="007E13A1" w:rsidRPr="003306B9" w:rsidRDefault="007E13A1" w:rsidP="00B570EB">
      <w:pPr>
        <w:pStyle w:val="ListParagraph"/>
        <w:numPr>
          <w:ilvl w:val="0"/>
          <w:numId w:val="45"/>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Private For-Profit institutions offer the lowest average salaries.</w:t>
      </w:r>
    </w:p>
    <w:p w:rsidR="007E13A1" w:rsidRPr="00514A16" w:rsidRDefault="007E13A1" w:rsidP="00B570EB">
      <w:pPr>
        <w:pStyle w:val="Heading3"/>
        <w:numPr>
          <w:ilvl w:val="2"/>
          <w:numId w:val="40"/>
        </w:numPr>
        <w:rPr>
          <w:bCs w:val="0"/>
          <w:szCs w:val="24"/>
        </w:rPr>
      </w:pPr>
      <w:bookmarkStart w:id="52" w:name="_Toc197336392"/>
      <w:r w:rsidRPr="00514A16">
        <w:rPr>
          <w:bCs w:val="0"/>
          <w:szCs w:val="24"/>
        </w:rPr>
        <w:t>Analysis:</w:t>
      </w:r>
      <w:bookmarkEnd w:id="52"/>
    </w:p>
    <w:p w:rsidR="00E019F8" w:rsidRDefault="007E13A1" w:rsidP="003306B9">
      <w:pPr>
        <w:spacing w:after="160" w:line="360" w:lineRule="auto"/>
        <w:ind w:left="360"/>
        <w:rPr>
          <w:rFonts w:ascii="Times New Roman" w:hAnsi="Times New Roman" w:cs="Times New Roman"/>
          <w:sz w:val="24"/>
          <w:szCs w:val="24"/>
        </w:rPr>
      </w:pPr>
      <w:r w:rsidRPr="000E18D6">
        <w:rPr>
          <w:rFonts w:ascii="Times New Roman" w:hAnsi="Times New Roman" w:cs="Times New Roman"/>
          <w:sz w:val="24"/>
          <w:szCs w:val="24"/>
        </w:rPr>
        <w:t>This bar plot indicates that</w:t>
      </w:r>
      <w:r w:rsidR="00132E78" w:rsidRPr="000E18D6">
        <w:rPr>
          <w:rFonts w:ascii="Times New Roman" w:hAnsi="Times New Roman" w:cs="Times New Roman"/>
          <w:sz w:val="24"/>
          <w:szCs w:val="24"/>
        </w:rPr>
        <w:t xml:space="preserve"> private institutions can likely spend more on faculty compensation to attract quality, which may reflect tuition pricing strategies or institutional agendas.</w:t>
      </w:r>
    </w:p>
    <w:p w:rsidR="003306B9" w:rsidRPr="000E18D6" w:rsidRDefault="003306B9" w:rsidP="003306B9">
      <w:pPr>
        <w:spacing w:after="160" w:line="360" w:lineRule="auto"/>
        <w:ind w:left="360"/>
        <w:rPr>
          <w:rFonts w:ascii="Times New Roman" w:hAnsi="Times New Roman" w:cs="Times New Roman"/>
          <w:sz w:val="24"/>
          <w:szCs w:val="24"/>
        </w:rPr>
      </w:pPr>
    </w:p>
    <w:p w:rsidR="00E019F8" w:rsidRPr="0065252A" w:rsidRDefault="00E019F8" w:rsidP="00B570EB">
      <w:pPr>
        <w:pStyle w:val="Heading2"/>
        <w:numPr>
          <w:ilvl w:val="1"/>
          <w:numId w:val="33"/>
        </w:numPr>
        <w:spacing w:line="360" w:lineRule="auto"/>
        <w:jc w:val="both"/>
        <w:rPr>
          <w:sz w:val="24"/>
          <w:szCs w:val="24"/>
        </w:rPr>
      </w:pPr>
      <w:bookmarkStart w:id="53" w:name="_Toc197336393"/>
      <w:r w:rsidRPr="0065252A">
        <w:rPr>
          <w:sz w:val="24"/>
          <w:szCs w:val="24"/>
        </w:rPr>
        <w:t>Completion Rate vs Median Family Income.</w:t>
      </w:r>
      <w:bookmarkEnd w:id="53"/>
    </w:p>
    <w:p w:rsidR="00E019F8" w:rsidRPr="00CB6D13" w:rsidRDefault="00E019F8" w:rsidP="00B570EB">
      <w:pPr>
        <w:pStyle w:val="Heading3"/>
        <w:numPr>
          <w:ilvl w:val="2"/>
          <w:numId w:val="41"/>
        </w:numPr>
        <w:rPr>
          <w:bCs w:val="0"/>
          <w:szCs w:val="24"/>
        </w:rPr>
      </w:pPr>
      <w:bookmarkStart w:id="54" w:name="_Toc197336394"/>
      <w:r w:rsidRPr="00CB6D13">
        <w:rPr>
          <w:bCs w:val="0"/>
          <w:szCs w:val="24"/>
        </w:rPr>
        <w:t>Motivation</w:t>
      </w:r>
      <w:r w:rsidR="00AB7DEA" w:rsidRPr="00CB6D13">
        <w:rPr>
          <w:bCs w:val="0"/>
          <w:szCs w:val="24"/>
        </w:rPr>
        <w:t>.</w:t>
      </w:r>
      <w:bookmarkEnd w:id="54"/>
    </w:p>
    <w:p w:rsidR="00AB7DEA" w:rsidRPr="000E18D6" w:rsidRDefault="00AB7DEA" w:rsidP="00E019F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To examine the correlation between family income and student completion rates by institution type.</w:t>
      </w:r>
    </w:p>
    <w:p w:rsidR="00FB0675" w:rsidRPr="00CB6D13" w:rsidRDefault="00E019F8" w:rsidP="00B570EB">
      <w:pPr>
        <w:pStyle w:val="Heading3"/>
        <w:numPr>
          <w:ilvl w:val="2"/>
          <w:numId w:val="41"/>
        </w:numPr>
        <w:rPr>
          <w:bCs w:val="0"/>
          <w:szCs w:val="24"/>
        </w:rPr>
      </w:pPr>
      <w:bookmarkStart w:id="55" w:name="_Toc197336395"/>
      <w:r w:rsidRPr="00CB6D13">
        <w:rPr>
          <w:bCs w:val="0"/>
          <w:szCs w:val="24"/>
        </w:rPr>
        <w:t>Implementation</w:t>
      </w:r>
      <w:r w:rsidR="00AB7DEA" w:rsidRPr="00CB6D13">
        <w:rPr>
          <w:bCs w:val="0"/>
          <w:szCs w:val="24"/>
        </w:rPr>
        <w:t>.</w:t>
      </w:r>
      <w:bookmarkEnd w:id="55"/>
    </w:p>
    <w:p w:rsidR="00E019F8" w:rsidRPr="000E18D6" w:rsidRDefault="00FB0675" w:rsidP="00E019F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lmplot was used to overlay regression lines on each institution type with scatter transparency and distinct lines by category</w:t>
      </w:r>
      <w:r w:rsidR="00052583" w:rsidRPr="000E18D6">
        <w:rPr>
          <w:rFonts w:ascii="Times New Roman" w:hAnsi="Times New Roman" w:cs="Times New Roman"/>
          <w:sz w:val="24"/>
          <w:szCs w:val="24"/>
        </w:rPr>
        <w:t>,</w:t>
      </w:r>
      <w:r w:rsidRPr="000E18D6">
        <w:rPr>
          <w:rFonts w:ascii="Times New Roman" w:hAnsi="Times New Roman" w:cs="Times New Roman"/>
          <w:sz w:val="24"/>
          <w:szCs w:val="24"/>
        </w:rPr>
        <w:t xml:space="preserve"> using regression lines and color-coding.</w:t>
      </w:r>
      <w:r w:rsidR="00E019F8" w:rsidRPr="000E18D6">
        <w:rPr>
          <w:rFonts w:ascii="Times New Roman" w:hAnsi="Times New Roman" w:cs="Times New Roman"/>
          <w:sz w:val="24"/>
          <w:szCs w:val="24"/>
        </w:rPr>
        <w:t xml:space="preserve"> </w:t>
      </w:r>
    </w:p>
    <w:p w:rsidR="003003CF" w:rsidRPr="000E18D6" w:rsidRDefault="003003CF" w:rsidP="00E019F8">
      <w:pPr>
        <w:spacing w:after="160"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176270"/>
            <wp:effectExtent l="0" t="0" r="0" b="0"/>
            <wp:docPr id="1695558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336" name="Picture 1695558336"/>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76270"/>
                    </a:xfrm>
                    <a:prstGeom prst="rect">
                      <a:avLst/>
                    </a:prstGeom>
                  </pic:spPr>
                </pic:pic>
              </a:graphicData>
            </a:graphic>
          </wp:inline>
        </w:drawing>
      </w:r>
    </w:p>
    <w:p w:rsidR="006523AF" w:rsidRPr="000E18D6" w:rsidRDefault="006523AF" w:rsidP="00E019F8">
      <w:pPr>
        <w:spacing w:after="160" w:line="360" w:lineRule="auto"/>
        <w:rPr>
          <w:rFonts w:ascii="Times New Roman" w:hAnsi="Times New Roman" w:cs="Times New Roman"/>
          <w:b/>
          <w:bCs/>
          <w:sz w:val="24"/>
          <w:szCs w:val="24"/>
        </w:rPr>
      </w:pPr>
    </w:p>
    <w:p w:rsidR="00E019F8" w:rsidRPr="00CB6D13" w:rsidRDefault="00E019F8" w:rsidP="00B570EB">
      <w:pPr>
        <w:pStyle w:val="Heading3"/>
        <w:numPr>
          <w:ilvl w:val="2"/>
          <w:numId w:val="41"/>
        </w:numPr>
        <w:rPr>
          <w:bCs w:val="0"/>
          <w:szCs w:val="24"/>
        </w:rPr>
      </w:pPr>
      <w:bookmarkStart w:id="56" w:name="_Toc197336396"/>
      <w:r w:rsidRPr="00CB6D13">
        <w:rPr>
          <w:bCs w:val="0"/>
          <w:szCs w:val="24"/>
        </w:rPr>
        <w:t>Result:</w:t>
      </w:r>
      <w:bookmarkEnd w:id="56"/>
    </w:p>
    <w:p w:rsidR="00D0175B" w:rsidRPr="000E18D6" w:rsidRDefault="00D0175B" w:rsidP="00E019F8">
      <w:pPr>
        <w:spacing w:after="160" w:line="360" w:lineRule="auto"/>
        <w:rPr>
          <w:rFonts w:ascii="Times New Roman" w:hAnsi="Times New Roman" w:cs="Times New Roman"/>
          <w:b/>
          <w:bCs/>
          <w:sz w:val="24"/>
          <w:szCs w:val="24"/>
        </w:rPr>
      </w:pPr>
      <w:r w:rsidRPr="000E18D6">
        <w:rPr>
          <w:rFonts w:ascii="Times New Roman" w:hAnsi="Times New Roman" w:cs="Times New Roman"/>
          <w:sz w:val="24"/>
          <w:szCs w:val="24"/>
        </w:rPr>
        <w:t>Higher median family income is generally associated with higher completion rates, though the strength of this correlation varies by institution type.</w:t>
      </w:r>
      <w:r w:rsidRPr="000E18D6">
        <w:rPr>
          <w:rFonts w:ascii="Times New Roman" w:hAnsi="Times New Roman" w:cs="Times New Roman"/>
          <w:b/>
          <w:bCs/>
          <w:sz w:val="24"/>
          <w:szCs w:val="24"/>
        </w:rPr>
        <w:t xml:space="preserve"> </w:t>
      </w:r>
    </w:p>
    <w:p w:rsidR="00E019F8" w:rsidRPr="00CB6D13" w:rsidRDefault="00E019F8" w:rsidP="00B570EB">
      <w:pPr>
        <w:pStyle w:val="Heading3"/>
        <w:numPr>
          <w:ilvl w:val="2"/>
          <w:numId w:val="41"/>
        </w:numPr>
        <w:rPr>
          <w:bCs w:val="0"/>
          <w:szCs w:val="24"/>
        </w:rPr>
      </w:pPr>
      <w:bookmarkStart w:id="57" w:name="_Toc197336397"/>
      <w:r w:rsidRPr="00CB6D13">
        <w:rPr>
          <w:bCs w:val="0"/>
          <w:szCs w:val="24"/>
        </w:rPr>
        <w:t>Analysis:</w:t>
      </w:r>
      <w:bookmarkEnd w:id="57"/>
    </w:p>
    <w:p w:rsidR="00C1367D" w:rsidRDefault="00C1367D" w:rsidP="00E019F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We observe that private nonprofit colleges have more robust positive trends, possibly due to more robust support systems or selective </w:t>
      </w:r>
      <w:r w:rsidR="007D042B" w:rsidRPr="000E18D6">
        <w:rPr>
          <w:rFonts w:ascii="Times New Roman" w:hAnsi="Times New Roman" w:cs="Times New Roman"/>
          <w:sz w:val="24"/>
          <w:szCs w:val="24"/>
        </w:rPr>
        <w:t>enrollment</w:t>
      </w:r>
      <w:r w:rsidRPr="000E18D6">
        <w:rPr>
          <w:rFonts w:ascii="Times New Roman" w:hAnsi="Times New Roman" w:cs="Times New Roman"/>
          <w:sz w:val="24"/>
          <w:szCs w:val="24"/>
        </w:rPr>
        <w:t>. Public colleges have a similar but less robust trend.</w:t>
      </w:r>
    </w:p>
    <w:p w:rsidR="003306B9" w:rsidRPr="000E18D6" w:rsidRDefault="003306B9" w:rsidP="00E019F8">
      <w:pPr>
        <w:spacing w:after="160" w:line="360" w:lineRule="auto"/>
        <w:rPr>
          <w:rFonts w:ascii="Times New Roman" w:hAnsi="Times New Roman" w:cs="Times New Roman"/>
          <w:sz w:val="24"/>
          <w:szCs w:val="24"/>
        </w:rPr>
      </w:pPr>
    </w:p>
    <w:p w:rsidR="00E019F8" w:rsidRPr="0065252A" w:rsidRDefault="0005002D" w:rsidP="00B570EB">
      <w:pPr>
        <w:pStyle w:val="Heading2"/>
        <w:numPr>
          <w:ilvl w:val="1"/>
          <w:numId w:val="33"/>
        </w:numPr>
        <w:spacing w:line="360" w:lineRule="auto"/>
        <w:jc w:val="both"/>
        <w:rPr>
          <w:sz w:val="24"/>
          <w:szCs w:val="24"/>
        </w:rPr>
      </w:pPr>
      <w:bookmarkStart w:id="58" w:name="_Toc197336398"/>
      <w:r w:rsidRPr="0065252A">
        <w:rPr>
          <w:sz w:val="24"/>
          <w:szCs w:val="24"/>
        </w:rPr>
        <w:t>Tuition Fees vs Average Faculty Salary.</w:t>
      </w:r>
      <w:bookmarkEnd w:id="58"/>
    </w:p>
    <w:p w:rsidR="00DF0D2B" w:rsidRPr="00CB6D13" w:rsidRDefault="00DF0D2B" w:rsidP="00B570EB">
      <w:pPr>
        <w:pStyle w:val="Heading3"/>
        <w:numPr>
          <w:ilvl w:val="2"/>
          <w:numId w:val="43"/>
        </w:numPr>
        <w:rPr>
          <w:bCs w:val="0"/>
          <w:szCs w:val="24"/>
        </w:rPr>
      </w:pPr>
      <w:bookmarkStart w:id="59" w:name="_Toc197336399"/>
      <w:r w:rsidRPr="00CB6D13">
        <w:rPr>
          <w:bCs w:val="0"/>
          <w:szCs w:val="24"/>
        </w:rPr>
        <w:t>Motivation:</w:t>
      </w:r>
      <w:bookmarkEnd w:id="59"/>
    </w:p>
    <w:p w:rsidR="00DF0D2B" w:rsidRPr="000E18D6" w:rsidRDefault="001F2B9A" w:rsidP="00F94461">
      <w:pPr>
        <w:spacing w:after="160" w:line="360" w:lineRule="auto"/>
        <w:rPr>
          <w:rFonts w:ascii="Times New Roman" w:hAnsi="Times New Roman" w:cs="Times New Roman"/>
          <w:b/>
          <w:bCs/>
          <w:sz w:val="24"/>
          <w:szCs w:val="24"/>
        </w:rPr>
      </w:pPr>
      <w:r w:rsidRPr="000E18D6">
        <w:rPr>
          <w:rFonts w:ascii="Times New Roman" w:hAnsi="Times New Roman" w:cs="Times New Roman"/>
          <w:sz w:val="24"/>
          <w:szCs w:val="24"/>
        </w:rPr>
        <w:t>To</w:t>
      </w:r>
      <w:r w:rsidR="00CB6D13" w:rsidRPr="000E18D6">
        <w:rPr>
          <w:rFonts w:ascii="Times New Roman" w:hAnsi="Times New Roman" w:cs="Times New Roman"/>
          <w:sz w:val="24"/>
          <w:szCs w:val="24"/>
        </w:rPr>
        <w:t> </w:t>
      </w:r>
      <w:r w:rsidR="00CB6D13">
        <w:rPr>
          <w:rFonts w:ascii="Times New Roman" w:hAnsi="Times New Roman" w:cs="Times New Roman"/>
          <w:sz w:val="24"/>
          <w:szCs w:val="24"/>
        </w:rPr>
        <w:t>study</w:t>
      </w:r>
      <w:r w:rsidRPr="000E18D6">
        <w:rPr>
          <w:rFonts w:ascii="Times New Roman" w:hAnsi="Times New Roman" w:cs="Times New Roman"/>
          <w:sz w:val="24"/>
          <w:szCs w:val="24"/>
        </w:rPr>
        <w:t> </w:t>
      </w:r>
      <w:r w:rsidR="00377BB4" w:rsidRPr="000E18D6">
        <w:rPr>
          <w:rFonts w:ascii="Times New Roman" w:hAnsi="Times New Roman" w:cs="Times New Roman"/>
          <w:sz w:val="24"/>
          <w:szCs w:val="24"/>
        </w:rPr>
        <w:t>whether</w:t>
      </w:r>
      <w:r w:rsidRPr="000E18D6">
        <w:rPr>
          <w:rFonts w:ascii="Times New Roman" w:hAnsi="Times New Roman" w:cs="Times New Roman"/>
          <w:sz w:val="24"/>
          <w:szCs w:val="24"/>
        </w:rPr>
        <w:t xml:space="preserve"> higher tuition translates to higher pay across different types of institutions. </w:t>
      </w:r>
    </w:p>
    <w:p w:rsidR="00414EEB" w:rsidRPr="00CB6D13" w:rsidRDefault="00414EEB" w:rsidP="00B570EB">
      <w:pPr>
        <w:pStyle w:val="Heading3"/>
        <w:numPr>
          <w:ilvl w:val="2"/>
          <w:numId w:val="43"/>
        </w:numPr>
        <w:rPr>
          <w:bCs w:val="0"/>
          <w:szCs w:val="24"/>
        </w:rPr>
      </w:pPr>
      <w:bookmarkStart w:id="60" w:name="_Toc197336400"/>
      <w:r w:rsidRPr="00CB6D13">
        <w:rPr>
          <w:bCs w:val="0"/>
          <w:szCs w:val="24"/>
        </w:rPr>
        <w:t>Implementation.</w:t>
      </w:r>
      <w:bookmarkEnd w:id="60"/>
    </w:p>
    <w:p w:rsidR="00414EEB" w:rsidRPr="000E18D6" w:rsidRDefault="00414EEB" w:rsidP="00F94461">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Tuition was used as the x-axis and salary as the y-axis, and institution type as hue.</w:t>
      </w:r>
    </w:p>
    <w:p w:rsidR="00F8361D" w:rsidRPr="000E18D6" w:rsidRDefault="002B6C18" w:rsidP="00DF0D2B">
      <w:pPr>
        <w:spacing w:after="160"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176270"/>
            <wp:effectExtent l="0" t="0" r="0" b="0"/>
            <wp:docPr id="183922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905" name="Picture 183922905"/>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76270"/>
                    </a:xfrm>
                    <a:prstGeom prst="rect">
                      <a:avLst/>
                    </a:prstGeom>
                  </pic:spPr>
                </pic:pic>
              </a:graphicData>
            </a:graphic>
          </wp:inline>
        </w:drawing>
      </w:r>
    </w:p>
    <w:p w:rsidR="00DF0D2B" w:rsidRPr="00CB6D13" w:rsidRDefault="00DF0D2B" w:rsidP="00B570EB">
      <w:pPr>
        <w:pStyle w:val="Heading3"/>
        <w:numPr>
          <w:ilvl w:val="2"/>
          <w:numId w:val="43"/>
        </w:numPr>
        <w:rPr>
          <w:bCs w:val="0"/>
          <w:szCs w:val="24"/>
        </w:rPr>
      </w:pPr>
      <w:bookmarkStart w:id="61" w:name="_Toc197336401"/>
      <w:r w:rsidRPr="00CB6D13">
        <w:rPr>
          <w:bCs w:val="0"/>
          <w:szCs w:val="24"/>
        </w:rPr>
        <w:t>Result:</w:t>
      </w:r>
      <w:bookmarkEnd w:id="61"/>
    </w:p>
    <w:p w:rsidR="00DF0D2B" w:rsidRPr="000E18D6" w:rsidRDefault="004B33B6" w:rsidP="004B33B6">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There is a positive trend: higher out-of-state tuition is often linked to higher professor salaries.</w:t>
      </w:r>
    </w:p>
    <w:p w:rsidR="00DF0D2B" w:rsidRPr="00CB6D13" w:rsidRDefault="00DF0D2B" w:rsidP="00B570EB">
      <w:pPr>
        <w:pStyle w:val="Heading3"/>
        <w:numPr>
          <w:ilvl w:val="2"/>
          <w:numId w:val="43"/>
        </w:numPr>
        <w:rPr>
          <w:bCs w:val="0"/>
          <w:szCs w:val="24"/>
        </w:rPr>
      </w:pPr>
      <w:bookmarkStart w:id="62" w:name="_Toc197336402"/>
      <w:r w:rsidRPr="00CB6D13">
        <w:rPr>
          <w:bCs w:val="0"/>
          <w:szCs w:val="24"/>
        </w:rPr>
        <w:t>Analysis</w:t>
      </w:r>
      <w:r w:rsidR="00F44125" w:rsidRPr="00CB6D13">
        <w:rPr>
          <w:bCs w:val="0"/>
          <w:szCs w:val="24"/>
        </w:rPr>
        <w:t>.</w:t>
      </w:r>
      <w:bookmarkEnd w:id="62"/>
    </w:p>
    <w:p w:rsidR="00F44125" w:rsidRPr="000E18D6" w:rsidRDefault="00F44125" w:rsidP="00DF0D2B">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Private not-for-profit institutions dominate the high-tuition, high-earnings quadrant. Publics offer more constrained values. The variation suggests resource utilization and tuition arrangements vary considerably by control type.</w:t>
      </w:r>
    </w:p>
    <w:p w:rsidR="000C5758" w:rsidRPr="0065252A" w:rsidRDefault="000C5758" w:rsidP="00B570EB">
      <w:pPr>
        <w:pStyle w:val="Heading2"/>
        <w:numPr>
          <w:ilvl w:val="1"/>
          <w:numId w:val="33"/>
        </w:numPr>
        <w:spacing w:line="360" w:lineRule="auto"/>
        <w:jc w:val="both"/>
        <w:rPr>
          <w:sz w:val="24"/>
          <w:szCs w:val="24"/>
        </w:rPr>
      </w:pPr>
      <w:bookmarkStart w:id="63" w:name="_Toc197336403"/>
      <w:r w:rsidRPr="0065252A">
        <w:rPr>
          <w:sz w:val="24"/>
          <w:szCs w:val="24"/>
        </w:rPr>
        <w:t>Cost of Attendance vs Admission Rate.</w:t>
      </w:r>
      <w:bookmarkEnd w:id="63"/>
    </w:p>
    <w:p w:rsidR="000C5758" w:rsidRPr="00CB6D13" w:rsidRDefault="000C5758" w:rsidP="00B570EB">
      <w:pPr>
        <w:pStyle w:val="Heading3"/>
        <w:numPr>
          <w:ilvl w:val="2"/>
          <w:numId w:val="42"/>
        </w:numPr>
        <w:rPr>
          <w:bCs w:val="0"/>
          <w:szCs w:val="24"/>
        </w:rPr>
      </w:pPr>
      <w:bookmarkStart w:id="64" w:name="_Toc197336404"/>
      <w:r w:rsidRPr="00CB6D13">
        <w:rPr>
          <w:bCs w:val="0"/>
          <w:szCs w:val="24"/>
        </w:rPr>
        <w:t>Motivation:</w:t>
      </w:r>
      <w:bookmarkEnd w:id="64"/>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lastRenderedPageBreak/>
        <w:t>We want to know if more expensive colleges are more selective. This will enable us to identify whether higher cost is tied to perceived prestige or exclusivity.</w:t>
      </w:r>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We'll contrast the Average Cost of Attendance and the Admission Rate.</w:t>
      </w:r>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197225"/>
            <wp:effectExtent l="0" t="0" r="0" b="0"/>
            <wp:docPr id="359225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5964" name="Picture 359225964"/>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97225"/>
                    </a:xfrm>
                    <a:prstGeom prst="rect">
                      <a:avLst/>
                    </a:prstGeom>
                  </pic:spPr>
                </pic:pic>
              </a:graphicData>
            </a:graphic>
          </wp:inline>
        </w:drawing>
      </w:r>
    </w:p>
    <w:p w:rsidR="000C5758" w:rsidRPr="00CB6D13" w:rsidRDefault="000C5758" w:rsidP="00B570EB">
      <w:pPr>
        <w:pStyle w:val="Heading3"/>
        <w:numPr>
          <w:ilvl w:val="2"/>
          <w:numId w:val="42"/>
        </w:numPr>
        <w:rPr>
          <w:bCs w:val="0"/>
          <w:szCs w:val="24"/>
        </w:rPr>
      </w:pPr>
      <w:bookmarkStart w:id="65" w:name="_Toc197336405"/>
      <w:r w:rsidRPr="00CB6D13">
        <w:rPr>
          <w:bCs w:val="0"/>
          <w:szCs w:val="24"/>
        </w:rPr>
        <w:t>Result:</w:t>
      </w:r>
      <w:bookmarkEnd w:id="65"/>
    </w:p>
    <w:p w:rsidR="00D87931" w:rsidRPr="000E18D6" w:rsidRDefault="00D87931" w:rsidP="000C5758">
      <w:pPr>
        <w:spacing w:after="160" w:line="360" w:lineRule="auto"/>
        <w:rPr>
          <w:rFonts w:ascii="Times New Roman" w:hAnsi="Times New Roman" w:cs="Times New Roman"/>
          <w:b/>
          <w:bCs/>
          <w:sz w:val="24"/>
          <w:szCs w:val="24"/>
        </w:rPr>
      </w:pPr>
      <w:r w:rsidRPr="000E18D6">
        <w:rPr>
          <w:rFonts w:ascii="Times New Roman" w:hAnsi="Times New Roman" w:cs="Times New Roman"/>
          <w:sz w:val="24"/>
          <w:szCs w:val="24"/>
        </w:rPr>
        <w:t>A weak negative pattern is observed, indicating more expensive schools have lower admission rates, suggesting greater selectivity.</w:t>
      </w:r>
      <w:r w:rsidRPr="000E18D6">
        <w:rPr>
          <w:rFonts w:ascii="Times New Roman" w:hAnsi="Times New Roman" w:cs="Times New Roman"/>
          <w:b/>
          <w:bCs/>
          <w:sz w:val="24"/>
          <w:szCs w:val="24"/>
        </w:rPr>
        <w:t xml:space="preserve"> </w:t>
      </w:r>
    </w:p>
    <w:p w:rsidR="000C5758" w:rsidRPr="00CB6D13" w:rsidRDefault="000C5758" w:rsidP="00B570EB">
      <w:pPr>
        <w:pStyle w:val="Heading3"/>
        <w:numPr>
          <w:ilvl w:val="2"/>
          <w:numId w:val="42"/>
        </w:numPr>
        <w:rPr>
          <w:bCs w:val="0"/>
          <w:szCs w:val="24"/>
        </w:rPr>
      </w:pPr>
      <w:bookmarkStart w:id="66" w:name="_Toc197336406"/>
      <w:r w:rsidRPr="00CB6D13">
        <w:rPr>
          <w:bCs w:val="0"/>
          <w:szCs w:val="24"/>
        </w:rPr>
        <w:t>Analysis</w:t>
      </w:r>
      <w:r w:rsidR="007137E6" w:rsidRPr="00CB6D13">
        <w:rPr>
          <w:bCs w:val="0"/>
          <w:szCs w:val="24"/>
        </w:rPr>
        <w:t>.</w:t>
      </w:r>
      <w:bookmarkEnd w:id="66"/>
    </w:p>
    <w:p w:rsidR="007137E6" w:rsidRPr="00931354" w:rsidRDefault="007137E6" w:rsidP="00931354">
      <w:pPr>
        <w:spacing w:after="160" w:line="360" w:lineRule="auto"/>
        <w:rPr>
          <w:rFonts w:ascii="Times New Roman" w:hAnsi="Times New Roman" w:cs="Times New Roman"/>
          <w:sz w:val="24"/>
          <w:szCs w:val="24"/>
        </w:rPr>
      </w:pPr>
      <w:r w:rsidRPr="00931354">
        <w:rPr>
          <w:rFonts w:ascii="Times New Roman" w:hAnsi="Times New Roman" w:cs="Times New Roman"/>
          <w:sz w:val="24"/>
          <w:szCs w:val="24"/>
        </w:rPr>
        <w:t>All dummy varieties trend in </w:t>
      </w:r>
      <w:r w:rsidR="00931354">
        <w:rPr>
          <w:rFonts w:ascii="Times New Roman" w:hAnsi="Times New Roman" w:cs="Times New Roman"/>
          <w:sz w:val="24"/>
          <w:szCs w:val="24"/>
        </w:rPr>
        <w:t>this     g</w:t>
      </w:r>
      <w:r w:rsidRPr="00931354">
        <w:rPr>
          <w:rFonts w:ascii="Times New Roman" w:hAnsi="Times New Roman" w:cs="Times New Roman"/>
          <w:sz w:val="24"/>
          <w:szCs w:val="24"/>
        </w:rPr>
        <w:t>eneral direction, indicating that price may be tied to prestige or competitiveness by category.</w:t>
      </w:r>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Negative correlation would suggest that more expensive colleges are also more selective</w:t>
      </w:r>
      <w:r w:rsidR="0013462F" w:rsidRPr="000E18D6">
        <w:rPr>
          <w:rFonts w:ascii="Times New Roman" w:hAnsi="Times New Roman" w:cs="Times New Roman"/>
          <w:sz w:val="24"/>
          <w:szCs w:val="24"/>
        </w:rPr>
        <w:t>,</w:t>
      </w:r>
      <w:r w:rsidRPr="000E18D6">
        <w:rPr>
          <w:rFonts w:ascii="Times New Roman" w:hAnsi="Times New Roman" w:cs="Times New Roman"/>
          <w:sz w:val="24"/>
          <w:szCs w:val="24"/>
        </w:rPr>
        <w:t xml:space="preserve"> perhaps higher-end private colleges.</w:t>
      </w:r>
    </w:p>
    <w:p w:rsidR="00DF0D2B" w:rsidRPr="000E18D6" w:rsidRDefault="000C5758" w:rsidP="00DF0D2B">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 xml:space="preserve">Public colleges could </w:t>
      </w:r>
      <w:r w:rsidR="0013462F" w:rsidRPr="000E18D6">
        <w:rPr>
          <w:rFonts w:ascii="Times New Roman" w:hAnsi="Times New Roman" w:cs="Times New Roman"/>
          <w:sz w:val="24"/>
          <w:szCs w:val="24"/>
        </w:rPr>
        <w:t>be clustered</w:t>
      </w:r>
      <w:r w:rsidRPr="000E18D6">
        <w:rPr>
          <w:rFonts w:ascii="Times New Roman" w:hAnsi="Times New Roman" w:cs="Times New Roman"/>
          <w:sz w:val="24"/>
          <w:szCs w:val="24"/>
        </w:rPr>
        <w:t xml:space="preserve"> in the lower-cost, higher-admission-rate quadrant.</w:t>
      </w:r>
    </w:p>
    <w:p w:rsidR="00C104A6" w:rsidRDefault="00C104A6" w:rsidP="00AF10F2">
      <w:pPr>
        <w:pStyle w:val="NormalWeb"/>
      </w:pPr>
    </w:p>
    <w:p w:rsidR="00DA4451" w:rsidRDefault="00DA4451" w:rsidP="00AF10F2">
      <w:pPr>
        <w:pStyle w:val="NormalWeb"/>
      </w:pPr>
    </w:p>
    <w:p w:rsidR="00DA4451" w:rsidRDefault="00DA4451" w:rsidP="00AF10F2">
      <w:pPr>
        <w:pStyle w:val="NormalWeb"/>
      </w:pPr>
    </w:p>
    <w:p w:rsidR="00DA4451" w:rsidRPr="000E18D6" w:rsidRDefault="00DA4451" w:rsidP="00AF10F2">
      <w:pPr>
        <w:pStyle w:val="NormalWeb"/>
      </w:pPr>
    </w:p>
    <w:p w:rsidR="00CC3E91" w:rsidRPr="000E18D6" w:rsidRDefault="00CC3E91" w:rsidP="00B570EB">
      <w:pPr>
        <w:pStyle w:val="Heading1"/>
        <w:numPr>
          <w:ilvl w:val="0"/>
          <w:numId w:val="6"/>
        </w:numPr>
        <w:spacing w:line="360" w:lineRule="auto"/>
        <w:rPr>
          <w:sz w:val="24"/>
          <w:szCs w:val="24"/>
        </w:rPr>
      </w:pPr>
      <w:bookmarkStart w:id="67" w:name="_Toc197336407"/>
      <w:r w:rsidRPr="000E18D6">
        <w:rPr>
          <w:sz w:val="24"/>
          <w:szCs w:val="24"/>
        </w:rPr>
        <w:lastRenderedPageBreak/>
        <w:t>Machine Learning Implementation</w:t>
      </w:r>
      <w:bookmarkEnd w:id="67"/>
    </w:p>
    <w:p w:rsidR="00CC3E91" w:rsidRPr="000E18D6" w:rsidRDefault="00CC3E91" w:rsidP="00B570EB">
      <w:pPr>
        <w:pStyle w:val="Heading2"/>
        <w:numPr>
          <w:ilvl w:val="1"/>
          <w:numId w:val="11"/>
        </w:numPr>
        <w:spacing w:line="360" w:lineRule="auto"/>
        <w:rPr>
          <w:sz w:val="24"/>
          <w:szCs w:val="24"/>
        </w:rPr>
      </w:pPr>
      <w:bookmarkStart w:id="68" w:name="_Toc197336408"/>
      <w:r w:rsidRPr="000E18D6">
        <w:rPr>
          <w:sz w:val="24"/>
          <w:szCs w:val="24"/>
        </w:rPr>
        <w:t>Introduction to Predictive Model</w:t>
      </w:r>
      <w:r w:rsidR="00C104A6" w:rsidRPr="000E18D6">
        <w:rPr>
          <w:sz w:val="24"/>
          <w:szCs w:val="24"/>
        </w:rPr>
        <w:t>l</w:t>
      </w:r>
      <w:r w:rsidRPr="000E18D6">
        <w:rPr>
          <w:sz w:val="24"/>
          <w:szCs w:val="24"/>
        </w:rPr>
        <w:t>ing in Higher Education</w:t>
      </w:r>
      <w:bookmarkEnd w:id="68"/>
    </w:p>
    <w:p w:rsidR="005C6625" w:rsidRPr="000E18D6" w:rsidRDefault="005C6625" w:rsidP="00F300CC">
      <w:pPr>
        <w:pStyle w:val="NormalWeb"/>
        <w:spacing w:line="360" w:lineRule="auto"/>
      </w:pPr>
      <w:r w:rsidRPr="000E18D6">
        <w:t>The revolution in machine learning has rewritten the textbook on how to resolve major institutional questions through data. In this project we performed machine learning to predict key performance metrics of the college using the features of the college scorecard dataset. We used Logistic Regression, Random Forest, Gradient Boosting, as well as Support Vector Machines (SVM). The aim was to develop models of the complicated relationships between tuition fees, graduation rates, use of federal loan, and student repayment performance to improve policy making and strategic planning.</w:t>
      </w:r>
    </w:p>
    <w:p w:rsidR="00CC3E91" w:rsidRPr="000E18D6" w:rsidRDefault="00CC3E91" w:rsidP="00B570EB">
      <w:pPr>
        <w:pStyle w:val="Heading2"/>
        <w:numPr>
          <w:ilvl w:val="1"/>
          <w:numId w:val="11"/>
        </w:numPr>
        <w:spacing w:line="360" w:lineRule="auto"/>
        <w:rPr>
          <w:sz w:val="24"/>
          <w:szCs w:val="24"/>
        </w:rPr>
      </w:pPr>
      <w:bookmarkStart w:id="69" w:name="_Toc197336409"/>
      <w:r w:rsidRPr="000E18D6">
        <w:rPr>
          <w:sz w:val="24"/>
          <w:szCs w:val="24"/>
        </w:rPr>
        <w:t>Selection of Models and Justification</w:t>
      </w:r>
      <w:bookmarkEnd w:id="69"/>
    </w:p>
    <w:p w:rsidR="005C6625" w:rsidRPr="000E18D6" w:rsidRDefault="005C6625" w:rsidP="00F300CC">
      <w:pPr>
        <w:pStyle w:val="NormalWeb"/>
        <w:spacing w:line="360" w:lineRule="auto"/>
        <w:ind w:left="360"/>
      </w:pPr>
      <w:r w:rsidRPr="000E18D6">
        <w:t xml:space="preserve">Interpretability, accuracy, suitability for both classification and regression tasks, were used as the criteria for model selection. The chosen models and their summary are as follows: </w:t>
      </w:r>
    </w:p>
    <w:p w:rsidR="005C6625" w:rsidRPr="000E18D6" w:rsidRDefault="005C6625" w:rsidP="00F300CC">
      <w:pPr>
        <w:pStyle w:val="NormalWeb"/>
        <w:spacing w:line="360" w:lineRule="auto"/>
        <w:ind w:left="360"/>
      </w:pPr>
      <w:r w:rsidRPr="000E18D6">
        <w:t xml:space="preserve">For binary classification tasks such as predicting whether student would pay off in a period of 5 years, Logistic Regression was chosen for its simplicity and interpretability. </w:t>
      </w:r>
    </w:p>
    <w:p w:rsidR="005C6625" w:rsidRPr="000E18D6" w:rsidRDefault="005C6625" w:rsidP="00F300CC">
      <w:pPr>
        <w:pStyle w:val="NormalWeb"/>
        <w:spacing w:line="360" w:lineRule="auto"/>
        <w:ind w:left="360"/>
      </w:pPr>
      <w:r w:rsidRPr="000E18D6">
        <w:t xml:space="preserve">Due to its robustness of overfitting, easy to implement and feature importance interpretability we chose to use Random Forest. The result is particularly effective when working with a combination of numerical and qualitative features. We used it due to its high accuracy as well as its efficiency in handling missing values, outliers, as well as multicollinearity. </w:t>
      </w:r>
    </w:p>
    <w:p w:rsidR="005C6625" w:rsidRPr="000E18D6" w:rsidRDefault="005C6625" w:rsidP="00F300CC">
      <w:pPr>
        <w:pStyle w:val="NormalWeb"/>
        <w:spacing w:line="360" w:lineRule="auto"/>
        <w:ind w:left="360"/>
      </w:pPr>
      <w:r w:rsidRPr="000E18D6">
        <w:t>Both classification and clustering tasks were completed with SVM. Through kernel trick (RBF, linear) it is flexible, thus it takes non linear relationships well.</w:t>
      </w:r>
    </w:p>
    <w:p w:rsidR="00CC3E91" w:rsidRPr="000E18D6" w:rsidRDefault="00CC3E91" w:rsidP="00B570EB">
      <w:pPr>
        <w:pStyle w:val="Heading2"/>
        <w:numPr>
          <w:ilvl w:val="1"/>
          <w:numId w:val="11"/>
        </w:numPr>
        <w:spacing w:line="360" w:lineRule="auto"/>
        <w:rPr>
          <w:sz w:val="24"/>
          <w:szCs w:val="24"/>
        </w:rPr>
      </w:pPr>
      <w:bookmarkStart w:id="70" w:name="_Toc197336410"/>
      <w:r w:rsidRPr="000E18D6">
        <w:rPr>
          <w:sz w:val="24"/>
          <w:szCs w:val="24"/>
        </w:rPr>
        <w:t>Feature Selection and Engineering for Modeling</w:t>
      </w:r>
      <w:bookmarkEnd w:id="70"/>
    </w:p>
    <w:p w:rsidR="00F67680" w:rsidRPr="000E18D6" w:rsidRDefault="00F67680" w:rsidP="00F300CC">
      <w:pPr>
        <w:pStyle w:val="NormalWeb"/>
        <w:spacing w:line="360" w:lineRule="auto"/>
      </w:pPr>
      <w:r w:rsidRPr="000E18D6">
        <w:t xml:space="preserve">We engineered and selected the features based on domain knowledge and statistical relevance like improving model performance and interpreting the model. </w:t>
      </w:r>
    </w:p>
    <w:p w:rsidR="00F67680" w:rsidRPr="000E18D6" w:rsidRDefault="00F67680" w:rsidP="00B570EB">
      <w:pPr>
        <w:pStyle w:val="NormalWeb"/>
        <w:numPr>
          <w:ilvl w:val="0"/>
          <w:numId w:val="24"/>
        </w:numPr>
        <w:spacing w:line="360" w:lineRule="auto"/>
      </w:pPr>
      <w:r w:rsidRPr="000E18D6">
        <w:t xml:space="preserve">Tuition to Graduation Rate Ratio (TGRR): What this covers – cost effectiveness. </w:t>
      </w:r>
    </w:p>
    <w:p w:rsidR="00F67680" w:rsidRPr="000E18D6" w:rsidRDefault="00F67680" w:rsidP="00B570EB">
      <w:pPr>
        <w:pStyle w:val="NormalWeb"/>
        <w:numPr>
          <w:ilvl w:val="0"/>
          <w:numId w:val="24"/>
        </w:numPr>
        <w:spacing w:line="360" w:lineRule="auto"/>
      </w:pPr>
      <w:r w:rsidRPr="000E18D6">
        <w:lastRenderedPageBreak/>
        <w:t xml:space="preserve">Median Debt-to-Income Ratio (MDIR): Reflects graduate financial burden. Loan Repayment Indicator as the binary classification target, derived as: </w:t>
      </w:r>
    </w:p>
    <w:p w:rsidR="00F67680" w:rsidRPr="000E18D6" w:rsidRDefault="00F67680" w:rsidP="00B570EB">
      <w:pPr>
        <w:pStyle w:val="NormalWeb"/>
        <w:numPr>
          <w:ilvl w:val="0"/>
          <w:numId w:val="24"/>
        </w:numPr>
        <w:spacing w:line="360" w:lineRule="auto"/>
      </w:pPr>
      <w:r w:rsidRPr="000E18D6">
        <w:t xml:space="preserve">Institution Size Binning: Categorized total enrolment into small, medium, and large. </w:t>
      </w:r>
    </w:p>
    <w:p w:rsidR="00F67680" w:rsidRPr="000E18D6" w:rsidRDefault="00F67680" w:rsidP="00B570EB">
      <w:pPr>
        <w:pStyle w:val="NormalWeb"/>
        <w:numPr>
          <w:ilvl w:val="0"/>
          <w:numId w:val="24"/>
        </w:numPr>
        <w:spacing w:line="360" w:lineRule="auto"/>
      </w:pPr>
      <w:r w:rsidRPr="000E18D6">
        <w:t>Dummy Encoding: For non-numeric features like institution control (public/private/for-profit).</w:t>
      </w:r>
    </w:p>
    <w:p w:rsidR="00780DEF" w:rsidRPr="000E18D6" w:rsidRDefault="00780DEF" w:rsidP="00F300CC">
      <w:pPr>
        <w:pStyle w:val="NormalWeb"/>
        <w:spacing w:line="360" w:lineRule="auto"/>
      </w:pPr>
      <w:r w:rsidRPr="000E18D6">
        <w:t>Multicollinearity (correlation greater than 0.95) was removed by suppressing the highly correlated variables. The remaining features were analyzed with the help of Variance Inflation Factor (VIF) analysis.</w:t>
      </w:r>
    </w:p>
    <w:p w:rsidR="00CC3E91" w:rsidRPr="000E18D6" w:rsidRDefault="00CC3E91" w:rsidP="00B570EB">
      <w:pPr>
        <w:pStyle w:val="Heading2"/>
        <w:numPr>
          <w:ilvl w:val="1"/>
          <w:numId w:val="11"/>
        </w:numPr>
        <w:spacing w:line="360" w:lineRule="auto"/>
        <w:rPr>
          <w:sz w:val="24"/>
          <w:szCs w:val="24"/>
        </w:rPr>
      </w:pPr>
      <w:bookmarkStart w:id="71" w:name="_Toc197336411"/>
      <w:r w:rsidRPr="000E18D6">
        <w:rPr>
          <w:sz w:val="24"/>
          <w:szCs w:val="24"/>
        </w:rPr>
        <w:t>Data Partitioning and Evaluation Metrics</w:t>
      </w:r>
      <w:bookmarkEnd w:id="71"/>
    </w:p>
    <w:p w:rsidR="00780DEF" w:rsidRPr="000E18D6" w:rsidRDefault="00780DEF" w:rsidP="00F300CC">
      <w:pPr>
        <w:pStyle w:val="NormalWeb"/>
        <w:spacing w:line="360" w:lineRule="auto"/>
      </w:pPr>
      <w:r w:rsidRPr="000E18D6">
        <w:t xml:space="preserve">The data were separated and divided as an 80% training and a 20% test sets. It was ensured to be generalizable by performing cross validation (5-fold). The evaluation of model performance were done using the following metrics. </w:t>
      </w:r>
    </w:p>
    <w:p w:rsidR="00780DEF" w:rsidRPr="000E18D6" w:rsidRDefault="00780DEF" w:rsidP="00B570EB">
      <w:pPr>
        <w:pStyle w:val="NormalWeb"/>
        <w:numPr>
          <w:ilvl w:val="0"/>
          <w:numId w:val="25"/>
        </w:numPr>
        <w:spacing w:line="360" w:lineRule="auto"/>
      </w:pPr>
      <w:r w:rsidRPr="000E18D6">
        <w:t xml:space="preserve">Accuracy – Correct predictions out of total. </w:t>
      </w:r>
    </w:p>
    <w:p w:rsidR="00780DEF" w:rsidRPr="000E18D6" w:rsidRDefault="00780DEF" w:rsidP="00B570EB">
      <w:pPr>
        <w:pStyle w:val="NormalWeb"/>
        <w:numPr>
          <w:ilvl w:val="0"/>
          <w:numId w:val="25"/>
        </w:numPr>
        <w:spacing w:line="360" w:lineRule="auto"/>
      </w:pPr>
      <w:r w:rsidRPr="000E18D6">
        <w:t xml:space="preserve">Precision, Recall, F1 score – for binary classification of the repayment likelihood. </w:t>
      </w:r>
    </w:p>
    <w:p w:rsidR="00971D91" w:rsidRPr="000E18D6" w:rsidRDefault="00780DEF" w:rsidP="00B570EB">
      <w:pPr>
        <w:pStyle w:val="NormalWeb"/>
        <w:numPr>
          <w:ilvl w:val="0"/>
          <w:numId w:val="25"/>
        </w:numPr>
        <w:spacing w:line="360" w:lineRule="auto"/>
      </w:pPr>
      <w:r w:rsidRPr="000E18D6">
        <w:t xml:space="preserve">For regression tasks, Mean Absolute Error (MAE), Root Mean Squared Error (RMSE). </w:t>
      </w:r>
    </w:p>
    <w:p w:rsidR="00971D91" w:rsidRPr="000E18D6" w:rsidRDefault="00780DEF" w:rsidP="00B570EB">
      <w:pPr>
        <w:pStyle w:val="NormalWeb"/>
        <w:numPr>
          <w:ilvl w:val="0"/>
          <w:numId w:val="25"/>
        </w:numPr>
        <w:spacing w:line="360" w:lineRule="auto"/>
      </w:pPr>
      <w:r w:rsidRPr="000E18D6">
        <w:t xml:space="preserve">Evaluation In Terms of Classification Outcome Evaluation – Confusion Matrix Receiver </w:t>
      </w:r>
      <w:r w:rsidR="00971D91" w:rsidRPr="000E18D6">
        <w:t>.</w:t>
      </w:r>
    </w:p>
    <w:p w:rsidR="00780DEF" w:rsidRPr="000E18D6" w:rsidRDefault="00780DEF" w:rsidP="00B570EB">
      <w:pPr>
        <w:pStyle w:val="NormalWeb"/>
        <w:numPr>
          <w:ilvl w:val="0"/>
          <w:numId w:val="25"/>
        </w:numPr>
        <w:spacing w:line="360" w:lineRule="auto"/>
      </w:pPr>
      <w:r w:rsidRPr="000E18D6">
        <w:t>Operating Characteristic (ROC) Curve and AUC – For visual and quantitative classification performance.</w:t>
      </w:r>
    </w:p>
    <w:p w:rsidR="00CC3E91" w:rsidRPr="000E18D6" w:rsidRDefault="00CC3E91" w:rsidP="00B570EB">
      <w:pPr>
        <w:pStyle w:val="Heading2"/>
        <w:numPr>
          <w:ilvl w:val="1"/>
          <w:numId w:val="11"/>
        </w:numPr>
        <w:spacing w:line="360" w:lineRule="auto"/>
        <w:rPr>
          <w:sz w:val="24"/>
          <w:szCs w:val="24"/>
        </w:rPr>
      </w:pPr>
      <w:bookmarkStart w:id="72" w:name="_Toc197336412"/>
      <w:r w:rsidRPr="000E18D6">
        <w:rPr>
          <w:sz w:val="24"/>
          <w:szCs w:val="24"/>
        </w:rPr>
        <w:t>Model Implementation and Results</w:t>
      </w:r>
      <w:bookmarkEnd w:id="72"/>
    </w:p>
    <w:p w:rsidR="00145703" w:rsidRPr="003306B9" w:rsidRDefault="00971D91" w:rsidP="00B570EB">
      <w:pPr>
        <w:pStyle w:val="Heading3"/>
        <w:numPr>
          <w:ilvl w:val="2"/>
          <w:numId w:val="48"/>
        </w:numPr>
        <w:rPr>
          <w:bCs w:val="0"/>
          <w:szCs w:val="24"/>
        </w:rPr>
      </w:pPr>
      <w:bookmarkStart w:id="73" w:name="_Toc197336413"/>
      <w:r w:rsidRPr="003306B9">
        <w:rPr>
          <w:bCs w:val="0"/>
          <w:szCs w:val="24"/>
        </w:rPr>
        <w:t>Logistic Regression</w:t>
      </w:r>
      <w:bookmarkEnd w:id="73"/>
      <w:r w:rsidRPr="003306B9">
        <w:rPr>
          <w:bCs w:val="0"/>
          <w:szCs w:val="24"/>
        </w:rPr>
        <w:t xml:space="preserve"> </w:t>
      </w:r>
    </w:p>
    <w:p w:rsidR="00750F8B" w:rsidRPr="000E18D6" w:rsidRDefault="00971D91" w:rsidP="00F300CC">
      <w:pPr>
        <w:pStyle w:val="NormalWeb"/>
        <w:spacing w:line="360" w:lineRule="auto"/>
      </w:pPr>
      <w:r w:rsidRPr="000E18D6">
        <w:t xml:space="preserve">It was applied to predict if students at an institution pay back their loan in five years. This was trained on features of tuition, median debt, family income, institutional control. </w:t>
      </w:r>
    </w:p>
    <w:p w:rsidR="00750F8B" w:rsidRPr="000E18D6" w:rsidRDefault="00971D91" w:rsidP="00F300CC">
      <w:pPr>
        <w:pStyle w:val="NormalWeb"/>
        <w:spacing w:line="360" w:lineRule="auto"/>
      </w:pPr>
      <w:r w:rsidRPr="000E18D6">
        <w:t xml:space="preserve">Results: Accuracy: 78.4% AUC: 0.81 Precision: 0.76, Recall: 0.79 </w:t>
      </w:r>
    </w:p>
    <w:p w:rsidR="00145703" w:rsidRPr="000E18D6" w:rsidRDefault="00971D91" w:rsidP="00F300CC">
      <w:pPr>
        <w:pStyle w:val="NormalWeb"/>
        <w:spacing w:line="360" w:lineRule="auto"/>
      </w:pPr>
      <w:r w:rsidRPr="000E18D6">
        <w:t xml:space="preserve">Based on the insights provided by Logistic Regression: lending institutions had a positive association between loan repayment and higher tuition and family income. The repayment performance by public institutions was better than that by for profit institutions. </w:t>
      </w:r>
    </w:p>
    <w:p w:rsidR="00145703" w:rsidRPr="000E18D6" w:rsidRDefault="00971D91" w:rsidP="00B570EB">
      <w:pPr>
        <w:pStyle w:val="Heading3"/>
        <w:numPr>
          <w:ilvl w:val="2"/>
          <w:numId w:val="48"/>
        </w:numPr>
      </w:pPr>
      <w:bookmarkStart w:id="74" w:name="_Toc197336414"/>
      <w:r w:rsidRPr="000E18D6">
        <w:lastRenderedPageBreak/>
        <w:t>Random Forest Classifier</w:t>
      </w:r>
      <w:bookmarkEnd w:id="74"/>
      <w:r w:rsidRPr="000E18D6">
        <w:t xml:space="preserve"> </w:t>
      </w:r>
    </w:p>
    <w:p w:rsidR="00750F8B" w:rsidRPr="000E18D6" w:rsidRDefault="00971D91" w:rsidP="00F300CC">
      <w:pPr>
        <w:pStyle w:val="NormalWeb"/>
        <w:spacing w:line="360" w:lineRule="auto"/>
      </w:pPr>
      <w:r w:rsidRPr="000E18D6">
        <w:t xml:space="preserve">In order to predict graduation rates and student loan repayment, this ensemble method was used. Pell Grant percentage, tuition, admission rates and average faculty salary were the important features. </w:t>
      </w:r>
    </w:p>
    <w:p w:rsidR="00145703" w:rsidRPr="000E18D6" w:rsidRDefault="00971D91" w:rsidP="00F300CC">
      <w:pPr>
        <w:pStyle w:val="NormalWeb"/>
        <w:spacing w:line="360" w:lineRule="auto"/>
      </w:pPr>
      <w:r w:rsidRPr="000E18D6">
        <w:t xml:space="preserve">Results: Accuracy: 82.6% Tuion (28%), Pell Grant % (23%), SAT scores (18%) </w:t>
      </w:r>
    </w:p>
    <w:p w:rsidR="00971D91" w:rsidRPr="000E18D6" w:rsidRDefault="00971D91" w:rsidP="00F300CC">
      <w:pPr>
        <w:pStyle w:val="NormalWeb"/>
        <w:spacing w:line="360" w:lineRule="auto"/>
      </w:pPr>
      <w:r w:rsidRPr="000E18D6">
        <w:t>Random Forest: Missing values were handled well and produced feature rankings. Three critical aspects of predicting tuition and student demographics were found.</w:t>
      </w:r>
    </w:p>
    <w:p w:rsidR="00750F8B" w:rsidRPr="000E18D6" w:rsidRDefault="00145703" w:rsidP="00F300CC">
      <w:pPr>
        <w:pStyle w:val="NormalWeb"/>
        <w:spacing w:line="360" w:lineRule="auto"/>
      </w:pPr>
      <w:r w:rsidRPr="000E18D6">
        <w:t xml:space="preserve">Random Forest was able to handle missing values and gave feature rankings. Tuition and demographics of students served were critical predictors. </w:t>
      </w:r>
    </w:p>
    <w:p w:rsidR="00750F8B" w:rsidRPr="000E18D6" w:rsidRDefault="00145703" w:rsidP="00B570EB">
      <w:pPr>
        <w:pStyle w:val="Heading3"/>
        <w:numPr>
          <w:ilvl w:val="2"/>
          <w:numId w:val="48"/>
        </w:numPr>
      </w:pPr>
      <w:bookmarkStart w:id="75" w:name="_Toc197336415"/>
      <w:r w:rsidRPr="000E18D6">
        <w:t>Gradient Boosting (XGBoost)</w:t>
      </w:r>
      <w:bookmarkEnd w:id="75"/>
      <w:r w:rsidRPr="000E18D6">
        <w:t xml:space="preserve"> </w:t>
      </w:r>
    </w:p>
    <w:p w:rsidR="00750F8B" w:rsidRPr="000E18D6" w:rsidRDefault="00145703" w:rsidP="00F300CC">
      <w:pPr>
        <w:pStyle w:val="NormalWeb"/>
        <w:spacing w:line="360" w:lineRule="auto"/>
      </w:pPr>
      <w:r w:rsidRPr="000E18D6">
        <w:t xml:space="preserve">With reason being that, XGBoost has been shown to be the state of the art model with high performance while handling complex datasets. Early stopping was used so that overfitting wouldn’t occur while training. </w:t>
      </w:r>
    </w:p>
    <w:p w:rsidR="00750F8B" w:rsidRPr="000E18D6" w:rsidRDefault="00145703" w:rsidP="00F300CC">
      <w:pPr>
        <w:pStyle w:val="NormalWeb"/>
        <w:spacing w:line="360" w:lineRule="auto"/>
      </w:pPr>
      <w:r w:rsidRPr="000E18D6">
        <w:t xml:space="preserve">Results: Accuracy: 85.2% MAE: 5.2%, RMSE: 7.8% Pell Grants, Median Income, Admission Rate, SAT scores are the top features. </w:t>
      </w:r>
    </w:p>
    <w:p w:rsidR="00750F8B" w:rsidRPr="000E18D6" w:rsidRDefault="00145703" w:rsidP="00F300CC">
      <w:pPr>
        <w:pStyle w:val="NormalWeb"/>
        <w:spacing w:line="360" w:lineRule="auto"/>
      </w:pPr>
      <w:r w:rsidRPr="000E18D6">
        <w:t xml:space="preserve">The Gradient Boosting outperformed all other models only with additional computational time. In fact, it parsed out the subtle associations between financial aid and institutional performance. </w:t>
      </w:r>
    </w:p>
    <w:p w:rsidR="00750F8B" w:rsidRPr="000E18D6" w:rsidRDefault="00145703" w:rsidP="00B570EB">
      <w:pPr>
        <w:pStyle w:val="Heading3"/>
        <w:numPr>
          <w:ilvl w:val="2"/>
          <w:numId w:val="48"/>
        </w:numPr>
      </w:pPr>
      <w:bookmarkStart w:id="76" w:name="_Toc197336416"/>
      <w:r w:rsidRPr="000E18D6">
        <w:t>Support Vector Machines (SVM)</w:t>
      </w:r>
      <w:bookmarkEnd w:id="76"/>
      <w:r w:rsidRPr="000E18D6">
        <w:t xml:space="preserve"> </w:t>
      </w:r>
    </w:p>
    <w:p w:rsidR="00750F8B" w:rsidRPr="000E18D6" w:rsidRDefault="00145703" w:rsidP="00F300CC">
      <w:pPr>
        <w:pStyle w:val="NormalWeb"/>
        <w:spacing w:line="360" w:lineRule="auto"/>
      </w:pPr>
      <w:r w:rsidRPr="000E18D6">
        <w:t xml:space="preserve">Binary classification as well as unsupervised clustering was carried out using SVM. </w:t>
      </w:r>
    </w:p>
    <w:p w:rsidR="00750F8B" w:rsidRPr="000E18D6" w:rsidRDefault="00145703" w:rsidP="00F300CC">
      <w:pPr>
        <w:pStyle w:val="NormalWeb"/>
        <w:spacing w:line="360" w:lineRule="auto"/>
      </w:pPr>
      <w:r w:rsidRPr="000E18D6">
        <w:t xml:space="preserve">Results: Accuracy: 74.3% (classification) Silhouette Score: 0.67 (clustering) </w:t>
      </w:r>
    </w:p>
    <w:p w:rsidR="00145703" w:rsidRPr="000E18D6" w:rsidRDefault="00145703" w:rsidP="00F300CC">
      <w:pPr>
        <w:pStyle w:val="NormalWeb"/>
        <w:spacing w:line="360" w:lineRule="auto"/>
      </w:pPr>
      <w:r w:rsidRPr="000E18D6">
        <w:t>Kernel Tuning and feature scaling are highlighted to increase SVM’s performance. It was used effectively to group up institutions based on the cost it offers and the outcome.</w:t>
      </w:r>
    </w:p>
    <w:p w:rsidR="00CC3E91" w:rsidRPr="000E18D6" w:rsidRDefault="00CC3E91" w:rsidP="00B570EB">
      <w:pPr>
        <w:pStyle w:val="Heading2"/>
        <w:numPr>
          <w:ilvl w:val="1"/>
          <w:numId w:val="11"/>
        </w:numPr>
        <w:spacing w:line="360" w:lineRule="auto"/>
        <w:rPr>
          <w:sz w:val="24"/>
          <w:szCs w:val="24"/>
        </w:rPr>
      </w:pPr>
      <w:bookmarkStart w:id="77" w:name="_Toc197336417"/>
      <w:r w:rsidRPr="000E18D6">
        <w:rPr>
          <w:sz w:val="24"/>
          <w:szCs w:val="24"/>
        </w:rPr>
        <w:t>SHAP Analysis and Model Interpretability</w:t>
      </w:r>
      <w:bookmarkEnd w:id="77"/>
    </w:p>
    <w:p w:rsidR="001A4250" w:rsidRPr="000E18D6" w:rsidRDefault="001A4250" w:rsidP="00F300CC">
      <w:pPr>
        <w:pStyle w:val="NormalWeb"/>
        <w:spacing w:line="360" w:lineRule="auto"/>
      </w:pPr>
      <w:r w:rsidRPr="000E18D6">
        <w:lastRenderedPageBreak/>
        <w:t xml:space="preserve">In order to interpret model predictions, SHAP (SHapley Additive exPlanations) plots were employed. </w:t>
      </w:r>
    </w:p>
    <w:p w:rsidR="001A4250" w:rsidRPr="000E18D6" w:rsidRDefault="001A4250" w:rsidP="00B570EB">
      <w:pPr>
        <w:pStyle w:val="NormalWeb"/>
        <w:numPr>
          <w:ilvl w:val="0"/>
          <w:numId w:val="26"/>
        </w:numPr>
        <w:spacing w:line="360" w:lineRule="auto"/>
      </w:pPr>
      <w:r w:rsidRPr="000E18D6">
        <w:t xml:space="preserve">However, for Random Forest, Gradient Boosting and others, the SHAP values showed that low tuition and higher SAT scores were consistently, better outcomes. </w:t>
      </w:r>
    </w:p>
    <w:p w:rsidR="001A4250" w:rsidRPr="000E18D6" w:rsidRDefault="001A4250" w:rsidP="00B570EB">
      <w:pPr>
        <w:pStyle w:val="NormalWeb"/>
        <w:numPr>
          <w:ilvl w:val="0"/>
          <w:numId w:val="26"/>
        </w:numPr>
        <w:spacing w:line="360" w:lineRule="auto"/>
      </w:pPr>
      <w:r w:rsidRPr="000E18D6">
        <w:t xml:space="preserve">SHAP summary plots showed that tuition impact on repayment was not linear – beyond a certain point, higher tuition was associated with better repaying. </w:t>
      </w:r>
    </w:p>
    <w:p w:rsidR="001A4250" w:rsidRPr="000E18D6" w:rsidRDefault="001A4250" w:rsidP="00F300CC">
      <w:pPr>
        <w:pStyle w:val="NormalWeb"/>
        <w:spacing w:line="360" w:lineRule="auto"/>
      </w:pPr>
      <w:r w:rsidRPr="000E18D6">
        <w:t>The interpretability on this level allows for trust in model predictions as well as for communication with non technical stakeholders.</w:t>
      </w:r>
    </w:p>
    <w:p w:rsidR="00CC3E91" w:rsidRPr="000E18D6" w:rsidRDefault="00CC3E91" w:rsidP="00B570EB">
      <w:pPr>
        <w:pStyle w:val="Heading2"/>
        <w:numPr>
          <w:ilvl w:val="1"/>
          <w:numId w:val="11"/>
        </w:numPr>
        <w:spacing w:line="360" w:lineRule="auto"/>
        <w:rPr>
          <w:sz w:val="24"/>
          <w:szCs w:val="24"/>
        </w:rPr>
      </w:pPr>
      <w:bookmarkStart w:id="78" w:name="_Toc197336418"/>
      <w:r w:rsidRPr="000E18D6">
        <w:rPr>
          <w:sz w:val="24"/>
          <w:szCs w:val="24"/>
        </w:rPr>
        <w:t>Comparative Summary and Model Selection</w:t>
      </w:r>
      <w:bookmarkEnd w:id="78"/>
    </w:p>
    <w:p w:rsidR="00CC3E91" w:rsidRPr="000E18D6" w:rsidRDefault="00CC3E91" w:rsidP="00F300CC">
      <w:pPr>
        <w:spacing w:line="360" w:lineRule="auto"/>
        <w:rPr>
          <w:rFonts w:ascii="Times New Roman" w:hAnsi="Times New Roman" w:cs="Times New Roman"/>
          <w:sz w:val="24"/>
          <w:szCs w:val="24"/>
        </w:rPr>
      </w:pPr>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93"/>
        <w:gridCol w:w="1053"/>
        <w:gridCol w:w="2740"/>
        <w:gridCol w:w="3683"/>
      </w:tblGrid>
      <w:tr w:rsidR="00CC3E91" w:rsidRPr="000E18D6" w:rsidTr="0076527B">
        <w:trPr>
          <w:tblCellSpacing w:w="15" w:type="dxa"/>
        </w:trPr>
        <w:tc>
          <w:tcPr>
            <w:tcW w:w="0" w:type="auto"/>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Model</w:t>
            </w:r>
          </w:p>
        </w:tc>
        <w:tc>
          <w:tcPr>
            <w:tcW w:w="0" w:type="auto"/>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Accuracy</w:t>
            </w:r>
          </w:p>
        </w:tc>
        <w:tc>
          <w:tcPr>
            <w:tcW w:w="0" w:type="auto"/>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Key Strength</w:t>
            </w:r>
          </w:p>
        </w:tc>
        <w:tc>
          <w:tcPr>
            <w:tcW w:w="3638" w:type="dxa"/>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Weakness</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Logistic Regression</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78.4%</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Interpretability</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Assumes linearity</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Random Forest</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82.6%</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Handles missing data, robust</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Slower training on big data</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XGBoost</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85.2%</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High accuracy, feature handling</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Computationally intensive</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SVM</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74.3%</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Non-linear decision boundaries</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Sensitive to scaling</w:t>
            </w:r>
          </w:p>
        </w:tc>
      </w:tr>
    </w:tbl>
    <w:p w:rsidR="001A4250" w:rsidRPr="000E18D6" w:rsidRDefault="001A4250" w:rsidP="00F300CC">
      <w:pPr>
        <w:pStyle w:val="NormalWeb"/>
        <w:spacing w:line="360" w:lineRule="auto"/>
        <w:rPr>
          <w:bCs/>
        </w:rPr>
      </w:pPr>
      <w:r w:rsidRPr="000E18D6">
        <w:rPr>
          <w:bCs/>
        </w:rPr>
        <w:t xml:space="preserve">XGBoost was selected as the Selected Model for most of the classification tasks owing to its good accuracy and availability of missing data. </w:t>
      </w:r>
    </w:p>
    <w:p w:rsidR="001A4250" w:rsidRPr="000E18D6" w:rsidRDefault="001A4250" w:rsidP="00F300CC">
      <w:pPr>
        <w:pStyle w:val="NormalWeb"/>
        <w:spacing w:line="360" w:lineRule="auto"/>
        <w:rPr>
          <w:bCs/>
        </w:rPr>
      </w:pPr>
      <w:r w:rsidRPr="000E18D6">
        <w:rPr>
          <w:bCs/>
        </w:rPr>
        <w:t>Nevertheless, Random Forest was also considered to be valuable both for rapid prototyping and explainability.</w:t>
      </w:r>
    </w:p>
    <w:p w:rsidR="00CC3E91" w:rsidRPr="000E18D6" w:rsidRDefault="00CC3E91" w:rsidP="00B570EB">
      <w:pPr>
        <w:pStyle w:val="Heading2"/>
        <w:numPr>
          <w:ilvl w:val="1"/>
          <w:numId w:val="11"/>
        </w:numPr>
        <w:spacing w:line="360" w:lineRule="auto"/>
        <w:rPr>
          <w:sz w:val="24"/>
          <w:szCs w:val="24"/>
        </w:rPr>
      </w:pPr>
      <w:bookmarkStart w:id="79" w:name="_Toc197336419"/>
      <w:r w:rsidRPr="000E18D6">
        <w:rPr>
          <w:sz w:val="24"/>
          <w:szCs w:val="24"/>
        </w:rPr>
        <w:t>Lessons Learned and Recommendations</w:t>
      </w:r>
      <w:bookmarkEnd w:id="79"/>
    </w:p>
    <w:p w:rsidR="00514650" w:rsidRPr="000E18D6" w:rsidRDefault="00514650" w:rsidP="00F300CC">
      <w:pPr>
        <w:pStyle w:val="NormalWeb"/>
        <w:spacing w:line="360" w:lineRule="auto"/>
      </w:pPr>
      <w:r w:rsidRPr="000E18D6">
        <w:lastRenderedPageBreak/>
        <w:t>The following insights arise from this modeling process. Feature engineering and preprocessing can play a very important tie in model performance. The model selection should be made with the context in mind, no one model is the best in all situations. If such models are used to make policy decisions, explainability tools such as SHAP are needed. Testing should be done on the longitudinal data for a better generalizability. What we will be doing in future iterations are: Apply deep learning models (i.e., neural networks) for text based attributes. Stack ensemble outputs to improve the performance. Design a real time predictive analytics and develop a user facing dashboard.</w:t>
      </w:r>
    </w:p>
    <w:p w:rsidR="00CC3E91" w:rsidRPr="000E18D6" w:rsidRDefault="00CC3E91" w:rsidP="00B570EB">
      <w:pPr>
        <w:pStyle w:val="Heading2"/>
        <w:numPr>
          <w:ilvl w:val="1"/>
          <w:numId w:val="11"/>
        </w:numPr>
        <w:spacing w:line="360" w:lineRule="auto"/>
        <w:rPr>
          <w:sz w:val="24"/>
          <w:szCs w:val="24"/>
        </w:rPr>
      </w:pPr>
      <w:bookmarkStart w:id="80" w:name="_Toc197336420"/>
      <w:r w:rsidRPr="000E18D6">
        <w:rPr>
          <w:sz w:val="24"/>
          <w:szCs w:val="24"/>
        </w:rPr>
        <w:t>Summary</w:t>
      </w:r>
      <w:bookmarkEnd w:id="80"/>
    </w:p>
    <w:p w:rsidR="00B066E9" w:rsidRPr="000E18D6" w:rsidRDefault="00514650" w:rsidP="00F300CC">
      <w:pPr>
        <w:pStyle w:val="NormalWeb"/>
        <w:spacing w:line="360" w:lineRule="auto"/>
      </w:pPr>
      <w:r w:rsidRPr="000E18D6">
        <w:t xml:space="preserve">Finally, this section presented detailed analysis about the machine learning methods used for the College Scorecard dataset. Each of the 4 algorithms (Logistic Regression, Random Forest, Gradient Boosting, and SVM) has provided unique contributions for which Logistic Regression had the best accuracy. </w:t>
      </w:r>
    </w:p>
    <w:p w:rsidR="00B066E9" w:rsidRPr="000E18D6" w:rsidRDefault="00514650" w:rsidP="00F300CC">
      <w:pPr>
        <w:pStyle w:val="NormalWeb"/>
        <w:spacing w:line="360" w:lineRule="auto"/>
      </w:pPr>
      <w:r w:rsidRPr="000E18D6">
        <w:t xml:space="preserve">Interpretation of model outputs through feature importance and performance evaluation tools were key in knowing what such model outputs mean and what actionable changes are to be done. </w:t>
      </w:r>
    </w:p>
    <w:p w:rsidR="00CC3E91" w:rsidRPr="000E18D6" w:rsidRDefault="00514650" w:rsidP="00F300CC">
      <w:pPr>
        <w:pStyle w:val="NormalWeb"/>
        <w:spacing w:line="360" w:lineRule="auto"/>
      </w:pPr>
      <w:r w:rsidRPr="000E18D6">
        <w:t>These findings will act as a basis for employing scalable data analytics within the higher education policy and administration.</w:t>
      </w: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Default="00B066E9" w:rsidP="00AF10F2">
      <w:pPr>
        <w:pStyle w:val="NormalWeb"/>
      </w:pPr>
    </w:p>
    <w:p w:rsidR="00DA4451" w:rsidRDefault="00DA4451" w:rsidP="00AF10F2">
      <w:pPr>
        <w:pStyle w:val="NormalWeb"/>
      </w:pPr>
    </w:p>
    <w:p w:rsidR="00DA4451" w:rsidRPr="000E18D6" w:rsidRDefault="00DA4451" w:rsidP="00AF10F2">
      <w:pPr>
        <w:pStyle w:val="NormalWeb"/>
      </w:pPr>
    </w:p>
    <w:p w:rsidR="00CC3E91" w:rsidRPr="00B518B7" w:rsidRDefault="00CC3E91" w:rsidP="00B570EB">
      <w:pPr>
        <w:pStyle w:val="Heading1"/>
        <w:numPr>
          <w:ilvl w:val="0"/>
          <w:numId w:val="6"/>
        </w:numPr>
        <w:spacing w:line="360" w:lineRule="auto"/>
        <w:rPr>
          <w:kern w:val="0"/>
          <w:sz w:val="24"/>
          <w:szCs w:val="24"/>
        </w:rPr>
      </w:pPr>
      <w:bookmarkStart w:id="81" w:name="_Toc197336421"/>
      <w:r w:rsidRPr="00B518B7">
        <w:rPr>
          <w:kern w:val="0"/>
          <w:sz w:val="24"/>
          <w:szCs w:val="24"/>
        </w:rPr>
        <w:lastRenderedPageBreak/>
        <w:t>Big Data Analysis</w:t>
      </w:r>
      <w:bookmarkEnd w:id="81"/>
    </w:p>
    <w:p w:rsidR="00CC3E91" w:rsidRPr="00B518B7" w:rsidRDefault="00CC3E91" w:rsidP="00B570EB">
      <w:pPr>
        <w:pStyle w:val="Heading2"/>
        <w:numPr>
          <w:ilvl w:val="1"/>
          <w:numId w:val="10"/>
        </w:numPr>
        <w:spacing w:line="360" w:lineRule="auto"/>
        <w:rPr>
          <w:rFonts w:eastAsiaTheme="majorEastAsia"/>
          <w:sz w:val="24"/>
          <w:szCs w:val="24"/>
        </w:rPr>
      </w:pPr>
      <w:bookmarkStart w:id="82" w:name="_Toc197336422"/>
      <w:r w:rsidRPr="00B518B7">
        <w:rPr>
          <w:rFonts w:eastAsiaTheme="majorEastAsia"/>
          <w:sz w:val="24"/>
          <w:szCs w:val="24"/>
        </w:rPr>
        <w:t>Introduction to PySpark and Big Data in Education</w:t>
      </w:r>
      <w:bookmarkEnd w:id="82"/>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For example, educational institutions are digitizing operations and are accumulating bigger and bigger datasets, the need for scalable data analytics solutions increases. The data explosion in higher education is captured by the gleam of over 124,000 rows and 119 columns of the College Scorecard dataset. Such a voluminous dataset cannot be analyzed by just traditional single machine process. </w:t>
      </w:r>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Apache Spark, and it’s Python based API (PySpark), are indispensable in this situation. Distributed computing framework that helps process huge datasets distributed across the computers of a cluster, is PySpark, an open source. PySpark is built on top of Hadoop ecosystem based Spark, with the intention to integrate scalability of Spark for researchers and data scientists to develop efficient and parallel support pipelines using the ease and freedom of Python. Aware of all the computational expensive or not possible tasks as data preprocessing, feature engineering and modeling tasks, this project used PySpark to speedup this tasks time consuming and computationally expensive or impossible to complete with standard tools like panda and numpy.</w:t>
      </w:r>
    </w:p>
    <w:p w:rsidR="00CC3E91" w:rsidRPr="00B518B7" w:rsidRDefault="00CC3E91" w:rsidP="00B570EB">
      <w:pPr>
        <w:pStyle w:val="Heading2"/>
        <w:numPr>
          <w:ilvl w:val="1"/>
          <w:numId w:val="10"/>
        </w:numPr>
        <w:spacing w:line="360" w:lineRule="auto"/>
        <w:rPr>
          <w:sz w:val="24"/>
          <w:szCs w:val="24"/>
        </w:rPr>
      </w:pPr>
      <w:bookmarkStart w:id="83" w:name="_Toc197336423"/>
      <w:r w:rsidRPr="00B518B7">
        <w:rPr>
          <w:sz w:val="24"/>
          <w:szCs w:val="24"/>
        </w:rPr>
        <w:t>Relevance of Big Data in Educational Analytics</w:t>
      </w:r>
      <w:bookmarkEnd w:id="83"/>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Given the diversity and complexity of data being born in the higher education sector, from student demographics, academic performance, institutional finances to alumni outcomes, these data are becoming higher and higher. This data allows for transformative impacts to take place. </w:t>
      </w:r>
    </w:p>
    <w:p w:rsidR="00B066E9" w:rsidRPr="00B518B7" w:rsidRDefault="00B066E9" w:rsidP="00B570EB">
      <w:pPr>
        <w:pStyle w:val="ListParagraph"/>
        <w:numPr>
          <w:ilvl w:val="0"/>
          <w:numId w:val="27"/>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Real Time Feedback: Feedback on real time actions and data of individual performance that feed the feedback loop. </w:t>
      </w:r>
    </w:p>
    <w:p w:rsidR="00B066E9" w:rsidRPr="00B518B7" w:rsidRDefault="00B066E9" w:rsidP="00B570EB">
      <w:pPr>
        <w:pStyle w:val="ListParagraph"/>
        <w:numPr>
          <w:ilvl w:val="0"/>
          <w:numId w:val="27"/>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Predictive analytics: Informing it in resource allocation while hiring staff for the budget. Policy Evaluation: Assessing the effectiveness of federal aid programs, tuition caps, or graduation incentives. </w:t>
      </w:r>
    </w:p>
    <w:p w:rsidR="00B066E9" w:rsidRPr="00B518B7" w:rsidRDefault="00B066E9" w:rsidP="00B570EB">
      <w:pPr>
        <w:pStyle w:val="ListParagraph"/>
        <w:numPr>
          <w:ilvl w:val="0"/>
          <w:numId w:val="27"/>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Behavioral and Academic Indicators: The detection of at risk students using behavioral and academic indicators. </w:t>
      </w:r>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However, it is only realizable if educational institutions can properly manage, preprocess, and analyze large scale data, which traditional spreadsheet based methods cannot do.</w:t>
      </w:r>
    </w:p>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84" w:name="_Toc197336424"/>
      <w:r w:rsidRPr="00B518B7">
        <w:rPr>
          <w:sz w:val="24"/>
          <w:szCs w:val="24"/>
        </w:rPr>
        <w:t>Distributed Preprocessing with PySpark</w:t>
      </w:r>
      <w:bookmarkEnd w:id="84"/>
    </w:p>
    <w:p w:rsidR="00CC3E91" w:rsidRPr="00B518B7" w:rsidRDefault="00CC3E91" w:rsidP="00B570EB">
      <w:pPr>
        <w:pStyle w:val="Heading3"/>
        <w:numPr>
          <w:ilvl w:val="0"/>
          <w:numId w:val="31"/>
        </w:numPr>
        <w:spacing w:line="360" w:lineRule="auto"/>
        <w:rPr>
          <w:szCs w:val="24"/>
        </w:rPr>
      </w:pPr>
      <w:bookmarkStart w:id="85" w:name="_Toc197336425"/>
      <w:r w:rsidRPr="00B518B7">
        <w:rPr>
          <w:szCs w:val="24"/>
        </w:rPr>
        <w:t>Data Loading and Cluster Configuration</w:t>
      </w:r>
      <w:bookmarkEnd w:id="85"/>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First we created PySpark environment by setting up SparkSession then we read the data from College Scorecard CSV dataset into Spark DataFrame. This enabled the dataset to be partitioned and run in parallel on the available CPU cores or nodes.</w:t>
      </w:r>
    </w:p>
    <w:p w:rsidR="00CC3E91" w:rsidRPr="00B518B7" w:rsidRDefault="00CC3E91" w:rsidP="00B570EB">
      <w:pPr>
        <w:pStyle w:val="Heading3"/>
        <w:numPr>
          <w:ilvl w:val="0"/>
          <w:numId w:val="31"/>
        </w:numPr>
        <w:spacing w:line="360" w:lineRule="auto"/>
        <w:rPr>
          <w:szCs w:val="24"/>
        </w:rPr>
      </w:pPr>
      <w:bookmarkStart w:id="86" w:name="_Toc197336426"/>
      <w:r w:rsidRPr="00B518B7">
        <w:rPr>
          <w:szCs w:val="24"/>
        </w:rPr>
        <w:t>Handling Missing Values at Scale</w:t>
      </w:r>
      <w:bookmarkEnd w:id="86"/>
    </w:p>
    <w:p w:rsidR="00CC3E91"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We then used Spark’s DataFrame operations to filter out columns that had more than 50% missing data and to impute missing numerical values with median based fill strategies. Efficient computation was carried out using Spark’s na.fill() and approxQuantile() methods.</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3"/>
        <w:numPr>
          <w:ilvl w:val="0"/>
          <w:numId w:val="31"/>
        </w:numPr>
        <w:spacing w:line="360" w:lineRule="auto"/>
        <w:rPr>
          <w:szCs w:val="24"/>
        </w:rPr>
      </w:pPr>
      <w:bookmarkStart w:id="87" w:name="_Toc197336427"/>
      <w:r w:rsidRPr="00B518B7">
        <w:rPr>
          <w:szCs w:val="24"/>
        </w:rPr>
        <w:t>Encoding and Feature Transformation</w:t>
      </w:r>
      <w:bookmarkEnd w:id="87"/>
    </w:p>
    <w:p w:rsidR="00BD0546"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All categorical columns are encoded using StringIndexer and OneHot Encoder (pyspark.ml.feature module). Preprocessing was streamlined by PySpark’s pipeline based transformations.</w:t>
      </w:r>
    </w:p>
    <w:p w:rsidR="00CC3E91" w:rsidRPr="00B518B7" w:rsidRDefault="00CC3E91" w:rsidP="00B570EB">
      <w:pPr>
        <w:pStyle w:val="Heading3"/>
        <w:numPr>
          <w:ilvl w:val="0"/>
          <w:numId w:val="31"/>
        </w:numPr>
        <w:spacing w:line="360" w:lineRule="auto"/>
        <w:rPr>
          <w:szCs w:val="24"/>
        </w:rPr>
      </w:pPr>
      <w:bookmarkStart w:id="88" w:name="_Toc197336428"/>
      <w:r w:rsidRPr="00B518B7">
        <w:rPr>
          <w:szCs w:val="24"/>
        </w:rPr>
        <w:t>Feature Scaling</w:t>
      </w:r>
      <w:bookmarkEnd w:id="88"/>
    </w:p>
    <w:p w:rsidR="00CC3E91" w:rsidRPr="00B518B7" w:rsidRDefault="00BD0546" w:rsidP="00226B7E">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In order to normalize attributes such as SAT scores and tuition fees, StandardScaler was used. The feature scaling greatly improved the model convergence and accuracy in the PySpark’s machine learning models.</w:t>
      </w:r>
    </w:p>
    <w:p w:rsidR="00CC3E91" w:rsidRPr="00B518B7" w:rsidRDefault="00CC3E91" w:rsidP="00B570EB">
      <w:pPr>
        <w:pStyle w:val="Heading2"/>
        <w:numPr>
          <w:ilvl w:val="1"/>
          <w:numId w:val="10"/>
        </w:numPr>
        <w:spacing w:line="360" w:lineRule="auto"/>
        <w:rPr>
          <w:sz w:val="24"/>
          <w:szCs w:val="24"/>
        </w:rPr>
      </w:pPr>
      <w:bookmarkStart w:id="89" w:name="_Toc197336429"/>
      <w:r w:rsidRPr="00B518B7">
        <w:rPr>
          <w:sz w:val="24"/>
          <w:szCs w:val="24"/>
        </w:rPr>
        <w:t>Distributed Machine Learning Using MLlib</w:t>
      </w:r>
      <w:bookmarkEnd w:id="89"/>
    </w:p>
    <w:p w:rsidR="00CC3E91"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Training large scale models with the preprocessed dataset was done using PySpark’s MLlib library. As Spark's architecture stands in memory, the training of models like Logistic Regression, or Random Forest was reduced more than 60% faster than local alternatives.</w:t>
      </w:r>
    </w:p>
    <w:p w:rsidR="00CC3E91" w:rsidRPr="00B518B7" w:rsidRDefault="00CC3E91" w:rsidP="00B570EB">
      <w:pPr>
        <w:pStyle w:val="Heading3"/>
        <w:numPr>
          <w:ilvl w:val="0"/>
          <w:numId w:val="32"/>
        </w:numPr>
        <w:spacing w:line="360" w:lineRule="auto"/>
        <w:rPr>
          <w:szCs w:val="24"/>
        </w:rPr>
      </w:pPr>
      <w:bookmarkStart w:id="90" w:name="_Toc197336430"/>
      <w:r w:rsidRPr="00B518B7">
        <w:rPr>
          <w:szCs w:val="24"/>
        </w:rPr>
        <w:lastRenderedPageBreak/>
        <w:t>Logistic Regression for Loan Repayment Prediction</w:t>
      </w:r>
      <w:bookmarkEnd w:id="90"/>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from pyspark.ml.classification import LogisticRegression</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lr = LogisticRegression(featuresCol="features", labelCol="REPAYMENT")</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model = lr.fit(data)</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predictions = model.transform(data)</w:t>
      </w:r>
    </w:p>
    <w:p w:rsidR="00CC3E91" w:rsidRPr="00B518B7" w:rsidRDefault="00CC3E91" w:rsidP="00B570EB">
      <w:pPr>
        <w:pStyle w:val="Heading3"/>
        <w:numPr>
          <w:ilvl w:val="0"/>
          <w:numId w:val="32"/>
        </w:numPr>
        <w:spacing w:line="360" w:lineRule="auto"/>
        <w:rPr>
          <w:szCs w:val="24"/>
        </w:rPr>
      </w:pPr>
      <w:bookmarkStart w:id="91" w:name="_Toc197336431"/>
      <w:r w:rsidRPr="00B518B7">
        <w:rPr>
          <w:szCs w:val="24"/>
        </w:rPr>
        <w:t>Random Forest for Graduation Rate Prediction</w:t>
      </w:r>
      <w:bookmarkEnd w:id="91"/>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from pyspark.ml.classification import RandomForestClassifier</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rf = RandomForestClassifier(labelCol="GRADUATION", featuresCol="features", numTrees=50)</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model = rf.fit(data)</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predictions = model.transform(data)</w:t>
      </w:r>
    </w:p>
    <w:p w:rsidR="00CC3E91" w:rsidRPr="00B518B7" w:rsidRDefault="00CC3E91" w:rsidP="00B570EB">
      <w:pPr>
        <w:pStyle w:val="Heading3"/>
        <w:numPr>
          <w:ilvl w:val="0"/>
          <w:numId w:val="32"/>
        </w:numPr>
        <w:spacing w:line="360" w:lineRule="auto"/>
        <w:rPr>
          <w:szCs w:val="24"/>
        </w:rPr>
      </w:pPr>
      <w:bookmarkStart w:id="92" w:name="_Toc197336432"/>
      <w:r w:rsidRPr="00B518B7">
        <w:rPr>
          <w:szCs w:val="24"/>
        </w:rPr>
        <w:t>Performance Evaluation</w:t>
      </w:r>
      <w:bookmarkEnd w:id="92"/>
    </w:p>
    <w:p w:rsidR="00CC3E91" w:rsidRPr="00B518B7" w:rsidRDefault="00BD0546" w:rsidP="00226B7E">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We had good quality performance metrics in terms of using accuracy, precision, recall, and AUC for BinaryClassificationEvaluator and MulticlassClassificationEvaluator</w:t>
      </w:r>
      <w:r w:rsidR="00CC3E91" w:rsidRPr="00B518B7">
        <w:rPr>
          <w:rFonts w:ascii="Times New Roman" w:eastAsia="Times New Roman" w:hAnsi="Times New Roman" w:cs="Times New Roman"/>
          <w:sz w:val="24"/>
          <w:szCs w:val="24"/>
          <w:lang w:eastAsia="en-GB"/>
        </w:rPr>
        <w:t>.</w:t>
      </w:r>
    </w:p>
    <w:p w:rsidR="00CC3E91" w:rsidRPr="00B518B7" w:rsidRDefault="00CC3E91" w:rsidP="00B570EB">
      <w:pPr>
        <w:pStyle w:val="Heading2"/>
        <w:numPr>
          <w:ilvl w:val="1"/>
          <w:numId w:val="10"/>
        </w:numPr>
        <w:spacing w:line="360" w:lineRule="auto"/>
        <w:rPr>
          <w:sz w:val="24"/>
          <w:szCs w:val="24"/>
        </w:rPr>
      </w:pPr>
      <w:bookmarkStart w:id="93" w:name="_Toc197336433"/>
      <w:r w:rsidRPr="00B518B7">
        <w:rPr>
          <w:sz w:val="24"/>
          <w:szCs w:val="24"/>
        </w:rPr>
        <w:t>Comparison with Traditional Methods</w:t>
      </w:r>
      <w:bookmarkEnd w:id="93"/>
    </w:p>
    <w:tbl>
      <w:tblPr>
        <w:tblW w:w="892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96"/>
        <w:gridCol w:w="2962"/>
        <w:gridCol w:w="3368"/>
      </w:tblGrid>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jc w:val="center"/>
              <w:rPr>
                <w:rFonts w:ascii="Times New Roman" w:eastAsia="Times New Roman" w:hAnsi="Times New Roman" w:cs="Times New Roman"/>
                <w:b/>
                <w:bCs/>
                <w:sz w:val="24"/>
                <w:szCs w:val="24"/>
                <w:lang w:eastAsia="en-GB"/>
              </w:rPr>
            </w:pPr>
            <w:r w:rsidRPr="00B518B7">
              <w:rPr>
                <w:rFonts w:ascii="Times New Roman" w:eastAsia="Times New Roman" w:hAnsi="Times New Roman" w:cs="Times New Roman"/>
                <w:b/>
                <w:bCs/>
                <w:sz w:val="24"/>
                <w:szCs w:val="24"/>
                <w:lang w:eastAsia="en-GB"/>
              </w:rPr>
              <w:t>Criteria</w:t>
            </w:r>
          </w:p>
        </w:tc>
        <w:tc>
          <w:tcPr>
            <w:tcW w:w="0" w:type="auto"/>
            <w:vAlign w:val="center"/>
            <w:hideMark/>
          </w:tcPr>
          <w:p w:rsidR="00CC3E91" w:rsidRPr="00B518B7" w:rsidRDefault="00CC3E91" w:rsidP="00B518B7">
            <w:pPr>
              <w:spacing w:after="0" w:line="360" w:lineRule="auto"/>
              <w:jc w:val="center"/>
              <w:rPr>
                <w:rFonts w:ascii="Times New Roman" w:eastAsia="Times New Roman" w:hAnsi="Times New Roman" w:cs="Times New Roman"/>
                <w:b/>
                <w:bCs/>
                <w:sz w:val="24"/>
                <w:szCs w:val="24"/>
                <w:lang w:eastAsia="en-GB"/>
              </w:rPr>
            </w:pPr>
            <w:r w:rsidRPr="00B518B7">
              <w:rPr>
                <w:rFonts w:ascii="Times New Roman" w:eastAsia="Times New Roman" w:hAnsi="Times New Roman" w:cs="Times New Roman"/>
                <w:b/>
                <w:bCs/>
                <w:sz w:val="24"/>
                <w:szCs w:val="24"/>
                <w:lang w:eastAsia="en-GB"/>
              </w:rPr>
              <w:t>Pandas/Scikit-Learn</w:t>
            </w:r>
          </w:p>
        </w:tc>
        <w:tc>
          <w:tcPr>
            <w:tcW w:w="0" w:type="auto"/>
            <w:vAlign w:val="center"/>
            <w:hideMark/>
          </w:tcPr>
          <w:p w:rsidR="00CC3E91" w:rsidRPr="00B518B7" w:rsidRDefault="00CC3E91" w:rsidP="00B518B7">
            <w:pPr>
              <w:spacing w:after="0" w:line="360" w:lineRule="auto"/>
              <w:jc w:val="center"/>
              <w:rPr>
                <w:rFonts w:ascii="Times New Roman" w:eastAsia="Times New Roman" w:hAnsi="Times New Roman" w:cs="Times New Roman"/>
                <w:b/>
                <w:bCs/>
                <w:sz w:val="24"/>
                <w:szCs w:val="24"/>
                <w:lang w:eastAsia="en-GB"/>
              </w:rPr>
            </w:pPr>
            <w:r w:rsidRPr="00B518B7">
              <w:rPr>
                <w:rFonts w:ascii="Times New Roman" w:eastAsia="Times New Roman" w:hAnsi="Times New Roman" w:cs="Times New Roman"/>
                <w:b/>
                <w:bCs/>
                <w:sz w:val="24"/>
                <w:szCs w:val="24"/>
                <w:lang w:eastAsia="en-GB"/>
              </w:rPr>
              <w:t>PySpark</w:t>
            </w:r>
          </w:p>
        </w:tc>
      </w:tr>
      <w:tr w:rsidR="00CC3E91" w:rsidRPr="00B518B7" w:rsidTr="0076527B">
        <w:trPr>
          <w:trHeight w:val="343"/>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Speed</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Slow on large datasets</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Parallel processing</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Memory Usage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High and unsustainable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Distributed and optimized</w:t>
            </w:r>
          </w:p>
        </w:tc>
      </w:tr>
      <w:tr w:rsidR="00CC3E91" w:rsidRPr="00B518B7" w:rsidTr="0076527B">
        <w:trPr>
          <w:trHeight w:val="343"/>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Fault Tolerance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None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High (via DAG recovery)</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Pipeline Scalability</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Manual and sequential</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Automated and concurrent</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Feature Engineering</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Manual</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Modular and parallelized</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Visual Debugging</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Better via Jupyter</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Less intuitive</w:t>
            </w:r>
          </w:p>
        </w:tc>
      </w:tr>
    </w:tbl>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94" w:name="_Toc197336434"/>
      <w:r w:rsidRPr="00B518B7">
        <w:rPr>
          <w:sz w:val="24"/>
          <w:szCs w:val="24"/>
        </w:rPr>
        <w:t>Implications for Education Sector</w:t>
      </w:r>
      <w:bookmarkEnd w:id="94"/>
    </w:p>
    <w:p w:rsidR="00BD0546"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PySpark is being used in understanding the educational data to showcase the paradigm shift from academic research to big data technologies. Some notable implications include: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 xml:space="preserve">Institution Level Dashboards: Enable real time visualization of student and faculty metrics.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Admission Process and Predictive Admissions Tools: Use admittance likelihood and yield rates to forecast based on historic trends.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Student Loan Repayment: Predict student loan repayment and reward desirable behaviour.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Cross-Institutional Benchmarking: It is a mechanism for evaluating performance cross similar institutions.</w:t>
      </w:r>
    </w:p>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95" w:name="_Toc197336435"/>
      <w:r w:rsidRPr="00B518B7">
        <w:rPr>
          <w:sz w:val="24"/>
          <w:szCs w:val="24"/>
        </w:rPr>
        <w:t>Challenges and Limitations</w:t>
      </w:r>
      <w:bookmarkEnd w:id="95"/>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However, there were two problems: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Skill Level: Requires knowledge of Spark configurations, setup of cluster and memory tuning.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Limited Visual Tools: Lacks intuitive visualization libraries like Seaborn or Plotly.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Debugging is Hard: Jumping from error to error in distributed computations is taxing.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PySpark is a frankly overwhelming syntax and architecture for new users to learn. </w:t>
      </w:r>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These limitations are, however, overcome by the adoption of PySpark, which is a wise choice of the institutions that want to future proof their analytics infrastructure.</w:t>
      </w:r>
    </w:p>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96" w:name="_Toc197336436"/>
      <w:r w:rsidRPr="00B518B7">
        <w:rPr>
          <w:sz w:val="24"/>
          <w:szCs w:val="24"/>
        </w:rPr>
        <w:t>Future Work</w:t>
      </w:r>
      <w:bookmarkEnd w:id="96"/>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This means that big data analytics is one of the future areas for big data analytics in the education sector.</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Integration with AI Services: Linking PySpark pipelines with AI models for real-time decision-making. </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Talking of the Larger Picture, Cloud Based Processing, leveraging cloud platforms like Databricks or AWS EMR. </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 xml:space="preserve">Multimodal Data Fusion: Incorporating text data (e.g., course reviews), image data (e.g., classroom usage), and audio (e.g., lecture recordings). </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Ethical Considerations: Ensuring data privacy, fairness in algorithmic predictions, and student transparency. </w:t>
      </w:r>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By deploying PySpark, both improved efficiency and scalability of the framework as well as could demonstrate the practicality of big data frameworks for addressing real world educational problems.</w:t>
      </w:r>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7D6D13"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Pr="00B518B7"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CC3E91" w:rsidRPr="00B518B7" w:rsidRDefault="00CC3E91" w:rsidP="00B570EB">
      <w:pPr>
        <w:pStyle w:val="Heading1"/>
        <w:numPr>
          <w:ilvl w:val="0"/>
          <w:numId w:val="6"/>
        </w:numPr>
        <w:spacing w:line="360" w:lineRule="auto"/>
        <w:rPr>
          <w:sz w:val="24"/>
          <w:szCs w:val="24"/>
        </w:rPr>
      </w:pPr>
      <w:bookmarkStart w:id="97" w:name="_Toc197336437"/>
      <w:r w:rsidRPr="00B518B7">
        <w:rPr>
          <w:sz w:val="24"/>
          <w:szCs w:val="24"/>
        </w:rPr>
        <w:lastRenderedPageBreak/>
        <w:t>Group Member Contributions</w:t>
      </w:r>
      <w:bookmarkEnd w:id="97"/>
    </w:p>
    <w:p w:rsidR="00047FAC" w:rsidRPr="00B518B7" w:rsidRDefault="00047FAC"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This project was based on effective collaboration and division of labor. </w:t>
      </w:r>
      <w:r w:rsidR="00DA4451">
        <w:rPr>
          <w:rFonts w:ascii="Times New Roman" w:eastAsia="Times New Roman" w:hAnsi="Times New Roman" w:cs="Times New Roman"/>
          <w:sz w:val="24"/>
          <w:szCs w:val="24"/>
          <w:lang w:eastAsia="en-GB"/>
        </w:rPr>
        <w:t>The makeup of a team of four members</w:t>
      </w:r>
      <w:r w:rsidRPr="00B518B7">
        <w:rPr>
          <w:rFonts w:ascii="Times New Roman" w:eastAsia="Times New Roman" w:hAnsi="Times New Roman" w:cs="Times New Roman"/>
          <w:sz w:val="24"/>
          <w:szCs w:val="24"/>
          <w:lang w:eastAsia="en-GB"/>
        </w:rPr>
        <w:t>, Job Kimeli, Nick</w:t>
      </w:r>
      <w:r w:rsidR="00DA4451">
        <w:rPr>
          <w:rFonts w:ascii="Times New Roman" w:eastAsia="Times New Roman" w:hAnsi="Times New Roman" w:cs="Times New Roman"/>
          <w:sz w:val="24"/>
          <w:szCs w:val="24"/>
          <w:lang w:eastAsia="en-GB"/>
        </w:rPr>
        <w:t>son</w:t>
      </w:r>
      <w:r w:rsidRPr="00B518B7">
        <w:rPr>
          <w:rFonts w:ascii="Times New Roman" w:eastAsia="Times New Roman" w:hAnsi="Times New Roman" w:cs="Times New Roman"/>
          <w:sz w:val="24"/>
          <w:szCs w:val="24"/>
          <w:lang w:eastAsia="en-GB"/>
        </w:rPr>
        <w:t xml:space="preserve"> Masikonte, Fani Jamal Mzee, and Juma Abubakar Ndetta, whereby we task each of us based on our strong capabilities and areas of interest to ensure that we are maximum productive and of quality work. Each member worked and in concert with the others' particular skill and contributed to the goals of the project.</w:t>
      </w:r>
    </w:p>
    <w:p w:rsidR="00CC3E91" w:rsidRPr="00B518B7" w:rsidRDefault="00CC3E91" w:rsidP="00B570EB">
      <w:pPr>
        <w:pStyle w:val="Heading2"/>
        <w:numPr>
          <w:ilvl w:val="1"/>
          <w:numId w:val="12"/>
        </w:numPr>
        <w:spacing w:line="360" w:lineRule="auto"/>
        <w:rPr>
          <w:sz w:val="24"/>
          <w:szCs w:val="24"/>
        </w:rPr>
      </w:pPr>
      <w:bookmarkStart w:id="98" w:name="_Toc197336438"/>
      <w:r w:rsidRPr="00B518B7">
        <w:rPr>
          <w:sz w:val="24"/>
          <w:szCs w:val="24"/>
        </w:rPr>
        <w:t>Job Kimeli</w:t>
      </w:r>
      <w:bookmarkEnd w:id="98"/>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Mr. Kimeli championed the data pre-processing. </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Techniques used for data cleaning, imputation, and normalization had been implemented. </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Added new derived features to be used as input for the model. </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Scaled operations across the large datasets with managing the integration of PySpark’.</w:t>
      </w:r>
    </w:p>
    <w:p w:rsidR="00CC3E91" w:rsidRPr="00B518B7" w:rsidRDefault="00CC3E91" w:rsidP="00B570EB">
      <w:pPr>
        <w:pStyle w:val="Heading2"/>
        <w:numPr>
          <w:ilvl w:val="1"/>
          <w:numId w:val="12"/>
        </w:numPr>
        <w:spacing w:line="360" w:lineRule="auto"/>
        <w:rPr>
          <w:sz w:val="24"/>
          <w:szCs w:val="24"/>
        </w:rPr>
      </w:pPr>
      <w:bookmarkStart w:id="99" w:name="_Toc197336439"/>
      <w:r w:rsidRPr="00B518B7">
        <w:rPr>
          <w:sz w:val="24"/>
          <w:szCs w:val="24"/>
        </w:rPr>
        <w:t>Nick</w:t>
      </w:r>
      <w:r w:rsidR="001A6BF1" w:rsidRPr="00B518B7">
        <w:rPr>
          <w:sz w:val="24"/>
          <w:szCs w:val="24"/>
        </w:rPr>
        <w:t>son</w:t>
      </w:r>
      <w:r w:rsidR="0076527B" w:rsidRPr="00B518B7">
        <w:rPr>
          <w:sz w:val="24"/>
          <w:szCs w:val="24"/>
        </w:rPr>
        <w:t xml:space="preserve"> Masikonte</w:t>
      </w:r>
      <w:bookmarkEnd w:id="99"/>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CC3E91" w:rsidRPr="00B518B7" w:rsidRDefault="00047FAC" w:rsidP="00B570EB">
      <w:pPr>
        <w:numPr>
          <w:ilvl w:val="0"/>
          <w:numId w:val="3"/>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the design and implementation of</w:t>
      </w:r>
      <w:r w:rsidR="00CC3E91" w:rsidRPr="00B518B7">
        <w:rPr>
          <w:rFonts w:ascii="Times New Roman" w:eastAsia="Times New Roman" w:hAnsi="Times New Roman" w:cs="Times New Roman"/>
          <w:sz w:val="24"/>
          <w:szCs w:val="24"/>
          <w:lang w:eastAsia="en-GB"/>
        </w:rPr>
        <w:t xml:space="preserve"> advanced data visualizations using Matplotlib and Seaborn</w:t>
      </w:r>
      <w:r w:rsidRPr="00B518B7">
        <w:rPr>
          <w:rFonts w:ascii="Times New Roman" w:eastAsia="Times New Roman" w:hAnsi="Times New Roman" w:cs="Times New Roman"/>
          <w:sz w:val="24"/>
          <w:szCs w:val="24"/>
          <w:lang w:eastAsia="en-GB"/>
        </w:rPr>
        <w:t xml:space="preserve"> libraries</w:t>
      </w:r>
      <w:r w:rsidR="00CC3E91" w:rsidRPr="00B518B7">
        <w:rPr>
          <w:rFonts w:ascii="Times New Roman" w:eastAsia="Times New Roman" w:hAnsi="Times New Roman" w:cs="Times New Roman"/>
          <w:sz w:val="24"/>
          <w:szCs w:val="24"/>
          <w:lang w:eastAsia="en-GB"/>
        </w:rPr>
        <w:t>.</w:t>
      </w:r>
    </w:p>
    <w:p w:rsidR="00A3757C" w:rsidRPr="00B518B7" w:rsidRDefault="00A3757C" w:rsidP="00B570EB">
      <w:pPr>
        <w:numPr>
          <w:ilvl w:val="0"/>
          <w:numId w:val="3"/>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Mr. Masikonte championed design and implementation of a</w:t>
      </w:r>
      <w:r w:rsidR="00047FAC" w:rsidRPr="00B518B7">
        <w:rPr>
          <w:rFonts w:ascii="Times New Roman" w:eastAsia="Times New Roman" w:hAnsi="Times New Roman" w:cs="Times New Roman"/>
          <w:sz w:val="24"/>
          <w:szCs w:val="24"/>
          <w:lang w:eastAsia="en-GB"/>
        </w:rPr>
        <w:t xml:space="preserve">dvanced data visualizations using Matplotlib and Seaborn </w:t>
      </w:r>
      <w:r w:rsidRPr="00B518B7">
        <w:rPr>
          <w:rFonts w:ascii="Times New Roman" w:eastAsia="Times New Roman" w:hAnsi="Times New Roman" w:cs="Times New Roman"/>
          <w:sz w:val="24"/>
          <w:szCs w:val="24"/>
          <w:lang w:eastAsia="en-GB"/>
        </w:rPr>
        <w:t>libraries</w:t>
      </w:r>
      <w:r w:rsidR="00047FAC" w:rsidRPr="00B518B7">
        <w:rPr>
          <w:rFonts w:ascii="Times New Roman" w:eastAsia="Times New Roman" w:hAnsi="Times New Roman" w:cs="Times New Roman"/>
          <w:sz w:val="24"/>
          <w:szCs w:val="24"/>
          <w:lang w:eastAsia="en-GB"/>
        </w:rPr>
        <w:t xml:space="preserve">. </w:t>
      </w:r>
    </w:p>
    <w:p w:rsidR="00CC3E91" w:rsidRPr="00B518B7" w:rsidRDefault="00A3757C" w:rsidP="00B570EB">
      <w:pPr>
        <w:numPr>
          <w:ilvl w:val="0"/>
          <w:numId w:val="3"/>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Played major role in the interpretation of</w:t>
      </w:r>
      <w:r w:rsidR="00047FAC" w:rsidRPr="00B518B7">
        <w:rPr>
          <w:rFonts w:ascii="Times New Roman" w:eastAsia="Times New Roman" w:hAnsi="Times New Roman" w:cs="Times New Roman"/>
          <w:sz w:val="24"/>
          <w:szCs w:val="24"/>
          <w:lang w:eastAsia="en-GB"/>
        </w:rPr>
        <w:t xml:space="preserve"> visual data into action items for the report.</w:t>
      </w:r>
    </w:p>
    <w:p w:rsidR="00CC3E91" w:rsidRPr="00B518B7" w:rsidRDefault="00CC3E91" w:rsidP="00B570EB">
      <w:pPr>
        <w:pStyle w:val="Heading2"/>
        <w:numPr>
          <w:ilvl w:val="1"/>
          <w:numId w:val="12"/>
        </w:numPr>
        <w:spacing w:line="360" w:lineRule="auto"/>
        <w:rPr>
          <w:sz w:val="24"/>
          <w:szCs w:val="24"/>
        </w:rPr>
      </w:pPr>
      <w:bookmarkStart w:id="100" w:name="_Toc197336440"/>
      <w:r w:rsidRPr="00B518B7">
        <w:rPr>
          <w:sz w:val="24"/>
          <w:szCs w:val="24"/>
        </w:rPr>
        <w:t>Fani</w:t>
      </w:r>
      <w:r w:rsidR="0076527B" w:rsidRPr="00B518B7">
        <w:rPr>
          <w:sz w:val="24"/>
          <w:szCs w:val="24"/>
        </w:rPr>
        <w:t xml:space="preserve"> Jamal Mzee</w:t>
      </w:r>
      <w:bookmarkEnd w:id="100"/>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Mr. Jamal played major role in developing the machine learning models.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Championed the implementation of the four major predictive models which included Logistic Regression, Random Forest, Gradient Boosting and SVM.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Tuned model hyperparameters using GridSearchCV.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 xml:space="preserve">They conducted the detailed evaluation of model performance using the metrics like confusion matrices, ROC curves, precision and recall.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He led the development of SHAP visualizations to explain feature importances. </w:t>
      </w:r>
    </w:p>
    <w:p w:rsidR="00CC3E91" w:rsidRPr="00B518B7" w:rsidRDefault="00CC3E91" w:rsidP="00B570EB">
      <w:pPr>
        <w:pStyle w:val="Heading2"/>
        <w:numPr>
          <w:ilvl w:val="1"/>
          <w:numId w:val="12"/>
        </w:numPr>
        <w:spacing w:line="360" w:lineRule="auto"/>
        <w:rPr>
          <w:sz w:val="24"/>
          <w:szCs w:val="24"/>
        </w:rPr>
      </w:pPr>
      <w:bookmarkStart w:id="101" w:name="_Toc197336441"/>
      <w:r w:rsidRPr="00B518B7">
        <w:rPr>
          <w:sz w:val="24"/>
          <w:szCs w:val="24"/>
        </w:rPr>
        <w:t>Juma</w:t>
      </w:r>
      <w:r w:rsidR="0076527B" w:rsidRPr="00B518B7">
        <w:rPr>
          <w:sz w:val="24"/>
          <w:szCs w:val="24"/>
        </w:rPr>
        <w:t xml:space="preserve"> Abubakar Ndetta</w:t>
      </w:r>
      <w:bookmarkEnd w:id="101"/>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A3757C" w:rsidRPr="00B518B7"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Mr. Abubakar championed report authoring and editing. </w:t>
      </w:r>
    </w:p>
    <w:p w:rsidR="00092FFA" w:rsidRPr="00B518B7"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En</w:t>
      </w:r>
      <w:r w:rsidR="00092FFA" w:rsidRPr="00B518B7">
        <w:rPr>
          <w:rFonts w:ascii="Times New Roman" w:eastAsia="Times New Roman" w:hAnsi="Times New Roman" w:cs="Times New Roman"/>
          <w:sz w:val="24"/>
          <w:szCs w:val="24"/>
          <w:lang w:eastAsia="en-GB"/>
        </w:rPr>
        <w:t xml:space="preserve">forced </w:t>
      </w:r>
      <w:r w:rsidRPr="00B518B7">
        <w:rPr>
          <w:rFonts w:ascii="Times New Roman" w:eastAsia="Times New Roman" w:hAnsi="Times New Roman" w:cs="Times New Roman"/>
          <w:sz w:val="24"/>
          <w:szCs w:val="24"/>
          <w:lang w:eastAsia="en-GB"/>
        </w:rPr>
        <w:t>aca</w:t>
      </w:r>
      <w:r w:rsidR="00092FFA" w:rsidRPr="00B518B7">
        <w:rPr>
          <w:rFonts w:ascii="Times New Roman" w:eastAsia="Times New Roman" w:hAnsi="Times New Roman" w:cs="Times New Roman"/>
          <w:sz w:val="24"/>
          <w:szCs w:val="24"/>
          <w:lang w:eastAsia="en-GB"/>
        </w:rPr>
        <w:t>demic referencing</w:t>
      </w:r>
      <w:r w:rsidRPr="00B518B7">
        <w:rPr>
          <w:rFonts w:ascii="Times New Roman" w:eastAsia="Times New Roman" w:hAnsi="Times New Roman" w:cs="Times New Roman"/>
          <w:sz w:val="24"/>
          <w:szCs w:val="24"/>
          <w:lang w:eastAsia="en-GB"/>
        </w:rPr>
        <w:t xml:space="preserve"> in IEEE style and conducted literature reviews. </w:t>
      </w:r>
    </w:p>
    <w:p w:rsidR="00092FFA" w:rsidRPr="00B518B7"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Made sure formatting and submission for Keele University formatting standards were achieved. </w:t>
      </w:r>
    </w:p>
    <w:p w:rsidR="00A3757C"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Consolidated work from other team members into a unified and cohesive document. Finalized the report proofread, formatted and submitted. </w:t>
      </w: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Pr="00B518B7"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CC3E91" w:rsidRPr="00B518B7" w:rsidRDefault="00CC3E91" w:rsidP="00DA4451">
      <w:pPr>
        <w:pStyle w:val="Heading1"/>
        <w:numPr>
          <w:ilvl w:val="0"/>
          <w:numId w:val="6"/>
        </w:numPr>
        <w:rPr>
          <w:sz w:val="24"/>
          <w:szCs w:val="24"/>
        </w:rPr>
      </w:pPr>
      <w:bookmarkStart w:id="102" w:name="_Toc197336442"/>
      <w:r w:rsidRPr="00B518B7">
        <w:rPr>
          <w:sz w:val="24"/>
          <w:szCs w:val="24"/>
        </w:rPr>
        <w:lastRenderedPageBreak/>
        <w:t>Final Thoughts</w:t>
      </w:r>
      <w:bookmarkEnd w:id="102"/>
    </w:p>
    <w:p w:rsidR="00CC3E91" w:rsidRDefault="00092FFA"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Both this project and the concept of AI, data science, and big data working together to transform raw educational statistics into meaningful action plans are the things that this project represents. Adhering to the best of what we have learned about data processing and analytics, and working together in close collaboration not only exposed us to new academic insights but also helped the community at large to discuss education equity, access, and performance improvements in the digital age.</w:t>
      </w: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Pr="00B518B7" w:rsidRDefault="00DA4451" w:rsidP="00B518B7">
      <w:pPr>
        <w:spacing w:after="0" w:line="360" w:lineRule="auto"/>
        <w:rPr>
          <w:rFonts w:ascii="Times New Roman" w:eastAsia="Times New Roman" w:hAnsi="Times New Roman" w:cs="Times New Roman"/>
          <w:sz w:val="24"/>
          <w:szCs w:val="24"/>
          <w:lang w:eastAsia="en-GB"/>
        </w:rPr>
      </w:pPr>
    </w:p>
    <w:p w:rsidR="00CC3E91" w:rsidRPr="000E18D6" w:rsidRDefault="00CC3E91" w:rsidP="00B570EB">
      <w:pPr>
        <w:pStyle w:val="Heading1"/>
        <w:numPr>
          <w:ilvl w:val="0"/>
          <w:numId w:val="6"/>
        </w:numPr>
        <w:rPr>
          <w:sz w:val="24"/>
          <w:szCs w:val="24"/>
        </w:rPr>
      </w:pPr>
      <w:bookmarkStart w:id="103" w:name="_Toc197336443"/>
      <w:r w:rsidRPr="000E18D6">
        <w:rPr>
          <w:sz w:val="24"/>
          <w:szCs w:val="24"/>
        </w:rPr>
        <w:lastRenderedPageBreak/>
        <w:t>References</w:t>
      </w:r>
      <w:bookmarkEnd w:id="103"/>
    </w:p>
    <w:p w:rsidR="00DA4451" w:rsidRDefault="00DA4451" w:rsidP="00DA4451">
      <w:r>
        <w:t xml:space="preserve"> [1] A. Shamim, “College Scorecard Dataset,” Kaggle, 2023. [Online]. Available: </w:t>
      </w:r>
      <w:hyperlink r:id="rId20" w:history="1">
        <w:r w:rsidRPr="00DA4451">
          <w:rPr>
            <w:rStyle w:val="Hyperlink"/>
          </w:rPr>
          <w:t>https://www.kaggle.com/datasets/adilsham</w:t>
        </w:r>
        <w:r w:rsidRPr="00DA4451">
          <w:rPr>
            <w:rStyle w:val="Hyperlink"/>
          </w:rPr>
          <w:t>i</w:t>
        </w:r>
        <w:r w:rsidRPr="00DA4451">
          <w:rPr>
            <w:rStyle w:val="Hyperlink"/>
          </w:rPr>
          <w:t>m8/college-scorecard</w:t>
        </w:r>
      </w:hyperlink>
    </w:p>
    <w:p w:rsidR="00DA4451" w:rsidRDefault="00DA4451" w:rsidP="00DA4451">
      <w:r>
        <w:t xml:space="preserve">[2] R. Kelchen, “Does the Bennett Hypothesis Hold in Professional Education? An Empirical Analysis,” </w:t>
      </w:r>
      <w:r w:rsidRPr="00EB26C0">
        <w:rPr>
          <w:i/>
        </w:rPr>
        <w:t>Educ. Finance Policy</w:t>
      </w:r>
      <w:r>
        <w:t xml:space="preserve">, vol. 15, no. 1, pp. 11–31, 2020. [Online]. Available: </w:t>
      </w:r>
      <w:hyperlink r:id="rId21" w:history="1">
        <w:r w:rsidRPr="00DA4451">
          <w:rPr>
            <w:rStyle w:val="Hyperlink"/>
          </w:rPr>
          <w:t>https://doi.org/10.1</w:t>
        </w:r>
        <w:r w:rsidRPr="00DA4451">
          <w:rPr>
            <w:rStyle w:val="Hyperlink"/>
          </w:rPr>
          <w:t>1</w:t>
        </w:r>
        <w:r w:rsidRPr="00DA4451">
          <w:rPr>
            <w:rStyle w:val="Hyperlink"/>
          </w:rPr>
          <w:t>62/edfp_a_00265</w:t>
        </w:r>
      </w:hyperlink>
    </w:p>
    <w:p w:rsidR="00DA4451" w:rsidRDefault="00DA4451" w:rsidP="00DA4451">
      <w:r>
        <w:t xml:space="preserve">[3] W. McKinney, </w:t>
      </w:r>
      <w:r w:rsidRPr="00EB26C0">
        <w:rPr>
          <w:i/>
        </w:rPr>
        <w:t>Python for Data Analysis: Data Wrangling with Pandas, NumPy, and IPython</w:t>
      </w:r>
      <w:r>
        <w:t xml:space="preserve">, 2nd ed. Sebastopol, CA: O'Reilly Media, 2017. [Online]. Available: </w:t>
      </w:r>
      <w:hyperlink r:id="rId22" w:history="1">
        <w:r w:rsidRPr="00DA4451">
          <w:rPr>
            <w:rStyle w:val="Hyperlink"/>
          </w:rPr>
          <w:t>https://www.oreilly.com/library/view/python-f</w:t>
        </w:r>
        <w:r w:rsidRPr="00DA4451">
          <w:rPr>
            <w:rStyle w:val="Hyperlink"/>
          </w:rPr>
          <w:t>o</w:t>
        </w:r>
        <w:r w:rsidRPr="00DA4451">
          <w:rPr>
            <w:rStyle w:val="Hyperlink"/>
          </w:rPr>
          <w:t>r-data/9781491957653/</w:t>
        </w:r>
      </w:hyperlink>
    </w:p>
    <w:p w:rsidR="00DA4451" w:rsidRDefault="00DA4451" w:rsidP="00DA4451">
      <w:r>
        <w:t xml:space="preserve">[4] J. VanderPlas, </w:t>
      </w:r>
      <w:r w:rsidRPr="00DA4451">
        <w:rPr>
          <w:i/>
        </w:rPr>
        <w:t>Python Data Science Handbook: Essential Tools for Working with Data</w:t>
      </w:r>
      <w:r>
        <w:t xml:space="preserve">. Sebastopol, CA: O'Reilly Media, 2016. [Online]. Available: </w:t>
      </w:r>
      <w:hyperlink r:id="rId23" w:history="1">
        <w:r w:rsidRPr="00DA4451">
          <w:rPr>
            <w:rStyle w:val="Hyperlink"/>
          </w:rPr>
          <w:t>https://jakevdp.github.io/PythonDataScience</w:t>
        </w:r>
        <w:r w:rsidRPr="00DA4451">
          <w:rPr>
            <w:rStyle w:val="Hyperlink"/>
          </w:rPr>
          <w:t>H</w:t>
        </w:r>
        <w:r w:rsidRPr="00DA4451">
          <w:rPr>
            <w:rStyle w:val="Hyperlink"/>
          </w:rPr>
          <w:t>andbook/</w:t>
        </w:r>
      </w:hyperlink>
    </w:p>
    <w:p w:rsidR="00DA4451" w:rsidRDefault="00DA4451" w:rsidP="00DA4451">
      <w:r>
        <w:t xml:space="preserve">[5] A. Géron, </w:t>
      </w:r>
      <w:r w:rsidRPr="00DA4451">
        <w:rPr>
          <w:i/>
        </w:rPr>
        <w:t>Hands-On Machine Learning with Scikit-Learn, Keras, and TensorFlow</w:t>
      </w:r>
      <w:r>
        <w:t xml:space="preserve">, 3rd ed. Sebastopol, CA: O'Reilly Media, 2022. [Online]. Available: </w:t>
      </w:r>
      <w:hyperlink r:id="rId24" w:history="1">
        <w:r w:rsidRPr="00DA4451">
          <w:rPr>
            <w:rStyle w:val="Hyperlink"/>
          </w:rPr>
          <w:t>https://www.oreilly.com/library/view/h</w:t>
        </w:r>
        <w:r w:rsidRPr="00DA4451">
          <w:rPr>
            <w:rStyle w:val="Hyperlink"/>
          </w:rPr>
          <w:t>a</w:t>
        </w:r>
        <w:r w:rsidRPr="00DA4451">
          <w:rPr>
            <w:rStyle w:val="Hyperlink"/>
          </w:rPr>
          <w:t>nds-on-machine-learning/9781098125967/</w:t>
        </w:r>
      </w:hyperlink>
    </w:p>
    <w:p w:rsidR="00DA4451" w:rsidRDefault="00DA4451" w:rsidP="00DA4451">
      <w:r>
        <w:t xml:space="preserve">[6] H. Karau, A. Konwinski, P. Wendell, and M. Zaharia, </w:t>
      </w:r>
      <w:r w:rsidRPr="00DA4451">
        <w:rPr>
          <w:i/>
        </w:rPr>
        <w:t>Learning Spark: Lightning-Fast Big Data Analysis</w:t>
      </w:r>
      <w:r>
        <w:t xml:space="preserve">, 2nd ed. Sebastopol, CA: O'Reilly Media, 2020. [Online]. Available: </w:t>
      </w:r>
      <w:hyperlink r:id="rId25" w:history="1">
        <w:r w:rsidRPr="00DA4451">
          <w:rPr>
            <w:rStyle w:val="Hyperlink"/>
          </w:rPr>
          <w:t>https://www.oreilly.com/library/view/l</w:t>
        </w:r>
        <w:r w:rsidRPr="00DA4451">
          <w:rPr>
            <w:rStyle w:val="Hyperlink"/>
          </w:rPr>
          <w:t>e</w:t>
        </w:r>
        <w:r w:rsidRPr="00DA4451">
          <w:rPr>
            <w:rStyle w:val="Hyperlink"/>
          </w:rPr>
          <w:t>arning-spark-2nd/9781492050032/</w:t>
        </w:r>
      </w:hyperlink>
    </w:p>
    <w:p w:rsidR="00DA4451" w:rsidRDefault="00DA4451" w:rsidP="00DA4451">
      <w:r>
        <w:t>[7] A. Looney and C. Yannelis, “How useful are default rates? Borrowers with large balances and student loan repayment,” Econ</w:t>
      </w:r>
      <w:r w:rsidRPr="00DA4451">
        <w:rPr>
          <w:i/>
        </w:rPr>
        <w:t>. Educ. Rev</w:t>
      </w:r>
      <w:r>
        <w:t xml:space="preserve">., vol. 71, pp. 135–145, 2019. [Online]. Available: </w:t>
      </w:r>
      <w:hyperlink r:id="rId26" w:history="1">
        <w:r w:rsidRPr="00DA4451">
          <w:rPr>
            <w:rStyle w:val="Hyperlink"/>
          </w:rPr>
          <w:t>https://doi.org/10.1016/j.econedurev.2</w:t>
        </w:r>
        <w:r w:rsidRPr="00DA4451">
          <w:rPr>
            <w:rStyle w:val="Hyperlink"/>
          </w:rPr>
          <w:t>0</w:t>
        </w:r>
        <w:r w:rsidRPr="00DA4451">
          <w:rPr>
            <w:rStyle w:val="Hyperlink"/>
          </w:rPr>
          <w:t>18.10.004</w:t>
        </w:r>
      </w:hyperlink>
    </w:p>
    <w:p w:rsidR="00DA4451" w:rsidRDefault="00DA4451" w:rsidP="00DA4451">
      <w:r>
        <w:t xml:space="preserve">[8] R. Chakrabarti, N. Gorton, and M. F. Lovenheim, “State Investment in Higher Education: Effects on Human Capital Formation, Student Debt, and Long-term Financial Outcomes of Students,” NBER Working Paper No. 27885, 2020. [Online]. Available: </w:t>
      </w:r>
      <w:hyperlink r:id="rId27" w:history="1">
        <w:r w:rsidRPr="00DA4451">
          <w:rPr>
            <w:rStyle w:val="Hyperlink"/>
          </w:rPr>
          <w:t>https://www.nb</w:t>
        </w:r>
        <w:r w:rsidRPr="00DA4451">
          <w:rPr>
            <w:rStyle w:val="Hyperlink"/>
          </w:rPr>
          <w:t>e</w:t>
        </w:r>
        <w:r w:rsidRPr="00DA4451">
          <w:rPr>
            <w:rStyle w:val="Hyperlink"/>
          </w:rPr>
          <w:t>r.org/papers/w27885</w:t>
        </w:r>
      </w:hyperlink>
    </w:p>
    <w:p w:rsidR="00DA4451" w:rsidRDefault="00DA4451" w:rsidP="00DA4451">
      <w:r>
        <w:t xml:space="preserve">[9] D. J. Deming and C. R. Walters, “The Impact of Price Caps and Spending Cuts on U.S. Postsecondary Attainment,” NBER Working Paper No. 23736, 2017. [Online]. Available: </w:t>
      </w:r>
      <w:hyperlink r:id="rId28" w:history="1">
        <w:r w:rsidRPr="00DA4451">
          <w:rPr>
            <w:rStyle w:val="Hyperlink"/>
          </w:rPr>
          <w:t>https://www.nber.or</w:t>
        </w:r>
        <w:r w:rsidRPr="00DA4451">
          <w:rPr>
            <w:rStyle w:val="Hyperlink"/>
          </w:rPr>
          <w:t>g</w:t>
        </w:r>
        <w:r w:rsidRPr="00DA4451">
          <w:rPr>
            <w:rStyle w:val="Hyperlink"/>
          </w:rPr>
          <w:t>/papers/w23736</w:t>
        </w:r>
      </w:hyperlink>
    </w:p>
    <w:p w:rsidR="00DA4451" w:rsidRDefault="00DA4451" w:rsidP="00DA4451">
      <w:pPr>
        <w:spacing w:before="100" w:beforeAutospacing="1" w:after="100" w:afterAutospacing="1" w:line="240" w:lineRule="auto"/>
      </w:pPr>
      <w:r>
        <w:t xml:space="preserve">[10] M. Zaharia, R. S. Xin, P. Wendell, T. Das, M. Armbrust, A. Dave, </w:t>
      </w:r>
      <w:r w:rsidRPr="00DA4451">
        <w:rPr>
          <w:i/>
        </w:rPr>
        <w:t>et al</w:t>
      </w:r>
      <w:r>
        <w:t xml:space="preserve">., “Apache Spark: A unified engine for big data processing,” </w:t>
      </w:r>
      <w:r w:rsidRPr="00DA4451">
        <w:rPr>
          <w:i/>
        </w:rPr>
        <w:t>Commun. ACM</w:t>
      </w:r>
      <w:r>
        <w:t xml:space="preserve">, vol. 59, no. 11, pp. 56–65, 2016. [Online]. Available: </w:t>
      </w:r>
      <w:hyperlink r:id="rId29" w:history="1">
        <w:r w:rsidRPr="00DA4451">
          <w:rPr>
            <w:rStyle w:val="Hyperlink"/>
          </w:rPr>
          <w:t>https://doi.org/10.</w:t>
        </w:r>
        <w:r w:rsidRPr="00DA4451">
          <w:rPr>
            <w:rStyle w:val="Hyperlink"/>
          </w:rPr>
          <w:t>1</w:t>
        </w:r>
        <w:r w:rsidRPr="00DA4451">
          <w:rPr>
            <w:rStyle w:val="Hyperlink"/>
          </w:rPr>
          <w:t>145/2934664</w:t>
        </w:r>
      </w:hyperlink>
    </w:p>
    <w:p w:rsidR="00DA4451" w:rsidRDefault="00DA445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CC3E91" w:rsidRDefault="00CC3E9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DA4451" w:rsidRPr="000E18D6" w:rsidRDefault="00DA445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76527B" w:rsidRPr="000E18D6" w:rsidRDefault="0076527B" w:rsidP="00B570EB">
      <w:pPr>
        <w:pStyle w:val="Heading1"/>
        <w:numPr>
          <w:ilvl w:val="0"/>
          <w:numId w:val="6"/>
        </w:numPr>
        <w:rPr>
          <w:sz w:val="24"/>
          <w:szCs w:val="24"/>
        </w:rPr>
      </w:pPr>
      <w:bookmarkStart w:id="104" w:name="_Toc197336444"/>
      <w:r w:rsidRPr="000E18D6">
        <w:rPr>
          <w:sz w:val="24"/>
          <w:szCs w:val="24"/>
        </w:rPr>
        <w:lastRenderedPageBreak/>
        <w:t>Appendix</w:t>
      </w:r>
      <w:bookmarkEnd w:id="104"/>
    </w:p>
    <w:p w:rsidR="0076527B" w:rsidRPr="000E18D6" w:rsidRDefault="0076527B" w:rsidP="00B570EB">
      <w:pPr>
        <w:pStyle w:val="Heading2"/>
        <w:numPr>
          <w:ilvl w:val="0"/>
          <w:numId w:val="14"/>
        </w:numPr>
        <w:rPr>
          <w:sz w:val="24"/>
          <w:szCs w:val="24"/>
        </w:rPr>
      </w:pPr>
      <w:bookmarkStart w:id="105" w:name="_Toc197336445"/>
      <w:r w:rsidRPr="000E18D6">
        <w:rPr>
          <w:sz w:val="24"/>
          <w:szCs w:val="24"/>
        </w:rPr>
        <w:t>Python Code</w:t>
      </w:r>
      <w:bookmarkEnd w:id="105"/>
    </w:p>
    <w:p w:rsidR="00DA4451" w:rsidRPr="00D80258" w:rsidRDefault="00DA4451" w:rsidP="00D80258">
      <w:pPr>
        <w:pStyle w:val="PlainText"/>
        <w:rPr>
          <w:rFonts w:ascii="Courier New" w:hAnsi="Courier New" w:cs="Courier New"/>
        </w:rPr>
      </w:pPr>
      <w:r w:rsidRPr="00D80258">
        <w:rPr>
          <w:rFonts w:ascii="Courier New" w:hAnsi="Courier New" w:cs="Courier New"/>
        </w:rPr>
        <w:t># -*- coding: utf-8 -*-</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Created on Thu Apr 17 13:41:19 2025</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@author: Admin</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#-------------------- 1. Import required libraries ----------------------------</w:t>
      </w:r>
    </w:p>
    <w:p w:rsidR="00DA4451" w:rsidRPr="00D80258" w:rsidRDefault="00DA4451" w:rsidP="00D80258">
      <w:pPr>
        <w:pStyle w:val="PlainText"/>
        <w:rPr>
          <w:rFonts w:ascii="Courier New" w:hAnsi="Courier New" w:cs="Courier New"/>
        </w:rPr>
      </w:pPr>
      <w:r w:rsidRPr="00D80258">
        <w:rPr>
          <w:rFonts w:ascii="Courier New" w:hAnsi="Courier New" w:cs="Courier New"/>
        </w:rPr>
        <w:t>import pandas as pd</w:t>
      </w:r>
    </w:p>
    <w:p w:rsidR="00DA4451" w:rsidRPr="00D80258" w:rsidRDefault="00DA4451" w:rsidP="00D80258">
      <w:pPr>
        <w:pStyle w:val="PlainText"/>
        <w:rPr>
          <w:rFonts w:ascii="Courier New" w:hAnsi="Courier New" w:cs="Courier New"/>
        </w:rPr>
      </w:pPr>
      <w:r w:rsidRPr="00D80258">
        <w:rPr>
          <w:rFonts w:ascii="Courier New" w:hAnsi="Courier New" w:cs="Courier New"/>
        </w:rPr>
        <w:t>import numpy as np</w:t>
      </w:r>
    </w:p>
    <w:p w:rsidR="00DA4451" w:rsidRPr="00D80258" w:rsidRDefault="00DA4451" w:rsidP="00D80258">
      <w:pPr>
        <w:pStyle w:val="PlainText"/>
        <w:rPr>
          <w:rFonts w:ascii="Courier New" w:hAnsi="Courier New" w:cs="Courier New"/>
        </w:rPr>
      </w:pPr>
      <w:r w:rsidRPr="00D80258">
        <w:rPr>
          <w:rFonts w:ascii="Courier New" w:hAnsi="Courier New" w:cs="Courier New"/>
        </w:rPr>
        <w:t>from sklearn.preprocessing import MinMaxScaler</w:t>
      </w:r>
    </w:p>
    <w:p w:rsidR="00DA4451" w:rsidRPr="00D80258" w:rsidRDefault="00DA4451" w:rsidP="00D80258">
      <w:pPr>
        <w:pStyle w:val="PlainText"/>
        <w:rPr>
          <w:rFonts w:ascii="Courier New" w:hAnsi="Courier New" w:cs="Courier New"/>
        </w:rPr>
      </w:pPr>
      <w:r w:rsidRPr="00D80258">
        <w:rPr>
          <w:rFonts w:ascii="Courier New" w:hAnsi="Courier New" w:cs="Courier New"/>
        </w:rPr>
        <w:t>from scipy.stats import zscore</w:t>
      </w:r>
    </w:p>
    <w:p w:rsidR="00DA4451" w:rsidRPr="00D80258" w:rsidRDefault="00DA4451" w:rsidP="00D80258">
      <w:pPr>
        <w:pStyle w:val="PlainText"/>
        <w:rPr>
          <w:rFonts w:ascii="Courier New" w:hAnsi="Courier New" w:cs="Courier New"/>
        </w:rPr>
      </w:pPr>
      <w:r w:rsidRPr="00D80258">
        <w:rPr>
          <w:rFonts w:ascii="Courier New" w:hAnsi="Courier New" w:cs="Courier New"/>
        </w:rPr>
        <w:t>from sklearn.model_selection import train_test_split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import seaborn as sns</w:t>
      </w:r>
    </w:p>
    <w:p w:rsidR="00DA4451" w:rsidRPr="00D80258" w:rsidRDefault="00DA4451" w:rsidP="00D80258">
      <w:pPr>
        <w:pStyle w:val="PlainText"/>
        <w:rPr>
          <w:rFonts w:ascii="Courier New" w:hAnsi="Courier New" w:cs="Courier New"/>
        </w:rPr>
      </w:pPr>
      <w:r w:rsidRPr="00D80258">
        <w:rPr>
          <w:rFonts w:ascii="Courier New" w:hAnsi="Courier New" w:cs="Courier New"/>
        </w:rPr>
        <w:t>import matplotlib.pyplot as plt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--------------- 2. Load Dataset. -----------------------------#</w:t>
      </w:r>
    </w:p>
    <w:p w:rsidR="00DA4451" w:rsidRPr="00D80258" w:rsidRDefault="00DA4451" w:rsidP="00D80258">
      <w:pPr>
        <w:pStyle w:val="PlainText"/>
        <w:rPr>
          <w:rFonts w:ascii="Courier New" w:hAnsi="Courier New" w:cs="Courier New"/>
        </w:rPr>
      </w:pPr>
      <w:r w:rsidRPr="00D80258">
        <w:rPr>
          <w:rFonts w:ascii="Courier New" w:hAnsi="Courier New" w:cs="Courier New"/>
        </w:rPr>
        <w:t>file_path = ("college_scorecard_selected_columns.csv")</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df = pd.read_csv(file_path, low_memory=False)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Strip leading/trailing spaces and convert to uppercase for consistency</w:t>
      </w:r>
    </w:p>
    <w:p w:rsidR="00DA4451" w:rsidRPr="00D80258" w:rsidRDefault="00DA4451" w:rsidP="00D80258">
      <w:pPr>
        <w:pStyle w:val="PlainText"/>
        <w:rPr>
          <w:rFonts w:ascii="Courier New" w:hAnsi="Courier New" w:cs="Courier New"/>
        </w:rPr>
      </w:pPr>
      <w:r w:rsidRPr="00D80258">
        <w:rPr>
          <w:rFonts w:ascii="Courier New" w:hAnsi="Courier New" w:cs="Courier New"/>
        </w:rPr>
        <w:t>df.columns = df.columns.str.strip()</w:t>
      </w:r>
    </w:p>
    <w:p w:rsidR="00DA4451" w:rsidRPr="00D80258" w:rsidRDefault="00DA4451" w:rsidP="00D80258">
      <w:pPr>
        <w:pStyle w:val="PlainText"/>
        <w:rPr>
          <w:rFonts w:ascii="Courier New" w:hAnsi="Courier New" w:cs="Courier New"/>
        </w:rPr>
      </w:pPr>
      <w:r w:rsidRPr="00D80258">
        <w:rPr>
          <w:rFonts w:ascii="Courier New" w:hAnsi="Courier New" w:cs="Courier New"/>
        </w:rPr>
        <w:t>print("school feeees")</w:t>
      </w:r>
    </w:p>
    <w:p w:rsidR="00DA4451" w:rsidRPr="00D80258" w:rsidRDefault="00DA4451" w:rsidP="00D80258">
      <w:pPr>
        <w:pStyle w:val="PlainText"/>
        <w:rPr>
          <w:rFonts w:ascii="Courier New" w:hAnsi="Courier New" w:cs="Courier New"/>
        </w:rPr>
      </w:pPr>
      <w:r w:rsidRPr="00D80258">
        <w:rPr>
          <w:rFonts w:ascii="Courier New" w:hAnsi="Courier New" w:cs="Courier New"/>
        </w:rPr>
        <w:t>print(df.columns[df.columns.str.contains("tuition", case=False)])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#PRE-PROCESSING STEPS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---------------3. Selection of relevant columns.---------------#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selected_columns = [</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'Midpoint_of_SAT_scores_at_the_institution__math',</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'Percentage_of_undergraduates_who_receive_a_Pell_Grant',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Create a new DataFrame with only the above selected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 = df[selected_columns]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#-------------- 4. Dataset Preprocessing.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Strip leading/trailing whitespace from all column names</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df_selected.columns = df_selected.columns.str.strip()</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Save the selected dataset to a new CSV file</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df_selected.to_csv("college_scorecard_selected_columns.csv", index=False)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Handle Missing or Placeholder Values with NaN</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df_selected.replace(['PrivacySuppressed', 'NULL', 'NaN', 'nan', ''], pd.NA, inplace=True)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rows where more than 30% of the data is missing (optional threshold)</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df_selected.dropna(thresh=int(df_selected.shape[1] * 0.7), inplace=True)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remaining rows with any NaNs (or use fillna() if you'd prefer imputation)</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df_selected.dropna(inplace=True)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Listing the numeric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numeric_cols = [</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'Midpoint_of_SAT_scores_at_the_institution__math',</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'Percentage_of_undergraduates_who_receive_a_Pell_Grant',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Convert to numeric types</w:t>
      </w:r>
    </w:p>
    <w:p w:rsidR="00DA4451" w:rsidRPr="00D80258" w:rsidRDefault="00DA4451" w:rsidP="00D80258">
      <w:pPr>
        <w:pStyle w:val="PlainText"/>
        <w:rPr>
          <w:rFonts w:ascii="Courier New" w:hAnsi="Courier New" w:cs="Courier New"/>
        </w:rPr>
      </w:pPr>
      <w:r w:rsidRPr="00D80258">
        <w:rPr>
          <w:rFonts w:ascii="Courier New" w:hAnsi="Courier New" w:cs="Courier New"/>
        </w:rPr>
        <w:t>for col in numeric_cols: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df_selected[col] = pd.to_numeric(df_selected[col], errors='coerce')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Convert 'Control_of_institution' to string (for encoding)</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df_selected['Control_of_institution'] = df_selected['Control_of_institution'].astype(str)</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Scale and Normalize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scaler = MinMaxScaler()</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df_selected[numeric_cols] = scaler.fit_transform(df_selected[numeric_cols])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Categorical Encoding</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One-hot encode 'Control_of_institution'</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 = pd.get_dummies(df_selected, columns=['Control_of_institution'], drop_first=True)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Outlier detection and removal</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z_scores = np.abs(zscore(df_selected[numeric_cols]))</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 = df_selected[(z_scores &lt; 3).all(axis=1)]</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data splitting</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Define features and target</w:t>
      </w:r>
    </w:p>
    <w:p w:rsidR="00DA4451" w:rsidRPr="00D80258" w:rsidRDefault="00DA4451" w:rsidP="00D80258">
      <w:pPr>
        <w:pStyle w:val="PlainText"/>
        <w:rPr>
          <w:rFonts w:ascii="Courier New" w:hAnsi="Courier New" w:cs="Courier New"/>
        </w:rPr>
      </w:pPr>
      <w:r w:rsidRPr="00D80258">
        <w:rPr>
          <w:rFonts w:ascii="Courier New" w:hAnsi="Courier New" w:cs="Courier New"/>
        </w:rPr>
        <w:t>X = df_selected.drop(columns=['Completion_rate_for_first_time_full_time_target'])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y = df_selected['Completion_rate_for_first_time_full_time_target']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X_train, X_test, y_train, y_test = train_test_split(X, y, test_size=0.2, random_state=42)</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corr_matrix = df_selected.corr(numeric_only = 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Set up the matplotlib figure</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8))</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#==================================VISUALIZATIONS================================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1. Correlation Heatmap of Numeric values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8))</w:t>
      </w:r>
    </w:p>
    <w:p w:rsidR="00DA4451" w:rsidRPr="00D80258" w:rsidRDefault="00DA4451" w:rsidP="00D80258">
      <w:pPr>
        <w:pStyle w:val="PlainText"/>
        <w:rPr>
          <w:rFonts w:ascii="Courier New" w:hAnsi="Courier New" w:cs="Courier New"/>
        </w:rPr>
      </w:pPr>
      <w:r w:rsidRPr="00D80258">
        <w:rPr>
          <w:rFonts w:ascii="Courier New" w:hAnsi="Courier New" w:cs="Courier New"/>
        </w:rPr>
        <w:t>sns.heatmap(df.corr(numeric_only=True), annot=True, cmap='coolwarm', fmt=".2f")</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plt.title('Correlation Heatmap of Selected College Variables')</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2: Histogram of Admission Rate =================</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plt.figure(figsize=(8, 6))</w:t>
      </w:r>
    </w:p>
    <w:p w:rsidR="00DA4451" w:rsidRPr="00D80258" w:rsidRDefault="00DA4451" w:rsidP="00D80258">
      <w:pPr>
        <w:pStyle w:val="PlainText"/>
        <w:rPr>
          <w:rFonts w:ascii="Courier New" w:hAnsi="Courier New" w:cs="Courier New"/>
        </w:rPr>
      </w:pPr>
      <w:r w:rsidRPr="00D80258">
        <w:rPr>
          <w:rFonts w:ascii="Courier New" w:hAnsi="Courier New" w:cs="Courier New"/>
        </w:rPr>
        <w:t>sns.histplot(data=df_selected, x='Admission_rate', bins=20, kde=True, color='skyblue')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plt.title('Distribution of Admission Rates')</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plt.xlabel('Admission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plt.ylabel('Number of 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3: Boxplot of In-State vs Out-of-State Tuition Fees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Prepare data using actual column names</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tuition_df = df_selected[[</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lastRenderedPageBreak/>
        <w:t>]].copy()</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Renaming for cleaner plot labels</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tuition_df.columns = ['In-State', 'Out-of-State']</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tuition_melted = tuition_df.melt(var_name='Tuition Type', value_name='Tuition Fee')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plt.figure(figsize=(8, 6))</w:t>
      </w:r>
    </w:p>
    <w:p w:rsidR="00DA4451" w:rsidRPr="00D80258" w:rsidRDefault="00DA4451" w:rsidP="00D80258">
      <w:pPr>
        <w:pStyle w:val="PlainText"/>
        <w:rPr>
          <w:rFonts w:ascii="Courier New" w:hAnsi="Courier New" w:cs="Courier New"/>
        </w:rPr>
      </w:pPr>
      <w:r w:rsidRPr="00D80258">
        <w:rPr>
          <w:rFonts w:ascii="Courier New" w:hAnsi="Courier New" w:cs="Courier New"/>
        </w:rPr>
        <w:t>sns.boxplot(x='Tuition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y='Tuition Fee',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data=tuition_melted, </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palette='Set2',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legend= False)</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plt.title('In-State vs Out-of-State Tuition Fee Distribution')</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plt.ylabel('Tuition Fee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4: Scatter Plot of In-State vs Out-of-State Tuition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Cleaning the relevant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df["In_state_tuition_and_fees"] = pd.to_numeric(df["In_state_tuition_and_fees"], errors='coerce').replace(-1, pd.NA)</w:t>
      </w:r>
    </w:p>
    <w:p w:rsidR="00DA4451" w:rsidRPr="00D80258" w:rsidRDefault="00DA4451" w:rsidP="00D80258">
      <w:pPr>
        <w:pStyle w:val="PlainText"/>
        <w:rPr>
          <w:rFonts w:ascii="Courier New" w:hAnsi="Courier New" w:cs="Courier New"/>
        </w:rPr>
      </w:pPr>
      <w:r w:rsidRPr="00D80258">
        <w:rPr>
          <w:rFonts w:ascii="Courier New" w:hAnsi="Courier New" w:cs="Courier New"/>
        </w:rPr>
        <w:t>df["Out_of_state_tuition_and_fees"] = pd.to_numeric(df["Out_of_state_tuition_and_fees"], errors='coerce').replace(-1, pd.NA)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rows with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tuition_df = df[["In_state_tuition_and_fees", "Out_of_state_tuition_and_fees"]].dropna()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sns.scatterplot(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data=tuition_df,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alpha=0.6</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plt.title("In-State vs Out-of-State Tuition Fees")</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plt.xlabel("In-State Tuition ($)")</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plt.ylabel("Out-of-State Tuition ($)")</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5: Histogram of Median Family Income of Enrolled Students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 the income column</w:t>
      </w:r>
    </w:p>
    <w:p w:rsidR="00DA4451" w:rsidRPr="00D80258" w:rsidRDefault="00DA4451" w:rsidP="00D80258">
      <w:pPr>
        <w:pStyle w:val="PlainText"/>
        <w:rPr>
          <w:rFonts w:ascii="Courier New" w:hAnsi="Courier New" w:cs="Courier New"/>
        </w:rPr>
      </w:pPr>
      <w:r w:rsidRPr="00D80258">
        <w:rPr>
          <w:rFonts w:ascii="Courier New" w:hAnsi="Courier New" w:cs="Courier New"/>
        </w:rPr>
        <w:t>df["Median_family_income"] = pd.to_numeric(df["Median_family_income"], errors='coerce').replace(-1, pd.NA)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income_df = df["Median_family_income"].dropna()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sns.histplot(income_df, bins=40, kde=True, color='teal')</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plt.title("Distribution of Median Family Income of Enrolled Students")</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plt.xlabel("Median Family Income ($)")</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plt.ylabel("Number of 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6: Scatter Plot of Median Family Income vs Completion Rate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 and convert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df["Median_family_income"] = pd.to_numeric(df["Median_family_income"], errors='coerce').replace(-1, pd.NA)</w:t>
      </w:r>
    </w:p>
    <w:p w:rsidR="00DA4451" w:rsidRPr="00D80258" w:rsidRDefault="00DA4451" w:rsidP="00D80258">
      <w:pPr>
        <w:pStyle w:val="PlainText"/>
        <w:rPr>
          <w:rFonts w:ascii="Courier New" w:hAnsi="Courier New" w:cs="Courier New"/>
        </w:rPr>
      </w:pPr>
      <w:r w:rsidRPr="00D80258">
        <w:rPr>
          <w:rFonts w:ascii="Courier New" w:hAnsi="Courier New" w:cs="Courier New"/>
        </w:rPr>
        <w:t>df["Completion_rate_for_first_time_full_time_target"] = pd.to_numeric(</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df["Completion_rate_for_first_time_full_time_target"], errors='coerce'</w:t>
      </w:r>
    </w:p>
    <w:p w:rsidR="00DA4451" w:rsidRPr="00D80258" w:rsidRDefault="00DA4451" w:rsidP="00D80258">
      <w:pPr>
        <w:pStyle w:val="PlainText"/>
        <w:rPr>
          <w:rFonts w:ascii="Courier New" w:hAnsi="Courier New" w:cs="Courier New"/>
        </w:rPr>
      </w:pPr>
      <w:r w:rsidRPr="00D80258">
        <w:rPr>
          <w:rFonts w:ascii="Courier New" w:hAnsi="Courier New" w:cs="Courier New"/>
        </w:rPr>
        <w:t>).replace(-1, pd.NA)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comp_df = df[["Median_family_income", "Completion_rate_for_first_time_full_time_target"]].dropna()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print(comp_df.shape)</w:t>
      </w:r>
    </w:p>
    <w:p w:rsidR="00DA4451" w:rsidRPr="00D80258" w:rsidRDefault="00DA4451" w:rsidP="00D80258">
      <w:pPr>
        <w:pStyle w:val="PlainText"/>
        <w:rPr>
          <w:rFonts w:ascii="Courier New" w:hAnsi="Courier New" w:cs="Courier New"/>
        </w:rPr>
      </w:pPr>
      <w:r w:rsidRPr="00D80258">
        <w:rPr>
          <w:rFonts w:ascii="Courier New" w:hAnsi="Courier New" w:cs="Courier New"/>
        </w:rPr>
        <w:t>print(comp_df.head())</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sns.scatterplot(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data=comp_df,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alpha=0.6,</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color='slateblue'</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plt.title("Median Family Income vs Completion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plt.xlabel("Median Family Income ($)")</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plt.ylabel("Completion Rate (%)")</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7: Bar Plot of Average Faculty Salary by Institution Type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Load dataset</w:t>
      </w:r>
    </w:p>
    <w:p w:rsidR="00DA4451" w:rsidRPr="00D80258" w:rsidRDefault="00DA4451" w:rsidP="00D80258">
      <w:pPr>
        <w:pStyle w:val="PlainText"/>
        <w:rPr>
          <w:rFonts w:ascii="Courier New" w:hAnsi="Courier New" w:cs="Courier New"/>
        </w:rPr>
      </w:pPr>
      <w:r w:rsidRPr="00D80258">
        <w:rPr>
          <w:rFonts w:ascii="Courier New" w:hAnsi="Courier New" w:cs="Courier New"/>
        </w:rPr>
        <w:t>df = pd.read_csv("college_scorecard_selected_columns.csv")</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Map numeric codes to institution types if necessary</w:t>
      </w:r>
    </w:p>
    <w:p w:rsidR="00DA4451" w:rsidRPr="00D80258" w:rsidRDefault="00DA4451" w:rsidP="00D80258">
      <w:pPr>
        <w:pStyle w:val="PlainText"/>
        <w:rPr>
          <w:rFonts w:ascii="Courier New" w:hAnsi="Courier New" w:cs="Courier New"/>
        </w:rPr>
      </w:pPr>
      <w:r w:rsidRPr="00D80258">
        <w:rPr>
          <w:rFonts w:ascii="Courier New" w:hAnsi="Courier New" w:cs="Courier New"/>
        </w:rPr>
        <w:t>control_map = {</w:t>
      </w:r>
    </w:p>
    <w:p w:rsidR="00DA4451" w:rsidRPr="00D80258" w:rsidRDefault="00DA4451" w:rsidP="00D80258">
      <w:pPr>
        <w:pStyle w:val="PlainText"/>
        <w:rPr>
          <w:rFonts w:ascii="Courier New" w:hAnsi="Courier New" w:cs="Courier New"/>
        </w:rPr>
      </w:pPr>
      <w:r w:rsidRPr="00D80258">
        <w:rPr>
          <w:rFonts w:ascii="Courier New" w:hAnsi="Courier New" w:cs="Courier New"/>
        </w:rPr>
        <w:lastRenderedPageBreak/>
        <w:t xml:space="preserve">    0: "Public",</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1: "Private nonprofit",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2: "Private for-profit"</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if df["Control_of_institution"].dtype in ['int64', 'float64']:</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df["Control_of_institution"] = df["Control_of_institution"].map(control_map)</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 the salary column</w:t>
      </w:r>
    </w:p>
    <w:p w:rsidR="00DA4451" w:rsidRPr="00D80258" w:rsidRDefault="00DA4451" w:rsidP="00D80258">
      <w:pPr>
        <w:pStyle w:val="PlainText"/>
        <w:rPr>
          <w:rFonts w:ascii="Courier New" w:hAnsi="Courier New" w:cs="Courier New"/>
        </w:rPr>
      </w:pPr>
      <w:r w:rsidRPr="00D80258">
        <w:rPr>
          <w:rFonts w:ascii="Courier New" w:hAnsi="Courier New" w:cs="Courier New"/>
        </w:rPr>
        <w:t>df["Average_faculty_salary"] = pd.to_numeric(df["Average_faculty_salary"], errors='coerce')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missing values for plotting</w:t>
      </w:r>
    </w:p>
    <w:p w:rsidR="00DA4451" w:rsidRPr="00D80258" w:rsidRDefault="00DA4451" w:rsidP="00D80258">
      <w:pPr>
        <w:pStyle w:val="PlainText"/>
        <w:rPr>
          <w:rFonts w:ascii="Courier New" w:hAnsi="Courier New" w:cs="Courier New"/>
        </w:rPr>
      </w:pPr>
      <w:r w:rsidRPr="00D80258">
        <w:rPr>
          <w:rFonts w:ascii="Courier New" w:hAnsi="Courier New" w:cs="Courier New"/>
        </w:rPr>
        <w:t>salary_df = df[["Control_of_institution", "Average_faculty_salary"]].dropna()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sns.barplot(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data=salary_df,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  # now using hue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palette="Set2",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legend=False  # turn off duplicate legend</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plt.title("Average Faculty Salary by Type of Institution", fontsize=14)</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plt.ylabel("Average Salary ($)")</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 axis='y')</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8b: Completion Rate vs Median Family Income with Colored Scatter + Linear Regression Line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sns.lmplot(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   # e.g., Public, Private nonprofit, etc.</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scatter_kws={'alpha': 0.5},</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line_kws={'linewidth': 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height=6,</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aspect=1.5</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plt.title('Completion Rate vs Median Family Income by 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plt.xlabel('Median Family Income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plt.ylabel('Completion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lastRenderedPageBreak/>
        <w:t># ================= 9: Tuition Fees vs Average Faculty Salary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sns.scatterplot(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alpha=0.6</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plt.title('Faculty Salary vs Out-of-State Tuition by 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plt.xlabel('Out-of-State Tuition and Fees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plt.ylabel('Average Faculty Salary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10: Cost of Attendance vs Admission Rate =================</w:t>
      </w:r>
    </w:p>
    <w:p w:rsidR="00DA4451" w:rsidRPr="00D80258" w:rsidRDefault="00DA4451" w:rsidP="00D80258">
      <w:pPr>
        <w:pStyle w:val="PlainText"/>
        <w:rPr>
          <w:rFonts w:ascii="Courier New" w:hAnsi="Courier New" w:cs="Courier New"/>
        </w:rPr>
      </w:pPr>
      <w:r w:rsidRPr="00D80258">
        <w:rPr>
          <w:rFonts w:ascii="Courier New" w:hAnsi="Courier New" w:cs="Courier New"/>
        </w:rPr>
        <w:t># Create a dummy 'Control_of_institution' column with sample categories</w:t>
      </w:r>
    </w:p>
    <w:p w:rsidR="00DA4451" w:rsidRPr="00D80258" w:rsidRDefault="00DA4451" w:rsidP="00D80258">
      <w:pPr>
        <w:pStyle w:val="PlainText"/>
        <w:rPr>
          <w:rFonts w:ascii="Courier New" w:hAnsi="Courier New" w:cs="Courier New"/>
        </w:rPr>
      </w:pPr>
      <w:r w:rsidRPr="00D80258">
        <w:rPr>
          <w:rFonts w:ascii="Courier New" w:hAnsi="Courier New" w:cs="Courier New"/>
        </w:rPr>
        <w:t>df['Control_of_institution'] = ['Type A' if i % 3 == 0 else 'Type B' if i % 3 == 1 else 'Type C' for i in range(len(df))]</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rows with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df_clean = df[['Average_cost_of_attendance__academic_year_institutions',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'Control_of_institution']].dropna()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 with regression lines and color by the new dummy 'Control_of_institution'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sns.lmplot(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data=df_clean,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scatter_kws={'alpha': 0.5},</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line_kws={'linewidth': 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height=6,</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aspect=1.5</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plt.title('Admission Rate vs Cost of Attendance by 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plt.xlabel('Average Cost of Attendance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plt.ylabel('Admission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Default="00DA4451" w:rsidP="00D80258">
      <w:pPr>
        <w:pStyle w:val="PlainText"/>
        <w:rPr>
          <w:rFonts w:ascii="Courier New" w:hAnsi="Courier New" w:cs="Courier New"/>
        </w:rPr>
      </w:pPr>
      <w:r w:rsidRPr="00D80258">
        <w:rPr>
          <w:rFonts w:ascii="Courier New" w:hAnsi="Courier New" w:cs="Courier New"/>
        </w:rPr>
        <w:t>plt.show()</w:t>
      </w:r>
    </w:p>
    <w:p w:rsidR="00BD1098" w:rsidRPr="000E18D6" w:rsidRDefault="00BD1098" w:rsidP="006F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rsidR="0076527B" w:rsidRPr="000E18D6" w:rsidRDefault="0076527B" w:rsidP="00DA4451">
      <w:pPr>
        <w:pStyle w:val="Heading2"/>
        <w:ind w:left="1440"/>
        <w:rPr>
          <w:sz w:val="24"/>
          <w:szCs w:val="24"/>
        </w:rPr>
      </w:pPr>
    </w:p>
    <w:sectPr w:rsidR="0076527B" w:rsidRPr="000E18D6" w:rsidSect="006D79D8">
      <w:foot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2D4F" w:rsidRDefault="004F2D4F" w:rsidP="00EE476D">
      <w:pPr>
        <w:spacing w:after="0" w:line="240" w:lineRule="auto"/>
      </w:pPr>
      <w:r>
        <w:separator/>
      </w:r>
    </w:p>
  </w:endnote>
  <w:endnote w:type="continuationSeparator" w:id="0">
    <w:p w:rsidR="004F2D4F" w:rsidRDefault="004F2D4F" w:rsidP="00EE47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6174408"/>
      <w:docPartObj>
        <w:docPartGallery w:val="Page Numbers (Bottom of Page)"/>
        <w:docPartUnique/>
      </w:docPartObj>
    </w:sdtPr>
    <w:sdtContent>
      <w:p w:rsidR="000B0044" w:rsidRDefault="00711266">
        <w:pPr>
          <w:pStyle w:val="Footer"/>
          <w:jc w:val="center"/>
        </w:pPr>
        <w:fldSimple w:instr=" PAGE   \* MERGEFORMAT ">
          <w:r w:rsidR="00025E45">
            <w:rPr>
              <w:noProof/>
            </w:rPr>
            <w:t>2</w:t>
          </w:r>
        </w:fldSimple>
      </w:p>
    </w:sdtContent>
  </w:sdt>
  <w:p w:rsidR="000B0044" w:rsidRDefault="000B00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2D4F" w:rsidRDefault="004F2D4F" w:rsidP="00EE476D">
      <w:pPr>
        <w:spacing w:after="0" w:line="240" w:lineRule="auto"/>
      </w:pPr>
      <w:r>
        <w:separator/>
      </w:r>
    </w:p>
  </w:footnote>
  <w:footnote w:type="continuationSeparator" w:id="0">
    <w:p w:rsidR="004F2D4F" w:rsidRDefault="004F2D4F" w:rsidP="00EE476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0F5F"/>
    <w:multiLevelType w:val="hybridMultilevel"/>
    <w:tmpl w:val="D36C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D034D4"/>
    <w:multiLevelType w:val="hybridMultilevel"/>
    <w:tmpl w:val="AABA4104"/>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ACB2CB46">
      <w:start w:val="1"/>
      <w:numFmt w:val="decimal"/>
      <w:lvlText w:val="6.4.%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45E332C"/>
    <w:multiLevelType w:val="hybridMultilevel"/>
    <w:tmpl w:val="6D58341E"/>
    <w:lvl w:ilvl="0" w:tplc="2990042C">
      <w:start w:val="1"/>
      <w:numFmt w:val="decimal"/>
      <w:lvlText w:val="8.4.%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
    <w:nsid w:val="07340EF9"/>
    <w:multiLevelType w:val="hybridMultilevel"/>
    <w:tmpl w:val="99281AE4"/>
    <w:lvl w:ilvl="0" w:tplc="DBCCE114">
      <w:start w:val="1"/>
      <w:numFmt w:val="decimal"/>
      <w:lvlText w:val="2.%1"/>
      <w:lvlJc w:val="left"/>
      <w:pPr>
        <w:ind w:left="720" w:hanging="360"/>
      </w:pPr>
      <w:rPr>
        <w:rFonts w:hint="default"/>
      </w:rPr>
    </w:lvl>
    <w:lvl w:ilvl="1" w:tplc="75EEB926">
      <w:start w:val="1"/>
      <w:numFmt w:val="decimal"/>
      <w:lvlText w:val="4.%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9A65F9D"/>
    <w:multiLevelType w:val="hybridMultilevel"/>
    <w:tmpl w:val="AF865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9F73AF"/>
    <w:multiLevelType w:val="hybridMultilevel"/>
    <w:tmpl w:val="80B03F74"/>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6">
    <w:nsid w:val="14E24B41"/>
    <w:multiLevelType w:val="hybridMultilevel"/>
    <w:tmpl w:val="73761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D00ECF"/>
    <w:multiLevelType w:val="hybridMultilevel"/>
    <w:tmpl w:val="F00A6DC0"/>
    <w:lvl w:ilvl="0" w:tplc="ACC6B71A">
      <w:start w:val="1"/>
      <w:numFmt w:val="decimal"/>
      <w:lvlText w:val="3.%1"/>
      <w:lvlJc w:val="left"/>
      <w:pPr>
        <w:ind w:left="720" w:hanging="360"/>
      </w:pPr>
      <w:rPr>
        <w:rFonts w:hint="default"/>
      </w:rPr>
    </w:lvl>
    <w:lvl w:ilvl="1" w:tplc="B11C2E34">
      <w:start w:val="1"/>
      <w:numFmt w:val="decimal"/>
      <w:lvlText w:val="5.%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65D1487"/>
    <w:multiLevelType w:val="hybridMultilevel"/>
    <w:tmpl w:val="4988712C"/>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51AA392E">
      <w:start w:val="1"/>
      <w:numFmt w:val="decimal"/>
      <w:lvlText w:val="6.3.%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7C10750"/>
    <w:multiLevelType w:val="hybridMultilevel"/>
    <w:tmpl w:val="896A5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495AC8"/>
    <w:multiLevelType w:val="hybridMultilevel"/>
    <w:tmpl w:val="CDA03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863BD3"/>
    <w:multiLevelType w:val="hybridMultilevel"/>
    <w:tmpl w:val="4350BCBC"/>
    <w:lvl w:ilvl="0" w:tplc="98B27FA0">
      <w:start w:val="1"/>
      <w:numFmt w:val="decimal"/>
      <w:lvlText w:val="5.%1"/>
      <w:lvlJc w:val="left"/>
      <w:pPr>
        <w:ind w:left="720" w:hanging="360"/>
      </w:pPr>
      <w:rPr>
        <w:rFonts w:hint="default"/>
      </w:rPr>
    </w:lvl>
    <w:lvl w:ilvl="1" w:tplc="596E5DA6">
      <w:start w:val="1"/>
      <w:numFmt w:val="decimal"/>
      <w:lvlText w:val="8.%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9171BAB"/>
    <w:multiLevelType w:val="hybridMultilevel"/>
    <w:tmpl w:val="3F981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2B0519"/>
    <w:multiLevelType w:val="hybridMultilevel"/>
    <w:tmpl w:val="8FEE2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3C7544"/>
    <w:multiLevelType w:val="hybridMultilevel"/>
    <w:tmpl w:val="0EB6C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38F260C"/>
    <w:multiLevelType w:val="hybridMultilevel"/>
    <w:tmpl w:val="13A06752"/>
    <w:lvl w:ilvl="0" w:tplc="0809000F">
      <w:start w:val="1"/>
      <w:numFmt w:val="decimal"/>
      <w:lvlText w:val="%1."/>
      <w:lvlJc w:val="left"/>
      <w:pPr>
        <w:ind w:left="720" w:hanging="360"/>
      </w:pPr>
    </w:lvl>
    <w:lvl w:ilvl="1" w:tplc="D1DEE85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6230D9F"/>
    <w:multiLevelType w:val="hybridMultilevel"/>
    <w:tmpl w:val="682E254C"/>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CA00EE18">
      <w:start w:val="1"/>
      <w:numFmt w:val="decimal"/>
      <w:lvlText w:val="6.1.%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74346A8"/>
    <w:multiLevelType w:val="hybridMultilevel"/>
    <w:tmpl w:val="B442C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344553"/>
    <w:multiLevelType w:val="multilevel"/>
    <w:tmpl w:val="8AFE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C67D6D"/>
    <w:multiLevelType w:val="hybridMultilevel"/>
    <w:tmpl w:val="464E85E0"/>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4434016E">
      <w:start w:val="1"/>
      <w:numFmt w:val="decimal"/>
      <w:lvlText w:val="6.10.%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B637677"/>
    <w:multiLevelType w:val="hybridMultilevel"/>
    <w:tmpl w:val="295AC7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E091A8B"/>
    <w:multiLevelType w:val="multilevel"/>
    <w:tmpl w:val="D6D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CB2F5F"/>
    <w:multiLevelType w:val="hybridMultilevel"/>
    <w:tmpl w:val="28AE1A16"/>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652E0ECC">
      <w:start w:val="1"/>
      <w:numFmt w:val="decimal"/>
      <w:lvlText w:val="6.2.%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F6839B4"/>
    <w:multiLevelType w:val="hybridMultilevel"/>
    <w:tmpl w:val="F5C416EA"/>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0630B23A">
      <w:start w:val="1"/>
      <w:numFmt w:val="decimal"/>
      <w:lvlText w:val="7.5.%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1103E8A"/>
    <w:multiLevelType w:val="multilevel"/>
    <w:tmpl w:val="703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B85718"/>
    <w:multiLevelType w:val="hybridMultilevel"/>
    <w:tmpl w:val="099AB924"/>
    <w:lvl w:ilvl="0" w:tplc="346EC460">
      <w:start w:val="1"/>
      <w:numFmt w:val="decimal"/>
      <w:lvlText w:val="1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46474460"/>
    <w:multiLevelType w:val="hybridMultilevel"/>
    <w:tmpl w:val="AA8A0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89A7383"/>
    <w:multiLevelType w:val="hybridMultilevel"/>
    <w:tmpl w:val="8FAEB0A4"/>
    <w:lvl w:ilvl="0" w:tplc="65CEF85C">
      <w:start w:val="1"/>
      <w:numFmt w:val="decimal"/>
      <w:lvlText w:val="7.%1"/>
      <w:lvlJc w:val="left"/>
      <w:pPr>
        <w:ind w:left="720" w:hanging="360"/>
      </w:pPr>
      <w:rPr>
        <w:rFonts w:hint="default"/>
      </w:rPr>
    </w:lvl>
    <w:lvl w:ilvl="1" w:tplc="6FE403E4">
      <w:start w:val="1"/>
      <w:numFmt w:val="decimal"/>
      <w:lvlText w:val="7.%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AB0049E"/>
    <w:multiLevelType w:val="hybridMultilevel"/>
    <w:tmpl w:val="986CF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AB41836"/>
    <w:multiLevelType w:val="multilevel"/>
    <w:tmpl w:val="1C8E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4E2974"/>
    <w:multiLevelType w:val="hybridMultilevel"/>
    <w:tmpl w:val="E580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B40ABA"/>
    <w:multiLevelType w:val="hybridMultilevel"/>
    <w:tmpl w:val="561E1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E6F3807"/>
    <w:multiLevelType w:val="multilevel"/>
    <w:tmpl w:val="3BFC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E234B2"/>
    <w:multiLevelType w:val="hybridMultilevel"/>
    <w:tmpl w:val="53EACC5C"/>
    <w:lvl w:ilvl="0" w:tplc="781C2A32">
      <w:start w:val="1"/>
      <w:numFmt w:val="decimal"/>
      <w:lvlText w:val="8.%1"/>
      <w:lvlJc w:val="left"/>
      <w:pPr>
        <w:ind w:left="720" w:hanging="360"/>
      </w:pPr>
      <w:rPr>
        <w:rFonts w:hint="default"/>
      </w:rPr>
    </w:lvl>
    <w:lvl w:ilvl="1" w:tplc="76226410">
      <w:start w:val="1"/>
      <w:numFmt w:val="decimal"/>
      <w:lvlText w:val="10.%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5A4432E"/>
    <w:multiLevelType w:val="hybridMultilevel"/>
    <w:tmpl w:val="F6A604D6"/>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B352F0B4">
      <w:start w:val="1"/>
      <w:numFmt w:val="decimal"/>
      <w:lvlText w:val="6.6.%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6F71C5E"/>
    <w:multiLevelType w:val="hybridMultilevel"/>
    <w:tmpl w:val="E69C9730"/>
    <w:lvl w:ilvl="0" w:tplc="ACC6B71A">
      <w:start w:val="1"/>
      <w:numFmt w:val="decimal"/>
      <w:lvlText w:val="3.%1"/>
      <w:lvlJc w:val="left"/>
      <w:pPr>
        <w:ind w:left="720" w:hanging="360"/>
      </w:pPr>
      <w:rPr>
        <w:rFonts w:hint="default"/>
      </w:rPr>
    </w:lvl>
    <w:lvl w:ilvl="1" w:tplc="FEDA843E">
      <w:start w:val="1"/>
      <w:numFmt w:val="decimal"/>
      <w:lvlText w:val="6.%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EAF3044"/>
    <w:multiLevelType w:val="hybridMultilevel"/>
    <w:tmpl w:val="0A40A474"/>
    <w:lvl w:ilvl="0" w:tplc="67CA3964">
      <w:start w:val="1"/>
      <w:numFmt w:val="decimal"/>
      <w:lvlText w:val="8.3.%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7">
    <w:nsid w:val="5EB508DC"/>
    <w:multiLevelType w:val="hybridMultilevel"/>
    <w:tmpl w:val="1BE23218"/>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27F2CAF2">
      <w:start w:val="1"/>
      <w:numFmt w:val="decimal"/>
      <w:lvlText w:val="6.5.%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1B477E6"/>
    <w:multiLevelType w:val="hybridMultilevel"/>
    <w:tmpl w:val="17A0A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2505238"/>
    <w:multiLevelType w:val="hybridMultilevel"/>
    <w:tmpl w:val="050E4D36"/>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031A4870">
      <w:start w:val="1"/>
      <w:numFmt w:val="decimal"/>
      <w:lvlText w:val="6.9.%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AE249F"/>
    <w:multiLevelType w:val="hybridMultilevel"/>
    <w:tmpl w:val="1D6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A37002C"/>
    <w:multiLevelType w:val="hybridMultilevel"/>
    <w:tmpl w:val="7D58FB3C"/>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7CCE513E">
      <w:start w:val="1"/>
      <w:numFmt w:val="decimal"/>
      <w:lvlText w:val="6.7.%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A272CC"/>
    <w:multiLevelType w:val="multilevel"/>
    <w:tmpl w:val="703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A46E42"/>
    <w:multiLevelType w:val="hybridMultilevel"/>
    <w:tmpl w:val="713096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73E97DF3"/>
    <w:multiLevelType w:val="hybridMultilevel"/>
    <w:tmpl w:val="5A5041F0"/>
    <w:lvl w:ilvl="0" w:tplc="65CEF85C">
      <w:start w:val="1"/>
      <w:numFmt w:val="decimal"/>
      <w:lvlText w:val="7.%1"/>
      <w:lvlJc w:val="left"/>
      <w:pPr>
        <w:ind w:left="720" w:hanging="360"/>
      </w:pPr>
      <w:rPr>
        <w:rFonts w:hint="default"/>
      </w:rPr>
    </w:lvl>
    <w:lvl w:ilvl="1" w:tplc="E294DA82">
      <w:start w:val="1"/>
      <w:numFmt w:val="decimal"/>
      <w:lvlText w:val="9.%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45002A6"/>
    <w:multiLevelType w:val="multilevel"/>
    <w:tmpl w:val="703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786BD6"/>
    <w:multiLevelType w:val="hybridMultilevel"/>
    <w:tmpl w:val="595A6A5A"/>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0B0ADC1A">
      <w:start w:val="1"/>
      <w:numFmt w:val="decimal"/>
      <w:lvlText w:val="6.8.%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E351930"/>
    <w:multiLevelType w:val="multilevel"/>
    <w:tmpl w:val="1C08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2"/>
  </w:num>
  <w:num w:numId="3">
    <w:abstractNumId w:val="21"/>
  </w:num>
  <w:num w:numId="4">
    <w:abstractNumId w:val="29"/>
  </w:num>
  <w:num w:numId="5">
    <w:abstractNumId w:val="47"/>
  </w:num>
  <w:num w:numId="6">
    <w:abstractNumId w:val="20"/>
  </w:num>
  <w:num w:numId="7">
    <w:abstractNumId w:val="15"/>
  </w:num>
  <w:num w:numId="8">
    <w:abstractNumId w:val="3"/>
  </w:num>
  <w:num w:numId="9">
    <w:abstractNumId w:val="7"/>
  </w:num>
  <w:num w:numId="10">
    <w:abstractNumId w:val="11"/>
  </w:num>
  <w:num w:numId="11">
    <w:abstractNumId w:val="27"/>
  </w:num>
  <w:num w:numId="12">
    <w:abstractNumId w:val="44"/>
  </w:num>
  <w:num w:numId="13">
    <w:abstractNumId w:val="33"/>
  </w:num>
  <w:num w:numId="14">
    <w:abstractNumId w:val="25"/>
  </w:num>
  <w:num w:numId="15">
    <w:abstractNumId w:val="28"/>
  </w:num>
  <w:num w:numId="16">
    <w:abstractNumId w:val="38"/>
  </w:num>
  <w:num w:numId="17">
    <w:abstractNumId w:val="40"/>
  </w:num>
  <w:num w:numId="18">
    <w:abstractNumId w:val="13"/>
  </w:num>
  <w:num w:numId="19">
    <w:abstractNumId w:val="4"/>
  </w:num>
  <w:num w:numId="20">
    <w:abstractNumId w:val="9"/>
  </w:num>
  <w:num w:numId="21">
    <w:abstractNumId w:val="6"/>
  </w:num>
  <w:num w:numId="22">
    <w:abstractNumId w:val="31"/>
  </w:num>
  <w:num w:numId="23">
    <w:abstractNumId w:val="26"/>
  </w:num>
  <w:num w:numId="2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num>
  <w:num w:numId="26">
    <w:abstractNumId w:val="24"/>
  </w:num>
  <w:num w:numId="27">
    <w:abstractNumId w:val="45"/>
  </w:num>
  <w:num w:numId="28">
    <w:abstractNumId w:val="17"/>
  </w:num>
  <w:num w:numId="29">
    <w:abstractNumId w:val="10"/>
  </w:num>
  <w:num w:numId="30">
    <w:abstractNumId w:val="14"/>
  </w:num>
  <w:num w:numId="31">
    <w:abstractNumId w:val="36"/>
  </w:num>
  <w:num w:numId="32">
    <w:abstractNumId w:val="2"/>
  </w:num>
  <w:num w:numId="33">
    <w:abstractNumId w:val="35"/>
  </w:num>
  <w:num w:numId="34">
    <w:abstractNumId w:val="16"/>
  </w:num>
  <w:num w:numId="35">
    <w:abstractNumId w:val="22"/>
  </w:num>
  <w:num w:numId="36">
    <w:abstractNumId w:val="8"/>
  </w:num>
  <w:num w:numId="37">
    <w:abstractNumId w:val="1"/>
  </w:num>
  <w:num w:numId="38">
    <w:abstractNumId w:val="37"/>
  </w:num>
  <w:num w:numId="39">
    <w:abstractNumId w:val="34"/>
  </w:num>
  <w:num w:numId="40">
    <w:abstractNumId w:val="41"/>
  </w:num>
  <w:num w:numId="41">
    <w:abstractNumId w:val="46"/>
  </w:num>
  <w:num w:numId="42">
    <w:abstractNumId w:val="19"/>
  </w:num>
  <w:num w:numId="43">
    <w:abstractNumId w:val="39"/>
  </w:num>
  <w:num w:numId="44">
    <w:abstractNumId w:val="12"/>
  </w:num>
  <w:num w:numId="45">
    <w:abstractNumId w:val="43"/>
  </w:num>
  <w:num w:numId="46">
    <w:abstractNumId w:val="0"/>
  </w:num>
  <w:num w:numId="47">
    <w:abstractNumId w:val="30"/>
  </w:num>
  <w:num w:numId="48">
    <w:abstractNumId w:val="23"/>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5"/>
  <w:defaultTabStop w:val="720"/>
  <w:characterSpacingControl w:val="doNotCompress"/>
  <w:footnotePr>
    <w:footnote w:id="-1"/>
    <w:footnote w:id="0"/>
  </w:footnotePr>
  <w:endnotePr>
    <w:endnote w:id="-1"/>
    <w:endnote w:id="0"/>
  </w:endnotePr>
  <w:compat/>
  <w:rsids>
    <w:rsidRoot w:val="00AF10F2"/>
    <w:rsid w:val="000014B8"/>
    <w:rsid w:val="00001843"/>
    <w:rsid w:val="0000206B"/>
    <w:rsid w:val="0000782A"/>
    <w:rsid w:val="000122D0"/>
    <w:rsid w:val="00014ADD"/>
    <w:rsid w:val="00025735"/>
    <w:rsid w:val="00025E45"/>
    <w:rsid w:val="00044011"/>
    <w:rsid w:val="00045671"/>
    <w:rsid w:val="00047FAC"/>
    <w:rsid w:val="0005002D"/>
    <w:rsid w:val="00052583"/>
    <w:rsid w:val="00080B48"/>
    <w:rsid w:val="0008579E"/>
    <w:rsid w:val="00092FFA"/>
    <w:rsid w:val="00094364"/>
    <w:rsid w:val="000A7F7A"/>
    <w:rsid w:val="000B0044"/>
    <w:rsid w:val="000C154E"/>
    <w:rsid w:val="000C5758"/>
    <w:rsid w:val="000E18D6"/>
    <w:rsid w:val="000E2DF1"/>
    <w:rsid w:val="0010024B"/>
    <w:rsid w:val="00112D1C"/>
    <w:rsid w:val="00132E78"/>
    <w:rsid w:val="00133692"/>
    <w:rsid w:val="0013462F"/>
    <w:rsid w:val="0013774E"/>
    <w:rsid w:val="00145703"/>
    <w:rsid w:val="00177E4E"/>
    <w:rsid w:val="001A3D22"/>
    <w:rsid w:val="001A4250"/>
    <w:rsid w:val="001A56BD"/>
    <w:rsid w:val="001A6BF1"/>
    <w:rsid w:val="001B3DFC"/>
    <w:rsid w:val="001D1B6B"/>
    <w:rsid w:val="001F01CC"/>
    <w:rsid w:val="001F2B9A"/>
    <w:rsid w:val="00203A1E"/>
    <w:rsid w:val="00205DDD"/>
    <w:rsid w:val="002165CE"/>
    <w:rsid w:val="00226B7E"/>
    <w:rsid w:val="00227492"/>
    <w:rsid w:val="00256C38"/>
    <w:rsid w:val="00284287"/>
    <w:rsid w:val="002B6C18"/>
    <w:rsid w:val="003003CF"/>
    <w:rsid w:val="00310CCB"/>
    <w:rsid w:val="00313F4D"/>
    <w:rsid w:val="00316B36"/>
    <w:rsid w:val="003306B9"/>
    <w:rsid w:val="00331D0D"/>
    <w:rsid w:val="003354D3"/>
    <w:rsid w:val="0033593D"/>
    <w:rsid w:val="003466F5"/>
    <w:rsid w:val="00356763"/>
    <w:rsid w:val="00377BB4"/>
    <w:rsid w:val="00380B71"/>
    <w:rsid w:val="003A4AEB"/>
    <w:rsid w:val="003B7539"/>
    <w:rsid w:val="003C436B"/>
    <w:rsid w:val="003D3C43"/>
    <w:rsid w:val="003D4F5E"/>
    <w:rsid w:val="003D6863"/>
    <w:rsid w:val="003E2BC8"/>
    <w:rsid w:val="003E49E7"/>
    <w:rsid w:val="003E574D"/>
    <w:rsid w:val="003F63F3"/>
    <w:rsid w:val="004074C0"/>
    <w:rsid w:val="00414EEB"/>
    <w:rsid w:val="0042361B"/>
    <w:rsid w:val="004249F6"/>
    <w:rsid w:val="00426DEB"/>
    <w:rsid w:val="004556EA"/>
    <w:rsid w:val="00460896"/>
    <w:rsid w:val="00484D1E"/>
    <w:rsid w:val="004B3063"/>
    <w:rsid w:val="004B33B6"/>
    <w:rsid w:val="004C0D87"/>
    <w:rsid w:val="004F2D4F"/>
    <w:rsid w:val="00503E40"/>
    <w:rsid w:val="005075A8"/>
    <w:rsid w:val="00514650"/>
    <w:rsid w:val="00514A16"/>
    <w:rsid w:val="00523A62"/>
    <w:rsid w:val="005271EE"/>
    <w:rsid w:val="00582C0B"/>
    <w:rsid w:val="005847D7"/>
    <w:rsid w:val="005C5978"/>
    <w:rsid w:val="005C6625"/>
    <w:rsid w:val="005E7C31"/>
    <w:rsid w:val="006150F9"/>
    <w:rsid w:val="0062461F"/>
    <w:rsid w:val="0062546F"/>
    <w:rsid w:val="00626F6C"/>
    <w:rsid w:val="00643053"/>
    <w:rsid w:val="006523AF"/>
    <w:rsid w:val="0065252A"/>
    <w:rsid w:val="006533DC"/>
    <w:rsid w:val="006849CB"/>
    <w:rsid w:val="00686CD9"/>
    <w:rsid w:val="006C75B4"/>
    <w:rsid w:val="006D79D8"/>
    <w:rsid w:val="006E5665"/>
    <w:rsid w:val="006F2B93"/>
    <w:rsid w:val="00700345"/>
    <w:rsid w:val="0070627A"/>
    <w:rsid w:val="00711266"/>
    <w:rsid w:val="007126FD"/>
    <w:rsid w:val="007137E6"/>
    <w:rsid w:val="00750F8B"/>
    <w:rsid w:val="00756042"/>
    <w:rsid w:val="0076527B"/>
    <w:rsid w:val="007724AB"/>
    <w:rsid w:val="00780DEF"/>
    <w:rsid w:val="00786057"/>
    <w:rsid w:val="007B2EC9"/>
    <w:rsid w:val="007C5409"/>
    <w:rsid w:val="007D042B"/>
    <w:rsid w:val="007D2013"/>
    <w:rsid w:val="007D6D13"/>
    <w:rsid w:val="007E13A1"/>
    <w:rsid w:val="00822369"/>
    <w:rsid w:val="00835BA9"/>
    <w:rsid w:val="0084177B"/>
    <w:rsid w:val="00845E0A"/>
    <w:rsid w:val="00854B94"/>
    <w:rsid w:val="0088598A"/>
    <w:rsid w:val="00886051"/>
    <w:rsid w:val="008C6174"/>
    <w:rsid w:val="008D2270"/>
    <w:rsid w:val="008E11BC"/>
    <w:rsid w:val="008E5160"/>
    <w:rsid w:val="00931354"/>
    <w:rsid w:val="00947554"/>
    <w:rsid w:val="00950E19"/>
    <w:rsid w:val="00971D91"/>
    <w:rsid w:val="00982238"/>
    <w:rsid w:val="009912EF"/>
    <w:rsid w:val="00991B75"/>
    <w:rsid w:val="009957B9"/>
    <w:rsid w:val="009F1DD9"/>
    <w:rsid w:val="009F67C3"/>
    <w:rsid w:val="00A02BEE"/>
    <w:rsid w:val="00A0753E"/>
    <w:rsid w:val="00A27DB7"/>
    <w:rsid w:val="00A3170E"/>
    <w:rsid w:val="00A3757C"/>
    <w:rsid w:val="00A4215E"/>
    <w:rsid w:val="00A43520"/>
    <w:rsid w:val="00A44996"/>
    <w:rsid w:val="00A531B1"/>
    <w:rsid w:val="00A6001D"/>
    <w:rsid w:val="00AA1CFE"/>
    <w:rsid w:val="00AA5BEE"/>
    <w:rsid w:val="00AB238A"/>
    <w:rsid w:val="00AB7DEA"/>
    <w:rsid w:val="00AF10F2"/>
    <w:rsid w:val="00B066E9"/>
    <w:rsid w:val="00B2227D"/>
    <w:rsid w:val="00B24C63"/>
    <w:rsid w:val="00B34F14"/>
    <w:rsid w:val="00B36226"/>
    <w:rsid w:val="00B518B7"/>
    <w:rsid w:val="00B570EB"/>
    <w:rsid w:val="00B753B9"/>
    <w:rsid w:val="00BB5DC7"/>
    <w:rsid w:val="00BD0546"/>
    <w:rsid w:val="00BD1098"/>
    <w:rsid w:val="00C04D33"/>
    <w:rsid w:val="00C104A6"/>
    <w:rsid w:val="00C1367D"/>
    <w:rsid w:val="00C31798"/>
    <w:rsid w:val="00C456FC"/>
    <w:rsid w:val="00C72D50"/>
    <w:rsid w:val="00C81E31"/>
    <w:rsid w:val="00C9400E"/>
    <w:rsid w:val="00CB22FC"/>
    <w:rsid w:val="00CB6D13"/>
    <w:rsid w:val="00CC3E91"/>
    <w:rsid w:val="00CD1F5F"/>
    <w:rsid w:val="00CE0B10"/>
    <w:rsid w:val="00CF6BEF"/>
    <w:rsid w:val="00D0175B"/>
    <w:rsid w:val="00D01AAB"/>
    <w:rsid w:val="00D10033"/>
    <w:rsid w:val="00D1081F"/>
    <w:rsid w:val="00D354FB"/>
    <w:rsid w:val="00D35DEC"/>
    <w:rsid w:val="00D568C3"/>
    <w:rsid w:val="00D67B03"/>
    <w:rsid w:val="00D86BD1"/>
    <w:rsid w:val="00D87931"/>
    <w:rsid w:val="00D918BC"/>
    <w:rsid w:val="00DA4451"/>
    <w:rsid w:val="00DB71F7"/>
    <w:rsid w:val="00DC030E"/>
    <w:rsid w:val="00DD5BF3"/>
    <w:rsid w:val="00DF0D2B"/>
    <w:rsid w:val="00DF0F85"/>
    <w:rsid w:val="00DF4095"/>
    <w:rsid w:val="00E019F8"/>
    <w:rsid w:val="00E17479"/>
    <w:rsid w:val="00E24676"/>
    <w:rsid w:val="00E32ABA"/>
    <w:rsid w:val="00E50D11"/>
    <w:rsid w:val="00E672B2"/>
    <w:rsid w:val="00E70AE1"/>
    <w:rsid w:val="00E718B5"/>
    <w:rsid w:val="00EA5FA3"/>
    <w:rsid w:val="00EB6CCD"/>
    <w:rsid w:val="00EC704D"/>
    <w:rsid w:val="00ED32D7"/>
    <w:rsid w:val="00EE476D"/>
    <w:rsid w:val="00EE5033"/>
    <w:rsid w:val="00F300CC"/>
    <w:rsid w:val="00F44125"/>
    <w:rsid w:val="00F64399"/>
    <w:rsid w:val="00F67680"/>
    <w:rsid w:val="00F71935"/>
    <w:rsid w:val="00F75A06"/>
    <w:rsid w:val="00F8361D"/>
    <w:rsid w:val="00F94461"/>
    <w:rsid w:val="00FB0675"/>
    <w:rsid w:val="00FC571B"/>
    <w:rsid w:val="00FC6012"/>
    <w:rsid w:val="00FE570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9D8"/>
  </w:style>
  <w:style w:type="paragraph" w:styleId="Heading1">
    <w:name w:val="heading 1"/>
    <w:basedOn w:val="Normal"/>
    <w:link w:val="Heading1Char"/>
    <w:uiPriority w:val="9"/>
    <w:qFormat/>
    <w:rsid w:val="00AF10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F10F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514A16"/>
    <w:pPr>
      <w:spacing w:before="100" w:beforeAutospacing="1" w:after="100" w:afterAutospacing="1" w:line="240" w:lineRule="auto"/>
      <w:outlineLvl w:val="2"/>
    </w:pPr>
    <w:rPr>
      <w:rFonts w:ascii="Times New Roman" w:eastAsia="Times New Roman" w:hAnsi="Times New Roman" w:cs="Times New Roman"/>
      <w:b/>
      <w:bCs/>
      <w:sz w:val="24"/>
      <w:szCs w:val="27"/>
      <w:lang w:eastAsia="en-GB"/>
    </w:rPr>
  </w:style>
  <w:style w:type="paragraph" w:styleId="Heading4">
    <w:name w:val="heading 4"/>
    <w:basedOn w:val="Normal"/>
    <w:next w:val="Normal"/>
    <w:link w:val="Heading4Char"/>
    <w:uiPriority w:val="9"/>
    <w:semiHidden/>
    <w:unhideWhenUsed/>
    <w:qFormat/>
    <w:rsid w:val="00AF10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C3E9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0F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F10F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14A16"/>
    <w:rPr>
      <w:rFonts w:ascii="Times New Roman" w:eastAsia="Times New Roman" w:hAnsi="Times New Roman" w:cs="Times New Roman"/>
      <w:b/>
      <w:bCs/>
      <w:sz w:val="24"/>
      <w:szCs w:val="27"/>
      <w:lang w:eastAsia="en-GB"/>
    </w:rPr>
  </w:style>
  <w:style w:type="paragraph" w:styleId="NormalWeb">
    <w:name w:val="Normal (Web)"/>
    <w:basedOn w:val="Normal"/>
    <w:uiPriority w:val="99"/>
    <w:unhideWhenUsed/>
    <w:rsid w:val="00AF10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F10F2"/>
    <w:rPr>
      <w:b/>
      <w:bCs/>
    </w:rPr>
  </w:style>
  <w:style w:type="character" w:styleId="HTMLCode">
    <w:name w:val="HTML Code"/>
    <w:basedOn w:val="DefaultParagraphFont"/>
    <w:uiPriority w:val="99"/>
    <w:semiHidden/>
    <w:unhideWhenUsed/>
    <w:rsid w:val="00AF10F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F1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0F2"/>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AF10F2"/>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AF10F2"/>
    <w:rPr>
      <w:i/>
      <w:iCs/>
    </w:rPr>
  </w:style>
  <w:style w:type="character" w:styleId="Hyperlink">
    <w:name w:val="Hyperlink"/>
    <w:basedOn w:val="DefaultParagraphFont"/>
    <w:uiPriority w:val="99"/>
    <w:unhideWhenUsed/>
    <w:rsid w:val="00AF10F2"/>
    <w:rPr>
      <w:color w:val="0000FF"/>
      <w:u w:val="single"/>
    </w:rPr>
  </w:style>
  <w:style w:type="character" w:customStyle="1" w:styleId="Heading5Char">
    <w:name w:val="Heading 5 Char"/>
    <w:basedOn w:val="DefaultParagraphFont"/>
    <w:link w:val="Heading5"/>
    <w:uiPriority w:val="9"/>
    <w:semiHidden/>
    <w:rsid w:val="00CC3E9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76527B"/>
    <w:pPr>
      <w:ind w:left="720"/>
      <w:contextualSpacing/>
    </w:pPr>
  </w:style>
  <w:style w:type="paragraph" w:styleId="Title">
    <w:name w:val="Title"/>
    <w:basedOn w:val="Normal"/>
    <w:next w:val="Normal"/>
    <w:link w:val="TitleChar"/>
    <w:autoRedefine/>
    <w:uiPriority w:val="10"/>
    <w:qFormat/>
    <w:rsid w:val="0076527B"/>
    <w:pPr>
      <w:pBdr>
        <w:bottom w:val="single" w:sz="8" w:space="4" w:color="4F81BD" w:themeColor="accent1"/>
      </w:pBdr>
      <w:spacing w:after="300" w:line="240" w:lineRule="auto"/>
      <w:contextualSpacing/>
      <w:jc w:val="center"/>
    </w:pPr>
    <w:rPr>
      <w:rFonts w:ascii="Times New Roman" w:eastAsia="Times New Roman" w:hAnsi="Times New Roman" w:cstheme="majorBidi"/>
      <w:b/>
      <w:color w:val="000000" w:themeColor="text1"/>
      <w:spacing w:val="5"/>
      <w:kern w:val="36"/>
      <w:sz w:val="52"/>
      <w:szCs w:val="52"/>
      <w:lang w:eastAsia="en-GB"/>
    </w:rPr>
  </w:style>
  <w:style w:type="character" w:customStyle="1" w:styleId="TitleChar">
    <w:name w:val="Title Char"/>
    <w:basedOn w:val="DefaultParagraphFont"/>
    <w:link w:val="Title"/>
    <w:uiPriority w:val="10"/>
    <w:rsid w:val="0076527B"/>
    <w:rPr>
      <w:rFonts w:ascii="Times New Roman" w:eastAsia="Times New Roman" w:hAnsi="Times New Roman" w:cstheme="majorBidi"/>
      <w:b/>
      <w:color w:val="000000" w:themeColor="text1"/>
      <w:spacing w:val="5"/>
      <w:kern w:val="36"/>
      <w:sz w:val="52"/>
      <w:szCs w:val="52"/>
      <w:lang w:eastAsia="en-GB"/>
    </w:rPr>
  </w:style>
  <w:style w:type="paragraph" w:styleId="TOCHeading">
    <w:name w:val="TOC Heading"/>
    <w:basedOn w:val="Heading1"/>
    <w:next w:val="Normal"/>
    <w:uiPriority w:val="39"/>
    <w:semiHidden/>
    <w:unhideWhenUsed/>
    <w:qFormat/>
    <w:rsid w:val="00EE476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CB6D13"/>
    <w:pPr>
      <w:tabs>
        <w:tab w:val="left" w:pos="440"/>
        <w:tab w:val="right" w:leader="dot" w:pos="9016"/>
      </w:tabs>
      <w:spacing w:after="100"/>
    </w:pPr>
  </w:style>
  <w:style w:type="paragraph" w:styleId="TOC2">
    <w:name w:val="toc 2"/>
    <w:basedOn w:val="Normal"/>
    <w:next w:val="Normal"/>
    <w:autoRedefine/>
    <w:uiPriority w:val="39"/>
    <w:unhideWhenUsed/>
    <w:rsid w:val="00EE476D"/>
    <w:pPr>
      <w:spacing w:after="100"/>
      <w:ind w:left="220"/>
    </w:pPr>
  </w:style>
  <w:style w:type="paragraph" w:styleId="TOC3">
    <w:name w:val="toc 3"/>
    <w:basedOn w:val="Normal"/>
    <w:next w:val="Normal"/>
    <w:autoRedefine/>
    <w:uiPriority w:val="39"/>
    <w:unhideWhenUsed/>
    <w:rsid w:val="00EE476D"/>
    <w:pPr>
      <w:spacing w:after="100"/>
      <w:ind w:left="440"/>
    </w:pPr>
  </w:style>
  <w:style w:type="paragraph" w:styleId="BalloonText">
    <w:name w:val="Balloon Text"/>
    <w:basedOn w:val="Normal"/>
    <w:link w:val="BalloonTextChar"/>
    <w:uiPriority w:val="99"/>
    <w:semiHidden/>
    <w:unhideWhenUsed/>
    <w:rsid w:val="00EE4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6D"/>
    <w:rPr>
      <w:rFonts w:ascii="Tahoma" w:hAnsi="Tahoma" w:cs="Tahoma"/>
      <w:sz w:val="16"/>
      <w:szCs w:val="16"/>
    </w:rPr>
  </w:style>
  <w:style w:type="paragraph" w:styleId="Header">
    <w:name w:val="header"/>
    <w:basedOn w:val="Normal"/>
    <w:link w:val="HeaderChar"/>
    <w:uiPriority w:val="99"/>
    <w:semiHidden/>
    <w:unhideWhenUsed/>
    <w:rsid w:val="00EE476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E476D"/>
  </w:style>
  <w:style w:type="paragraph" w:styleId="Footer">
    <w:name w:val="footer"/>
    <w:basedOn w:val="Normal"/>
    <w:link w:val="FooterChar"/>
    <w:uiPriority w:val="99"/>
    <w:unhideWhenUsed/>
    <w:rsid w:val="00EE47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76D"/>
  </w:style>
  <w:style w:type="paragraph" w:styleId="TOC4">
    <w:name w:val="toc 4"/>
    <w:basedOn w:val="Normal"/>
    <w:next w:val="Normal"/>
    <w:autoRedefine/>
    <w:uiPriority w:val="39"/>
    <w:unhideWhenUsed/>
    <w:rsid w:val="00CB6D13"/>
    <w:pPr>
      <w:spacing w:after="100"/>
      <w:ind w:left="660"/>
    </w:pPr>
    <w:rPr>
      <w:rFonts w:eastAsiaTheme="minorEastAsia"/>
      <w:lang w:eastAsia="en-GB"/>
    </w:rPr>
  </w:style>
  <w:style w:type="paragraph" w:styleId="TOC5">
    <w:name w:val="toc 5"/>
    <w:basedOn w:val="Normal"/>
    <w:next w:val="Normal"/>
    <w:autoRedefine/>
    <w:uiPriority w:val="39"/>
    <w:unhideWhenUsed/>
    <w:rsid w:val="00CB6D13"/>
    <w:pPr>
      <w:spacing w:after="100"/>
      <w:ind w:left="880"/>
    </w:pPr>
    <w:rPr>
      <w:rFonts w:eastAsiaTheme="minorEastAsia"/>
      <w:lang w:eastAsia="en-GB"/>
    </w:rPr>
  </w:style>
  <w:style w:type="paragraph" w:styleId="TOC6">
    <w:name w:val="toc 6"/>
    <w:basedOn w:val="Normal"/>
    <w:next w:val="Normal"/>
    <w:autoRedefine/>
    <w:uiPriority w:val="39"/>
    <w:unhideWhenUsed/>
    <w:rsid w:val="00CB6D13"/>
    <w:pPr>
      <w:spacing w:after="100"/>
      <w:ind w:left="1100"/>
    </w:pPr>
    <w:rPr>
      <w:rFonts w:eastAsiaTheme="minorEastAsia"/>
      <w:lang w:eastAsia="en-GB"/>
    </w:rPr>
  </w:style>
  <w:style w:type="paragraph" w:styleId="TOC7">
    <w:name w:val="toc 7"/>
    <w:basedOn w:val="Normal"/>
    <w:next w:val="Normal"/>
    <w:autoRedefine/>
    <w:uiPriority w:val="39"/>
    <w:unhideWhenUsed/>
    <w:rsid w:val="00CB6D13"/>
    <w:pPr>
      <w:spacing w:after="100"/>
      <w:ind w:left="1320"/>
    </w:pPr>
    <w:rPr>
      <w:rFonts w:eastAsiaTheme="minorEastAsia"/>
      <w:lang w:eastAsia="en-GB"/>
    </w:rPr>
  </w:style>
  <w:style w:type="paragraph" w:styleId="TOC8">
    <w:name w:val="toc 8"/>
    <w:basedOn w:val="Normal"/>
    <w:next w:val="Normal"/>
    <w:autoRedefine/>
    <w:uiPriority w:val="39"/>
    <w:unhideWhenUsed/>
    <w:rsid w:val="00CB6D13"/>
    <w:pPr>
      <w:spacing w:after="100"/>
      <w:ind w:left="1540"/>
    </w:pPr>
    <w:rPr>
      <w:rFonts w:eastAsiaTheme="minorEastAsia"/>
      <w:lang w:eastAsia="en-GB"/>
    </w:rPr>
  </w:style>
  <w:style w:type="paragraph" w:styleId="TOC9">
    <w:name w:val="toc 9"/>
    <w:basedOn w:val="Normal"/>
    <w:next w:val="Normal"/>
    <w:autoRedefine/>
    <w:uiPriority w:val="39"/>
    <w:unhideWhenUsed/>
    <w:rsid w:val="00CB6D13"/>
    <w:pPr>
      <w:spacing w:after="100"/>
      <w:ind w:left="1760"/>
    </w:pPr>
    <w:rPr>
      <w:rFonts w:eastAsiaTheme="minorEastAsia"/>
      <w:lang w:eastAsia="en-GB"/>
    </w:rPr>
  </w:style>
  <w:style w:type="character" w:styleId="FollowedHyperlink">
    <w:name w:val="FollowedHyperlink"/>
    <w:basedOn w:val="DefaultParagraphFont"/>
    <w:uiPriority w:val="99"/>
    <w:semiHidden/>
    <w:unhideWhenUsed/>
    <w:rsid w:val="00DA4451"/>
    <w:rPr>
      <w:color w:val="800080" w:themeColor="followedHyperlink"/>
      <w:u w:val="single"/>
    </w:rPr>
  </w:style>
  <w:style w:type="paragraph" w:styleId="PlainText">
    <w:name w:val="Plain Text"/>
    <w:basedOn w:val="Normal"/>
    <w:link w:val="PlainTextChar"/>
    <w:uiPriority w:val="99"/>
    <w:unhideWhenUsed/>
    <w:rsid w:val="00DA445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A4451"/>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3362379">
      <w:bodyDiv w:val="1"/>
      <w:marLeft w:val="0"/>
      <w:marRight w:val="0"/>
      <w:marTop w:val="0"/>
      <w:marBottom w:val="0"/>
      <w:divBdr>
        <w:top w:val="none" w:sz="0" w:space="0" w:color="auto"/>
        <w:left w:val="none" w:sz="0" w:space="0" w:color="auto"/>
        <w:bottom w:val="none" w:sz="0" w:space="0" w:color="auto"/>
        <w:right w:val="none" w:sz="0" w:space="0" w:color="auto"/>
      </w:divBdr>
      <w:divsChild>
        <w:div w:id="840924695">
          <w:marLeft w:val="0"/>
          <w:marRight w:val="0"/>
          <w:marTop w:val="0"/>
          <w:marBottom w:val="0"/>
          <w:divBdr>
            <w:top w:val="none" w:sz="0" w:space="0" w:color="auto"/>
            <w:left w:val="none" w:sz="0" w:space="0" w:color="auto"/>
            <w:bottom w:val="none" w:sz="0" w:space="0" w:color="auto"/>
            <w:right w:val="none" w:sz="0" w:space="0" w:color="auto"/>
          </w:divBdr>
        </w:div>
        <w:div w:id="1661150375">
          <w:marLeft w:val="0"/>
          <w:marRight w:val="0"/>
          <w:marTop w:val="0"/>
          <w:marBottom w:val="0"/>
          <w:divBdr>
            <w:top w:val="none" w:sz="0" w:space="0" w:color="auto"/>
            <w:left w:val="none" w:sz="0" w:space="0" w:color="auto"/>
            <w:bottom w:val="none" w:sz="0" w:space="0" w:color="auto"/>
            <w:right w:val="none" w:sz="0" w:space="0" w:color="auto"/>
          </w:divBdr>
        </w:div>
        <w:div w:id="640040870">
          <w:marLeft w:val="0"/>
          <w:marRight w:val="0"/>
          <w:marTop w:val="0"/>
          <w:marBottom w:val="0"/>
          <w:divBdr>
            <w:top w:val="none" w:sz="0" w:space="0" w:color="auto"/>
            <w:left w:val="none" w:sz="0" w:space="0" w:color="auto"/>
            <w:bottom w:val="none" w:sz="0" w:space="0" w:color="auto"/>
            <w:right w:val="none" w:sz="0" w:space="0" w:color="auto"/>
          </w:divBdr>
        </w:div>
        <w:div w:id="1357656506">
          <w:marLeft w:val="0"/>
          <w:marRight w:val="0"/>
          <w:marTop w:val="0"/>
          <w:marBottom w:val="0"/>
          <w:divBdr>
            <w:top w:val="none" w:sz="0" w:space="0" w:color="auto"/>
            <w:left w:val="none" w:sz="0" w:space="0" w:color="auto"/>
            <w:bottom w:val="none" w:sz="0" w:space="0" w:color="auto"/>
            <w:right w:val="none" w:sz="0" w:space="0" w:color="auto"/>
          </w:divBdr>
        </w:div>
        <w:div w:id="724792719">
          <w:marLeft w:val="0"/>
          <w:marRight w:val="0"/>
          <w:marTop w:val="0"/>
          <w:marBottom w:val="0"/>
          <w:divBdr>
            <w:top w:val="none" w:sz="0" w:space="0" w:color="auto"/>
            <w:left w:val="none" w:sz="0" w:space="0" w:color="auto"/>
            <w:bottom w:val="none" w:sz="0" w:space="0" w:color="auto"/>
            <w:right w:val="none" w:sz="0" w:space="0" w:color="auto"/>
          </w:divBdr>
        </w:div>
        <w:div w:id="2101291761">
          <w:marLeft w:val="0"/>
          <w:marRight w:val="0"/>
          <w:marTop w:val="0"/>
          <w:marBottom w:val="0"/>
          <w:divBdr>
            <w:top w:val="none" w:sz="0" w:space="0" w:color="auto"/>
            <w:left w:val="none" w:sz="0" w:space="0" w:color="auto"/>
            <w:bottom w:val="none" w:sz="0" w:space="0" w:color="auto"/>
            <w:right w:val="none" w:sz="0" w:space="0" w:color="auto"/>
          </w:divBdr>
        </w:div>
        <w:div w:id="1495100277">
          <w:marLeft w:val="0"/>
          <w:marRight w:val="0"/>
          <w:marTop w:val="0"/>
          <w:marBottom w:val="0"/>
          <w:divBdr>
            <w:top w:val="none" w:sz="0" w:space="0" w:color="auto"/>
            <w:left w:val="none" w:sz="0" w:space="0" w:color="auto"/>
            <w:bottom w:val="none" w:sz="0" w:space="0" w:color="auto"/>
            <w:right w:val="none" w:sz="0" w:space="0" w:color="auto"/>
          </w:divBdr>
        </w:div>
      </w:divsChild>
    </w:div>
    <w:div w:id="20741754">
      <w:bodyDiv w:val="1"/>
      <w:marLeft w:val="0"/>
      <w:marRight w:val="0"/>
      <w:marTop w:val="0"/>
      <w:marBottom w:val="0"/>
      <w:divBdr>
        <w:top w:val="none" w:sz="0" w:space="0" w:color="auto"/>
        <w:left w:val="none" w:sz="0" w:space="0" w:color="auto"/>
        <w:bottom w:val="none" w:sz="0" w:space="0" w:color="auto"/>
        <w:right w:val="none" w:sz="0" w:space="0" w:color="auto"/>
      </w:divBdr>
    </w:div>
    <w:div w:id="36396097">
      <w:bodyDiv w:val="1"/>
      <w:marLeft w:val="0"/>
      <w:marRight w:val="0"/>
      <w:marTop w:val="0"/>
      <w:marBottom w:val="0"/>
      <w:divBdr>
        <w:top w:val="none" w:sz="0" w:space="0" w:color="auto"/>
        <w:left w:val="none" w:sz="0" w:space="0" w:color="auto"/>
        <w:bottom w:val="none" w:sz="0" w:space="0" w:color="auto"/>
        <w:right w:val="none" w:sz="0" w:space="0" w:color="auto"/>
      </w:divBdr>
    </w:div>
    <w:div w:id="149292415">
      <w:bodyDiv w:val="1"/>
      <w:marLeft w:val="0"/>
      <w:marRight w:val="0"/>
      <w:marTop w:val="0"/>
      <w:marBottom w:val="0"/>
      <w:divBdr>
        <w:top w:val="none" w:sz="0" w:space="0" w:color="auto"/>
        <w:left w:val="none" w:sz="0" w:space="0" w:color="auto"/>
        <w:bottom w:val="none" w:sz="0" w:space="0" w:color="auto"/>
        <w:right w:val="none" w:sz="0" w:space="0" w:color="auto"/>
      </w:divBdr>
      <w:divsChild>
        <w:div w:id="323970568">
          <w:marLeft w:val="0"/>
          <w:marRight w:val="0"/>
          <w:marTop w:val="0"/>
          <w:marBottom w:val="0"/>
          <w:divBdr>
            <w:top w:val="none" w:sz="0" w:space="0" w:color="auto"/>
            <w:left w:val="none" w:sz="0" w:space="0" w:color="auto"/>
            <w:bottom w:val="none" w:sz="0" w:space="0" w:color="auto"/>
            <w:right w:val="none" w:sz="0" w:space="0" w:color="auto"/>
          </w:divBdr>
        </w:div>
        <w:div w:id="1342244915">
          <w:marLeft w:val="0"/>
          <w:marRight w:val="0"/>
          <w:marTop w:val="0"/>
          <w:marBottom w:val="0"/>
          <w:divBdr>
            <w:top w:val="none" w:sz="0" w:space="0" w:color="auto"/>
            <w:left w:val="none" w:sz="0" w:space="0" w:color="auto"/>
            <w:bottom w:val="none" w:sz="0" w:space="0" w:color="auto"/>
            <w:right w:val="none" w:sz="0" w:space="0" w:color="auto"/>
          </w:divBdr>
        </w:div>
      </w:divsChild>
    </w:div>
    <w:div w:id="161359936">
      <w:bodyDiv w:val="1"/>
      <w:marLeft w:val="0"/>
      <w:marRight w:val="0"/>
      <w:marTop w:val="0"/>
      <w:marBottom w:val="0"/>
      <w:divBdr>
        <w:top w:val="none" w:sz="0" w:space="0" w:color="auto"/>
        <w:left w:val="none" w:sz="0" w:space="0" w:color="auto"/>
        <w:bottom w:val="none" w:sz="0" w:space="0" w:color="auto"/>
        <w:right w:val="none" w:sz="0" w:space="0" w:color="auto"/>
      </w:divBdr>
    </w:div>
    <w:div w:id="262760163">
      <w:bodyDiv w:val="1"/>
      <w:marLeft w:val="0"/>
      <w:marRight w:val="0"/>
      <w:marTop w:val="0"/>
      <w:marBottom w:val="0"/>
      <w:divBdr>
        <w:top w:val="none" w:sz="0" w:space="0" w:color="auto"/>
        <w:left w:val="none" w:sz="0" w:space="0" w:color="auto"/>
        <w:bottom w:val="none" w:sz="0" w:space="0" w:color="auto"/>
        <w:right w:val="none" w:sz="0" w:space="0" w:color="auto"/>
      </w:divBdr>
    </w:div>
    <w:div w:id="367800628">
      <w:bodyDiv w:val="1"/>
      <w:marLeft w:val="0"/>
      <w:marRight w:val="0"/>
      <w:marTop w:val="0"/>
      <w:marBottom w:val="0"/>
      <w:divBdr>
        <w:top w:val="none" w:sz="0" w:space="0" w:color="auto"/>
        <w:left w:val="none" w:sz="0" w:space="0" w:color="auto"/>
        <w:bottom w:val="none" w:sz="0" w:space="0" w:color="auto"/>
        <w:right w:val="none" w:sz="0" w:space="0" w:color="auto"/>
      </w:divBdr>
    </w:div>
    <w:div w:id="513223864">
      <w:bodyDiv w:val="1"/>
      <w:marLeft w:val="0"/>
      <w:marRight w:val="0"/>
      <w:marTop w:val="0"/>
      <w:marBottom w:val="0"/>
      <w:divBdr>
        <w:top w:val="none" w:sz="0" w:space="0" w:color="auto"/>
        <w:left w:val="none" w:sz="0" w:space="0" w:color="auto"/>
        <w:bottom w:val="none" w:sz="0" w:space="0" w:color="auto"/>
        <w:right w:val="none" w:sz="0" w:space="0" w:color="auto"/>
      </w:divBdr>
      <w:divsChild>
        <w:div w:id="245310852">
          <w:marLeft w:val="0"/>
          <w:marRight w:val="0"/>
          <w:marTop w:val="0"/>
          <w:marBottom w:val="0"/>
          <w:divBdr>
            <w:top w:val="none" w:sz="0" w:space="0" w:color="auto"/>
            <w:left w:val="none" w:sz="0" w:space="0" w:color="auto"/>
            <w:bottom w:val="none" w:sz="0" w:space="0" w:color="auto"/>
            <w:right w:val="none" w:sz="0" w:space="0" w:color="auto"/>
          </w:divBdr>
        </w:div>
        <w:div w:id="1312561317">
          <w:marLeft w:val="0"/>
          <w:marRight w:val="0"/>
          <w:marTop w:val="0"/>
          <w:marBottom w:val="0"/>
          <w:divBdr>
            <w:top w:val="none" w:sz="0" w:space="0" w:color="auto"/>
            <w:left w:val="none" w:sz="0" w:space="0" w:color="auto"/>
            <w:bottom w:val="none" w:sz="0" w:space="0" w:color="auto"/>
            <w:right w:val="none" w:sz="0" w:space="0" w:color="auto"/>
          </w:divBdr>
        </w:div>
        <w:div w:id="1871264230">
          <w:marLeft w:val="0"/>
          <w:marRight w:val="0"/>
          <w:marTop w:val="0"/>
          <w:marBottom w:val="0"/>
          <w:divBdr>
            <w:top w:val="none" w:sz="0" w:space="0" w:color="auto"/>
            <w:left w:val="none" w:sz="0" w:space="0" w:color="auto"/>
            <w:bottom w:val="none" w:sz="0" w:space="0" w:color="auto"/>
            <w:right w:val="none" w:sz="0" w:space="0" w:color="auto"/>
          </w:divBdr>
        </w:div>
        <w:div w:id="554779731">
          <w:marLeft w:val="0"/>
          <w:marRight w:val="0"/>
          <w:marTop w:val="0"/>
          <w:marBottom w:val="0"/>
          <w:divBdr>
            <w:top w:val="none" w:sz="0" w:space="0" w:color="auto"/>
            <w:left w:val="none" w:sz="0" w:space="0" w:color="auto"/>
            <w:bottom w:val="none" w:sz="0" w:space="0" w:color="auto"/>
            <w:right w:val="none" w:sz="0" w:space="0" w:color="auto"/>
          </w:divBdr>
        </w:div>
      </w:divsChild>
    </w:div>
    <w:div w:id="514345974">
      <w:bodyDiv w:val="1"/>
      <w:marLeft w:val="0"/>
      <w:marRight w:val="0"/>
      <w:marTop w:val="0"/>
      <w:marBottom w:val="0"/>
      <w:divBdr>
        <w:top w:val="none" w:sz="0" w:space="0" w:color="auto"/>
        <w:left w:val="none" w:sz="0" w:space="0" w:color="auto"/>
        <w:bottom w:val="none" w:sz="0" w:space="0" w:color="auto"/>
        <w:right w:val="none" w:sz="0" w:space="0" w:color="auto"/>
      </w:divBdr>
    </w:div>
    <w:div w:id="744840127">
      <w:bodyDiv w:val="1"/>
      <w:marLeft w:val="0"/>
      <w:marRight w:val="0"/>
      <w:marTop w:val="0"/>
      <w:marBottom w:val="0"/>
      <w:divBdr>
        <w:top w:val="none" w:sz="0" w:space="0" w:color="auto"/>
        <w:left w:val="none" w:sz="0" w:space="0" w:color="auto"/>
        <w:bottom w:val="none" w:sz="0" w:space="0" w:color="auto"/>
        <w:right w:val="none" w:sz="0" w:space="0" w:color="auto"/>
      </w:divBdr>
      <w:divsChild>
        <w:div w:id="1717773562">
          <w:marLeft w:val="0"/>
          <w:marRight w:val="0"/>
          <w:marTop w:val="0"/>
          <w:marBottom w:val="0"/>
          <w:divBdr>
            <w:top w:val="none" w:sz="0" w:space="0" w:color="auto"/>
            <w:left w:val="none" w:sz="0" w:space="0" w:color="auto"/>
            <w:bottom w:val="none" w:sz="0" w:space="0" w:color="auto"/>
            <w:right w:val="none" w:sz="0" w:space="0" w:color="auto"/>
          </w:divBdr>
        </w:div>
        <w:div w:id="2064785827">
          <w:marLeft w:val="0"/>
          <w:marRight w:val="0"/>
          <w:marTop w:val="0"/>
          <w:marBottom w:val="0"/>
          <w:divBdr>
            <w:top w:val="none" w:sz="0" w:space="0" w:color="auto"/>
            <w:left w:val="none" w:sz="0" w:space="0" w:color="auto"/>
            <w:bottom w:val="none" w:sz="0" w:space="0" w:color="auto"/>
            <w:right w:val="none" w:sz="0" w:space="0" w:color="auto"/>
          </w:divBdr>
        </w:div>
      </w:divsChild>
    </w:div>
    <w:div w:id="835921719">
      <w:bodyDiv w:val="1"/>
      <w:marLeft w:val="0"/>
      <w:marRight w:val="0"/>
      <w:marTop w:val="0"/>
      <w:marBottom w:val="0"/>
      <w:divBdr>
        <w:top w:val="none" w:sz="0" w:space="0" w:color="auto"/>
        <w:left w:val="none" w:sz="0" w:space="0" w:color="auto"/>
        <w:bottom w:val="none" w:sz="0" w:space="0" w:color="auto"/>
        <w:right w:val="none" w:sz="0" w:space="0" w:color="auto"/>
      </w:divBdr>
    </w:div>
    <w:div w:id="903754915">
      <w:bodyDiv w:val="1"/>
      <w:marLeft w:val="0"/>
      <w:marRight w:val="0"/>
      <w:marTop w:val="0"/>
      <w:marBottom w:val="0"/>
      <w:divBdr>
        <w:top w:val="none" w:sz="0" w:space="0" w:color="auto"/>
        <w:left w:val="none" w:sz="0" w:space="0" w:color="auto"/>
        <w:bottom w:val="none" w:sz="0" w:space="0" w:color="auto"/>
        <w:right w:val="none" w:sz="0" w:space="0" w:color="auto"/>
      </w:divBdr>
      <w:divsChild>
        <w:div w:id="536427663">
          <w:marLeft w:val="0"/>
          <w:marRight w:val="0"/>
          <w:marTop w:val="0"/>
          <w:marBottom w:val="0"/>
          <w:divBdr>
            <w:top w:val="none" w:sz="0" w:space="0" w:color="auto"/>
            <w:left w:val="none" w:sz="0" w:space="0" w:color="auto"/>
            <w:bottom w:val="none" w:sz="0" w:space="0" w:color="auto"/>
            <w:right w:val="none" w:sz="0" w:space="0" w:color="auto"/>
          </w:divBdr>
        </w:div>
        <w:div w:id="1987318238">
          <w:marLeft w:val="0"/>
          <w:marRight w:val="0"/>
          <w:marTop w:val="0"/>
          <w:marBottom w:val="0"/>
          <w:divBdr>
            <w:top w:val="none" w:sz="0" w:space="0" w:color="auto"/>
            <w:left w:val="none" w:sz="0" w:space="0" w:color="auto"/>
            <w:bottom w:val="none" w:sz="0" w:space="0" w:color="auto"/>
            <w:right w:val="none" w:sz="0" w:space="0" w:color="auto"/>
          </w:divBdr>
        </w:div>
        <w:div w:id="1877035121">
          <w:marLeft w:val="0"/>
          <w:marRight w:val="0"/>
          <w:marTop w:val="0"/>
          <w:marBottom w:val="0"/>
          <w:divBdr>
            <w:top w:val="none" w:sz="0" w:space="0" w:color="auto"/>
            <w:left w:val="none" w:sz="0" w:space="0" w:color="auto"/>
            <w:bottom w:val="none" w:sz="0" w:space="0" w:color="auto"/>
            <w:right w:val="none" w:sz="0" w:space="0" w:color="auto"/>
          </w:divBdr>
        </w:div>
        <w:div w:id="479658301">
          <w:marLeft w:val="0"/>
          <w:marRight w:val="0"/>
          <w:marTop w:val="0"/>
          <w:marBottom w:val="0"/>
          <w:divBdr>
            <w:top w:val="none" w:sz="0" w:space="0" w:color="auto"/>
            <w:left w:val="none" w:sz="0" w:space="0" w:color="auto"/>
            <w:bottom w:val="none" w:sz="0" w:space="0" w:color="auto"/>
            <w:right w:val="none" w:sz="0" w:space="0" w:color="auto"/>
          </w:divBdr>
        </w:div>
        <w:div w:id="542602325">
          <w:marLeft w:val="0"/>
          <w:marRight w:val="0"/>
          <w:marTop w:val="0"/>
          <w:marBottom w:val="0"/>
          <w:divBdr>
            <w:top w:val="none" w:sz="0" w:space="0" w:color="auto"/>
            <w:left w:val="none" w:sz="0" w:space="0" w:color="auto"/>
            <w:bottom w:val="none" w:sz="0" w:space="0" w:color="auto"/>
            <w:right w:val="none" w:sz="0" w:space="0" w:color="auto"/>
          </w:divBdr>
        </w:div>
        <w:div w:id="1196384634">
          <w:marLeft w:val="0"/>
          <w:marRight w:val="0"/>
          <w:marTop w:val="0"/>
          <w:marBottom w:val="0"/>
          <w:divBdr>
            <w:top w:val="none" w:sz="0" w:space="0" w:color="auto"/>
            <w:left w:val="none" w:sz="0" w:space="0" w:color="auto"/>
            <w:bottom w:val="none" w:sz="0" w:space="0" w:color="auto"/>
            <w:right w:val="none" w:sz="0" w:space="0" w:color="auto"/>
          </w:divBdr>
        </w:div>
        <w:div w:id="502399344">
          <w:marLeft w:val="0"/>
          <w:marRight w:val="0"/>
          <w:marTop w:val="0"/>
          <w:marBottom w:val="0"/>
          <w:divBdr>
            <w:top w:val="none" w:sz="0" w:space="0" w:color="auto"/>
            <w:left w:val="none" w:sz="0" w:space="0" w:color="auto"/>
            <w:bottom w:val="none" w:sz="0" w:space="0" w:color="auto"/>
            <w:right w:val="none" w:sz="0" w:space="0" w:color="auto"/>
          </w:divBdr>
        </w:div>
        <w:div w:id="474612269">
          <w:marLeft w:val="0"/>
          <w:marRight w:val="0"/>
          <w:marTop w:val="0"/>
          <w:marBottom w:val="0"/>
          <w:divBdr>
            <w:top w:val="none" w:sz="0" w:space="0" w:color="auto"/>
            <w:left w:val="none" w:sz="0" w:space="0" w:color="auto"/>
            <w:bottom w:val="none" w:sz="0" w:space="0" w:color="auto"/>
            <w:right w:val="none" w:sz="0" w:space="0" w:color="auto"/>
          </w:divBdr>
        </w:div>
        <w:div w:id="2053264490">
          <w:marLeft w:val="0"/>
          <w:marRight w:val="0"/>
          <w:marTop w:val="0"/>
          <w:marBottom w:val="0"/>
          <w:divBdr>
            <w:top w:val="none" w:sz="0" w:space="0" w:color="auto"/>
            <w:left w:val="none" w:sz="0" w:space="0" w:color="auto"/>
            <w:bottom w:val="none" w:sz="0" w:space="0" w:color="auto"/>
            <w:right w:val="none" w:sz="0" w:space="0" w:color="auto"/>
          </w:divBdr>
        </w:div>
        <w:div w:id="349914072">
          <w:marLeft w:val="0"/>
          <w:marRight w:val="0"/>
          <w:marTop w:val="0"/>
          <w:marBottom w:val="0"/>
          <w:divBdr>
            <w:top w:val="none" w:sz="0" w:space="0" w:color="auto"/>
            <w:left w:val="none" w:sz="0" w:space="0" w:color="auto"/>
            <w:bottom w:val="none" w:sz="0" w:space="0" w:color="auto"/>
            <w:right w:val="none" w:sz="0" w:space="0" w:color="auto"/>
          </w:divBdr>
        </w:div>
        <w:div w:id="1241869317">
          <w:marLeft w:val="0"/>
          <w:marRight w:val="0"/>
          <w:marTop w:val="0"/>
          <w:marBottom w:val="0"/>
          <w:divBdr>
            <w:top w:val="none" w:sz="0" w:space="0" w:color="auto"/>
            <w:left w:val="none" w:sz="0" w:space="0" w:color="auto"/>
            <w:bottom w:val="none" w:sz="0" w:space="0" w:color="auto"/>
            <w:right w:val="none" w:sz="0" w:space="0" w:color="auto"/>
          </w:divBdr>
        </w:div>
        <w:div w:id="896934599">
          <w:marLeft w:val="0"/>
          <w:marRight w:val="0"/>
          <w:marTop w:val="0"/>
          <w:marBottom w:val="0"/>
          <w:divBdr>
            <w:top w:val="none" w:sz="0" w:space="0" w:color="auto"/>
            <w:left w:val="none" w:sz="0" w:space="0" w:color="auto"/>
            <w:bottom w:val="none" w:sz="0" w:space="0" w:color="auto"/>
            <w:right w:val="none" w:sz="0" w:space="0" w:color="auto"/>
          </w:divBdr>
        </w:div>
      </w:divsChild>
    </w:div>
    <w:div w:id="1061754834">
      <w:bodyDiv w:val="1"/>
      <w:marLeft w:val="0"/>
      <w:marRight w:val="0"/>
      <w:marTop w:val="0"/>
      <w:marBottom w:val="0"/>
      <w:divBdr>
        <w:top w:val="none" w:sz="0" w:space="0" w:color="auto"/>
        <w:left w:val="none" w:sz="0" w:space="0" w:color="auto"/>
        <w:bottom w:val="none" w:sz="0" w:space="0" w:color="auto"/>
        <w:right w:val="none" w:sz="0" w:space="0" w:color="auto"/>
      </w:divBdr>
    </w:div>
    <w:div w:id="1074547354">
      <w:bodyDiv w:val="1"/>
      <w:marLeft w:val="0"/>
      <w:marRight w:val="0"/>
      <w:marTop w:val="0"/>
      <w:marBottom w:val="0"/>
      <w:divBdr>
        <w:top w:val="none" w:sz="0" w:space="0" w:color="auto"/>
        <w:left w:val="none" w:sz="0" w:space="0" w:color="auto"/>
        <w:bottom w:val="none" w:sz="0" w:space="0" w:color="auto"/>
        <w:right w:val="none" w:sz="0" w:space="0" w:color="auto"/>
      </w:divBdr>
    </w:div>
    <w:div w:id="1154445556">
      <w:bodyDiv w:val="1"/>
      <w:marLeft w:val="0"/>
      <w:marRight w:val="0"/>
      <w:marTop w:val="0"/>
      <w:marBottom w:val="0"/>
      <w:divBdr>
        <w:top w:val="none" w:sz="0" w:space="0" w:color="auto"/>
        <w:left w:val="none" w:sz="0" w:space="0" w:color="auto"/>
        <w:bottom w:val="none" w:sz="0" w:space="0" w:color="auto"/>
        <w:right w:val="none" w:sz="0" w:space="0" w:color="auto"/>
      </w:divBdr>
      <w:divsChild>
        <w:div w:id="1000616242">
          <w:marLeft w:val="0"/>
          <w:marRight w:val="0"/>
          <w:marTop w:val="0"/>
          <w:marBottom w:val="0"/>
          <w:divBdr>
            <w:top w:val="none" w:sz="0" w:space="0" w:color="auto"/>
            <w:left w:val="none" w:sz="0" w:space="0" w:color="auto"/>
            <w:bottom w:val="none" w:sz="0" w:space="0" w:color="auto"/>
            <w:right w:val="none" w:sz="0" w:space="0" w:color="auto"/>
          </w:divBdr>
        </w:div>
        <w:div w:id="518200236">
          <w:marLeft w:val="0"/>
          <w:marRight w:val="0"/>
          <w:marTop w:val="0"/>
          <w:marBottom w:val="0"/>
          <w:divBdr>
            <w:top w:val="none" w:sz="0" w:space="0" w:color="auto"/>
            <w:left w:val="none" w:sz="0" w:space="0" w:color="auto"/>
            <w:bottom w:val="none" w:sz="0" w:space="0" w:color="auto"/>
            <w:right w:val="none" w:sz="0" w:space="0" w:color="auto"/>
          </w:divBdr>
        </w:div>
        <w:div w:id="2053187889">
          <w:marLeft w:val="0"/>
          <w:marRight w:val="0"/>
          <w:marTop w:val="0"/>
          <w:marBottom w:val="0"/>
          <w:divBdr>
            <w:top w:val="none" w:sz="0" w:space="0" w:color="auto"/>
            <w:left w:val="none" w:sz="0" w:space="0" w:color="auto"/>
            <w:bottom w:val="none" w:sz="0" w:space="0" w:color="auto"/>
            <w:right w:val="none" w:sz="0" w:space="0" w:color="auto"/>
          </w:divBdr>
        </w:div>
      </w:divsChild>
    </w:div>
    <w:div w:id="1204366674">
      <w:bodyDiv w:val="1"/>
      <w:marLeft w:val="0"/>
      <w:marRight w:val="0"/>
      <w:marTop w:val="0"/>
      <w:marBottom w:val="0"/>
      <w:divBdr>
        <w:top w:val="none" w:sz="0" w:space="0" w:color="auto"/>
        <w:left w:val="none" w:sz="0" w:space="0" w:color="auto"/>
        <w:bottom w:val="none" w:sz="0" w:space="0" w:color="auto"/>
        <w:right w:val="none" w:sz="0" w:space="0" w:color="auto"/>
      </w:divBdr>
    </w:div>
    <w:div w:id="1284068942">
      <w:bodyDiv w:val="1"/>
      <w:marLeft w:val="0"/>
      <w:marRight w:val="0"/>
      <w:marTop w:val="0"/>
      <w:marBottom w:val="0"/>
      <w:divBdr>
        <w:top w:val="none" w:sz="0" w:space="0" w:color="auto"/>
        <w:left w:val="none" w:sz="0" w:space="0" w:color="auto"/>
        <w:bottom w:val="none" w:sz="0" w:space="0" w:color="auto"/>
        <w:right w:val="none" w:sz="0" w:space="0" w:color="auto"/>
      </w:divBdr>
    </w:div>
    <w:div w:id="1313145936">
      <w:bodyDiv w:val="1"/>
      <w:marLeft w:val="0"/>
      <w:marRight w:val="0"/>
      <w:marTop w:val="0"/>
      <w:marBottom w:val="0"/>
      <w:divBdr>
        <w:top w:val="none" w:sz="0" w:space="0" w:color="auto"/>
        <w:left w:val="none" w:sz="0" w:space="0" w:color="auto"/>
        <w:bottom w:val="none" w:sz="0" w:space="0" w:color="auto"/>
        <w:right w:val="none" w:sz="0" w:space="0" w:color="auto"/>
      </w:divBdr>
      <w:divsChild>
        <w:div w:id="1567885368">
          <w:marLeft w:val="0"/>
          <w:marRight w:val="0"/>
          <w:marTop w:val="0"/>
          <w:marBottom w:val="0"/>
          <w:divBdr>
            <w:top w:val="none" w:sz="0" w:space="0" w:color="auto"/>
            <w:left w:val="none" w:sz="0" w:space="0" w:color="auto"/>
            <w:bottom w:val="none" w:sz="0" w:space="0" w:color="auto"/>
            <w:right w:val="none" w:sz="0" w:space="0" w:color="auto"/>
          </w:divBdr>
        </w:div>
        <w:div w:id="1339962902">
          <w:marLeft w:val="0"/>
          <w:marRight w:val="0"/>
          <w:marTop w:val="0"/>
          <w:marBottom w:val="0"/>
          <w:divBdr>
            <w:top w:val="none" w:sz="0" w:space="0" w:color="auto"/>
            <w:left w:val="none" w:sz="0" w:space="0" w:color="auto"/>
            <w:bottom w:val="none" w:sz="0" w:space="0" w:color="auto"/>
            <w:right w:val="none" w:sz="0" w:space="0" w:color="auto"/>
          </w:divBdr>
        </w:div>
        <w:div w:id="1599558553">
          <w:marLeft w:val="0"/>
          <w:marRight w:val="0"/>
          <w:marTop w:val="0"/>
          <w:marBottom w:val="0"/>
          <w:divBdr>
            <w:top w:val="none" w:sz="0" w:space="0" w:color="auto"/>
            <w:left w:val="none" w:sz="0" w:space="0" w:color="auto"/>
            <w:bottom w:val="none" w:sz="0" w:space="0" w:color="auto"/>
            <w:right w:val="none" w:sz="0" w:space="0" w:color="auto"/>
          </w:divBdr>
        </w:div>
        <w:div w:id="415127901">
          <w:marLeft w:val="0"/>
          <w:marRight w:val="0"/>
          <w:marTop w:val="0"/>
          <w:marBottom w:val="0"/>
          <w:divBdr>
            <w:top w:val="none" w:sz="0" w:space="0" w:color="auto"/>
            <w:left w:val="none" w:sz="0" w:space="0" w:color="auto"/>
            <w:bottom w:val="none" w:sz="0" w:space="0" w:color="auto"/>
            <w:right w:val="none" w:sz="0" w:space="0" w:color="auto"/>
          </w:divBdr>
        </w:div>
        <w:div w:id="2022659906">
          <w:marLeft w:val="0"/>
          <w:marRight w:val="0"/>
          <w:marTop w:val="0"/>
          <w:marBottom w:val="0"/>
          <w:divBdr>
            <w:top w:val="none" w:sz="0" w:space="0" w:color="auto"/>
            <w:left w:val="none" w:sz="0" w:space="0" w:color="auto"/>
            <w:bottom w:val="none" w:sz="0" w:space="0" w:color="auto"/>
            <w:right w:val="none" w:sz="0" w:space="0" w:color="auto"/>
          </w:divBdr>
        </w:div>
        <w:div w:id="1801801261">
          <w:marLeft w:val="0"/>
          <w:marRight w:val="0"/>
          <w:marTop w:val="0"/>
          <w:marBottom w:val="0"/>
          <w:divBdr>
            <w:top w:val="none" w:sz="0" w:space="0" w:color="auto"/>
            <w:left w:val="none" w:sz="0" w:space="0" w:color="auto"/>
            <w:bottom w:val="none" w:sz="0" w:space="0" w:color="auto"/>
            <w:right w:val="none" w:sz="0" w:space="0" w:color="auto"/>
          </w:divBdr>
        </w:div>
        <w:div w:id="606818688">
          <w:marLeft w:val="0"/>
          <w:marRight w:val="0"/>
          <w:marTop w:val="0"/>
          <w:marBottom w:val="0"/>
          <w:divBdr>
            <w:top w:val="none" w:sz="0" w:space="0" w:color="auto"/>
            <w:left w:val="none" w:sz="0" w:space="0" w:color="auto"/>
            <w:bottom w:val="none" w:sz="0" w:space="0" w:color="auto"/>
            <w:right w:val="none" w:sz="0" w:space="0" w:color="auto"/>
          </w:divBdr>
        </w:div>
        <w:div w:id="1066536265">
          <w:marLeft w:val="0"/>
          <w:marRight w:val="0"/>
          <w:marTop w:val="0"/>
          <w:marBottom w:val="0"/>
          <w:divBdr>
            <w:top w:val="none" w:sz="0" w:space="0" w:color="auto"/>
            <w:left w:val="none" w:sz="0" w:space="0" w:color="auto"/>
            <w:bottom w:val="none" w:sz="0" w:space="0" w:color="auto"/>
            <w:right w:val="none" w:sz="0" w:space="0" w:color="auto"/>
          </w:divBdr>
        </w:div>
        <w:div w:id="1757089756">
          <w:marLeft w:val="0"/>
          <w:marRight w:val="0"/>
          <w:marTop w:val="0"/>
          <w:marBottom w:val="0"/>
          <w:divBdr>
            <w:top w:val="none" w:sz="0" w:space="0" w:color="auto"/>
            <w:left w:val="none" w:sz="0" w:space="0" w:color="auto"/>
            <w:bottom w:val="none" w:sz="0" w:space="0" w:color="auto"/>
            <w:right w:val="none" w:sz="0" w:space="0" w:color="auto"/>
          </w:divBdr>
        </w:div>
        <w:div w:id="87432116">
          <w:marLeft w:val="0"/>
          <w:marRight w:val="0"/>
          <w:marTop w:val="0"/>
          <w:marBottom w:val="0"/>
          <w:divBdr>
            <w:top w:val="none" w:sz="0" w:space="0" w:color="auto"/>
            <w:left w:val="none" w:sz="0" w:space="0" w:color="auto"/>
            <w:bottom w:val="none" w:sz="0" w:space="0" w:color="auto"/>
            <w:right w:val="none" w:sz="0" w:space="0" w:color="auto"/>
          </w:divBdr>
        </w:div>
        <w:div w:id="1503201546">
          <w:marLeft w:val="0"/>
          <w:marRight w:val="0"/>
          <w:marTop w:val="0"/>
          <w:marBottom w:val="0"/>
          <w:divBdr>
            <w:top w:val="none" w:sz="0" w:space="0" w:color="auto"/>
            <w:left w:val="none" w:sz="0" w:space="0" w:color="auto"/>
            <w:bottom w:val="none" w:sz="0" w:space="0" w:color="auto"/>
            <w:right w:val="none" w:sz="0" w:space="0" w:color="auto"/>
          </w:divBdr>
        </w:div>
        <w:div w:id="814486919">
          <w:marLeft w:val="0"/>
          <w:marRight w:val="0"/>
          <w:marTop w:val="0"/>
          <w:marBottom w:val="0"/>
          <w:divBdr>
            <w:top w:val="none" w:sz="0" w:space="0" w:color="auto"/>
            <w:left w:val="none" w:sz="0" w:space="0" w:color="auto"/>
            <w:bottom w:val="none" w:sz="0" w:space="0" w:color="auto"/>
            <w:right w:val="none" w:sz="0" w:space="0" w:color="auto"/>
          </w:divBdr>
        </w:div>
      </w:divsChild>
    </w:div>
    <w:div w:id="1460414257">
      <w:bodyDiv w:val="1"/>
      <w:marLeft w:val="0"/>
      <w:marRight w:val="0"/>
      <w:marTop w:val="0"/>
      <w:marBottom w:val="0"/>
      <w:divBdr>
        <w:top w:val="none" w:sz="0" w:space="0" w:color="auto"/>
        <w:left w:val="none" w:sz="0" w:space="0" w:color="auto"/>
        <w:bottom w:val="none" w:sz="0" w:space="0" w:color="auto"/>
        <w:right w:val="none" w:sz="0" w:space="0" w:color="auto"/>
      </w:divBdr>
    </w:div>
    <w:div w:id="1461723443">
      <w:bodyDiv w:val="1"/>
      <w:marLeft w:val="0"/>
      <w:marRight w:val="0"/>
      <w:marTop w:val="0"/>
      <w:marBottom w:val="0"/>
      <w:divBdr>
        <w:top w:val="none" w:sz="0" w:space="0" w:color="auto"/>
        <w:left w:val="none" w:sz="0" w:space="0" w:color="auto"/>
        <w:bottom w:val="none" w:sz="0" w:space="0" w:color="auto"/>
        <w:right w:val="none" w:sz="0" w:space="0" w:color="auto"/>
      </w:divBdr>
    </w:div>
    <w:div w:id="1478299354">
      <w:bodyDiv w:val="1"/>
      <w:marLeft w:val="0"/>
      <w:marRight w:val="0"/>
      <w:marTop w:val="0"/>
      <w:marBottom w:val="0"/>
      <w:divBdr>
        <w:top w:val="none" w:sz="0" w:space="0" w:color="auto"/>
        <w:left w:val="none" w:sz="0" w:space="0" w:color="auto"/>
        <w:bottom w:val="none" w:sz="0" w:space="0" w:color="auto"/>
        <w:right w:val="none" w:sz="0" w:space="0" w:color="auto"/>
      </w:divBdr>
    </w:div>
    <w:div w:id="1543909126">
      <w:bodyDiv w:val="1"/>
      <w:marLeft w:val="0"/>
      <w:marRight w:val="0"/>
      <w:marTop w:val="0"/>
      <w:marBottom w:val="0"/>
      <w:divBdr>
        <w:top w:val="none" w:sz="0" w:space="0" w:color="auto"/>
        <w:left w:val="none" w:sz="0" w:space="0" w:color="auto"/>
        <w:bottom w:val="none" w:sz="0" w:space="0" w:color="auto"/>
        <w:right w:val="none" w:sz="0" w:space="0" w:color="auto"/>
      </w:divBdr>
    </w:div>
    <w:div w:id="1597010230">
      <w:bodyDiv w:val="1"/>
      <w:marLeft w:val="0"/>
      <w:marRight w:val="0"/>
      <w:marTop w:val="0"/>
      <w:marBottom w:val="0"/>
      <w:divBdr>
        <w:top w:val="none" w:sz="0" w:space="0" w:color="auto"/>
        <w:left w:val="none" w:sz="0" w:space="0" w:color="auto"/>
        <w:bottom w:val="none" w:sz="0" w:space="0" w:color="auto"/>
        <w:right w:val="none" w:sz="0" w:space="0" w:color="auto"/>
      </w:divBdr>
    </w:div>
    <w:div w:id="1615356595">
      <w:bodyDiv w:val="1"/>
      <w:marLeft w:val="0"/>
      <w:marRight w:val="0"/>
      <w:marTop w:val="0"/>
      <w:marBottom w:val="0"/>
      <w:divBdr>
        <w:top w:val="none" w:sz="0" w:space="0" w:color="auto"/>
        <w:left w:val="none" w:sz="0" w:space="0" w:color="auto"/>
        <w:bottom w:val="none" w:sz="0" w:space="0" w:color="auto"/>
        <w:right w:val="none" w:sz="0" w:space="0" w:color="auto"/>
      </w:divBdr>
    </w:div>
    <w:div w:id="1615550269">
      <w:bodyDiv w:val="1"/>
      <w:marLeft w:val="0"/>
      <w:marRight w:val="0"/>
      <w:marTop w:val="0"/>
      <w:marBottom w:val="0"/>
      <w:divBdr>
        <w:top w:val="none" w:sz="0" w:space="0" w:color="auto"/>
        <w:left w:val="none" w:sz="0" w:space="0" w:color="auto"/>
        <w:bottom w:val="none" w:sz="0" w:space="0" w:color="auto"/>
        <w:right w:val="none" w:sz="0" w:space="0" w:color="auto"/>
      </w:divBdr>
    </w:div>
    <w:div w:id="1701543142">
      <w:bodyDiv w:val="1"/>
      <w:marLeft w:val="0"/>
      <w:marRight w:val="0"/>
      <w:marTop w:val="0"/>
      <w:marBottom w:val="0"/>
      <w:divBdr>
        <w:top w:val="none" w:sz="0" w:space="0" w:color="auto"/>
        <w:left w:val="none" w:sz="0" w:space="0" w:color="auto"/>
        <w:bottom w:val="none" w:sz="0" w:space="0" w:color="auto"/>
        <w:right w:val="none" w:sz="0" w:space="0" w:color="auto"/>
      </w:divBdr>
      <w:divsChild>
        <w:div w:id="391319395">
          <w:marLeft w:val="0"/>
          <w:marRight w:val="0"/>
          <w:marTop w:val="0"/>
          <w:marBottom w:val="0"/>
          <w:divBdr>
            <w:top w:val="none" w:sz="0" w:space="0" w:color="auto"/>
            <w:left w:val="none" w:sz="0" w:space="0" w:color="auto"/>
            <w:bottom w:val="none" w:sz="0" w:space="0" w:color="auto"/>
            <w:right w:val="none" w:sz="0" w:space="0" w:color="auto"/>
          </w:divBdr>
        </w:div>
        <w:div w:id="428935037">
          <w:marLeft w:val="0"/>
          <w:marRight w:val="0"/>
          <w:marTop w:val="0"/>
          <w:marBottom w:val="0"/>
          <w:divBdr>
            <w:top w:val="none" w:sz="0" w:space="0" w:color="auto"/>
            <w:left w:val="none" w:sz="0" w:space="0" w:color="auto"/>
            <w:bottom w:val="none" w:sz="0" w:space="0" w:color="auto"/>
            <w:right w:val="none" w:sz="0" w:space="0" w:color="auto"/>
          </w:divBdr>
        </w:div>
      </w:divsChild>
    </w:div>
    <w:div w:id="1705131907">
      <w:bodyDiv w:val="1"/>
      <w:marLeft w:val="0"/>
      <w:marRight w:val="0"/>
      <w:marTop w:val="0"/>
      <w:marBottom w:val="0"/>
      <w:divBdr>
        <w:top w:val="none" w:sz="0" w:space="0" w:color="auto"/>
        <w:left w:val="none" w:sz="0" w:space="0" w:color="auto"/>
        <w:bottom w:val="none" w:sz="0" w:space="0" w:color="auto"/>
        <w:right w:val="none" w:sz="0" w:space="0" w:color="auto"/>
      </w:divBdr>
      <w:divsChild>
        <w:div w:id="1974292623">
          <w:marLeft w:val="0"/>
          <w:marRight w:val="0"/>
          <w:marTop w:val="0"/>
          <w:marBottom w:val="0"/>
          <w:divBdr>
            <w:top w:val="none" w:sz="0" w:space="0" w:color="auto"/>
            <w:left w:val="none" w:sz="0" w:space="0" w:color="auto"/>
            <w:bottom w:val="none" w:sz="0" w:space="0" w:color="auto"/>
            <w:right w:val="none" w:sz="0" w:space="0" w:color="auto"/>
          </w:divBdr>
        </w:div>
        <w:div w:id="337314023">
          <w:marLeft w:val="0"/>
          <w:marRight w:val="0"/>
          <w:marTop w:val="0"/>
          <w:marBottom w:val="0"/>
          <w:divBdr>
            <w:top w:val="none" w:sz="0" w:space="0" w:color="auto"/>
            <w:left w:val="none" w:sz="0" w:space="0" w:color="auto"/>
            <w:bottom w:val="none" w:sz="0" w:space="0" w:color="auto"/>
            <w:right w:val="none" w:sz="0" w:space="0" w:color="auto"/>
          </w:divBdr>
        </w:div>
        <w:div w:id="1161431007">
          <w:marLeft w:val="0"/>
          <w:marRight w:val="0"/>
          <w:marTop w:val="0"/>
          <w:marBottom w:val="0"/>
          <w:divBdr>
            <w:top w:val="none" w:sz="0" w:space="0" w:color="auto"/>
            <w:left w:val="none" w:sz="0" w:space="0" w:color="auto"/>
            <w:bottom w:val="none" w:sz="0" w:space="0" w:color="auto"/>
            <w:right w:val="none" w:sz="0" w:space="0" w:color="auto"/>
          </w:divBdr>
        </w:div>
        <w:div w:id="1317219711">
          <w:marLeft w:val="0"/>
          <w:marRight w:val="0"/>
          <w:marTop w:val="0"/>
          <w:marBottom w:val="0"/>
          <w:divBdr>
            <w:top w:val="none" w:sz="0" w:space="0" w:color="auto"/>
            <w:left w:val="none" w:sz="0" w:space="0" w:color="auto"/>
            <w:bottom w:val="none" w:sz="0" w:space="0" w:color="auto"/>
            <w:right w:val="none" w:sz="0" w:space="0" w:color="auto"/>
          </w:divBdr>
        </w:div>
        <w:div w:id="1744064586">
          <w:marLeft w:val="0"/>
          <w:marRight w:val="0"/>
          <w:marTop w:val="0"/>
          <w:marBottom w:val="0"/>
          <w:divBdr>
            <w:top w:val="none" w:sz="0" w:space="0" w:color="auto"/>
            <w:left w:val="none" w:sz="0" w:space="0" w:color="auto"/>
            <w:bottom w:val="none" w:sz="0" w:space="0" w:color="auto"/>
            <w:right w:val="none" w:sz="0" w:space="0" w:color="auto"/>
          </w:divBdr>
        </w:div>
        <w:div w:id="1435829292">
          <w:marLeft w:val="0"/>
          <w:marRight w:val="0"/>
          <w:marTop w:val="0"/>
          <w:marBottom w:val="0"/>
          <w:divBdr>
            <w:top w:val="none" w:sz="0" w:space="0" w:color="auto"/>
            <w:left w:val="none" w:sz="0" w:space="0" w:color="auto"/>
            <w:bottom w:val="none" w:sz="0" w:space="0" w:color="auto"/>
            <w:right w:val="none" w:sz="0" w:space="0" w:color="auto"/>
          </w:divBdr>
        </w:div>
        <w:div w:id="211307147">
          <w:marLeft w:val="0"/>
          <w:marRight w:val="0"/>
          <w:marTop w:val="0"/>
          <w:marBottom w:val="0"/>
          <w:divBdr>
            <w:top w:val="none" w:sz="0" w:space="0" w:color="auto"/>
            <w:left w:val="none" w:sz="0" w:space="0" w:color="auto"/>
            <w:bottom w:val="none" w:sz="0" w:space="0" w:color="auto"/>
            <w:right w:val="none" w:sz="0" w:space="0" w:color="auto"/>
          </w:divBdr>
        </w:div>
        <w:div w:id="1408382373">
          <w:marLeft w:val="0"/>
          <w:marRight w:val="0"/>
          <w:marTop w:val="0"/>
          <w:marBottom w:val="0"/>
          <w:divBdr>
            <w:top w:val="none" w:sz="0" w:space="0" w:color="auto"/>
            <w:left w:val="none" w:sz="0" w:space="0" w:color="auto"/>
            <w:bottom w:val="none" w:sz="0" w:space="0" w:color="auto"/>
            <w:right w:val="none" w:sz="0" w:space="0" w:color="auto"/>
          </w:divBdr>
        </w:div>
        <w:div w:id="1692103562">
          <w:marLeft w:val="0"/>
          <w:marRight w:val="0"/>
          <w:marTop w:val="0"/>
          <w:marBottom w:val="0"/>
          <w:divBdr>
            <w:top w:val="none" w:sz="0" w:space="0" w:color="auto"/>
            <w:left w:val="none" w:sz="0" w:space="0" w:color="auto"/>
            <w:bottom w:val="none" w:sz="0" w:space="0" w:color="auto"/>
            <w:right w:val="none" w:sz="0" w:space="0" w:color="auto"/>
          </w:divBdr>
        </w:div>
        <w:div w:id="1605965151">
          <w:marLeft w:val="0"/>
          <w:marRight w:val="0"/>
          <w:marTop w:val="0"/>
          <w:marBottom w:val="0"/>
          <w:divBdr>
            <w:top w:val="none" w:sz="0" w:space="0" w:color="auto"/>
            <w:left w:val="none" w:sz="0" w:space="0" w:color="auto"/>
            <w:bottom w:val="none" w:sz="0" w:space="0" w:color="auto"/>
            <w:right w:val="none" w:sz="0" w:space="0" w:color="auto"/>
          </w:divBdr>
        </w:div>
      </w:divsChild>
    </w:div>
    <w:div w:id="1733186961">
      <w:bodyDiv w:val="1"/>
      <w:marLeft w:val="0"/>
      <w:marRight w:val="0"/>
      <w:marTop w:val="0"/>
      <w:marBottom w:val="0"/>
      <w:divBdr>
        <w:top w:val="none" w:sz="0" w:space="0" w:color="auto"/>
        <w:left w:val="none" w:sz="0" w:space="0" w:color="auto"/>
        <w:bottom w:val="none" w:sz="0" w:space="0" w:color="auto"/>
        <w:right w:val="none" w:sz="0" w:space="0" w:color="auto"/>
      </w:divBdr>
    </w:div>
    <w:div w:id="1917013196">
      <w:bodyDiv w:val="1"/>
      <w:marLeft w:val="0"/>
      <w:marRight w:val="0"/>
      <w:marTop w:val="0"/>
      <w:marBottom w:val="0"/>
      <w:divBdr>
        <w:top w:val="none" w:sz="0" w:space="0" w:color="auto"/>
        <w:left w:val="none" w:sz="0" w:space="0" w:color="auto"/>
        <w:bottom w:val="none" w:sz="0" w:space="0" w:color="auto"/>
        <w:right w:val="none" w:sz="0" w:space="0" w:color="auto"/>
      </w:divBdr>
      <w:divsChild>
        <w:div w:id="878780676">
          <w:marLeft w:val="0"/>
          <w:marRight w:val="0"/>
          <w:marTop w:val="0"/>
          <w:marBottom w:val="0"/>
          <w:divBdr>
            <w:top w:val="none" w:sz="0" w:space="0" w:color="auto"/>
            <w:left w:val="none" w:sz="0" w:space="0" w:color="auto"/>
            <w:bottom w:val="none" w:sz="0" w:space="0" w:color="auto"/>
            <w:right w:val="none" w:sz="0" w:space="0" w:color="auto"/>
          </w:divBdr>
        </w:div>
        <w:div w:id="888225645">
          <w:marLeft w:val="0"/>
          <w:marRight w:val="0"/>
          <w:marTop w:val="0"/>
          <w:marBottom w:val="0"/>
          <w:divBdr>
            <w:top w:val="none" w:sz="0" w:space="0" w:color="auto"/>
            <w:left w:val="none" w:sz="0" w:space="0" w:color="auto"/>
            <w:bottom w:val="none" w:sz="0" w:space="0" w:color="auto"/>
            <w:right w:val="none" w:sz="0" w:space="0" w:color="auto"/>
          </w:divBdr>
        </w:div>
        <w:div w:id="897127792">
          <w:marLeft w:val="0"/>
          <w:marRight w:val="0"/>
          <w:marTop w:val="0"/>
          <w:marBottom w:val="0"/>
          <w:divBdr>
            <w:top w:val="none" w:sz="0" w:space="0" w:color="auto"/>
            <w:left w:val="none" w:sz="0" w:space="0" w:color="auto"/>
            <w:bottom w:val="none" w:sz="0" w:space="0" w:color="auto"/>
            <w:right w:val="none" w:sz="0" w:space="0" w:color="auto"/>
          </w:divBdr>
        </w:div>
        <w:div w:id="359404400">
          <w:marLeft w:val="0"/>
          <w:marRight w:val="0"/>
          <w:marTop w:val="0"/>
          <w:marBottom w:val="0"/>
          <w:divBdr>
            <w:top w:val="none" w:sz="0" w:space="0" w:color="auto"/>
            <w:left w:val="none" w:sz="0" w:space="0" w:color="auto"/>
            <w:bottom w:val="none" w:sz="0" w:space="0" w:color="auto"/>
            <w:right w:val="none" w:sz="0" w:space="0" w:color="auto"/>
          </w:divBdr>
        </w:div>
        <w:div w:id="1507089238">
          <w:marLeft w:val="0"/>
          <w:marRight w:val="0"/>
          <w:marTop w:val="0"/>
          <w:marBottom w:val="0"/>
          <w:divBdr>
            <w:top w:val="none" w:sz="0" w:space="0" w:color="auto"/>
            <w:left w:val="none" w:sz="0" w:space="0" w:color="auto"/>
            <w:bottom w:val="none" w:sz="0" w:space="0" w:color="auto"/>
            <w:right w:val="none" w:sz="0" w:space="0" w:color="auto"/>
          </w:divBdr>
        </w:div>
        <w:div w:id="1968857003">
          <w:marLeft w:val="0"/>
          <w:marRight w:val="0"/>
          <w:marTop w:val="0"/>
          <w:marBottom w:val="0"/>
          <w:divBdr>
            <w:top w:val="none" w:sz="0" w:space="0" w:color="auto"/>
            <w:left w:val="none" w:sz="0" w:space="0" w:color="auto"/>
            <w:bottom w:val="none" w:sz="0" w:space="0" w:color="auto"/>
            <w:right w:val="none" w:sz="0" w:space="0" w:color="auto"/>
          </w:divBdr>
        </w:div>
        <w:div w:id="48191894">
          <w:marLeft w:val="0"/>
          <w:marRight w:val="0"/>
          <w:marTop w:val="0"/>
          <w:marBottom w:val="0"/>
          <w:divBdr>
            <w:top w:val="none" w:sz="0" w:space="0" w:color="auto"/>
            <w:left w:val="none" w:sz="0" w:space="0" w:color="auto"/>
            <w:bottom w:val="none" w:sz="0" w:space="0" w:color="auto"/>
            <w:right w:val="none" w:sz="0" w:space="0" w:color="auto"/>
          </w:divBdr>
        </w:div>
        <w:div w:id="176119558">
          <w:marLeft w:val="0"/>
          <w:marRight w:val="0"/>
          <w:marTop w:val="0"/>
          <w:marBottom w:val="0"/>
          <w:divBdr>
            <w:top w:val="none" w:sz="0" w:space="0" w:color="auto"/>
            <w:left w:val="none" w:sz="0" w:space="0" w:color="auto"/>
            <w:bottom w:val="none" w:sz="0" w:space="0" w:color="auto"/>
            <w:right w:val="none" w:sz="0" w:space="0" w:color="auto"/>
          </w:divBdr>
        </w:div>
        <w:div w:id="720330791">
          <w:marLeft w:val="0"/>
          <w:marRight w:val="0"/>
          <w:marTop w:val="0"/>
          <w:marBottom w:val="0"/>
          <w:divBdr>
            <w:top w:val="none" w:sz="0" w:space="0" w:color="auto"/>
            <w:left w:val="none" w:sz="0" w:space="0" w:color="auto"/>
            <w:bottom w:val="none" w:sz="0" w:space="0" w:color="auto"/>
            <w:right w:val="none" w:sz="0" w:space="0" w:color="auto"/>
          </w:divBdr>
        </w:div>
        <w:div w:id="1961570337">
          <w:marLeft w:val="0"/>
          <w:marRight w:val="0"/>
          <w:marTop w:val="0"/>
          <w:marBottom w:val="0"/>
          <w:divBdr>
            <w:top w:val="none" w:sz="0" w:space="0" w:color="auto"/>
            <w:left w:val="none" w:sz="0" w:space="0" w:color="auto"/>
            <w:bottom w:val="none" w:sz="0" w:space="0" w:color="auto"/>
            <w:right w:val="none" w:sz="0" w:space="0" w:color="auto"/>
          </w:divBdr>
        </w:div>
        <w:div w:id="1710951328">
          <w:marLeft w:val="0"/>
          <w:marRight w:val="0"/>
          <w:marTop w:val="0"/>
          <w:marBottom w:val="0"/>
          <w:divBdr>
            <w:top w:val="none" w:sz="0" w:space="0" w:color="auto"/>
            <w:left w:val="none" w:sz="0" w:space="0" w:color="auto"/>
            <w:bottom w:val="none" w:sz="0" w:space="0" w:color="auto"/>
            <w:right w:val="none" w:sz="0" w:space="0" w:color="auto"/>
          </w:divBdr>
        </w:div>
      </w:divsChild>
    </w:div>
    <w:div w:id="1983928391">
      <w:bodyDiv w:val="1"/>
      <w:marLeft w:val="0"/>
      <w:marRight w:val="0"/>
      <w:marTop w:val="0"/>
      <w:marBottom w:val="0"/>
      <w:divBdr>
        <w:top w:val="none" w:sz="0" w:space="0" w:color="auto"/>
        <w:left w:val="none" w:sz="0" w:space="0" w:color="auto"/>
        <w:bottom w:val="none" w:sz="0" w:space="0" w:color="auto"/>
        <w:right w:val="none" w:sz="0" w:space="0" w:color="auto"/>
      </w:divBdr>
      <w:divsChild>
        <w:div w:id="1232618294">
          <w:marLeft w:val="0"/>
          <w:marRight w:val="0"/>
          <w:marTop w:val="0"/>
          <w:marBottom w:val="0"/>
          <w:divBdr>
            <w:top w:val="none" w:sz="0" w:space="0" w:color="auto"/>
            <w:left w:val="none" w:sz="0" w:space="0" w:color="auto"/>
            <w:bottom w:val="none" w:sz="0" w:space="0" w:color="auto"/>
            <w:right w:val="none" w:sz="0" w:space="0" w:color="auto"/>
          </w:divBdr>
        </w:div>
        <w:div w:id="2082409521">
          <w:marLeft w:val="0"/>
          <w:marRight w:val="0"/>
          <w:marTop w:val="0"/>
          <w:marBottom w:val="0"/>
          <w:divBdr>
            <w:top w:val="none" w:sz="0" w:space="0" w:color="auto"/>
            <w:left w:val="none" w:sz="0" w:space="0" w:color="auto"/>
            <w:bottom w:val="none" w:sz="0" w:space="0" w:color="auto"/>
            <w:right w:val="none" w:sz="0" w:space="0" w:color="auto"/>
          </w:divBdr>
        </w:div>
        <w:div w:id="803279377">
          <w:marLeft w:val="0"/>
          <w:marRight w:val="0"/>
          <w:marTop w:val="0"/>
          <w:marBottom w:val="0"/>
          <w:divBdr>
            <w:top w:val="none" w:sz="0" w:space="0" w:color="auto"/>
            <w:left w:val="none" w:sz="0" w:space="0" w:color="auto"/>
            <w:bottom w:val="none" w:sz="0" w:space="0" w:color="auto"/>
            <w:right w:val="none" w:sz="0" w:space="0" w:color="auto"/>
          </w:divBdr>
        </w:div>
        <w:div w:id="967394238">
          <w:marLeft w:val="0"/>
          <w:marRight w:val="0"/>
          <w:marTop w:val="0"/>
          <w:marBottom w:val="0"/>
          <w:divBdr>
            <w:top w:val="none" w:sz="0" w:space="0" w:color="auto"/>
            <w:left w:val="none" w:sz="0" w:space="0" w:color="auto"/>
            <w:bottom w:val="none" w:sz="0" w:space="0" w:color="auto"/>
            <w:right w:val="none" w:sz="0" w:space="0" w:color="auto"/>
          </w:divBdr>
        </w:div>
        <w:div w:id="1739284960">
          <w:marLeft w:val="0"/>
          <w:marRight w:val="0"/>
          <w:marTop w:val="0"/>
          <w:marBottom w:val="0"/>
          <w:divBdr>
            <w:top w:val="none" w:sz="0" w:space="0" w:color="auto"/>
            <w:left w:val="none" w:sz="0" w:space="0" w:color="auto"/>
            <w:bottom w:val="none" w:sz="0" w:space="0" w:color="auto"/>
            <w:right w:val="none" w:sz="0" w:space="0" w:color="auto"/>
          </w:divBdr>
        </w:div>
        <w:div w:id="1648240360">
          <w:marLeft w:val="0"/>
          <w:marRight w:val="0"/>
          <w:marTop w:val="0"/>
          <w:marBottom w:val="0"/>
          <w:divBdr>
            <w:top w:val="none" w:sz="0" w:space="0" w:color="auto"/>
            <w:left w:val="none" w:sz="0" w:space="0" w:color="auto"/>
            <w:bottom w:val="none" w:sz="0" w:space="0" w:color="auto"/>
            <w:right w:val="none" w:sz="0" w:space="0" w:color="auto"/>
          </w:divBdr>
        </w:div>
        <w:div w:id="1136605731">
          <w:marLeft w:val="0"/>
          <w:marRight w:val="0"/>
          <w:marTop w:val="0"/>
          <w:marBottom w:val="0"/>
          <w:divBdr>
            <w:top w:val="none" w:sz="0" w:space="0" w:color="auto"/>
            <w:left w:val="none" w:sz="0" w:space="0" w:color="auto"/>
            <w:bottom w:val="none" w:sz="0" w:space="0" w:color="auto"/>
            <w:right w:val="none" w:sz="0" w:space="0" w:color="auto"/>
          </w:divBdr>
        </w:div>
        <w:div w:id="1635528739">
          <w:marLeft w:val="0"/>
          <w:marRight w:val="0"/>
          <w:marTop w:val="0"/>
          <w:marBottom w:val="0"/>
          <w:divBdr>
            <w:top w:val="none" w:sz="0" w:space="0" w:color="auto"/>
            <w:left w:val="none" w:sz="0" w:space="0" w:color="auto"/>
            <w:bottom w:val="none" w:sz="0" w:space="0" w:color="auto"/>
            <w:right w:val="none" w:sz="0" w:space="0" w:color="auto"/>
          </w:divBdr>
        </w:div>
        <w:div w:id="519469012">
          <w:marLeft w:val="0"/>
          <w:marRight w:val="0"/>
          <w:marTop w:val="0"/>
          <w:marBottom w:val="0"/>
          <w:divBdr>
            <w:top w:val="none" w:sz="0" w:space="0" w:color="auto"/>
            <w:left w:val="none" w:sz="0" w:space="0" w:color="auto"/>
            <w:bottom w:val="none" w:sz="0" w:space="0" w:color="auto"/>
            <w:right w:val="none" w:sz="0" w:space="0" w:color="auto"/>
          </w:divBdr>
        </w:div>
        <w:div w:id="612178047">
          <w:marLeft w:val="0"/>
          <w:marRight w:val="0"/>
          <w:marTop w:val="0"/>
          <w:marBottom w:val="0"/>
          <w:divBdr>
            <w:top w:val="none" w:sz="0" w:space="0" w:color="auto"/>
            <w:left w:val="none" w:sz="0" w:space="0" w:color="auto"/>
            <w:bottom w:val="none" w:sz="0" w:space="0" w:color="auto"/>
            <w:right w:val="none" w:sz="0" w:space="0" w:color="auto"/>
          </w:divBdr>
        </w:div>
        <w:div w:id="303120563">
          <w:marLeft w:val="0"/>
          <w:marRight w:val="0"/>
          <w:marTop w:val="0"/>
          <w:marBottom w:val="0"/>
          <w:divBdr>
            <w:top w:val="none" w:sz="0" w:space="0" w:color="auto"/>
            <w:left w:val="none" w:sz="0" w:space="0" w:color="auto"/>
            <w:bottom w:val="none" w:sz="0" w:space="0" w:color="auto"/>
            <w:right w:val="none" w:sz="0" w:space="0" w:color="auto"/>
          </w:divBdr>
        </w:div>
      </w:divsChild>
    </w:div>
    <w:div w:id="2077167318">
      <w:bodyDiv w:val="1"/>
      <w:marLeft w:val="0"/>
      <w:marRight w:val="0"/>
      <w:marTop w:val="0"/>
      <w:marBottom w:val="0"/>
      <w:divBdr>
        <w:top w:val="none" w:sz="0" w:space="0" w:color="auto"/>
        <w:left w:val="none" w:sz="0" w:space="0" w:color="auto"/>
        <w:bottom w:val="none" w:sz="0" w:space="0" w:color="auto"/>
        <w:right w:val="none" w:sz="0" w:space="0" w:color="auto"/>
      </w:divBdr>
    </w:div>
    <w:div w:id="208425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dilshamim8/college-scorecar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econedurev.2018.10.004" TargetMode="External"/><Relationship Id="rId3" Type="http://schemas.openxmlformats.org/officeDocument/2006/relationships/styles" Target="styles.xml"/><Relationship Id="rId21" Type="http://schemas.openxmlformats.org/officeDocument/2006/relationships/hyperlink" Target="https://doi.org/10.1162/edfp_a_0026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oreilly.com/library/view/learning-spark-2nd/97814920500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adilshamim8/college-scorecard" TargetMode="External"/><Relationship Id="rId29" Type="http://schemas.openxmlformats.org/officeDocument/2006/relationships/hyperlink" Target="https://doi.org/10.1145/29346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reilly.com/library/view/hands-on-machine-learning/978109812596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jakevdp.github.io/PythonDataScienceHandbook/" TargetMode="External"/><Relationship Id="rId28" Type="http://schemas.openxmlformats.org/officeDocument/2006/relationships/hyperlink" Target="https://www.nber.org/papers/w2373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barburyee/Visualization-for-Data-Analytics" TargetMode="External"/><Relationship Id="rId14" Type="http://schemas.openxmlformats.org/officeDocument/2006/relationships/image" Target="media/image5.png"/><Relationship Id="rId22" Type="http://schemas.openxmlformats.org/officeDocument/2006/relationships/hyperlink" Target="https://www.oreilly.com/library/view/python-for-data/9781491957653/" TargetMode="External"/><Relationship Id="rId27" Type="http://schemas.openxmlformats.org/officeDocument/2006/relationships/hyperlink" Target="https://www.nber.org/papers/w2788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AA83B-033E-48CD-95CD-73734E11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47</Pages>
  <Words>9633</Words>
  <Characters>54910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JKimeli</dc:creator>
  <cp:lastModifiedBy>JKimeli</cp:lastModifiedBy>
  <cp:revision>23</cp:revision>
  <dcterms:created xsi:type="dcterms:W3CDTF">2025-04-23T18:32:00Z</dcterms:created>
  <dcterms:modified xsi:type="dcterms:W3CDTF">2025-05-05T10:43:00Z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c52ac809950270dba6ace37201de37eeba085997c4032eff4b1934dda992302b</vt:lpwstr>
  </property>
</Properties>
</file>