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Joseph Miller, M.A. Philosophy</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Joe Miller leads business development for The Insight Center and helps shape its curriculum and programs, which equip students and adults to cultivate clear thinking and sound judgment across the lifespan. His work draws heavily on the thought of Jesuit philosopher Bernard Lonergan, particularly the practice of </w:t>
      </w:r>
      <w:r w:rsidDel="00000000" w:rsidR="00000000" w:rsidRPr="00000000">
        <w:rPr>
          <w:rFonts w:ascii="Times New Roman" w:cs="Times New Roman" w:eastAsia="Times New Roman" w:hAnsi="Times New Roman"/>
          <w:i w:val="1"/>
          <w:iCs w:val="1"/>
          <w:sz w:val="24"/>
          <w:szCs w:val="24"/>
          <w:rtl w:val="0"/>
        </w:rPr>
        <w:t xml:space="preserve">self-appropriation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process by which individuals come to understand and take responsibility for their own acts of knowing and choosing.</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Earlier in his career, Joe served as Executive Director of the Magis Center of Reason and Faith, where he helped integrate academic scholarship with practical educational initiatives. That experience shaped his conviction that intellectual formation must connect rigorous ideas with real-world application.</w:t>
      </w:r>
    </w:p>
    <w:p w:rsidR="00000000" w:rsidDel="00000000" w:rsidP="00000000" w:rsidRDefault="00000000" w:rsidRPr="00000000" w14:paraId="0000000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Joe has also held engineering and leadership roles in the technology sector. At The Insight Center, he works at the intersection of artificial intelligence and human cognition, exploring how AI can support deeper learning, sound judgment, and responsible decision-making.</w:t>
      </w:r>
      <w:r w:rsidDel="00000000" w:rsidR="00000000" w:rsidRPr="00000000">
        <w:rPr>
          <w:rtl w:val="0"/>
        </w:rPr>
      </w:r>
    </w:p>
    <w:p w:rsidR="00000000" w:rsidDel="00000000" w:rsidP="00000000" w:rsidRDefault="00000000" w:rsidRPr="00000000" w14:paraId="00000007">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9gr2y7wocrhe" w:id="0"/>
      <w:bookmarkEnd w:id="0"/>
      <w:r w:rsidDel="00000000" w:rsidR="00000000" w:rsidRPr="00000000">
        <w:rPr>
          <w:rFonts w:ascii="Times New Roman" w:cs="Times New Roman" w:eastAsia="Times New Roman" w:hAnsi="Times New Roman"/>
          <w:b w:val="1"/>
          <w:bCs w:val="1"/>
          <w:color w:val="000000"/>
          <w:rtl w:val="0"/>
        </w:rPr>
        <w:t xml:space="preserve">Roxanne Miller, Ph.D. (cand.), Developmental Psychology</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Roxanne Miller is an educational therapist dedicated to helping K–12 students reach their full cognitive potential, particularly those with learning challenges rooted in neurological, psychological, and cultural factors.</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has received specialized training and holds certifications from both the Feuerstein Institute and the National Institute for Learning Development (NILD). Her work focuses on strengthening students’ cognitive foundations by developing essential mental operations through mediated learning, an approach that supports both academic success and lifelong growth.</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mother of ten, including an adult daughter with Down syndrome, Roxanne brings both professional expertise and deep personal experience to her work. She is committed to helping every learner develop intellectually and personally.</w: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j661y1z7s" w:id="1"/>
      <w:bookmarkEnd w:id="1"/>
      <w:r w:rsidDel="00000000" w:rsidR="00000000" w:rsidRPr="00000000">
        <w:rPr>
          <w:rFonts w:ascii="Times New Roman" w:cs="Times New Roman" w:eastAsia="Times New Roman" w:hAnsi="Times New Roman"/>
          <w:b w:val="1"/>
          <w:bCs w:val="1"/>
          <w:color w:val="000000"/>
          <w:sz w:val="24"/>
          <w:szCs w:val="24"/>
          <w:rtl w:val="0"/>
        </w:rPr>
        <w:t xml:space="preserve">Carol Lynn Miller, Ph.D. (cand.), Philosophy</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Carol Lynn Miller, a doctoral student at the University of South Carolina and an adjunct professor at Christendom College, brings philosophical scholarship and teaching experience to The Insight Center. Her primary area of interest is the philosophical anthropology of Karol Wojtyła (Pope John Paul II), Norris Clarke, and Charles Taylor.</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Carol Lynn’s work with the Center reflects the conviction that an adequate understanding of the human person is a necessary foundation for authentic human development and flourishing.</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presenter and content developer, she offers accessible philosophical perspectives for the broader community and helps ensure that a sound understanding of the human person informs our approach to cognitive development.</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