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EF9E" w14:textId="4D479E92" w:rsidR="00CF7911" w:rsidRDefault="00000000">
      <w:pPr>
        <w:spacing w:after="80"/>
      </w:pPr>
      <w:r>
        <w:rPr>
          <w:rFonts w:ascii="Arial" w:eastAsia="Arial" w:hAnsi="Arial" w:cs="Arial"/>
          <w:b/>
          <w:bCs/>
          <w:color w:val="0D1B2A"/>
          <w:sz w:val="28"/>
          <w:szCs w:val="28"/>
        </w:rPr>
        <w:t>90-DAY TRAFFIC GROWTH ROADMAP</w:t>
      </w:r>
      <w:r>
        <w:rPr>
          <w:rFonts w:ascii="Arial" w:eastAsia="Arial" w:hAnsi="Arial" w:cs="Arial"/>
          <w:b/>
          <w:bCs/>
          <w:color w:val="4888A8"/>
          <w:sz w:val="22"/>
          <w:szCs w:val="22"/>
        </w:rPr>
        <w:t xml:space="preserve"> </w:t>
      </w:r>
    </w:p>
    <w:p w14:paraId="06735479" w14:textId="77777777" w:rsidR="00CF7911" w:rsidRDefault="00CF7911"/>
    <w:p w14:paraId="117C51CB" w14:textId="77777777" w:rsidR="00CF7911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Business Name: </w:t>
      </w:r>
      <w:r>
        <w:rPr>
          <w:rFonts w:ascii="Arial" w:eastAsia="Arial" w:hAnsi="Arial" w:cs="Arial"/>
          <w:color w:val="AAAAAA"/>
        </w:rPr>
        <w:t>__________________________________________________</w:t>
      </w:r>
    </w:p>
    <w:p w14:paraId="695A962F" w14:textId="77777777" w:rsidR="00CF7911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Implementation Start Date: </w:t>
      </w:r>
      <w:r>
        <w:rPr>
          <w:rFonts w:ascii="Arial" w:eastAsia="Arial" w:hAnsi="Arial" w:cs="Arial"/>
          <w:color w:val="AAAAAA"/>
        </w:rPr>
        <w:t>______________________________</w:t>
      </w:r>
    </w:p>
    <w:p w14:paraId="5340872D" w14:textId="77777777" w:rsidR="00CF7911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Day 30 Target Date: </w:t>
      </w:r>
      <w:r>
        <w:rPr>
          <w:rFonts w:ascii="Arial" w:eastAsia="Arial" w:hAnsi="Arial" w:cs="Arial"/>
          <w:color w:val="AAAAAA"/>
        </w:rPr>
        <w:t>______________________________</w:t>
      </w:r>
    </w:p>
    <w:p w14:paraId="6D8EBE15" w14:textId="77777777" w:rsidR="00CF7911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Day 60 Target Date: </w:t>
      </w:r>
      <w:r>
        <w:rPr>
          <w:rFonts w:ascii="Arial" w:eastAsia="Arial" w:hAnsi="Arial" w:cs="Arial"/>
          <w:color w:val="AAAAAA"/>
        </w:rPr>
        <w:t>______________________________</w:t>
      </w:r>
    </w:p>
    <w:p w14:paraId="181F2BAF" w14:textId="77777777" w:rsidR="00CF7911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Day 90 Target Date: </w:t>
      </w:r>
      <w:r>
        <w:rPr>
          <w:rFonts w:ascii="Arial" w:eastAsia="Arial" w:hAnsi="Arial" w:cs="Arial"/>
          <w:color w:val="AAAAAA"/>
        </w:rPr>
        <w:t>______________________________</w:t>
      </w:r>
    </w:p>
    <w:p w14:paraId="7EDB9C61" w14:textId="77777777" w:rsidR="00CF7911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Roadmap Owner  (GM / Owner): </w:t>
      </w:r>
      <w:r>
        <w:rPr>
          <w:rFonts w:ascii="Arial" w:eastAsia="Arial" w:hAnsi="Arial" w:cs="Arial"/>
          <w:color w:val="AAAAAA"/>
        </w:rPr>
        <w:t>______________________________</w:t>
      </w:r>
    </w:p>
    <w:p w14:paraId="4A0B4433" w14:textId="77777777" w:rsidR="00CF7911" w:rsidRDefault="00CF7911"/>
    <w:p w14:paraId="2D44483F" w14:textId="77777777" w:rsidR="00CF7911" w:rsidRDefault="00000000">
      <w:pPr>
        <w:shd w:val="clear" w:color="auto" w:fill="EEF3F7"/>
        <w:spacing w:before="60" w:after="80"/>
      </w:pPr>
      <w:r>
        <w:rPr>
          <w:rFonts w:ascii="Arial" w:eastAsia="Arial" w:hAnsi="Arial" w:cs="Arial"/>
          <w:color w:val="1A1A1A"/>
        </w:rPr>
        <w:t>Fill in the Owner and Target / Notes columns before distributing. Review at every monthly cost control meeting and at each 30-day checkpoint. The milestones below are the minimum standard — add your specific targets in the notes column.</w:t>
      </w:r>
    </w:p>
    <w:p w14:paraId="2F946C0F" w14:textId="77777777" w:rsidR="00CF7911" w:rsidRDefault="00CF7911"/>
    <w:p w14:paraId="6C0246C0" w14:textId="77777777" w:rsidR="00CF7911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30-DAY MILESTONES  —  WHAT SHOULD BE RUNNING BY DAY 30</w:t>
      </w:r>
    </w:p>
    <w:p w14:paraId="2E6122A5" w14:textId="77777777" w:rsidR="00CF7911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By Day 30, the foundation is set. Every listing is claimed, the GBP profile is complete, and the systems for review response and email capture are active. Nothing is optimized yet — but everything is running.</w:t>
      </w:r>
    </w:p>
    <w:p w14:paraId="5F7AE72F" w14:textId="77777777" w:rsidR="00CF7911" w:rsidRDefault="00CF79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80"/>
        <w:gridCol w:w="3480"/>
      </w:tblGrid>
      <w:tr w:rsidR="00CF7911" w14:paraId="1F11DE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EEB6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Milestone</w:t>
            </w:r>
          </w:p>
        </w:tc>
        <w:tc>
          <w:tcPr>
            <w:tcW w:w="22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8086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34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8EA9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Target / Notes</w:t>
            </w:r>
          </w:p>
        </w:tc>
      </w:tr>
      <w:tr w:rsidR="00CF7911" w14:paraId="38E061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F779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GBP profile at 100% completeness — all fields filled, 25+ photos uploaded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930D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5F79" w14:textId="77777777" w:rsidR="00CF7911" w:rsidRDefault="00CF7911">
            <w:pPr>
              <w:spacing w:after="200"/>
            </w:pPr>
          </w:p>
        </w:tc>
      </w:tr>
      <w:tr w:rsidR="00CF7911" w14:paraId="0E946F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9CBD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All unanswered Google and Yelp reviews responded to — backlog cleared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BE21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A5B2" w14:textId="77777777" w:rsidR="00CF7911" w:rsidRDefault="00CF7911">
            <w:pPr>
              <w:spacing w:after="200"/>
            </w:pPr>
          </w:p>
        </w:tc>
      </w:tr>
      <w:tr w:rsidR="00CF7911" w14:paraId="682BD6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2EB9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Review response standard communicated to team — response owner named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6D50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6483" w14:textId="77777777" w:rsidR="00CF7911" w:rsidRDefault="00CF7911">
            <w:pPr>
              <w:spacing w:after="200"/>
            </w:pPr>
          </w:p>
        </w:tc>
      </w:tr>
      <w:tr w:rsidR="00CF7911" w14:paraId="1C7A78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14DC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GBP posting cadence established — minimum 2 posts per week scheduled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444B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BB33" w14:textId="77777777" w:rsidR="00CF7911" w:rsidRDefault="00CF7911">
            <w:pPr>
              <w:spacing w:after="200"/>
            </w:pPr>
          </w:p>
        </w:tc>
      </w:tr>
      <w:tr w:rsidR="00CF7911" w14:paraId="00E0B8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8E54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All major platform listings claimed — Google, Yelp, TripAdvisor, Facebook, Apple Maps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F80C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9B6E" w14:textId="77777777" w:rsidR="00CF7911" w:rsidRDefault="00CF7911">
            <w:pPr>
              <w:spacing w:after="200"/>
            </w:pPr>
          </w:p>
        </w:tc>
      </w:tr>
      <w:tr w:rsidR="00CF7911" w14:paraId="2F33A6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9CCC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NAP confirmed consistent across all claimed platforms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2C41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9F5D" w14:textId="77777777" w:rsidR="00CF7911" w:rsidRDefault="00CF7911">
            <w:pPr>
              <w:spacing w:after="200"/>
            </w:pPr>
          </w:p>
        </w:tc>
      </w:tr>
      <w:tr w:rsidR="00CF7911" w14:paraId="292A85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BBA4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Email capture form active at all touchpoints — table cards, bar top, website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6CFA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89F6" w14:textId="77777777" w:rsidR="00CF7911" w:rsidRDefault="00CF7911">
            <w:pPr>
              <w:spacing w:after="200"/>
            </w:pPr>
          </w:p>
        </w:tc>
      </w:tr>
      <w:tr w:rsidR="00CF7911" w14:paraId="36E7E0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DE80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Welcome email automated and confirmed live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BB99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DA63" w14:textId="77777777" w:rsidR="00CF7911" w:rsidRDefault="00CF7911">
            <w:pPr>
              <w:spacing w:after="200"/>
            </w:pPr>
          </w:p>
        </w:tc>
      </w:tr>
      <w:tr w:rsidR="00CF7911" w14:paraId="60B651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EF0E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Website mobile audit completed using PDF 19 — top 3 issues identified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F6ED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D244" w14:textId="77777777" w:rsidR="00CF7911" w:rsidRDefault="00CF7911">
            <w:pPr>
              <w:spacing w:after="200"/>
            </w:pPr>
          </w:p>
        </w:tc>
      </w:tr>
      <w:tr w:rsidR="00CF7911" w14:paraId="39AFEB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6F99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Social media profile audit completed — gaps documented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2D9B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51CC" w14:textId="77777777" w:rsidR="00CF7911" w:rsidRDefault="00CF7911">
            <w:pPr>
              <w:spacing w:after="200"/>
            </w:pPr>
          </w:p>
        </w:tc>
      </w:tr>
    </w:tbl>
    <w:p w14:paraId="2CF1539F" w14:textId="77777777" w:rsidR="00CF7911" w:rsidRDefault="00CF7911"/>
    <w:p w14:paraId="4121B355" w14:textId="77777777" w:rsidR="00CF7911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60-DAY MILESTONES  —  WHAT SHOULD BE PRODUCING DATA BY DAY 60</w:t>
      </w:r>
    </w:p>
    <w:p w14:paraId="44E9A30A" w14:textId="77777777" w:rsidR="00CF7911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By Day 60, the systems have been running long enough to produce meaningful signals. The focus shifts from activation to measurement. What is the data showing and what needs adjustment.</w:t>
      </w:r>
    </w:p>
    <w:p w14:paraId="52208455" w14:textId="77777777" w:rsidR="00CF7911" w:rsidRDefault="00CF79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80"/>
        <w:gridCol w:w="3480"/>
      </w:tblGrid>
      <w:tr w:rsidR="00CF7911" w14:paraId="38E2A6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9894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Milestone</w:t>
            </w:r>
          </w:p>
        </w:tc>
        <w:tc>
          <w:tcPr>
            <w:tcW w:w="22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4E97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34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D51E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Target / Notes</w:t>
            </w:r>
          </w:p>
        </w:tc>
      </w:tr>
      <w:tr w:rsidR="00CF7911" w14:paraId="04B34D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3A2E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Google review count trending up from Day 1 baseline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DB0A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F0CA" w14:textId="77777777" w:rsidR="00CF7911" w:rsidRDefault="00CF7911">
            <w:pPr>
              <w:spacing w:after="200"/>
            </w:pPr>
          </w:p>
        </w:tc>
      </w:tr>
      <w:tr w:rsidR="00CF7911" w14:paraId="4AE4EB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52BD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Average Google rating confirmed and tracked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1478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2A85" w14:textId="77777777" w:rsidR="00CF7911" w:rsidRDefault="00CF7911">
            <w:pPr>
              <w:spacing w:after="200"/>
            </w:pPr>
          </w:p>
        </w:tc>
      </w:tr>
      <w:tr w:rsidR="00CF7911" w14:paraId="751072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A6F8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Review response time averaging under 24 hours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4AE3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DBA7" w14:textId="77777777" w:rsidR="00CF7911" w:rsidRDefault="00CF7911">
            <w:pPr>
              <w:spacing w:after="200"/>
            </w:pPr>
          </w:p>
        </w:tc>
      </w:tr>
      <w:tr w:rsidR="00CF7911" w14:paraId="310E7D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1A36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Website bounce rate below 65% — confirmed in Google Analytics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4749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81CE" w14:textId="77777777" w:rsidR="00CF7911" w:rsidRDefault="00CF7911">
            <w:pPr>
              <w:spacing w:after="200"/>
            </w:pPr>
          </w:p>
        </w:tc>
      </w:tr>
      <w:tr w:rsidR="00CF7911" w14:paraId="13C994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C8A6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Email list growing by minimum 50 new subscribers per month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417A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AF81" w14:textId="77777777" w:rsidR="00CF7911" w:rsidRDefault="00CF7911">
            <w:pPr>
              <w:spacing w:after="200"/>
            </w:pPr>
          </w:p>
        </w:tc>
      </w:tr>
      <w:tr w:rsidR="00CF7911" w14:paraId="4F406A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75EB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First monthly email newsletter sent and open rate recorded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8507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0A0D" w14:textId="77777777" w:rsidR="00CF7911" w:rsidRDefault="00CF7911">
            <w:pPr>
              <w:spacing w:after="200"/>
            </w:pPr>
          </w:p>
        </w:tc>
      </w:tr>
      <w:tr w:rsidR="00CF7911" w14:paraId="747FF4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22F7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Social posting cadence running consistently — no weeks with zero posts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55D8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F989" w14:textId="77777777" w:rsidR="00CF7911" w:rsidRDefault="00CF7911">
            <w:pPr>
              <w:spacing w:after="200"/>
            </w:pPr>
          </w:p>
        </w:tc>
      </w:tr>
      <w:tr w:rsidR="00CF7911" w14:paraId="1600E0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5D42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Instagram or Facebook engagement rate calculated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9C40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ECAF" w14:textId="77777777" w:rsidR="00CF7911" w:rsidRDefault="00CF7911">
            <w:pPr>
              <w:spacing w:after="200"/>
            </w:pPr>
          </w:p>
        </w:tc>
      </w:tr>
      <w:tr w:rsidR="00CF7911" w14:paraId="632DE0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3507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Delivery platform listings audited using PDF 26 — corrections made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2E47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2060" w14:textId="77777777" w:rsidR="00CF7911" w:rsidRDefault="00CF7911">
            <w:pPr>
              <w:spacing w:after="200"/>
            </w:pPr>
          </w:p>
        </w:tc>
      </w:tr>
      <w:tr w:rsidR="00CF7911" w14:paraId="0CE36E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632A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Keyword research worksheet completed — top 10 terms identified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49A8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6E33" w14:textId="77777777" w:rsidR="00CF7911" w:rsidRDefault="00CF7911">
            <w:pPr>
              <w:spacing w:after="200"/>
            </w:pPr>
          </w:p>
        </w:tc>
      </w:tr>
    </w:tbl>
    <w:p w14:paraId="0C223544" w14:textId="77777777" w:rsidR="00CF7911" w:rsidRDefault="00CF7911"/>
    <w:p w14:paraId="17621EAA" w14:textId="77777777" w:rsidR="00CF7911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90-DAY MILESTONES  —  WHAT SHOULD BE OPTIMIZED BY DAY 90</w:t>
      </w:r>
    </w:p>
    <w:p w14:paraId="2A3F12A3" w14:textId="77777777" w:rsidR="00CF7911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By Day 90, the traffic systems are established. Every system should be producing a measurable signal. The data from the first 90 days becomes the baseline for the next quarter.</w:t>
      </w:r>
    </w:p>
    <w:p w14:paraId="50BAB781" w14:textId="77777777" w:rsidR="00CF7911" w:rsidRDefault="00CF79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80"/>
        <w:gridCol w:w="3480"/>
      </w:tblGrid>
      <w:tr w:rsidR="00CF7911" w14:paraId="5776BC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A3DC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Milestone</w:t>
            </w:r>
          </w:p>
        </w:tc>
        <w:tc>
          <w:tcPr>
            <w:tcW w:w="22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FA27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34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6BBA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Target / Notes</w:t>
            </w:r>
          </w:p>
        </w:tc>
      </w:tr>
      <w:tr w:rsidR="00CF7911" w14:paraId="3BF43F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B36A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Social media engagement rate at or above 3% on primary platform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8A07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01F1" w14:textId="77777777" w:rsidR="00CF7911" w:rsidRDefault="00CF7911">
            <w:pPr>
              <w:spacing w:after="200"/>
            </w:pPr>
          </w:p>
        </w:tc>
      </w:tr>
      <w:tr w:rsidR="00CF7911" w14:paraId="28C530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2556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Email list above 500 subscribers — or trending to reach 500 within 30 days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125B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1D27" w14:textId="77777777" w:rsidR="00CF7911" w:rsidRDefault="00CF7911">
            <w:pPr>
              <w:spacing w:after="200"/>
            </w:pPr>
          </w:p>
        </w:tc>
      </w:tr>
      <w:tr w:rsidR="00CF7911" w14:paraId="4FE4DF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9EFD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Google review velocity: minimum 4 new reviews per month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1A50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5710" w14:textId="77777777" w:rsidR="00CF7911" w:rsidRDefault="00CF7911">
            <w:pPr>
              <w:spacing w:after="200"/>
            </w:pPr>
          </w:p>
        </w:tc>
      </w:tr>
      <w:tr w:rsidR="00CF7911" w14:paraId="4C367C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8295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Website mobile score improved from Day 1 baseline — re-scored using PDF 19 After column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566F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C508" w14:textId="77777777" w:rsidR="00CF7911" w:rsidRDefault="00CF7911">
            <w:pPr>
              <w:spacing w:after="200"/>
            </w:pPr>
          </w:p>
        </w:tc>
      </w:tr>
      <w:tr w:rsidR="00CF7911" w14:paraId="76BB07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B3FF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All delivery platform ratings at or above 4.3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32D2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A5CA" w14:textId="77777777" w:rsidR="00CF7911" w:rsidRDefault="00CF7911">
            <w:pPr>
              <w:spacing w:after="200"/>
            </w:pPr>
          </w:p>
        </w:tc>
      </w:tr>
      <w:tr w:rsidR="00CF7911" w14:paraId="446225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3ADE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GBP Insights reviewed — search impressions and direction requests logged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0B07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BDBF" w14:textId="77777777" w:rsidR="00CF7911" w:rsidRDefault="00CF7911">
            <w:pPr>
              <w:spacing w:after="200"/>
            </w:pPr>
          </w:p>
        </w:tc>
      </w:tr>
      <w:tr w:rsidR="00CF7911" w14:paraId="40578E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17D5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First keyword ranking report submitted — top 10 terms tracked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F643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1E70" w14:textId="77777777" w:rsidR="00CF7911" w:rsidRDefault="00CF7911">
            <w:pPr>
              <w:spacing w:after="200"/>
            </w:pPr>
          </w:p>
        </w:tc>
      </w:tr>
      <w:tr w:rsidR="00CF7911" w14:paraId="469A37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2B24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lastRenderedPageBreak/>
              <w:t>Full Tier 3 data package ready for next quarterly traffic audit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05C7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8D51" w14:textId="77777777" w:rsidR="00CF7911" w:rsidRDefault="00CF7911">
            <w:pPr>
              <w:spacing w:after="200"/>
            </w:pPr>
          </w:p>
        </w:tc>
      </w:tr>
      <w:tr w:rsidR="00CF7911" w14:paraId="637939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3EF4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90-day baseline report written and shared with ownership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E910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DD29" w14:textId="77777777" w:rsidR="00CF7911" w:rsidRDefault="00CF7911">
            <w:pPr>
              <w:spacing w:after="200"/>
            </w:pPr>
          </w:p>
        </w:tc>
      </w:tr>
      <w:tr w:rsidR="00CF7911" w14:paraId="187224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01EE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Next 90-day traffic targets set and assigned before Day 90</w:t>
            </w:r>
          </w:p>
        </w:tc>
        <w:tc>
          <w:tcPr>
            <w:tcW w:w="22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D697" w14:textId="77777777" w:rsidR="00CF7911" w:rsidRDefault="00CF7911">
            <w:pPr>
              <w:spacing w:after="200"/>
            </w:pPr>
          </w:p>
        </w:tc>
        <w:tc>
          <w:tcPr>
            <w:tcW w:w="34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0B23" w14:textId="77777777" w:rsidR="00CF7911" w:rsidRDefault="00CF7911">
            <w:pPr>
              <w:spacing w:after="200"/>
            </w:pPr>
          </w:p>
        </w:tc>
      </w:tr>
    </w:tbl>
    <w:p w14:paraId="6E00FD41" w14:textId="77777777" w:rsidR="00CF7911" w:rsidRDefault="00CF7911"/>
    <w:p w14:paraId="3700AB89" w14:textId="77777777" w:rsidR="00CF7911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DELEGATION STRUCTURE</w:t>
      </w:r>
    </w:p>
    <w:p w14:paraId="2FC1899A" w14:textId="77777777" w:rsidR="00CF7911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Traffic growth requires a named owner at every level. The table below defines who is responsible for which systems. Fill in actual names before distributing. If a row has no name, that system will not run.</w:t>
      </w:r>
    </w:p>
    <w:p w14:paraId="2EC8A2D3" w14:textId="77777777" w:rsidR="00CF7911" w:rsidRDefault="00CF79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3600"/>
      </w:tblGrid>
      <w:tr w:rsidR="00CF7911" w14:paraId="23E9F23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563C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36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36FA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Owns These Traffic Systems</w:t>
            </w:r>
          </w:p>
        </w:tc>
        <w:tc>
          <w:tcPr>
            <w:tcW w:w="36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0657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Weekly Accountability</w:t>
            </w:r>
          </w:p>
        </w:tc>
      </w:tr>
      <w:tr w:rsidR="00CF7911" w14:paraId="6AB299F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6A03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Owner / GM</w:t>
            </w:r>
          </w:p>
        </w:tc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ECF9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Platform claiming and listing quality. Review response standard. Delivery platform contracts. Traffic targets and KPIs.</w:t>
            </w:r>
          </w:p>
        </w:tc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FE46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Reviews GBP Insights weekly. Signs off on any platform agreements. Reviews email list growth monthly.</w:t>
            </w:r>
          </w:p>
        </w:tc>
      </w:tr>
      <w:tr w:rsidR="00CF7911" w14:paraId="38E872C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B76D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General Manager</w:t>
            </w:r>
          </w:p>
        </w:tc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C5DD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Website copy and mobile audit. Email list growth and campaign scheduling. Keyword tracking. Monthly traffic review meeting.</w:t>
            </w:r>
          </w:p>
        </w:tc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6D07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Sends monthly email newsletter. Reviews website sessions and bounce rate. Tracks review count and response time.</w:t>
            </w:r>
          </w:p>
        </w:tc>
      </w:tr>
      <w:tr w:rsidR="00CF7911" w14:paraId="151765B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BA00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Social Media Staff</w:t>
            </w:r>
          </w:p>
        </w:tc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6D30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Daily social posting — feed, Stories, and Reels. GBP posts 2x per week. Content calendar planning. Hashtag and caption standards.</w:t>
            </w:r>
          </w:p>
        </w:tc>
        <w:tc>
          <w:tcPr>
            <w:tcW w:w="36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A674" w14:textId="77777777" w:rsidR="00CF7911" w:rsidRDefault="00000000"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Posts to primary platform minimum 4x per week. Submits content calendar for manager approval by Friday. Reports engagement weekly.</w:t>
            </w:r>
          </w:p>
        </w:tc>
      </w:tr>
    </w:tbl>
    <w:p w14:paraId="3DA5F274" w14:textId="77777777" w:rsidR="00CF7911" w:rsidRDefault="00CF7911"/>
    <w:p w14:paraId="225315DF" w14:textId="77777777" w:rsidR="00CF7911" w:rsidRDefault="00000000">
      <w:pPr>
        <w:shd w:val="clear" w:color="auto" w:fill="EEF3F7"/>
        <w:spacing w:before="60" w:after="60"/>
      </w:pPr>
      <w:r>
        <w:rPr>
          <w:rFonts w:ascii="Arial" w:eastAsia="Arial" w:hAnsi="Arial" w:cs="Arial"/>
          <w:color w:val="1A1A1A"/>
        </w:rPr>
        <w:t>Social Media Staff does not need to be a dedicated role. It can be an assigned responsibility for a front-of-house team member with a content phone and 30 minutes per shift. Name the person — do not leave it unassigned.</w:t>
      </w:r>
    </w:p>
    <w:p w14:paraId="687ADBA9" w14:textId="77777777" w:rsidR="00CF7911" w:rsidRDefault="00CF7911"/>
    <w:p w14:paraId="4C49BF74" w14:textId="77777777" w:rsidR="00CF7911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QUARTERLY TRAFFIC REVIEW AGENDA</w:t>
      </w:r>
    </w:p>
    <w:p w14:paraId="4442B5E8" w14:textId="77777777" w:rsidR="00CF7911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Run this review at the start of every new quarter using data from the prior quarter. Pull the numbers before the meeting — do not calculate during it. This meeting runs 45 to 60 minutes.</w:t>
      </w:r>
    </w:p>
    <w:p w14:paraId="4E496D48" w14:textId="77777777" w:rsidR="00CF7911" w:rsidRDefault="00CF79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80"/>
        <w:gridCol w:w="2080"/>
        <w:gridCol w:w="2000"/>
      </w:tblGrid>
      <w:tr w:rsidR="00CF7911" w14:paraId="0F44E1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417D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Metric</w:t>
            </w:r>
          </w:p>
        </w:tc>
        <w:tc>
          <w:tcPr>
            <w:tcW w:w="20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4C8C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Q1 Actual</w:t>
            </w:r>
          </w:p>
        </w:tc>
        <w:tc>
          <w:tcPr>
            <w:tcW w:w="20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85AD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Q2 Actual</w:t>
            </w:r>
          </w:p>
        </w:tc>
        <w:tc>
          <w:tcPr>
            <w:tcW w:w="2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3090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Target</w:t>
            </w:r>
          </w:p>
        </w:tc>
      </w:tr>
      <w:tr w:rsidR="00CF7911" w14:paraId="0BF0CE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49A1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GBP completeness score  (target: 100%)</w:t>
            </w: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9F3F" w14:textId="77777777" w:rsidR="00CF7911" w:rsidRDefault="00CF7911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1417" w14:textId="77777777" w:rsidR="00CF7911" w:rsidRDefault="00CF7911">
            <w:pPr>
              <w:spacing w:after="200"/>
            </w:pPr>
          </w:p>
        </w:tc>
        <w:tc>
          <w:tcPr>
            <w:tcW w:w="2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BF41" w14:textId="77777777" w:rsidR="00CF7911" w:rsidRDefault="00CF7911">
            <w:pPr>
              <w:spacing w:after="200"/>
            </w:pPr>
          </w:p>
        </w:tc>
      </w:tr>
      <w:tr w:rsidR="00CF7911" w14:paraId="68F061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5157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GBP photo count  (target: 25+)</w:t>
            </w: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45CE" w14:textId="77777777" w:rsidR="00CF7911" w:rsidRDefault="00CF7911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C974" w14:textId="77777777" w:rsidR="00CF7911" w:rsidRDefault="00CF7911">
            <w:pPr>
              <w:spacing w:after="200"/>
            </w:pPr>
          </w:p>
        </w:tc>
        <w:tc>
          <w:tcPr>
            <w:tcW w:w="2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23E9" w14:textId="77777777" w:rsidR="00CF7911" w:rsidRDefault="00CF7911">
            <w:pPr>
              <w:spacing w:after="200"/>
            </w:pPr>
          </w:p>
        </w:tc>
      </w:tr>
      <w:tr w:rsidR="00CF7911" w14:paraId="33F314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635E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Google review count — total</w:t>
            </w: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09D4" w14:textId="77777777" w:rsidR="00CF7911" w:rsidRDefault="00CF7911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ED72" w14:textId="77777777" w:rsidR="00CF7911" w:rsidRDefault="00CF7911">
            <w:pPr>
              <w:spacing w:after="200"/>
            </w:pPr>
          </w:p>
        </w:tc>
        <w:tc>
          <w:tcPr>
            <w:tcW w:w="2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09AD" w14:textId="77777777" w:rsidR="00CF7911" w:rsidRDefault="00CF7911">
            <w:pPr>
              <w:spacing w:after="200"/>
            </w:pPr>
          </w:p>
        </w:tc>
      </w:tr>
      <w:tr w:rsidR="00CF7911" w14:paraId="144EE9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E0D6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Google review velocity — new per month</w:t>
            </w: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20B9" w14:textId="77777777" w:rsidR="00CF7911" w:rsidRDefault="00CF7911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2EC7" w14:textId="77777777" w:rsidR="00CF7911" w:rsidRDefault="00CF7911">
            <w:pPr>
              <w:spacing w:after="200"/>
            </w:pPr>
          </w:p>
        </w:tc>
        <w:tc>
          <w:tcPr>
            <w:tcW w:w="2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4C67" w14:textId="77777777" w:rsidR="00CF7911" w:rsidRDefault="00CF7911">
            <w:pPr>
              <w:spacing w:after="200"/>
            </w:pPr>
          </w:p>
        </w:tc>
      </w:tr>
      <w:tr w:rsidR="00CF7911" w14:paraId="4E6670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BF47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Average Google rating  (target: 4.5+)</w:t>
            </w: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DB76" w14:textId="77777777" w:rsidR="00CF7911" w:rsidRDefault="00CF7911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2173" w14:textId="77777777" w:rsidR="00CF7911" w:rsidRDefault="00CF7911">
            <w:pPr>
              <w:spacing w:after="200"/>
            </w:pPr>
          </w:p>
        </w:tc>
        <w:tc>
          <w:tcPr>
            <w:tcW w:w="2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FBB0" w14:textId="77777777" w:rsidR="00CF7911" w:rsidRDefault="00CF7911">
            <w:pPr>
              <w:spacing w:after="200"/>
            </w:pPr>
          </w:p>
        </w:tc>
      </w:tr>
      <w:tr w:rsidR="00CF7911" w14:paraId="17508A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3E63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Website sessions — monthly</w:t>
            </w: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2AA4" w14:textId="77777777" w:rsidR="00CF7911" w:rsidRDefault="00CF7911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A4C6" w14:textId="77777777" w:rsidR="00CF7911" w:rsidRDefault="00CF7911">
            <w:pPr>
              <w:spacing w:after="200"/>
            </w:pPr>
          </w:p>
        </w:tc>
        <w:tc>
          <w:tcPr>
            <w:tcW w:w="2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3FE9" w14:textId="77777777" w:rsidR="00CF7911" w:rsidRDefault="00CF7911">
            <w:pPr>
              <w:spacing w:after="200"/>
            </w:pPr>
          </w:p>
        </w:tc>
      </w:tr>
      <w:tr w:rsidR="00CF7911" w14:paraId="4550AB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C3E7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lastRenderedPageBreak/>
              <w:t>Website bounce rate  (target: below 65%)</w:t>
            </w: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1BA7" w14:textId="77777777" w:rsidR="00CF7911" w:rsidRDefault="00CF7911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D25A" w14:textId="77777777" w:rsidR="00CF7911" w:rsidRDefault="00CF7911">
            <w:pPr>
              <w:spacing w:after="200"/>
            </w:pPr>
          </w:p>
        </w:tc>
        <w:tc>
          <w:tcPr>
            <w:tcW w:w="2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83C3" w14:textId="77777777" w:rsidR="00CF7911" w:rsidRDefault="00CF7911">
            <w:pPr>
              <w:spacing w:after="200"/>
            </w:pPr>
          </w:p>
        </w:tc>
      </w:tr>
      <w:tr w:rsidR="00CF7911" w14:paraId="2782AA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E76D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Social engagement rate  (target: 3%+)</w:t>
            </w: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1869" w14:textId="77777777" w:rsidR="00CF7911" w:rsidRDefault="00CF7911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6FD9" w14:textId="77777777" w:rsidR="00CF7911" w:rsidRDefault="00CF7911">
            <w:pPr>
              <w:spacing w:after="200"/>
            </w:pPr>
          </w:p>
        </w:tc>
        <w:tc>
          <w:tcPr>
            <w:tcW w:w="2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D3D8" w14:textId="77777777" w:rsidR="00CF7911" w:rsidRDefault="00CF7911">
            <w:pPr>
              <w:spacing w:after="200"/>
            </w:pPr>
          </w:p>
        </w:tc>
      </w:tr>
      <w:tr w:rsidR="00CF7911" w14:paraId="2963AB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86EF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Social follower count</w:t>
            </w: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5A50" w14:textId="77777777" w:rsidR="00CF7911" w:rsidRDefault="00CF7911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8095" w14:textId="77777777" w:rsidR="00CF7911" w:rsidRDefault="00CF7911">
            <w:pPr>
              <w:spacing w:after="200"/>
            </w:pPr>
          </w:p>
        </w:tc>
        <w:tc>
          <w:tcPr>
            <w:tcW w:w="2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C5F2" w14:textId="77777777" w:rsidR="00CF7911" w:rsidRDefault="00CF7911">
            <w:pPr>
              <w:spacing w:after="200"/>
            </w:pPr>
          </w:p>
        </w:tc>
      </w:tr>
      <w:tr w:rsidR="00CF7911" w14:paraId="27DB63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7979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Email list size</w:t>
            </w: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0C39" w14:textId="77777777" w:rsidR="00CF7911" w:rsidRDefault="00CF7911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A487" w14:textId="77777777" w:rsidR="00CF7911" w:rsidRDefault="00CF7911">
            <w:pPr>
              <w:spacing w:after="200"/>
            </w:pPr>
          </w:p>
        </w:tc>
        <w:tc>
          <w:tcPr>
            <w:tcW w:w="2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7CE6" w14:textId="77777777" w:rsidR="00CF7911" w:rsidRDefault="00CF7911">
            <w:pPr>
              <w:spacing w:after="200"/>
            </w:pPr>
          </w:p>
        </w:tc>
      </w:tr>
      <w:tr w:rsidR="00CF7911" w14:paraId="3D3B8B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3280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Email open rate  (target: 25%+)</w:t>
            </w: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30FD" w14:textId="77777777" w:rsidR="00CF7911" w:rsidRDefault="00CF7911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479B" w14:textId="77777777" w:rsidR="00CF7911" w:rsidRDefault="00CF7911">
            <w:pPr>
              <w:spacing w:after="200"/>
            </w:pPr>
          </w:p>
        </w:tc>
        <w:tc>
          <w:tcPr>
            <w:tcW w:w="2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DC26" w14:textId="77777777" w:rsidR="00CF7911" w:rsidRDefault="00CF7911">
            <w:pPr>
              <w:spacing w:after="200"/>
            </w:pPr>
          </w:p>
        </w:tc>
      </w:tr>
      <w:tr w:rsidR="00CF7911" w14:paraId="00565B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443C" w14:textId="77777777" w:rsidR="00CF791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Delivery platform avg. rating  (target: 4.3+)</w:t>
            </w: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7EF9" w14:textId="77777777" w:rsidR="00CF7911" w:rsidRDefault="00CF7911">
            <w:pPr>
              <w:spacing w:after="200"/>
            </w:pPr>
          </w:p>
        </w:tc>
        <w:tc>
          <w:tcPr>
            <w:tcW w:w="208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F3BF" w14:textId="77777777" w:rsidR="00CF7911" w:rsidRDefault="00CF7911">
            <w:pPr>
              <w:spacing w:after="200"/>
            </w:pPr>
          </w:p>
        </w:tc>
        <w:tc>
          <w:tcPr>
            <w:tcW w:w="200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EEF3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9F55" w14:textId="77777777" w:rsidR="00CF7911" w:rsidRDefault="00CF7911">
            <w:pPr>
              <w:spacing w:after="200"/>
            </w:pPr>
          </w:p>
        </w:tc>
      </w:tr>
    </w:tbl>
    <w:p w14:paraId="0C01B66A" w14:textId="77777777" w:rsidR="00CF7911" w:rsidRDefault="00CF7911"/>
    <w:p w14:paraId="38BFC3B9" w14:textId="77777777" w:rsidR="00CF7911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4888A8"/>
        </w:rPr>
        <w:t>Questions to Answer at Every Quarterly Traffic Review</w:t>
      </w:r>
    </w:p>
    <w:p w14:paraId="2FC44F70" w14:textId="77777777" w:rsidR="00CF79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Which traffic system drove the most new guests this quarter — and how do we know?</w:t>
      </w:r>
    </w:p>
    <w:p w14:paraId="192851EF" w14:textId="77777777" w:rsidR="00CF79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Is the Google review count growing? Is the rating holding above 4.5?</w:t>
      </w:r>
    </w:p>
    <w:p w14:paraId="3ADBF3EC" w14:textId="77777777" w:rsidR="00CF79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Is the website bounce rate below 65%? If not, what is the top exit page?</w:t>
      </w:r>
    </w:p>
    <w:p w14:paraId="2329841F" w14:textId="77777777" w:rsidR="00CF79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Is social engagement above 3%? If not, which content type is underperforming?</w:t>
      </w:r>
    </w:p>
    <w:p w14:paraId="0ABE5582" w14:textId="77777777" w:rsidR="00CF79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Is the email list growing by at least 50 subscribers per month? If not, where is capture failing?</w:t>
      </w:r>
    </w:p>
    <w:p w14:paraId="42E31133" w14:textId="77777777" w:rsidR="00CF79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Are delivery platform ratings at or above 4.3 on all active platforms?</w:t>
      </w:r>
    </w:p>
    <w:p w14:paraId="1C17BB7A" w14:textId="77777777" w:rsidR="00CF79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What is the single highest-impact traffic action for the next 90 days?</w:t>
      </w:r>
    </w:p>
    <w:p w14:paraId="55800B04" w14:textId="77777777" w:rsidR="00CF7911" w:rsidRDefault="00CF7911"/>
    <w:p w14:paraId="2C336E2C" w14:textId="77777777" w:rsidR="00CF7911" w:rsidRDefault="00000000">
      <w:pPr>
        <w:pBdr>
          <w:bottom w:val="single" w:sz="6" w:space="2" w:color="4888A8"/>
        </w:pBdr>
        <w:spacing w:before="280" w:after="100"/>
      </w:pPr>
      <w:r>
        <w:rPr>
          <w:rFonts w:ascii="Arial" w:eastAsia="Arial" w:hAnsi="Arial" w:cs="Arial"/>
          <w:b/>
          <w:bCs/>
          <w:color w:val="0D1B2A"/>
          <w:sz w:val="22"/>
          <w:szCs w:val="22"/>
        </w:rPr>
        <w:t>ANNUAL PLANNING NOTES</w:t>
      </w:r>
    </w:p>
    <w:p w14:paraId="4C166008" w14:textId="77777777" w:rsidR="00CF7911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Use this section to capture traffic observations that should inform the annual budget and planning cycle. These are inputs for the annual review, not action items for today.</w:t>
      </w:r>
    </w:p>
    <w:p w14:paraId="116EE8C7" w14:textId="77777777" w:rsidR="00CF7911" w:rsidRDefault="00CF79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7911" w14:paraId="2638F8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DF"/>
              <w:left w:val="single" w:sz="1" w:space="0" w:color="CBD5DF"/>
              <w:bottom w:val="single" w:sz="1" w:space="0" w:color="CBD5DF"/>
              <w:right w:val="single" w:sz="1" w:space="0" w:color="CBD5DF"/>
            </w:tcBorders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D3E9" w14:textId="77777777" w:rsidR="00CF7911" w:rsidRDefault="00000000">
            <w:pPr>
              <w:spacing w:after="200"/>
            </w:pPr>
            <w:r>
              <w:rPr>
                <w:rFonts w:ascii="Arial" w:eastAsia="Arial" w:hAnsi="Arial" w:cs="Arial"/>
                <w:b/>
                <w:bCs/>
                <w:color w:val="4888A8"/>
              </w:rPr>
              <w:t>Platform gaps to address in the next annual cycle — new listings, unclaimed platforms:</w:t>
            </w:r>
          </w:p>
          <w:p w14:paraId="73A285A1" w14:textId="77777777" w:rsidR="00CF7911" w:rsidRDefault="00000000">
            <w:pPr>
              <w:spacing w:before="80" w:after="200"/>
            </w:pPr>
            <w:r>
              <w:rPr>
                <w:rFonts w:ascii="Arial" w:eastAsia="Arial" w:hAnsi="Arial" w:cs="Arial"/>
                <w:b/>
                <w:bCs/>
                <w:color w:val="4888A8"/>
              </w:rPr>
              <w:t>Website changes that require a developer or budget investment:</w:t>
            </w:r>
          </w:p>
          <w:p w14:paraId="3CED7896" w14:textId="77777777" w:rsidR="00CF7911" w:rsidRDefault="00000000">
            <w:pPr>
              <w:spacing w:before="80" w:after="200"/>
            </w:pPr>
            <w:r>
              <w:rPr>
                <w:rFonts w:ascii="Arial" w:eastAsia="Arial" w:hAnsi="Arial" w:cs="Arial"/>
                <w:b/>
                <w:bCs/>
                <w:color w:val="4888A8"/>
              </w:rPr>
              <w:t>Email platform upgrades or automation improvements to implement:</w:t>
            </w:r>
          </w:p>
          <w:p w14:paraId="7D37D925" w14:textId="77777777" w:rsidR="00CF7911" w:rsidRDefault="00000000">
            <w:pPr>
              <w:spacing w:before="80" w:after="200"/>
            </w:pPr>
            <w:r>
              <w:rPr>
                <w:rFonts w:ascii="Arial" w:eastAsia="Arial" w:hAnsi="Arial" w:cs="Arial"/>
                <w:b/>
                <w:bCs/>
                <w:color w:val="4888A8"/>
              </w:rPr>
              <w:t>Social media resource or staffing changes needed to hit next year's targets:</w:t>
            </w:r>
          </w:p>
          <w:p w14:paraId="62926BA8" w14:textId="77777777" w:rsidR="00CF7911" w:rsidRDefault="00000000">
            <w:pPr>
              <w:spacing w:before="80" w:after="200"/>
            </w:pPr>
            <w:r>
              <w:rPr>
                <w:rFonts w:ascii="Arial" w:eastAsia="Arial" w:hAnsi="Arial" w:cs="Arial"/>
                <w:b/>
                <w:bCs/>
                <w:color w:val="4888A8"/>
              </w:rPr>
              <w:t>Delivery platform contracts to renegotiate or platforms to exit:</w:t>
            </w:r>
          </w:p>
        </w:tc>
      </w:tr>
    </w:tbl>
    <w:p w14:paraId="72ABCD17" w14:textId="77777777" w:rsidR="00CF7911" w:rsidRDefault="00CF7911"/>
    <w:p w14:paraId="43E7E869" w14:textId="77777777" w:rsidR="00CF7911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Annual review date: </w:t>
      </w:r>
      <w:r>
        <w:rPr>
          <w:rFonts w:ascii="Arial" w:eastAsia="Arial" w:hAnsi="Arial" w:cs="Arial"/>
          <w:color w:val="AAAAAA"/>
        </w:rPr>
        <w:t>______________________________</w:t>
      </w:r>
    </w:p>
    <w:p w14:paraId="32CBE421" w14:textId="77777777" w:rsidR="00CF7911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 xml:space="preserve">Reviewed by  (Owner / GM): </w:t>
      </w:r>
      <w:r>
        <w:rPr>
          <w:rFonts w:ascii="Arial" w:eastAsia="Arial" w:hAnsi="Arial" w:cs="Arial"/>
          <w:color w:val="AAAAAA"/>
        </w:rPr>
        <w:t>__________________________________________________</w:t>
      </w:r>
    </w:p>
    <w:sectPr w:rsidR="00CF791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060B0" w14:textId="77777777" w:rsidR="00A91371" w:rsidRDefault="00A91371">
      <w:r>
        <w:separator/>
      </w:r>
    </w:p>
  </w:endnote>
  <w:endnote w:type="continuationSeparator" w:id="0">
    <w:p w14:paraId="41B1C553" w14:textId="77777777" w:rsidR="00A91371" w:rsidRDefault="00A9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0509A" w14:textId="77777777" w:rsidR="00CF7911" w:rsidRDefault="00000000">
    <w:pPr>
      <w:tabs>
        <w:tab w:val="right" w:pos="9360"/>
      </w:tabs>
    </w:pPr>
    <w:r>
      <w:rPr>
        <w:rFonts w:ascii="Arial" w:eastAsia="Arial" w:hAnsi="Arial" w:cs="Arial"/>
        <w:color w:val="888888"/>
        <w:sz w:val="18"/>
        <w:szCs w:val="18"/>
      </w:rPr>
      <w:t>Bar Cop  |  Traffic Fix</w:t>
    </w:r>
    <w:r>
      <w:rPr>
        <w:rFonts w:ascii="Arial" w:eastAsia="Arial" w:hAnsi="Arial" w:cs="Arial"/>
        <w:sz w:val="18"/>
        <w:szCs w:val="18"/>
      </w:rPr>
      <w:tab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D876F" w14:textId="77777777" w:rsidR="00A91371" w:rsidRDefault="00A91371">
      <w:r>
        <w:separator/>
      </w:r>
    </w:p>
  </w:footnote>
  <w:footnote w:type="continuationSeparator" w:id="0">
    <w:p w14:paraId="5B7EFA7B" w14:textId="77777777" w:rsidR="00A91371" w:rsidRDefault="00A913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56F"/>
    <w:multiLevelType w:val="hybridMultilevel"/>
    <w:tmpl w:val="1C2C1DA2"/>
    <w:lvl w:ilvl="0" w:tplc="415E3F5E">
      <w:start w:val="1"/>
      <w:numFmt w:val="bullet"/>
      <w:lvlText w:val="●"/>
      <w:lvlJc w:val="left"/>
      <w:pPr>
        <w:ind w:left="720" w:hanging="360"/>
      </w:pPr>
    </w:lvl>
    <w:lvl w:ilvl="1" w:tplc="6758FD86">
      <w:start w:val="1"/>
      <w:numFmt w:val="bullet"/>
      <w:lvlText w:val="○"/>
      <w:lvlJc w:val="left"/>
      <w:pPr>
        <w:ind w:left="1440" w:hanging="360"/>
      </w:pPr>
    </w:lvl>
    <w:lvl w:ilvl="2" w:tplc="CAA22660">
      <w:start w:val="1"/>
      <w:numFmt w:val="bullet"/>
      <w:lvlText w:val="■"/>
      <w:lvlJc w:val="left"/>
      <w:pPr>
        <w:ind w:left="2160" w:hanging="360"/>
      </w:pPr>
    </w:lvl>
    <w:lvl w:ilvl="3" w:tplc="8E525D20">
      <w:start w:val="1"/>
      <w:numFmt w:val="bullet"/>
      <w:lvlText w:val="●"/>
      <w:lvlJc w:val="left"/>
      <w:pPr>
        <w:ind w:left="2880" w:hanging="360"/>
      </w:pPr>
    </w:lvl>
    <w:lvl w:ilvl="4" w:tplc="06067C6C">
      <w:start w:val="1"/>
      <w:numFmt w:val="bullet"/>
      <w:lvlText w:val="○"/>
      <w:lvlJc w:val="left"/>
      <w:pPr>
        <w:ind w:left="3600" w:hanging="360"/>
      </w:pPr>
    </w:lvl>
    <w:lvl w:ilvl="5" w:tplc="AF1EBDC2">
      <w:start w:val="1"/>
      <w:numFmt w:val="bullet"/>
      <w:lvlText w:val="■"/>
      <w:lvlJc w:val="left"/>
      <w:pPr>
        <w:ind w:left="4320" w:hanging="360"/>
      </w:pPr>
    </w:lvl>
    <w:lvl w:ilvl="6" w:tplc="52109702">
      <w:start w:val="1"/>
      <w:numFmt w:val="bullet"/>
      <w:lvlText w:val="●"/>
      <w:lvlJc w:val="left"/>
      <w:pPr>
        <w:ind w:left="5040" w:hanging="360"/>
      </w:pPr>
    </w:lvl>
    <w:lvl w:ilvl="7" w:tplc="94C6FA32">
      <w:start w:val="1"/>
      <w:numFmt w:val="bullet"/>
      <w:lvlText w:val="●"/>
      <w:lvlJc w:val="left"/>
      <w:pPr>
        <w:ind w:left="5760" w:hanging="360"/>
      </w:pPr>
    </w:lvl>
    <w:lvl w:ilvl="8" w:tplc="0FEC53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752038"/>
    <w:multiLevelType w:val="hybridMultilevel"/>
    <w:tmpl w:val="5EC28B50"/>
    <w:lvl w:ilvl="0" w:tplc="20E8D6AA">
      <w:start w:val="1"/>
      <w:numFmt w:val="bullet"/>
      <w:lvlText w:val="•"/>
      <w:lvlJc w:val="left"/>
      <w:pPr>
        <w:ind w:left="720" w:hanging="360"/>
      </w:pPr>
    </w:lvl>
    <w:lvl w:ilvl="1" w:tplc="CF86DE82">
      <w:numFmt w:val="decimal"/>
      <w:lvlText w:val=""/>
      <w:lvlJc w:val="left"/>
    </w:lvl>
    <w:lvl w:ilvl="2" w:tplc="CBE83B36">
      <w:numFmt w:val="decimal"/>
      <w:lvlText w:val=""/>
      <w:lvlJc w:val="left"/>
    </w:lvl>
    <w:lvl w:ilvl="3" w:tplc="D10EB442">
      <w:numFmt w:val="decimal"/>
      <w:lvlText w:val=""/>
      <w:lvlJc w:val="left"/>
    </w:lvl>
    <w:lvl w:ilvl="4" w:tplc="B9382C4C">
      <w:numFmt w:val="decimal"/>
      <w:lvlText w:val=""/>
      <w:lvlJc w:val="left"/>
    </w:lvl>
    <w:lvl w:ilvl="5" w:tplc="EB34E51C">
      <w:numFmt w:val="decimal"/>
      <w:lvlText w:val=""/>
      <w:lvlJc w:val="left"/>
    </w:lvl>
    <w:lvl w:ilvl="6" w:tplc="F3860C6C">
      <w:numFmt w:val="decimal"/>
      <w:lvlText w:val=""/>
      <w:lvlJc w:val="left"/>
    </w:lvl>
    <w:lvl w:ilvl="7" w:tplc="06DED8A8">
      <w:numFmt w:val="decimal"/>
      <w:lvlText w:val=""/>
      <w:lvlJc w:val="left"/>
    </w:lvl>
    <w:lvl w:ilvl="8" w:tplc="223CBAC8">
      <w:numFmt w:val="decimal"/>
      <w:lvlText w:val=""/>
      <w:lvlJc w:val="left"/>
    </w:lvl>
  </w:abstractNum>
  <w:num w:numId="1" w16cid:durableId="1736539040">
    <w:abstractNumId w:val="0"/>
    <w:lvlOverride w:ilvl="0">
      <w:startOverride w:val="1"/>
    </w:lvlOverride>
  </w:num>
  <w:num w:numId="2" w16cid:durableId="18130176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911"/>
    <w:rsid w:val="004E52EF"/>
    <w:rsid w:val="00A91371"/>
    <w:rsid w:val="00CF7911"/>
    <w:rsid w:val="00E7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D1736"/>
  <w15:docId w15:val="{22021551-2646-4517-825F-03F5D316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997</Words>
  <Characters>5688</Characters>
  <Application>Microsoft Office Word</Application>
  <DocSecurity>0</DocSecurity>
  <Lines>47</Lines>
  <Paragraphs>13</Paragraphs>
  <ScaleCrop>false</ScaleCrop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Kyle Odom</cp:lastModifiedBy>
  <cp:revision>3</cp:revision>
  <dcterms:created xsi:type="dcterms:W3CDTF">2026-05-05T14:34:00Z</dcterms:created>
  <dcterms:modified xsi:type="dcterms:W3CDTF">2026-05-19T18:09:00Z</dcterms:modified>
</cp:coreProperties>
</file>