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sz w:val="44"/>
          <w:szCs w:val="24"/>
        </w:rPr>
      </w:pPr>
      <w:r>
        <w:rPr>
          <w:b/>
          <w:sz w:val="72"/>
          <w:szCs w:val="24"/>
        </w:rPr>
        <w:t>swe-pro data</w:t>
      </w:r>
    </w:p>
    <w:p>
      <w:pPr>
        <w:rPr>
          <w:rFonts w:asciiTheme="minorHAnsi" w:hAnsiTheme="minorHAnsi" w:eastAsiaTheme="minorEastAsia" w:cstheme="minorBidi"/>
          <w:b/>
          <w:kern w:val="2"/>
          <w:sz w:val="42"/>
        </w:rPr>
      </w:pPr>
      <w:r>
        <w:rPr>
          <w:rFonts w:asciiTheme="minorHAnsi" w:hAnsiTheme="minorHAnsi" w:eastAsiaTheme="minorEastAsia" w:cstheme="minorBidi"/>
          <w:b/>
          <w:kern w:val="2"/>
          <w:sz w:val="42"/>
        </w:rPr>
        <w:t>基本要求</w:t>
      </w:r>
    </w:p>
    <w:p>
      <w:pPr>
        <w:numPr>
          <w:ilvl w:val="0"/>
          <w:numId w:val="1"/>
        </w:numPr>
      </w:pPr>
      <w:r>
        <w:t>确定环境可以跑通完成测试，并且提供具体的 docker image；</w:t>
      </w:r>
    </w:p>
    <w:p>
      <w:pPr>
        <w:numPr>
          <w:ilvl w:val="1"/>
          <w:numId w:val="1"/>
        </w:numPr>
      </w:pPr>
      <w:r>
        <w:t>golden patch需要能通过测试，并且与issue/problem statement相符</w:t>
      </w:r>
    </w:p>
    <w:p>
      <w:pPr>
        <w:numPr>
          <w:ilvl w:val="0"/>
          <w:numId w:val="1"/>
        </w:numPr>
      </w:pPr>
      <w:r>
        <w:t>任务必须基于真实软件工程repo及上下文，而非纯人工虚构题</w:t>
      </w:r>
    </w:p>
    <w:p>
      <w:pPr>
        <w:numPr>
          <w:ilvl w:val="1"/>
          <w:numId w:val="1"/>
        </w:numPr>
      </w:pPr>
      <w:r>
        <w:rPr>
          <w:rFonts w:ascii="PingFang SC" w:hAnsi="PingFang SC" w:eastAsia="PingFang SC" w:cs="PingFang SC"/>
          <w:color w:val="0D1239"/>
          <w:sz w:val="24"/>
        </w:rPr>
        <w:t xml:space="preserve">✅ 可以来自于公开仓库中的真实 issue + 修复 commit </w:t>
      </w:r>
    </w:p>
    <w:p>
      <w:pPr>
        <w:numPr>
          <w:ilvl w:val="1"/>
          <w:numId w:val="1"/>
        </w:numPr>
      </w:pPr>
      <w:r>
        <w:rPr>
          <w:rFonts w:ascii="PingFang SC" w:hAnsi="PingFang SC" w:eastAsia="PingFang SC" w:cs="PingFang SC"/>
          <w:color w:val="0D1239"/>
          <w:sz w:val="24"/>
        </w:rPr>
        <w:t xml:space="preserve">✅ 可以来自于真实用户反馈、bug report、PR review 或 release regression </w:t>
      </w:r>
    </w:p>
    <w:p>
      <w:pPr>
        <w:numPr>
          <w:ilvl w:val="1"/>
          <w:numId w:val="1"/>
        </w:numPr>
      </w:pPr>
      <w:r>
        <w:rPr>
          <w:rFonts w:ascii="PingFang SC" w:hAnsi="PingFang SC" w:eastAsia="PingFang SC" w:cs="PingFang SC"/>
          <w:color w:val="0D1239"/>
          <w:sz w:val="24"/>
        </w:rPr>
        <w:t>✅ 可以由内部工程记录提炼，但必须附带原始证据链</w:t>
      </w:r>
    </w:p>
    <w:p>
      <w:pPr>
        <w:numPr>
          <w:ilvl w:val="1"/>
          <w:numId w:val="1"/>
        </w:numPr>
      </w:pPr>
      <w:r>
        <w:rPr>
          <w:rFonts w:ascii="PingFang SC" w:hAnsi="PingFang SC" w:eastAsia="PingFang SC" w:cs="PingFang SC"/>
          <w:color w:val="0D1239"/>
          <w:sz w:val="24"/>
        </w:rPr>
        <w:t xml:space="preserve">❌ 完全凭空编造 issue </w:t>
      </w:r>
    </w:p>
    <w:p>
      <w:pPr>
        <w:numPr>
          <w:ilvl w:val="1"/>
          <w:numId w:val="1"/>
        </w:numPr>
      </w:pPr>
      <w:r>
        <w:rPr>
          <w:rFonts w:ascii="PingFang SC" w:hAnsi="PingFang SC" w:eastAsia="PingFang SC" w:cs="PingFang SC"/>
          <w:color w:val="0D1239"/>
          <w:sz w:val="24"/>
        </w:rPr>
        <w:t xml:space="preserve">❌ 先写 patch，再反向虚构需求，且无真实工程依据 </w:t>
      </w:r>
    </w:p>
    <w:p>
      <w:pPr>
        <w:numPr>
          <w:ilvl w:val="1"/>
          <w:numId w:val="1"/>
        </w:numPr>
      </w:pPr>
      <w:r>
        <w:rPr>
          <w:rFonts w:ascii="PingFang SC" w:hAnsi="PingFang SC" w:eastAsia="PingFang SC" w:cs="PingFang SC"/>
          <w:color w:val="0D1239"/>
          <w:sz w:val="24"/>
        </w:rPr>
        <w:t>❌ 题目只是算法题包装成工程题</w:t>
      </w:r>
    </w:p>
    <w:p>
      <w:pPr>
        <w:numPr>
          <w:ilvl w:val="0"/>
          <w:numId w:val="1"/>
        </w:numPr>
      </w:pPr>
      <w:r>
        <w:t>数据难度：</w:t>
      </w:r>
    </w:p>
    <w:p>
      <w:pPr>
        <w:numPr>
          <w:ilvl w:val="1"/>
          <w:numId w:val="1"/>
        </w:numPr>
      </w:pPr>
      <w:r>
        <w:t>每个task需要修改的代码量（比如ground-truth patch）需要涉及</w:t>
      </w:r>
      <w:r>
        <w:rPr>
          <w:rFonts w:hint="eastAsia"/>
          <w:lang w:val="en-US" w:eastAsia="zh-CN"/>
        </w:rPr>
        <w:t>5</w:t>
      </w:r>
      <w:r>
        <w:t>个文件，且代码行数在</w:t>
      </w:r>
      <w:r>
        <w:rPr>
          <w:rFonts w:hint="eastAsia"/>
          <w:lang w:val="en-US" w:eastAsia="zh-CN"/>
        </w:rPr>
        <w:t>108</w:t>
      </w:r>
      <w:r>
        <w:t>行以上。</w:t>
      </w:r>
    </w:p>
    <w:p>
      <w:pPr>
        <w:numPr>
          <w:ilvl w:val="1"/>
          <w:numId w:val="1"/>
        </w:numPr>
      </w:pPr>
      <w:r>
        <w:t>opus4.7 pass@8!=0 (opus4.7八次至少能做对一次)</w:t>
      </w:r>
    </w:p>
    <w:p>
      <w:pPr>
        <w:numPr>
          <w:ilvl w:val="1"/>
          <w:numId w:val="1"/>
        </w:numPr>
      </w:pPr>
      <w:r>
        <w:rPr>
          <w:b/>
        </w:rPr>
        <w:t>标准：</w:t>
      </w:r>
    </w:p>
    <w:p>
      <w:pPr>
        <w:numPr>
          <w:ilvl w:val="2"/>
          <w:numId w:val="1"/>
        </w:numPr>
      </w:pPr>
      <w:r>
        <w:t>qwen 3.6 plus pass rate@4 &lt;= 50% (四次最多做对两次)</w:t>
      </w:r>
      <w:r>
        <w:br w:type="textWrapping"/>
      </w:r>
      <w:r>
        <w:t>其中75%数据 pass rate &gt;= 25%，25%数据pass rate = 0%</w:t>
      </w:r>
    </w:p>
    <w:p>
      <w:pPr>
        <w:numPr>
          <w:ilvl w:val="0"/>
          <w:numId w:val="1"/>
        </w:numPr>
      </w:pPr>
      <w:r>
        <w:t>repo 语言：</w:t>
      </w:r>
    </w:p>
    <w:p>
      <w:pPr>
        <w:numPr>
          <w:ilvl w:val="1"/>
          <w:numId w:val="1"/>
        </w:numPr>
      </w:pPr>
      <w:r>
        <w:t>应该尽可能覆盖多个语言，例如python, go, js, ts，c/c++, java, html/css, swift, kotlin，rust等类型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即</w:t>
      </w:r>
      <w:bookmarkStart w:id="5" w:name="_GoBack"/>
      <w:bookmarkEnd w:id="5"/>
    </w:p>
    <w:p>
      <w:pPr>
        <w:numPr>
          <w:ilvl w:val="0"/>
          <w:numId w:val="0"/>
        </w:numPr>
        <w:ind w:left="420" w:leftChars="400"/>
        <w:rPr>
          <w:rFonts w:hint="eastAsia"/>
        </w:rPr>
      </w:pPr>
      <w:r>
        <w:rPr>
          <w:rFonts w:hint="eastAsia"/>
        </w:rPr>
        <w:t>benchmark里主要语言：go 20% + python 20% + js/ts 20%</w:t>
      </w:r>
    </w:p>
    <w:p>
      <w:pPr>
        <w:numPr>
          <w:ilvl w:val="0"/>
          <w:numId w:val="0"/>
        </w:numPr>
        <w:ind w:left="420" w:leftChars="400"/>
        <w:rPr>
          <w:rFonts w:hint="eastAsia"/>
        </w:rPr>
      </w:pPr>
      <w:r>
        <w:rPr>
          <w:rFonts w:hint="eastAsia"/>
        </w:rPr>
        <w:t>用户数据中出现的高频语言：c/c++ 10% + java 10% + rust 10%</w:t>
      </w:r>
    </w:p>
    <w:p>
      <w:pPr>
        <w:numPr>
          <w:ilvl w:val="0"/>
          <w:numId w:val="0"/>
        </w:numPr>
        <w:ind w:left="420" w:leftChars="400"/>
      </w:pPr>
      <w:r>
        <w:rPr>
          <w:rFonts w:hint="eastAsia"/>
        </w:rPr>
        <w:t>其他语言类型比如php，html/css，swift，kotlin等一共10%</w:t>
      </w:r>
    </w:p>
    <w:p>
      <w:pPr>
        <w:numPr>
          <w:ilvl w:val="1"/>
          <w:numId w:val="1"/>
        </w:numPr>
      </w:pPr>
      <w:r>
        <w:t>一个repo可以包含多个语言例如既包含前端也包含后端</w:t>
      </w:r>
    </w:p>
    <w:p>
      <w:pPr>
        <w:numPr>
          <w:ilvl w:val="0"/>
          <w:numId w:val="1"/>
        </w:numPr>
      </w:pPr>
      <w:r>
        <w:t>repo 来源：</w:t>
      </w:r>
    </w:p>
    <w:p>
      <w:pPr>
        <w:numPr>
          <w:ilvl w:val="1"/>
          <w:numId w:val="1"/>
        </w:numPr>
      </w:pPr>
      <w:r>
        <w:t>应避免选取以下流行训练集、测试集合相同的repo：</w:t>
      </w:r>
    </w:p>
    <w:p>
      <w:pPr>
        <w:numPr>
          <w:ilvl w:val="2"/>
          <w:numId w:val="1"/>
        </w:numPr>
      </w:pPr>
      <w:r>
        <w:t>比如swe-gym, swe-rebench, swe-bench-verified, swe-smith，swe-bench-pro</w:t>
      </w:r>
    </w:p>
    <w:p>
      <w:pPr>
        <w:numPr>
          <w:ilvl w:val="0"/>
          <w:numId w:val="1"/>
        </w:numPr>
      </w:pPr>
      <w:r>
        <w:t>issue 和 test patch的 consistency</w:t>
      </w:r>
    </w:p>
    <w:p>
      <w:pPr>
        <w:numPr>
          <w:ilvl w:val="1"/>
          <w:numId w:val="1"/>
        </w:numPr>
      </w:pPr>
      <w:r>
        <w:t>test patch将用来评测agent提交的patch是否修复了相关问题，因此tests需要能准确判断是否issue被修复。此外，应避免测试过于narrow、overfit到patch标准答案的情况，与标准答案不同但是同样有效的patch应该能通过测试。需要保证problem statement与tests的关联性，不能出现tests中包含一些额外要求以至于模型几乎无法生成正确patch的情况</w:t>
      </w:r>
    </w:p>
    <w:p>
      <w:pPr>
        <w:numPr>
          <w:ilvl w:val="0"/>
          <w:numId w:val="1"/>
        </w:numPr>
      </w:pPr>
      <w:r>
        <w:t>task类别分布</w:t>
      </w:r>
    </w:p>
    <w:p>
      <w:pPr>
        <w:numPr>
          <w:ilvl w:val="1"/>
          <w:numId w:val="1"/>
        </w:numPr>
      </w:pPr>
      <w:r>
        <w:t>issue_specificity/issue_categories参考swe bench pro的类型（单个题目可以对应多个issue_specificity/issue_categories标签），包括且不限于swe bench pro当中的任务类型布（具体分布数据详见附录）</w:t>
      </w:r>
    </w:p>
    <w:p>
      <w:pPr>
        <w:numPr>
          <w:ilvl w:val="0"/>
          <w:numId w:val="1"/>
        </w:numPr>
      </w:pPr>
      <w:r>
        <w:t>专家校验：三重盲审质量保证 + 评审员进行质量校准</w:t>
      </w:r>
    </w:p>
    <w:p/>
    <w:p>
      <w:pPr>
        <w:pStyle w:val="2"/>
        <w:spacing w:line="223" w:lineRule="auto"/>
      </w:pPr>
      <w:bookmarkStart w:id="0" w:name="mo7xenkcjf2k1hp2ilj"/>
      <w:r>
        <w:rPr>
          <w:b/>
          <w:sz w:val="42"/>
        </w:rPr>
        <w:t>Background</w:t>
      </w:r>
      <w:bookmarkEnd w:id="0"/>
    </w:p>
    <w:p>
      <w:r>
        <w:t>SWE Bench Pro可以看成是经典的SWE Bench 系列数据集的延伸，关注于评测LLM agent 通过tool calling, multi-step reasoning 来理解代码库、定位问题、并最终修改代码并通过测试的能力。</w:t>
      </w:r>
    </w:p>
    <w:p/>
    <w:p>
      <w:r>
        <w:t xml:space="preserve">Hugging Face: </w:t>
      </w:r>
      <w:r>
        <w:fldChar w:fldCharType="begin"/>
      </w:r>
      <w:r>
        <w:instrText xml:space="preserve"> HYPERLINK "https://huggingface.co/datasets/ScaleAI/SWE-bench_Pro" \h </w:instrText>
      </w:r>
      <w:r>
        <w:fldChar w:fldCharType="separate"/>
      </w:r>
      <w:r>
        <w:rPr>
          <w:rStyle w:val="7"/>
        </w:rPr>
        <w:t>https://huggingface.co/datasets/ScaleAI/SWE-bench_Pro</w:t>
      </w:r>
      <w:r>
        <w:rPr>
          <w:rStyle w:val="7"/>
        </w:rPr>
        <w:fldChar w:fldCharType="end"/>
      </w:r>
    </w:p>
    <w:p>
      <w:r>
        <w:t xml:space="preserve">GitHub: </w:t>
      </w:r>
      <w:r>
        <w:fldChar w:fldCharType="begin"/>
      </w:r>
      <w:r>
        <w:instrText xml:space="preserve"> HYPERLINK "https://github.com/scaleapi/SWE-bench_Pro-os" \h </w:instrText>
      </w:r>
      <w:r>
        <w:fldChar w:fldCharType="separate"/>
      </w:r>
      <w:r>
        <w:rPr>
          <w:rStyle w:val="7"/>
        </w:rPr>
        <w:t>https://github.com/scaleapi/SWE-bench_Pro-os</w:t>
      </w:r>
      <w:r>
        <w:rPr>
          <w:rStyle w:val="7"/>
        </w:rPr>
        <w:fldChar w:fldCharType="end"/>
      </w:r>
    </w:p>
    <w:p/>
    <w:p>
      <w:pPr>
        <w:pStyle w:val="2"/>
        <w:spacing w:line="223" w:lineRule="auto"/>
      </w:pPr>
      <w:bookmarkStart w:id="1" w:name="mo7xktscg7wbz57y5sa"/>
      <w:r>
        <w:rPr>
          <w:b/>
          <w:sz w:val="42"/>
        </w:rPr>
        <w:t>验收标准</w:t>
      </w:r>
      <w:bookmarkEnd w:id="1"/>
    </w:p>
    <w:p>
      <w:r>
        <w:t>每个task需要提供完整的信息，应与SWE Bench Pro数据集（</w:t>
      </w:r>
      <w:r>
        <w:fldChar w:fldCharType="begin"/>
      </w:r>
      <w:r>
        <w:instrText xml:space="preserve"> HYPERLINK "https://huggingface.co/datasets/ScaleAI/SWE-bench_Pro" \h </w:instrText>
      </w:r>
      <w:r>
        <w:fldChar w:fldCharType="separate"/>
      </w:r>
      <w:r>
        <w:rPr>
          <w:rStyle w:val="7"/>
        </w:rPr>
        <w:t>https://huggingface.co/datasets/ScaleAI/SWE-bench_Pro</w:t>
      </w:r>
      <w:r>
        <w:rPr>
          <w:rStyle w:val="7"/>
        </w:rPr>
        <w:fldChar w:fldCharType="end"/>
      </w:r>
      <w:r>
        <w:t>）提供的数据字段保持一致，主要包括以下部分：</w:t>
      </w:r>
    </w:p>
    <w:p>
      <w:pPr>
        <w:numPr>
          <w:ilvl w:val="0"/>
          <w:numId w:val="2"/>
        </w:numPr>
      </w:pPr>
      <w:r>
        <w:rPr>
          <w:sz w:val="25"/>
        </w:rPr>
        <w:t>code repo</w:t>
      </w:r>
    </w:p>
    <w:p>
      <w:pPr>
        <w:numPr>
          <w:ilvl w:val="1"/>
          <w:numId w:val="2"/>
        </w:numPr>
      </w:pPr>
      <w:r>
        <w:rPr>
          <w:sz w:val="25"/>
        </w:rPr>
        <w:t>如果是公开的repo（比如github上repo），提供访问链接、commit ID</w:t>
      </w:r>
    </w:p>
    <w:p>
      <w:pPr>
        <w:numPr>
          <w:ilvl w:val="1"/>
          <w:numId w:val="2"/>
        </w:numPr>
      </w:pPr>
      <w:r>
        <w:rPr>
          <w:sz w:val="25"/>
        </w:rPr>
        <w:t>如果是非公开的repo，需要提供完整代码库、commit ID</w:t>
      </w:r>
    </w:p>
    <w:p>
      <w:pPr>
        <w:numPr>
          <w:ilvl w:val="0"/>
          <w:numId w:val="2"/>
        </w:numPr>
      </w:pPr>
      <w:r>
        <w:rPr>
          <w:sz w:val="25"/>
        </w:rPr>
        <w:t>Runnable 环境</w:t>
      </w:r>
    </w:p>
    <w:p>
      <w:pPr>
        <w:numPr>
          <w:ilvl w:val="1"/>
          <w:numId w:val="2"/>
        </w:numPr>
      </w:pPr>
      <w:r>
        <w:rPr>
          <w:sz w:val="25"/>
        </w:rPr>
        <w:t>需要提供完整的docker 环境image，使得启动后agent可以在其中进行工具调用等操作</w:t>
      </w:r>
    </w:p>
    <w:p>
      <w:pPr>
        <w:numPr>
          <w:ilvl w:val="0"/>
          <w:numId w:val="2"/>
        </w:numPr>
      </w:pPr>
      <w:r>
        <w:rPr>
          <w:sz w:val="25"/>
        </w:rPr>
        <w:t>problem_statement：</w:t>
      </w:r>
    </w:p>
    <w:p>
      <w:pPr>
        <w:numPr>
          <w:ilvl w:val="1"/>
          <w:numId w:val="2"/>
        </w:numPr>
      </w:pPr>
      <w:r>
        <w:rPr>
          <w:sz w:val="25"/>
        </w:rPr>
        <w:t>关于需要修复的bug/issue的详细问题描述</w:t>
      </w:r>
    </w:p>
    <w:p>
      <w:pPr>
        <w:numPr>
          <w:ilvl w:val="0"/>
          <w:numId w:val="2"/>
        </w:numPr>
      </w:pPr>
      <w:r>
        <w:rPr>
          <w:sz w:val="25"/>
        </w:rPr>
        <w:t>patch:</w:t>
      </w:r>
    </w:p>
    <w:p>
      <w:pPr>
        <w:numPr>
          <w:ilvl w:val="1"/>
          <w:numId w:val="2"/>
        </w:numPr>
      </w:pPr>
      <w:r>
        <w:rPr>
          <w:sz w:val="25"/>
        </w:rPr>
        <w:t>可以完美修复问题的patch</w:t>
      </w:r>
    </w:p>
    <w:p>
      <w:pPr>
        <w:numPr>
          <w:ilvl w:val="0"/>
          <w:numId w:val="2"/>
        </w:numPr>
      </w:pPr>
      <w:r>
        <w:rPr>
          <w:sz w:val="25"/>
        </w:rPr>
        <w:t>test patch</w:t>
      </w:r>
    </w:p>
    <w:p>
      <w:pPr>
        <w:numPr>
          <w:ilvl w:val="1"/>
          <w:numId w:val="2"/>
        </w:numPr>
      </w:pPr>
      <w:r>
        <w:rPr>
          <w:sz w:val="25"/>
        </w:rPr>
        <w:t>Test cases related to the patch，有关patch测试的修改</w:t>
      </w:r>
    </w:p>
    <w:p>
      <w:pPr>
        <w:numPr>
          <w:ilvl w:val="0"/>
          <w:numId w:val="2"/>
        </w:numPr>
      </w:pPr>
      <w:r>
        <w:rPr>
          <w:sz w:val="25"/>
        </w:rPr>
        <w:t>fail_to_pass</w:t>
      </w:r>
    </w:p>
    <w:p>
      <w:pPr>
        <w:numPr>
          <w:ilvl w:val="1"/>
          <w:numId w:val="2"/>
        </w:numPr>
      </w:pPr>
      <w:r>
        <w:rPr>
          <w:sz w:val="25"/>
        </w:rPr>
        <w:t>Test cases that should pass after patch application</w:t>
      </w:r>
    </w:p>
    <w:p>
      <w:pPr>
        <w:numPr>
          <w:ilvl w:val="0"/>
          <w:numId w:val="2"/>
        </w:numPr>
      </w:pPr>
      <w:r>
        <w:rPr>
          <w:sz w:val="25"/>
        </w:rPr>
        <w:t>pass_to_pass</w:t>
      </w:r>
    </w:p>
    <w:p>
      <w:pPr>
        <w:numPr>
          <w:ilvl w:val="1"/>
          <w:numId w:val="2"/>
        </w:numPr>
      </w:pPr>
      <w:r>
        <w:rPr>
          <w:sz w:val="25"/>
        </w:rPr>
        <w:t>Test cases that should continue passing</w:t>
      </w:r>
    </w:p>
    <w:p>
      <w:pPr>
        <w:numPr>
          <w:ilvl w:val="0"/>
          <w:numId w:val="2"/>
        </w:numPr>
      </w:pPr>
      <w:r>
        <w:rPr>
          <w:sz w:val="25"/>
        </w:rPr>
        <w:t>requirements</w:t>
      </w:r>
    </w:p>
    <w:p>
      <w:pPr>
        <w:numPr>
          <w:ilvl w:val="1"/>
          <w:numId w:val="2"/>
        </w:numPr>
      </w:pPr>
      <w:r>
        <w:rPr>
          <w:sz w:val="25"/>
        </w:rPr>
        <w:t>Project requirements or dependencies (may be null)</w:t>
      </w:r>
    </w:p>
    <w:p>
      <w:pPr>
        <w:numPr>
          <w:ilvl w:val="0"/>
          <w:numId w:val="2"/>
        </w:numPr>
      </w:pPr>
      <w:r>
        <w:rPr>
          <w:sz w:val="25"/>
        </w:rPr>
        <w:t>interface</w:t>
      </w:r>
    </w:p>
    <w:p>
      <w:pPr>
        <w:numPr>
          <w:ilvl w:val="1"/>
          <w:numId w:val="2"/>
        </w:numPr>
      </w:pPr>
      <w:r>
        <w:rPr>
          <w:sz w:val="25"/>
        </w:rPr>
        <w:t>API or interface specifications (may be null)</w:t>
      </w:r>
    </w:p>
    <w:p>
      <w:pPr>
        <w:numPr>
          <w:ilvl w:val="0"/>
          <w:numId w:val="2"/>
        </w:numPr>
      </w:pPr>
      <w:r>
        <w:rPr>
          <w:sz w:val="25"/>
        </w:rPr>
        <w:t>selected_test_files_to_run</w:t>
      </w:r>
    </w:p>
    <w:p>
      <w:pPr>
        <w:numPr>
          <w:ilvl w:val="1"/>
          <w:numId w:val="2"/>
        </w:numPr>
      </w:pPr>
      <w:r>
        <w:rPr>
          <w:sz w:val="25"/>
        </w:rPr>
        <w:t>Files selected for testing</w:t>
      </w:r>
    </w:p>
    <w:p>
      <w:pPr>
        <w:numPr>
          <w:ilvl w:val="0"/>
          <w:numId w:val="2"/>
        </w:numPr>
      </w:pPr>
      <w:r>
        <w:rPr>
          <w:sz w:val="25"/>
        </w:rPr>
        <w:t>before_repo_set_cmd</w:t>
      </w:r>
    </w:p>
    <w:p>
      <w:pPr>
        <w:numPr>
          <w:ilvl w:val="1"/>
          <w:numId w:val="2"/>
        </w:numPr>
      </w:pPr>
      <w:r>
        <w:rPr>
          <w:sz w:val="25"/>
        </w:rPr>
        <w:t>Repo set command for testing</w:t>
      </w:r>
    </w:p>
    <w:p>
      <w:pPr>
        <w:numPr>
          <w:ilvl w:val="0"/>
          <w:numId w:val="2"/>
        </w:numPr>
      </w:pPr>
      <w:r>
        <w:rPr>
          <w:sz w:val="25"/>
        </w:rPr>
        <w:t>一些 metadata</w:t>
      </w:r>
    </w:p>
    <w:p>
      <w:pPr>
        <w:numPr>
          <w:ilvl w:val="1"/>
          <w:numId w:val="2"/>
        </w:numPr>
      </w:pPr>
      <w:r>
        <w:rPr>
          <w:sz w:val="25"/>
        </w:rPr>
        <w:t>repo_language：是哪种编程语言</w:t>
      </w:r>
    </w:p>
    <w:p>
      <w:pPr>
        <w:numPr>
          <w:ilvl w:val="1"/>
          <w:numId w:val="2"/>
        </w:numPr>
      </w:pPr>
      <w:r>
        <w:rPr>
          <w:sz w:val="25"/>
        </w:rPr>
        <w:t>issue_specificity：Specificity of the issue</w:t>
      </w:r>
    </w:p>
    <w:p>
      <w:pPr>
        <w:numPr>
          <w:ilvl w:val="2"/>
          <w:numId w:val="2"/>
        </w:numPr>
      </w:pPr>
      <w:r>
        <w:rPr>
          <w:sz w:val="25"/>
        </w:rPr>
        <w:t>可选类型（一个题目可以有多种类型）：'minor_bug', 'scalability_enh', 'compatibility_bug', 'ui_ux_enh', 'performance_enh', 'security_enh', 'api_feat', 'accessibility_enh', 'customization_feat', 'security_feat', 'accessibility_feat', 'ui_ux_bug', 'integration_feat', 'analytics_feat', 'edge_case_bug', 'data_bug', 'regression_bug', 'refactoring_enh', 'core_feat', 'documentation_enh', 'critical_bug', 'dev_ops_enh', 'technical_debt_enh', 'security_bug', 'localization_feat', 'performance_bug', 'mobile_feat', 'integration_bug', 'code_quality_enh', 'major_bug', 'ui_ux_feat', 'performance_feat'</w:t>
      </w:r>
    </w:p>
    <w:p>
      <w:pPr>
        <w:numPr>
          <w:ilvl w:val="1"/>
          <w:numId w:val="2"/>
        </w:numPr>
      </w:pPr>
      <w:r>
        <w:rPr>
          <w:sz w:val="25"/>
        </w:rPr>
        <w:t>issue_categories：Categories or tags for the issue type</w:t>
      </w:r>
    </w:p>
    <w:p>
      <w:pPr>
        <w:numPr>
          <w:ilvl w:val="2"/>
          <w:numId w:val="2"/>
        </w:numPr>
      </w:pPr>
      <w:r>
        <w:rPr>
          <w:sz w:val="25"/>
        </w:rPr>
        <w:t>可选类型（一个题目可以有多种类型）：'cloud_knowledge', 'devops_knowledge', 'iot_embed_knowledge', 'ui_ux_knowledge', 'database_knowledge', 'api_knowledge', 'front_end_knowledge', 'ds_knowledge', 'performance_knowledge', 'blockchain_knowledge', 'infrastructure_knowledge', 'ml_ai_knowledge', 'back_end_knowledge', 'mobile_knowledge', 'desktop_knowledge', 'accessibility_knowledge', 'security_knowledge', 'networking_knowledge', 'web_knowledge', 'full_stack_knowledge', 'authentication_authorization_knowledge'</w:t>
      </w:r>
    </w:p>
    <w:p/>
    <w:p/>
    <w:p>
      <w:pPr>
        <w:pStyle w:val="2"/>
        <w:spacing w:line="223" w:lineRule="auto"/>
      </w:pPr>
      <w:bookmarkStart w:id="2" w:name="moe5ynswyg7kxfuyin"/>
      <w:r>
        <w:rPr>
          <w:b/>
          <w:sz w:val="42"/>
        </w:rPr>
        <w:t>附录</w:t>
      </w:r>
      <w:bookmarkEnd w:id="2"/>
    </w:p>
    <w:p>
      <w:pPr>
        <w:pStyle w:val="3"/>
        <w:spacing w:line="223" w:lineRule="auto"/>
      </w:pPr>
      <w:bookmarkStart w:id="3" w:name="moi8q4tahx1jpwv3t1r"/>
      <w:r>
        <w:rPr>
          <w:b/>
          <w:sz w:val="29"/>
        </w:rPr>
        <w:t>issue_specificity分布情况</w:t>
      </w:r>
      <w:bookmarkEnd w:id="3"/>
    </w:p>
    <w:tbl>
      <w:tblPr>
        <w:tblStyle w:val="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5"/>
        <w:gridCol w:w="4875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0" w:hRule="atLeast"/>
        </w:trPr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7564E9"/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22"/>
                <w:shd w:val="clear" w:color="auto" w:fill="7564E9"/>
              </w:rPr>
              <w:t>类别</w:t>
            </w:r>
          </w:p>
        </w:tc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7564E9"/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22"/>
                <w:shd w:val="clear" w:color="auto" w:fill="7564E9"/>
              </w:rPr>
              <w:t>占比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0" w:hRule="atLeast"/>
        </w:trPr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6F7F8"/>
              </w:rPr>
              <w:t>core_feat</w:t>
            </w:r>
          </w:p>
        </w:tc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6F7F8"/>
              </w:rPr>
              <w:t>28.59%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0" w:hRule="atLeast"/>
        </w:trPr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8FAFC"/>
              </w:rPr>
              <w:t>code_quality_enh</w:t>
            </w:r>
          </w:p>
        </w:tc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8FAFC"/>
              </w:rPr>
              <w:t>24.35%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615" w:hRule="atLeast"/>
        </w:trPr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6F7F8"/>
              </w:rPr>
              <w:t>refactoring_enh</w:t>
            </w:r>
          </w:p>
        </w:tc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6F7F8"/>
              </w:rPr>
              <w:t>18.19%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0" w:hRule="atLeast"/>
        </w:trPr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8FAFC"/>
              </w:rPr>
              <w:t>major_bug</w:t>
            </w:r>
          </w:p>
        </w:tc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8FAFC"/>
              </w:rPr>
              <w:t>16.01%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0" w:hRule="atLeast"/>
        </w:trPr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6F7F8"/>
              </w:rPr>
              <w:t>integration_feat</w:t>
            </w:r>
          </w:p>
        </w:tc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6F7F8"/>
              </w:rPr>
              <w:t>14.23%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0" w:hRule="atLeast"/>
        </w:trPr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8FAFC"/>
              </w:rPr>
              <w:t>edge_case_bug</w:t>
            </w:r>
          </w:p>
        </w:tc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8FAFC"/>
              </w:rPr>
              <w:t>11.90%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0" w:hRule="atLeast"/>
        </w:trPr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6F7F8"/>
              </w:rPr>
              <w:t>data_bug</w:t>
            </w:r>
          </w:p>
        </w:tc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6F7F8"/>
              </w:rPr>
              <w:t>10.94%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0" w:hRule="atLeast"/>
        </w:trPr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8FAFC"/>
              </w:rPr>
              <w:t>api_feat</w:t>
            </w:r>
          </w:p>
        </w:tc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8FAFC"/>
              </w:rPr>
              <w:t>10.40%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0" w:hRule="atLeast"/>
        </w:trPr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6F7F8"/>
              </w:rPr>
              <w:t>compatibility_bug</w:t>
            </w:r>
          </w:p>
        </w:tc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6F7F8"/>
              </w:rPr>
              <w:t>10.12%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0" w:hRule="atLeast"/>
        </w:trPr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8FAFC"/>
              </w:rPr>
              <w:t>ui_ux_feat</w:t>
            </w:r>
          </w:p>
        </w:tc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8FAFC"/>
              </w:rPr>
              <w:t>9.03%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0" w:hRule="atLeast"/>
        </w:trPr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6F7F8"/>
              </w:rPr>
              <w:t>minor_bug</w:t>
            </w:r>
          </w:p>
        </w:tc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6F7F8"/>
              </w:rPr>
              <w:t>8.07%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0" w:hRule="atLeast"/>
        </w:trPr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8FAFC"/>
              </w:rPr>
              <w:t>integration_bug</w:t>
            </w:r>
          </w:p>
        </w:tc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8FAFC"/>
              </w:rPr>
              <w:t>7.39%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0" w:hRule="atLeast"/>
        </w:trPr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6F7F8"/>
              </w:rPr>
              <w:t>security_feat</w:t>
            </w:r>
          </w:p>
        </w:tc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6F7F8"/>
              </w:rPr>
              <w:t>6.98%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0" w:hRule="atLeast"/>
        </w:trPr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8FAFC"/>
              </w:rPr>
              <w:t>customization_feat</w:t>
            </w:r>
          </w:p>
        </w:tc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8FAFC"/>
              </w:rPr>
              <w:t>6.70%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0" w:hRule="atLeast"/>
        </w:trPr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6F7F8"/>
              </w:rPr>
              <w:t>ui_ux_bug</w:t>
            </w:r>
          </w:p>
        </w:tc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6F7F8"/>
              </w:rPr>
              <w:t>6.16%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0" w:hRule="atLeast"/>
        </w:trPr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8FAFC"/>
              </w:rPr>
              <w:t>performance_enh</w:t>
            </w:r>
          </w:p>
        </w:tc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8FAFC"/>
              </w:rPr>
              <w:t>6.02%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0" w:hRule="atLeast"/>
        </w:trPr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6F7F8"/>
              </w:rPr>
              <w:t>ui_ux_enh</w:t>
            </w:r>
          </w:p>
        </w:tc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6F7F8"/>
              </w:rPr>
              <w:t>5.75%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0" w:hRule="atLeast"/>
        </w:trPr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8FAFC"/>
              </w:rPr>
              <w:t>regression_bug</w:t>
            </w:r>
          </w:p>
        </w:tc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8FAFC"/>
              </w:rPr>
              <w:t>4.65%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0" w:hRule="atLeast"/>
        </w:trPr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6F7F8"/>
              </w:rPr>
              <w:t>technical_debt_enh</w:t>
            </w:r>
          </w:p>
        </w:tc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6F7F8"/>
              </w:rPr>
              <w:t>4.24%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0" w:hRule="atLeast"/>
        </w:trPr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8FAFC"/>
              </w:rPr>
              <w:t>security_bug</w:t>
            </w:r>
          </w:p>
        </w:tc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8FAFC"/>
              </w:rPr>
              <w:t>3.83%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0" w:hRule="atLeast"/>
        </w:trPr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6F7F8"/>
              </w:rPr>
              <w:t>performance_feat</w:t>
            </w:r>
          </w:p>
        </w:tc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6F7F8"/>
              </w:rPr>
              <w:t>2.87%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0" w:hRule="atLeast"/>
        </w:trPr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8FAFC"/>
              </w:rPr>
              <w:t>dev_ops_enh</w:t>
            </w:r>
          </w:p>
        </w:tc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8FAFC"/>
              </w:rPr>
              <w:t>2.87%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0" w:hRule="atLeast"/>
        </w:trPr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6F7F8"/>
              </w:rPr>
              <w:t>security_enh</w:t>
            </w:r>
          </w:p>
        </w:tc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6F7F8"/>
              </w:rPr>
              <w:t>2.19%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0" w:hRule="atLeast"/>
        </w:trPr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8FAFC"/>
              </w:rPr>
              <w:t>performance_bug</w:t>
            </w:r>
          </w:p>
        </w:tc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8FAFC"/>
              </w:rPr>
              <w:t>2.19%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0" w:hRule="atLeast"/>
        </w:trPr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6F7F8"/>
              </w:rPr>
              <w:t>analytics_feat</w:t>
            </w:r>
          </w:p>
        </w:tc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6F7F8"/>
              </w:rPr>
              <w:t>1.78%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0" w:hRule="atLeast"/>
        </w:trPr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8FAFC"/>
              </w:rPr>
              <w:t>critical_bug</w:t>
            </w:r>
          </w:p>
        </w:tc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8FAFC"/>
              </w:rPr>
              <w:t>1.78%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0" w:hRule="atLeast"/>
        </w:trPr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6F7F8"/>
              </w:rPr>
              <w:t>scalability_enh</w:t>
            </w:r>
          </w:p>
        </w:tc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6F7F8"/>
              </w:rPr>
              <w:t>1.37%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0" w:hRule="atLeast"/>
        </w:trPr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8FAFC"/>
              </w:rPr>
              <w:t>localization_feat</w:t>
            </w:r>
          </w:p>
        </w:tc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8FAFC"/>
              </w:rPr>
              <w:t>1.09%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0" w:hRule="atLeast"/>
        </w:trPr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6F7F8"/>
              </w:rPr>
              <w:t>accessibility_feat</w:t>
            </w:r>
          </w:p>
        </w:tc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6F7F8"/>
              </w:rPr>
              <w:t>0.68%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0" w:hRule="atLeast"/>
        </w:trPr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8FAFC"/>
              </w:rPr>
              <w:t>accessibility_enh</w:t>
            </w:r>
          </w:p>
        </w:tc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8FAFC"/>
              </w:rPr>
              <w:t>0.55%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0" w:hRule="atLeast"/>
        </w:trPr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6F7F8"/>
              </w:rPr>
              <w:t>documentation_enh</w:t>
            </w:r>
          </w:p>
        </w:tc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6F7F8"/>
              </w:rPr>
              <w:t>0.55%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0" w:hRule="atLeast"/>
        </w:trPr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8FAFC"/>
              </w:rPr>
              <w:t>mobile_feat</w:t>
            </w:r>
          </w:p>
        </w:tc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8FAFC"/>
              </w:rPr>
              <w:t>0.14%</w:t>
            </w:r>
          </w:p>
        </w:tc>
      </w:tr>
    </w:tbl>
    <w:p/>
    <w:p>
      <w:pPr>
        <w:pStyle w:val="3"/>
        <w:spacing w:line="223" w:lineRule="auto"/>
      </w:pPr>
      <w:bookmarkStart w:id="4" w:name="moi8qiyvefqwr89xfec"/>
      <w:r>
        <w:rPr>
          <w:b/>
          <w:sz w:val="29"/>
        </w:rPr>
        <w:t>issue_categories分布情况</w:t>
      </w:r>
      <w:bookmarkEnd w:id="4"/>
    </w:p>
    <w:tbl>
      <w:tblPr>
        <w:tblStyle w:val="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5"/>
        <w:gridCol w:w="4875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0" w:hRule="atLeast"/>
        </w:trPr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7564E9"/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22"/>
                <w:shd w:val="clear" w:color="auto" w:fill="7564E9"/>
              </w:rPr>
              <w:t>类别</w:t>
            </w:r>
          </w:p>
        </w:tc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7564E9"/>
            <w:vAlign w:val="top"/>
          </w:tcPr>
          <w:p>
            <w:pPr>
              <w:jc w:val="center"/>
            </w:pPr>
            <w:r>
              <w:rPr>
                <w:b/>
                <w:color w:val="FFFFFF"/>
                <w:sz w:val="22"/>
                <w:shd w:val="clear" w:color="auto" w:fill="7564E9"/>
              </w:rPr>
              <w:t>占比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0" w:hRule="atLeast"/>
        </w:trPr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6F7F8"/>
              </w:rPr>
              <w:t>back_end_knowledge</w:t>
            </w:r>
          </w:p>
        </w:tc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6F7F8"/>
              </w:rPr>
              <w:t>76.61%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0" w:hRule="atLeast"/>
        </w:trPr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8FAFC"/>
              </w:rPr>
              <w:t>api_knowledge</w:t>
            </w:r>
          </w:p>
        </w:tc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8FAFC"/>
              </w:rPr>
              <w:t>32.56%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0" w:hRule="atLeast"/>
        </w:trPr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6F7F8"/>
              </w:rPr>
              <w:t>devops_knowledge</w:t>
            </w:r>
          </w:p>
        </w:tc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6F7F8"/>
              </w:rPr>
              <w:t>21.34%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0" w:hRule="atLeast"/>
        </w:trPr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8FAFC"/>
              </w:rPr>
              <w:t>ui_ux_knowledge</w:t>
            </w:r>
          </w:p>
        </w:tc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8FAFC"/>
              </w:rPr>
              <w:t>18.74%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0" w:hRule="atLeast"/>
        </w:trPr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6F7F8"/>
              </w:rPr>
              <w:t>security_knowledge</w:t>
            </w:r>
          </w:p>
        </w:tc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6F7F8"/>
              </w:rPr>
              <w:t>17.37%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0" w:hRule="atLeast"/>
        </w:trPr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8FAFC"/>
              </w:rPr>
              <w:t>front_end_knowledge</w:t>
            </w:r>
          </w:p>
        </w:tc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8FAFC"/>
              </w:rPr>
              <w:t>16.83%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0" w:hRule="atLeast"/>
        </w:trPr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6F7F8"/>
              </w:rPr>
              <w:t>infrastructure_knowledge</w:t>
            </w:r>
          </w:p>
        </w:tc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6F7F8"/>
              </w:rPr>
              <w:t>16.69%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0" w:hRule="atLeast"/>
        </w:trPr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8FAFC"/>
              </w:rPr>
              <w:t>web_knowledge</w:t>
            </w:r>
          </w:p>
        </w:tc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8FAFC"/>
              </w:rPr>
              <w:t>16.14%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0" w:hRule="atLeast"/>
        </w:trPr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6F7F8"/>
              </w:rPr>
              <w:t>database_knowledge</w:t>
            </w:r>
          </w:p>
        </w:tc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6F7F8"/>
              </w:rPr>
              <w:t>11.90%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0" w:hRule="atLeast"/>
        </w:trPr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8FAFC"/>
              </w:rPr>
              <w:t>authentication_authorization_knowledge</w:t>
            </w:r>
          </w:p>
        </w:tc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8FAFC"/>
              </w:rPr>
              <w:t>10.40%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0" w:hRule="atLeast"/>
        </w:trPr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6F7F8"/>
              </w:rPr>
              <w:t>performance_knowledge</w:t>
            </w:r>
          </w:p>
        </w:tc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6F7F8"/>
              </w:rPr>
              <w:t>9.17%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0" w:hRule="atLeast"/>
        </w:trPr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8FAFC"/>
              </w:rPr>
              <w:t>desktop_knowledge</w:t>
            </w:r>
          </w:p>
        </w:tc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8FAFC"/>
              </w:rPr>
              <w:t>8.07%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0" w:hRule="atLeast"/>
        </w:trPr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6F7F8"/>
              </w:rPr>
              <w:t>full_stack_knowledge</w:t>
            </w:r>
          </w:p>
        </w:tc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6F7F8"/>
              </w:rPr>
              <w:t>4.24%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0" w:hRule="atLeast"/>
        </w:trPr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8FAFC"/>
              </w:rPr>
              <w:t>networking_knowledge</w:t>
            </w:r>
          </w:p>
        </w:tc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8FAFC"/>
              </w:rPr>
              <w:t>4.24%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0" w:hRule="atLeast"/>
        </w:trPr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6F7F8"/>
              </w:rPr>
              <w:t>cloud_knowledge</w:t>
            </w:r>
          </w:p>
        </w:tc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6F7F8"/>
              </w:rPr>
              <w:t>3.15%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0" w:hRule="atLeast"/>
        </w:trPr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8FAFC"/>
              </w:rPr>
              <w:t>accessibility_knowledge</w:t>
            </w:r>
          </w:p>
        </w:tc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8FAFC"/>
              </w:rPr>
              <w:t>1.37%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0" w:hRule="atLeast"/>
        </w:trPr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6F7F8"/>
              </w:rPr>
              <w:t>ds_knowledge</w:t>
            </w:r>
          </w:p>
        </w:tc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6F7F8"/>
              </w:rPr>
              <w:t>0.82%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0" w:hRule="atLeast"/>
        </w:trPr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8FAFC"/>
              </w:rPr>
              <w:t>mobile_knowledge</w:t>
            </w:r>
          </w:p>
        </w:tc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8FAFC"/>
              </w:rPr>
              <w:t>0.27%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0" w:hRule="atLeast"/>
        </w:trPr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6F7F8"/>
              </w:rPr>
              <w:t>ml_ai_knowledge</w:t>
            </w:r>
          </w:p>
        </w:tc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6F7F8"/>
              </w:rPr>
              <w:t>0.27%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0" w:hRule="atLeast"/>
        </w:trPr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8FAFC"/>
              </w:rPr>
              <w:t>iot_embed_knowledge</w:t>
            </w:r>
          </w:p>
        </w:tc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8FAFC"/>
              </w:rPr>
              <w:t>0.14%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0" w:hRule="atLeast"/>
        </w:trPr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6F7F8"/>
              </w:rPr>
              <w:t>blockchain_knowledge</w:t>
            </w:r>
          </w:p>
        </w:tc>
        <w:tc>
          <w:tcPr>
            <w:tcW w:w="48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>
            <w:pPr>
              <w:jc w:val="center"/>
            </w:pPr>
            <w:r>
              <w:rPr>
                <w:color w:val="000000"/>
                <w:sz w:val="22"/>
                <w:shd w:val="clear" w:color="auto" w:fill="F6F7F8"/>
              </w:rPr>
              <w:t>0.14%</w:t>
            </w:r>
          </w:p>
        </w:tc>
      </w:tr>
    </w:tbl>
    <w:p/>
    <w:p/>
    <w:sectPr>
      <w:pgSz w:w="13380" w:h="16905"/>
      <w:pgMar w:top="720" w:right="1080" w:bottom="720" w:left="1080" w:header="850" w:footer="99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DD1597"/>
    <w:multiLevelType w:val="multilevel"/>
    <w:tmpl w:val="CBDD1597"/>
    <w:lvl w:ilvl="0" w:tentative="0">
      <w:start w:val="1"/>
      <w:numFmt w:val="bullet"/>
      <w:lvlText w:val="●"/>
      <w:lvlJc w:val="left"/>
      <w:pPr>
        <w:ind w:left="420" w:hanging="420"/>
      </w:pPr>
    </w:lvl>
    <w:lvl w:ilvl="1" w:tentative="0">
      <w:start w:val="1"/>
      <w:numFmt w:val="bullet"/>
      <w:lvlText w:val="○"/>
      <w:lvlJc w:val="left"/>
      <w:pPr>
        <w:ind w:left="840" w:hanging="420"/>
      </w:pPr>
    </w:lvl>
    <w:lvl w:ilvl="2" w:tentative="0">
      <w:start w:val="1"/>
      <w:numFmt w:val="bullet"/>
      <w:lvlText w:val="■"/>
      <w:lvlJc w:val="left"/>
      <w:pPr>
        <w:ind w:left="1260" w:hanging="420"/>
      </w:pPr>
    </w:lvl>
  </w:abstractNum>
  <w:abstractNum w:abstractNumId="1">
    <w:nsid w:val="F3FFC755"/>
    <w:multiLevelType w:val="multilevel"/>
    <w:tmpl w:val="F3FFC755"/>
    <w:lvl w:ilvl="0" w:tentative="0">
      <w:start w:val="1"/>
      <w:numFmt w:val="bullet"/>
      <w:lvlText w:val="●"/>
      <w:lvlJc w:val="left"/>
      <w:pPr>
        <w:ind w:left="420" w:hanging="420"/>
      </w:pPr>
    </w:lvl>
    <w:lvl w:ilvl="1" w:tentative="0">
      <w:start w:val="1"/>
      <w:numFmt w:val="bullet"/>
      <w:lvlText w:val="○"/>
      <w:lvlJc w:val="left"/>
      <w:pPr>
        <w:ind w:left="840" w:hanging="420"/>
      </w:pPr>
    </w:lvl>
    <w:lvl w:ilvl="2" w:tentative="0">
      <w:start w:val="1"/>
      <w:numFmt w:val="bullet"/>
      <w:lvlText w:val="■"/>
      <w:lvlJc w:val="left"/>
      <w:pPr>
        <w:ind w:left="126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oNotDisplayPageBoundaries w:val="1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5A4C2C64"/>
    <w:rsid w:val="7EBF728F"/>
    <w:rsid w:val="7EBFD6BA"/>
    <w:rsid w:val="7F67DA56"/>
    <w:rsid w:val="7FFF004F"/>
    <w:rsid w:val="DFFBFA60"/>
    <w:rsid w:val="FF7F66F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</w:rPr>
  </w:style>
  <w:style w:type="paragraph" w:styleId="2">
    <w:name w:val="heading 1"/>
    <w:qFormat/>
    <w:uiPriority w:val="0"/>
    <w:pPr>
      <w:keepNext/>
      <w:keepLines/>
      <w:spacing w:before="348" w:after="210"/>
    </w:pPr>
    <w:rPr>
      <w:rFonts w:asciiTheme="minorHAnsi" w:hAnsiTheme="minorHAnsi" w:eastAsiaTheme="minorEastAsia" w:cstheme="minorBidi"/>
      <w:b/>
      <w:kern w:val="2"/>
      <w:sz w:val="34"/>
    </w:rPr>
  </w:style>
  <w:style w:type="paragraph" w:styleId="3">
    <w:name w:val="heading 3"/>
    <w:uiPriority w:val="0"/>
    <w:pPr>
      <w:keepNext/>
      <w:keepLines/>
      <w:spacing w:before="348" w:after="170"/>
    </w:pPr>
    <w:rPr>
      <w:rFonts w:asciiTheme="minorHAnsi" w:hAnsiTheme="minorHAnsi" w:eastAsiaTheme="minorEastAsia" w:cstheme="minorBidi"/>
      <w:b/>
      <w:kern w:val="2"/>
      <w:sz w:val="22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qFormat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</w:style>
  <w:style w:type="character" w:styleId="7">
    <w:name w:val="Hyperlink"/>
    <w:uiPriority w:val="0"/>
    <w:rPr>
      <w:color w:val="0563C1"/>
      <w:u w:val="single"/>
    </w:rPr>
  </w:style>
  <w:style w:type="paragraph" w:customStyle="1" w:styleId="8">
    <w:name w:val="dingdocnormal"/>
    <w:uiPriority w:val="0"/>
    <w:rPr>
      <w:rFonts w:asciiTheme="minorHAnsi" w:hAnsiTheme="minorHAnsi" w:eastAsiaTheme="minorEastAsia" w:cstheme="minorBidi"/>
      <w:kern w:val="2"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0</TotalTime>
  <ScaleCrop>false</ScaleCrop>
  <LinksUpToDate>false</LinksUpToDate>
  <Application>WPS Office_6.7.1.8828_F1E327BC-269C-435d-A152-05C5408002CA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1970-01-02T00:00:00Z</dcterms:created>
  <dc:creator>DingTalk</dc:creator>
  <dc:description>DingTalk Document</dc:description>
  <cp:lastModifiedBy>Prayyy</cp:lastModifiedBy>
  <dcterms:modified xsi:type="dcterms:W3CDTF">2026-05-21T10:35:18Z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FF05AAD99D1B2CC948C5FE6952F1E5E1_43</vt:lpwstr>
  </property>
</Properties>
</file>