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Top Songs of the 2010’s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Fox Aufenger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Anne Ramer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Bridget Reardon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Kaggle data set Top Spotify songs from 2010-2019 By Year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https://www.kaggle.com/leonardopena/top-spotify-songs-from-20102019-by-year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CSV in Jupyter Notebook from Billboard and Insider websites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https://www.billboard.com/charts/decade-end/hot-100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https://www.insider.com/best-songs-every-year-2017-8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experienced trouble with the UTF-8 coding from Kaggle. We tried using the both encoding='mac_roman' and encoding='cp1252' to read the CSV into Pandas  (pd.read_csv in pandas). We found encoding=' ISO-8859-1'.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100 billboard- difficulty with marketing ads and how to extract text from div (find errors) and , bs4.element.ResultSet errors when trying to use pd.read_json. We ran each item as its own for loop, then merged into one data frame.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dates by year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Insider article, all text was delivered as one string. We had trouble separating the string as some titles were missing quotes. We used the split function.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tables inside PgAdmin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the years we did not want before merging the tables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strings (years) to integers in columns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relational database in SQL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SQL, performed a union to merge the data into one dataframe.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Pandas, (pd.concat) we merged the data into one dataframe.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returned all of the songs, while SQL dropped one of the songs.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Complications with process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wanted</w:t>
      </w:r>
      <w:r w:rsidDel="00000000" w:rsidR="00000000" w:rsidRPr="00000000">
        <w:rPr>
          <w:rtl w:val="0"/>
        </w:rPr>
        <w:t xml:space="preserve"> to demonstrate various data types combined and had trouble finding a  corresponding csv file. Thus we are not  able to list from top to bottom (#1, #2) but rather general top songs of the year from various sites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songs was dropped from our dataset while trying to perform union from the CSV to the JSON file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Additional Ideas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combined dataframe to show all duplicates to compare years and sources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more time, we would like to determine the cause of the dropped song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if any titles or artists are shared between sites / frequency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combine billboard list to df in one for loop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leonardopena/top-spotify-songs-from-20102019-by-year" TargetMode="External"/><Relationship Id="rId7" Type="http://schemas.openxmlformats.org/officeDocument/2006/relationships/hyperlink" Target="https://www.billboard.com/charts/decade-end/hot-100" TargetMode="External"/><Relationship Id="rId8" Type="http://schemas.openxmlformats.org/officeDocument/2006/relationships/hyperlink" Target="https://www.insider.com/best-songs-every-year-2017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