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9611" w14:textId="4AA8D4A5" w:rsidR="00A61C47" w:rsidRPr="00B73DF8" w:rsidRDefault="0077526E" w:rsidP="00F35B06">
      <w:pPr>
        <w:spacing w:line="360" w:lineRule="auto"/>
        <w:jc w:val="center"/>
        <w:rPr>
          <w:rFonts w:ascii="CMU Serif" w:hAnsi="CMU Serif" w:cs="CMU Serif"/>
          <w:b/>
          <w:bCs/>
          <w:sz w:val="36"/>
          <w:szCs w:val="36"/>
        </w:rPr>
      </w:pPr>
      <w:bookmarkStart w:id="0" w:name="_Hlk207836657"/>
      <w:bookmarkEnd w:id="0"/>
      <w:r>
        <w:rPr>
          <w:rFonts w:ascii="CMU Serif" w:hAnsi="CMU Serif" w:cs="CMU Serif"/>
          <w:b/>
          <w:bCs/>
          <w:sz w:val="36"/>
          <w:szCs w:val="36"/>
        </w:rPr>
        <w:t xml:space="preserve">Identifying Hallucinations in Sequences Generated from the </w:t>
      </w:r>
      <w:r w:rsidR="003177BF">
        <w:rPr>
          <w:rFonts w:ascii="CMU Serif" w:hAnsi="CMU Serif" w:cs="CMU Serif"/>
          <w:b/>
          <w:bCs/>
          <w:sz w:val="36"/>
          <w:szCs w:val="36"/>
        </w:rPr>
        <w:t>ESM2</w:t>
      </w:r>
      <w:r>
        <w:rPr>
          <w:rFonts w:ascii="CMU Serif" w:hAnsi="CMU Serif" w:cs="CMU Serif"/>
          <w:b/>
          <w:bCs/>
          <w:sz w:val="36"/>
          <w:szCs w:val="36"/>
        </w:rPr>
        <w:t xml:space="preserve"> Protein Language Model</w:t>
      </w:r>
    </w:p>
    <w:p w14:paraId="0D35C7E0" w14:textId="77777777" w:rsidR="00F35B06" w:rsidRPr="00B73DF8" w:rsidRDefault="00F35B06" w:rsidP="00F35B06">
      <w:pPr>
        <w:spacing w:line="360" w:lineRule="auto"/>
        <w:jc w:val="center"/>
        <w:rPr>
          <w:rFonts w:ascii="CMU Serif" w:hAnsi="CMU Serif" w:cs="CMU Serif"/>
          <w:b/>
          <w:bCs/>
          <w:sz w:val="36"/>
          <w:szCs w:val="36"/>
        </w:rPr>
      </w:pPr>
    </w:p>
    <w:p w14:paraId="64FEF274" w14:textId="77777777" w:rsidR="00F35B06" w:rsidRPr="00B73DF8" w:rsidRDefault="00F35B06" w:rsidP="00F35B06">
      <w:pPr>
        <w:spacing w:line="360" w:lineRule="auto"/>
        <w:jc w:val="center"/>
        <w:rPr>
          <w:rFonts w:ascii="CMU Serif" w:hAnsi="CMU Serif" w:cs="CMU Serif"/>
          <w:b/>
          <w:bCs/>
          <w:sz w:val="36"/>
          <w:szCs w:val="36"/>
        </w:rPr>
      </w:pPr>
    </w:p>
    <w:p w14:paraId="058F16CE" w14:textId="082A4F12" w:rsidR="00F35B06" w:rsidRPr="00836BE4" w:rsidRDefault="00F35B06" w:rsidP="00F35B06">
      <w:pPr>
        <w:spacing w:line="360" w:lineRule="auto"/>
        <w:jc w:val="center"/>
        <w:rPr>
          <w:rFonts w:ascii="CMU Serif" w:hAnsi="CMU Serif" w:cs="CMU Serif"/>
          <w:b/>
          <w:bCs/>
          <w:sz w:val="28"/>
          <w:szCs w:val="28"/>
        </w:rPr>
      </w:pPr>
      <w:r w:rsidRPr="00836BE4">
        <w:rPr>
          <w:rFonts w:ascii="CMU Serif" w:hAnsi="CMU Serif" w:cs="CMU Serif"/>
          <w:b/>
          <w:bCs/>
          <w:sz w:val="28"/>
          <w:szCs w:val="28"/>
        </w:rPr>
        <w:t xml:space="preserve">James </w:t>
      </w:r>
      <w:r w:rsidR="001A00BB" w:rsidRPr="00836BE4">
        <w:rPr>
          <w:rFonts w:ascii="CMU Serif" w:hAnsi="CMU Serif" w:cs="CMU Serif"/>
          <w:b/>
          <w:bCs/>
          <w:sz w:val="28"/>
          <w:szCs w:val="28"/>
        </w:rPr>
        <w:t xml:space="preserve">L. </w:t>
      </w:r>
      <w:r w:rsidRPr="00836BE4">
        <w:rPr>
          <w:rFonts w:ascii="CMU Serif" w:hAnsi="CMU Serif" w:cs="CMU Serif"/>
          <w:b/>
          <w:bCs/>
          <w:sz w:val="28"/>
          <w:szCs w:val="28"/>
        </w:rPr>
        <w:t>Tate</w:t>
      </w:r>
      <w:r w:rsidR="00442B91" w:rsidRPr="00836BE4">
        <w:rPr>
          <w:rFonts w:ascii="CMU Serif" w:hAnsi="CMU Serif" w:cs="CMU Serif"/>
          <w:b/>
          <w:bCs/>
          <w:sz w:val="28"/>
          <w:szCs w:val="28"/>
        </w:rPr>
        <w:t xml:space="preserve"> </w:t>
      </w:r>
    </w:p>
    <w:p w14:paraId="06EADB23" w14:textId="77777777" w:rsidR="00F35B06" w:rsidRPr="00836BE4" w:rsidRDefault="00F35B06" w:rsidP="00F35B06">
      <w:pPr>
        <w:spacing w:line="360" w:lineRule="auto"/>
        <w:jc w:val="center"/>
        <w:rPr>
          <w:rFonts w:ascii="CMU Serif" w:hAnsi="CMU Serif" w:cs="CMU Serif"/>
          <w:b/>
          <w:bCs/>
          <w:sz w:val="28"/>
          <w:szCs w:val="28"/>
        </w:rPr>
      </w:pPr>
    </w:p>
    <w:p w14:paraId="512CCB63" w14:textId="77777777" w:rsidR="00F35B06" w:rsidRPr="00836BE4" w:rsidRDefault="00F35B06" w:rsidP="00F35B06">
      <w:pPr>
        <w:spacing w:line="360" w:lineRule="auto"/>
        <w:jc w:val="center"/>
        <w:rPr>
          <w:rFonts w:ascii="CMU Serif" w:hAnsi="CMU Serif" w:cs="CMU Serif"/>
          <w:b/>
          <w:bCs/>
          <w:sz w:val="28"/>
          <w:szCs w:val="28"/>
        </w:rPr>
      </w:pPr>
    </w:p>
    <w:p w14:paraId="53A621DA" w14:textId="77777777" w:rsidR="00F35B06" w:rsidRPr="00836BE4" w:rsidRDefault="00F35B06" w:rsidP="00F35B06">
      <w:pPr>
        <w:spacing w:line="360" w:lineRule="auto"/>
        <w:jc w:val="center"/>
        <w:rPr>
          <w:rFonts w:ascii="CMU Serif" w:hAnsi="CMU Serif" w:cs="CMU Serif"/>
          <w:b/>
          <w:bCs/>
          <w:sz w:val="28"/>
          <w:szCs w:val="28"/>
        </w:rPr>
      </w:pPr>
    </w:p>
    <w:p w14:paraId="04588075" w14:textId="429575AC" w:rsidR="00F35B06" w:rsidRPr="00836BE4" w:rsidRDefault="00F35B06" w:rsidP="00F35B06">
      <w:pPr>
        <w:spacing w:line="360" w:lineRule="auto"/>
        <w:jc w:val="center"/>
        <w:rPr>
          <w:rFonts w:ascii="CMU Serif" w:hAnsi="CMU Serif" w:cs="CMU Serif"/>
          <w:b/>
          <w:bCs/>
          <w:sz w:val="28"/>
          <w:szCs w:val="28"/>
        </w:rPr>
      </w:pPr>
      <w:r w:rsidRPr="00836BE4">
        <w:rPr>
          <w:rFonts w:ascii="CMU Serif" w:hAnsi="CMU Serif" w:cs="CMU Serif"/>
          <w:b/>
          <w:bCs/>
          <w:sz w:val="28"/>
          <w:szCs w:val="28"/>
        </w:rPr>
        <w:t>Master’s Thesis</w:t>
      </w:r>
    </w:p>
    <w:p w14:paraId="78DF12B9" w14:textId="77777777" w:rsidR="00A521E5" w:rsidRPr="00836BE4" w:rsidRDefault="00A521E5" w:rsidP="00F35B06">
      <w:pPr>
        <w:spacing w:line="360" w:lineRule="auto"/>
        <w:jc w:val="center"/>
        <w:rPr>
          <w:rFonts w:ascii="CMU Serif" w:hAnsi="CMU Serif" w:cs="CMU Serif"/>
          <w:b/>
          <w:bCs/>
          <w:sz w:val="28"/>
          <w:szCs w:val="28"/>
        </w:rPr>
      </w:pPr>
    </w:p>
    <w:p w14:paraId="4873294B" w14:textId="6AF98C50" w:rsidR="00A521E5" w:rsidRPr="00836BE4" w:rsidRDefault="00A521E5" w:rsidP="00F35B06">
      <w:pPr>
        <w:spacing w:line="360" w:lineRule="auto"/>
        <w:jc w:val="center"/>
        <w:rPr>
          <w:rFonts w:ascii="CMU Serif" w:hAnsi="CMU Serif" w:cs="CMU Serif"/>
          <w:b/>
          <w:bCs/>
          <w:sz w:val="28"/>
          <w:szCs w:val="28"/>
        </w:rPr>
      </w:pPr>
      <w:r w:rsidRPr="00836BE4">
        <w:rPr>
          <w:rFonts w:ascii="CMU Serif" w:hAnsi="CMU Serif" w:cs="CMU Serif"/>
          <w:b/>
          <w:bCs/>
          <w:sz w:val="28"/>
          <w:szCs w:val="28"/>
        </w:rPr>
        <w:t>Supervisors:</w:t>
      </w:r>
    </w:p>
    <w:p w14:paraId="02ABC389" w14:textId="6A180C1C" w:rsidR="00A521E5" w:rsidRPr="00836BE4" w:rsidRDefault="00A521E5" w:rsidP="00836BE4">
      <w:pPr>
        <w:spacing w:line="360" w:lineRule="auto"/>
        <w:rPr>
          <w:rFonts w:ascii="CMU Serif" w:hAnsi="CMU Serif" w:cs="CMU Serif"/>
          <w:b/>
          <w:bCs/>
          <w:sz w:val="28"/>
          <w:szCs w:val="28"/>
        </w:rPr>
      </w:pPr>
    </w:p>
    <w:p w14:paraId="09B5E5EE" w14:textId="67C8F47A" w:rsidR="00A521E5" w:rsidRPr="00836BE4" w:rsidRDefault="00A521E5" w:rsidP="00F35B06">
      <w:pPr>
        <w:spacing w:line="360" w:lineRule="auto"/>
        <w:jc w:val="center"/>
        <w:rPr>
          <w:rFonts w:ascii="CMU Serif" w:hAnsi="CMU Serif" w:cs="CMU Serif"/>
          <w:b/>
          <w:bCs/>
          <w:sz w:val="28"/>
          <w:szCs w:val="28"/>
        </w:rPr>
      </w:pPr>
      <w:r w:rsidRPr="00836BE4">
        <w:rPr>
          <w:rFonts w:ascii="CMU Serif" w:hAnsi="CMU Serif" w:cs="CMU Serif"/>
          <w:b/>
          <w:bCs/>
          <w:sz w:val="28"/>
          <w:szCs w:val="28"/>
        </w:rPr>
        <w:t xml:space="preserve"> Professor Franca Fraternali</w:t>
      </w:r>
    </w:p>
    <w:p w14:paraId="24EEC8C1" w14:textId="647022EA" w:rsidR="00A521E5" w:rsidRPr="00836BE4" w:rsidRDefault="00A521E5" w:rsidP="00836BE4">
      <w:pPr>
        <w:spacing w:line="360" w:lineRule="auto"/>
        <w:jc w:val="center"/>
        <w:rPr>
          <w:rFonts w:ascii="CMU Serif" w:hAnsi="CMU Serif" w:cs="CMU Serif"/>
          <w:b/>
          <w:bCs/>
          <w:sz w:val="28"/>
          <w:szCs w:val="28"/>
        </w:rPr>
      </w:pPr>
      <w:r w:rsidRPr="00836BE4">
        <w:rPr>
          <w:rFonts w:ascii="CMU Serif" w:hAnsi="CMU Serif" w:cs="CMU Serif"/>
          <w:b/>
          <w:bCs/>
          <w:sz w:val="28"/>
          <w:szCs w:val="28"/>
        </w:rPr>
        <w:t>Dr Oriol Gracia i Carmona</w:t>
      </w:r>
    </w:p>
    <w:p w14:paraId="2B88B4CB" w14:textId="60F37228" w:rsidR="00A521E5" w:rsidRPr="00B73DF8" w:rsidRDefault="00A521E5" w:rsidP="00A521E5">
      <w:pPr>
        <w:spacing w:line="360" w:lineRule="auto"/>
        <w:rPr>
          <w:rFonts w:ascii="CMU Serif" w:hAnsi="CMU Serif" w:cs="CMU Serif"/>
          <w:b/>
          <w:bCs/>
          <w:sz w:val="36"/>
          <w:szCs w:val="36"/>
        </w:rPr>
      </w:pPr>
    </w:p>
    <w:p w14:paraId="44F33DC5" w14:textId="2BF73056" w:rsidR="000321DC" w:rsidRDefault="00836BE4">
      <w:pPr>
        <w:rPr>
          <w:rFonts w:ascii="CMU Serif" w:hAnsi="CMU Serif" w:cs="CMU Serif"/>
          <w:b/>
          <w:bCs/>
          <w:sz w:val="36"/>
          <w:szCs w:val="36"/>
        </w:rPr>
      </w:pPr>
      <w:r w:rsidRPr="00A521E5">
        <w:rPr>
          <w:rFonts w:ascii="CMU Serif" w:hAnsi="CMU Serif" w:cs="CMU Serif"/>
          <w:b/>
          <w:bCs/>
          <w:noProof/>
          <w:sz w:val="36"/>
          <w:szCs w:val="36"/>
        </w:rPr>
        <w:drawing>
          <wp:anchor distT="0" distB="0" distL="114300" distR="114300" simplePos="0" relativeHeight="251672064" behindDoc="1" locked="0" layoutInCell="1" allowOverlap="1" wp14:anchorId="324D1B27" wp14:editId="0174B3D4">
            <wp:simplePos x="0" y="0"/>
            <wp:positionH relativeFrom="column">
              <wp:posOffset>4998100</wp:posOffset>
            </wp:positionH>
            <wp:positionV relativeFrom="paragraph">
              <wp:posOffset>1442720</wp:posOffset>
            </wp:positionV>
            <wp:extent cx="1998921" cy="695255"/>
            <wp:effectExtent l="0" t="0" r="0" b="0"/>
            <wp:wrapNone/>
            <wp:docPr id="1032" name="Picture 8" descr="University College London | Russell Group">
              <a:extLst xmlns:a="http://schemas.openxmlformats.org/drawingml/2006/main">
                <a:ext uri="{FF2B5EF4-FFF2-40B4-BE49-F238E27FC236}">
                  <a16:creationId xmlns:a16="http://schemas.microsoft.com/office/drawing/2014/main" id="{75712535-A466-B68A-D8CC-58D8144C7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University College London | Russell Group">
                      <a:extLst>
                        <a:ext uri="{FF2B5EF4-FFF2-40B4-BE49-F238E27FC236}">
                          <a16:creationId xmlns:a16="http://schemas.microsoft.com/office/drawing/2014/main" id="{75712535-A466-B68A-D8CC-58D8144C7EA1}"/>
                        </a:ext>
                      </a:extLst>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40"/>
                    <a:stretch>
                      <a:fillRect/>
                    </a:stretch>
                  </pic:blipFill>
                  <pic:spPr bwMode="auto">
                    <a:xfrm>
                      <a:off x="0" y="0"/>
                      <a:ext cx="1998921" cy="695255"/>
                    </a:xfrm>
                    <a:prstGeom prst="rect">
                      <a:avLst/>
                    </a:prstGeom>
                    <a:noFill/>
                  </pic:spPr>
                </pic:pic>
              </a:graphicData>
            </a:graphic>
            <wp14:sizeRelH relativeFrom="margin">
              <wp14:pctWidth>0</wp14:pctWidth>
            </wp14:sizeRelH>
            <wp14:sizeRelV relativeFrom="margin">
              <wp14:pctHeight>0</wp14:pctHeight>
            </wp14:sizeRelV>
          </wp:anchor>
        </w:drawing>
      </w:r>
      <w:r w:rsidRPr="00A521E5">
        <w:rPr>
          <w:rFonts w:ascii="CMU Serif" w:hAnsi="CMU Serif" w:cs="CMU Serif"/>
          <w:b/>
          <w:bCs/>
          <w:noProof/>
          <w:sz w:val="36"/>
          <w:szCs w:val="36"/>
        </w:rPr>
        <w:drawing>
          <wp:anchor distT="0" distB="0" distL="114300" distR="114300" simplePos="0" relativeHeight="251653632" behindDoc="1" locked="0" layoutInCell="1" allowOverlap="1" wp14:anchorId="554702B6" wp14:editId="25B59DD2">
            <wp:simplePos x="0" y="0"/>
            <wp:positionH relativeFrom="column">
              <wp:posOffset>4391336</wp:posOffset>
            </wp:positionH>
            <wp:positionV relativeFrom="paragraph">
              <wp:posOffset>2141825</wp:posOffset>
            </wp:positionV>
            <wp:extent cx="2583711" cy="630089"/>
            <wp:effectExtent l="0" t="0" r="0" b="0"/>
            <wp:wrapNone/>
            <wp:docPr id="1045" name="Picture 1044" descr="A purple and green text&#10;&#10;AI-generated content may be incorrect.">
              <a:extLst xmlns:a="http://schemas.openxmlformats.org/drawingml/2006/main">
                <a:ext uri="{FF2B5EF4-FFF2-40B4-BE49-F238E27FC236}">
                  <a16:creationId xmlns:a16="http://schemas.microsoft.com/office/drawing/2014/main" id="{243167F0-5041-C7E5-D054-7C46F1CFB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1044" descr="A purple and green text&#10;&#10;AI-generated content may be incorrect.">
                      <a:extLst>
                        <a:ext uri="{FF2B5EF4-FFF2-40B4-BE49-F238E27FC236}">
                          <a16:creationId xmlns:a16="http://schemas.microsoft.com/office/drawing/2014/main" id="{243167F0-5041-C7E5-D054-7C46F1CFB6E4}"/>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3711" cy="630089"/>
                    </a:xfrm>
                    <a:prstGeom prst="rect">
                      <a:avLst/>
                    </a:prstGeom>
                  </pic:spPr>
                </pic:pic>
              </a:graphicData>
            </a:graphic>
            <wp14:sizeRelH relativeFrom="page">
              <wp14:pctWidth>0</wp14:pctWidth>
            </wp14:sizeRelH>
            <wp14:sizeRelV relativeFrom="page">
              <wp14:pctHeight>0</wp14:pctHeight>
            </wp14:sizeRelV>
          </wp:anchor>
        </w:drawing>
      </w:r>
      <w:r w:rsidR="00A521E5" w:rsidRPr="00A521E5">
        <w:rPr>
          <w:rFonts w:ascii="CMU Serif" w:hAnsi="CMU Serif" w:cs="CMU Serif"/>
          <w:b/>
          <w:bCs/>
          <w:noProof/>
          <w:sz w:val="36"/>
          <w:szCs w:val="36"/>
        </w:rPr>
        <w:drawing>
          <wp:anchor distT="0" distB="0" distL="114300" distR="114300" simplePos="0" relativeHeight="251661824" behindDoc="1" locked="0" layoutInCell="1" allowOverlap="1" wp14:anchorId="09BC5A2B" wp14:editId="73CFECB6">
            <wp:simplePos x="0" y="0"/>
            <wp:positionH relativeFrom="column">
              <wp:posOffset>-361462</wp:posOffset>
            </wp:positionH>
            <wp:positionV relativeFrom="paragraph">
              <wp:posOffset>2109913</wp:posOffset>
            </wp:positionV>
            <wp:extent cx="1786269" cy="686852"/>
            <wp:effectExtent l="0" t="0" r="0" b="0"/>
            <wp:wrapNone/>
            <wp:docPr id="1028" name="Picture 4" descr="A red sign with white text&#10;&#10;AI-generated content may be incorrect.">
              <a:extLst xmlns:a="http://schemas.openxmlformats.org/drawingml/2006/main">
                <a:ext uri="{FF2B5EF4-FFF2-40B4-BE49-F238E27FC236}">
                  <a16:creationId xmlns:a16="http://schemas.microsoft.com/office/drawing/2014/main" id="{6ED2BC9A-0A35-7ED0-C989-0353034743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 red sign with white text&#10;&#10;AI-generated content may be incorrect.">
                      <a:extLst>
                        <a:ext uri="{FF2B5EF4-FFF2-40B4-BE49-F238E27FC236}">
                          <a16:creationId xmlns:a16="http://schemas.microsoft.com/office/drawing/2014/main" id="{6ED2BC9A-0A35-7ED0-C989-03530347439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6269" cy="686852"/>
                    </a:xfrm>
                    <a:prstGeom prst="rect">
                      <a:avLst/>
                    </a:prstGeom>
                    <a:noFill/>
                  </pic:spPr>
                </pic:pic>
              </a:graphicData>
            </a:graphic>
            <wp14:sizeRelH relativeFrom="margin">
              <wp14:pctWidth>0</wp14:pctWidth>
            </wp14:sizeRelH>
            <wp14:sizeRelV relativeFrom="margin">
              <wp14:pctHeight>0</wp14:pctHeight>
            </wp14:sizeRelV>
          </wp:anchor>
        </w:drawing>
      </w:r>
      <w:r w:rsidR="00F35B06" w:rsidRPr="00B73DF8">
        <w:rPr>
          <w:rFonts w:ascii="CMU Serif" w:hAnsi="CMU Serif" w:cs="CMU Serif"/>
          <w:b/>
          <w:bCs/>
          <w:sz w:val="36"/>
          <w:szCs w:val="36"/>
        </w:rPr>
        <w:br w:type="page"/>
      </w:r>
    </w:p>
    <w:sdt>
      <w:sdtPr>
        <w:rPr>
          <w:rFonts w:asciiTheme="minorHAnsi" w:eastAsiaTheme="minorHAnsi" w:hAnsiTheme="minorHAnsi" w:cstheme="minorBidi"/>
          <w:color w:val="auto"/>
          <w:kern w:val="2"/>
          <w:sz w:val="22"/>
          <w:szCs w:val="22"/>
          <w:lang w:val="en-GB"/>
        </w:rPr>
        <w:id w:val="-1892108924"/>
        <w:docPartObj>
          <w:docPartGallery w:val="Table of Contents"/>
          <w:docPartUnique/>
        </w:docPartObj>
      </w:sdtPr>
      <w:sdtEndPr>
        <w:rPr>
          <w:rFonts w:eastAsiaTheme="minorEastAsia" w:cs="Times New Roman"/>
          <w:kern w:val="0"/>
          <w:lang w:val="en-US"/>
        </w:rPr>
      </w:sdtEndPr>
      <w:sdtContent>
        <w:p w14:paraId="33CB6B57" w14:textId="09095F5F" w:rsidR="000321DC" w:rsidRDefault="000321DC" w:rsidP="00836BE4">
          <w:pPr>
            <w:pStyle w:val="TOCHeading"/>
            <w:jc w:val="center"/>
            <w:rPr>
              <w:rFonts w:ascii="CMU Serif" w:hAnsi="CMU Serif" w:cs="CMU Serif"/>
              <w:b/>
              <w:bCs/>
              <w:color w:val="000000" w:themeColor="text1"/>
            </w:rPr>
          </w:pPr>
          <w:r w:rsidRPr="000321DC">
            <w:rPr>
              <w:rFonts w:ascii="CMU Serif" w:hAnsi="CMU Serif" w:cs="CMU Serif"/>
              <w:b/>
              <w:bCs/>
              <w:color w:val="000000" w:themeColor="text1"/>
            </w:rPr>
            <w:t>Table of Contents</w:t>
          </w:r>
        </w:p>
        <w:p w14:paraId="3A9E4D25" w14:textId="5E06A7AE" w:rsidR="00EB51FD" w:rsidRPr="00442B91" w:rsidRDefault="008C03E4" w:rsidP="008C03E4">
          <w:pPr>
            <w:pStyle w:val="TOC1"/>
            <w:rPr>
              <w:rFonts w:ascii="CMU Serif" w:hAnsi="CMU Serif" w:cs="CMU Serif"/>
            </w:rPr>
          </w:pPr>
          <w:r>
            <w:rPr>
              <w:rFonts w:ascii="CMU Serif" w:hAnsi="CMU Serif" w:cs="CMU Serif"/>
              <w:b/>
              <w:bCs/>
            </w:rPr>
            <w:t xml:space="preserve">   </w:t>
          </w:r>
          <w:r w:rsidR="00EB51FD">
            <w:rPr>
              <w:rFonts w:ascii="CMU Serif" w:hAnsi="CMU Serif" w:cs="CMU Serif"/>
              <w:b/>
              <w:bCs/>
            </w:rPr>
            <w:t xml:space="preserve">Abstract </w:t>
          </w:r>
          <w:r w:rsidR="00EB51FD" w:rsidRPr="000321DC">
            <w:rPr>
              <w:rFonts w:ascii="CMU Serif" w:hAnsi="CMU Serif" w:cs="CMU Serif"/>
            </w:rPr>
            <w:ptab w:relativeTo="margin" w:alignment="right" w:leader="dot"/>
          </w:r>
          <w:r w:rsidR="00EB51FD">
            <w:rPr>
              <w:rFonts w:ascii="CMU Serif" w:hAnsi="CMU Serif" w:cs="CMU Serif"/>
              <w:b/>
              <w:bCs/>
            </w:rPr>
            <w:t>3</w:t>
          </w:r>
        </w:p>
        <w:p w14:paraId="1DE1A513" w14:textId="59D635BB" w:rsidR="000321DC" w:rsidRPr="000321DC" w:rsidRDefault="00886157" w:rsidP="00886157">
          <w:pPr>
            <w:pStyle w:val="TOC1"/>
            <w:numPr>
              <w:ilvl w:val="0"/>
              <w:numId w:val="3"/>
            </w:numPr>
            <w:rPr>
              <w:rFonts w:ascii="CMU Serif" w:hAnsi="CMU Serif" w:cs="CMU Serif"/>
            </w:rPr>
          </w:pPr>
          <w:r>
            <w:rPr>
              <w:rFonts w:ascii="CMU Serif" w:hAnsi="CMU Serif" w:cs="CMU Serif"/>
              <w:b/>
              <w:bCs/>
            </w:rPr>
            <w:t xml:space="preserve">Introduction </w:t>
          </w:r>
          <w:r w:rsidR="000321DC" w:rsidRPr="000321DC">
            <w:rPr>
              <w:rFonts w:ascii="CMU Serif" w:hAnsi="CMU Serif" w:cs="CMU Serif"/>
            </w:rPr>
            <w:ptab w:relativeTo="margin" w:alignment="right" w:leader="dot"/>
          </w:r>
          <w:r w:rsidR="00EB51FD">
            <w:rPr>
              <w:rFonts w:ascii="CMU Serif" w:hAnsi="CMU Serif" w:cs="CMU Serif"/>
              <w:b/>
              <w:bCs/>
            </w:rPr>
            <w:t>4</w:t>
          </w:r>
        </w:p>
        <w:p w14:paraId="5A9A486A" w14:textId="44C9EDF4" w:rsidR="000321DC" w:rsidRPr="000321DC" w:rsidRDefault="00886157" w:rsidP="00886157">
          <w:pPr>
            <w:pStyle w:val="TOC1"/>
            <w:numPr>
              <w:ilvl w:val="0"/>
              <w:numId w:val="3"/>
            </w:numPr>
            <w:rPr>
              <w:rFonts w:ascii="CMU Serif" w:hAnsi="CMU Serif" w:cs="CMU Serif"/>
            </w:rPr>
          </w:pPr>
          <w:r>
            <w:rPr>
              <w:rFonts w:ascii="CMU Serif" w:hAnsi="CMU Serif" w:cs="CMU Serif"/>
              <w:b/>
              <w:bCs/>
            </w:rPr>
            <w:t>Literature Review</w:t>
          </w:r>
          <w:r w:rsidR="000321DC" w:rsidRPr="000321DC">
            <w:rPr>
              <w:rFonts w:ascii="CMU Serif" w:hAnsi="CMU Serif" w:cs="CMU Serif"/>
            </w:rPr>
            <w:ptab w:relativeTo="margin" w:alignment="right" w:leader="dot"/>
          </w:r>
          <w:r w:rsidR="00EB51FD">
            <w:rPr>
              <w:rFonts w:ascii="CMU Serif" w:hAnsi="CMU Serif" w:cs="CMU Serif"/>
              <w:b/>
              <w:bCs/>
            </w:rPr>
            <w:t>5</w:t>
          </w:r>
        </w:p>
        <w:p w14:paraId="6BD902FD" w14:textId="61157205" w:rsidR="000321DC" w:rsidRPr="000321DC" w:rsidRDefault="00D3129D" w:rsidP="00886157">
          <w:pPr>
            <w:pStyle w:val="TOC2"/>
            <w:ind w:left="216"/>
            <w:outlineLvl w:val="2"/>
            <w:rPr>
              <w:rFonts w:ascii="CMU Serif" w:hAnsi="CMU Serif" w:cs="CMU Serif"/>
            </w:rPr>
          </w:pPr>
          <w:r>
            <w:rPr>
              <w:rFonts w:ascii="CMU Serif" w:hAnsi="CMU Serif" w:cs="CMU Serif"/>
            </w:rPr>
            <w:t>Evaluation metrics</w:t>
          </w:r>
          <w:r w:rsidR="000321DC" w:rsidRPr="000321DC">
            <w:rPr>
              <w:rFonts w:ascii="CMU Serif" w:hAnsi="CMU Serif" w:cs="CMU Serif"/>
            </w:rPr>
            <w:ptab w:relativeTo="margin" w:alignment="right" w:leader="dot"/>
          </w:r>
          <w:r>
            <w:rPr>
              <w:rFonts w:ascii="CMU Serif" w:hAnsi="CMU Serif" w:cs="CMU Serif"/>
            </w:rPr>
            <w:t>6</w:t>
          </w:r>
        </w:p>
        <w:p w14:paraId="0A4B50B3" w14:textId="41525898" w:rsidR="00886157" w:rsidRDefault="00D3129D" w:rsidP="00D3129D">
          <w:pPr>
            <w:pStyle w:val="TOC3"/>
            <w:ind w:left="0"/>
            <w:outlineLvl w:val="0"/>
            <w:rPr>
              <w:rFonts w:ascii="CMU Serif" w:hAnsi="CMU Serif" w:cs="CMU Serif"/>
            </w:rPr>
          </w:pPr>
          <w:r>
            <w:rPr>
              <w:rFonts w:ascii="CMU Serif" w:hAnsi="CMU Serif" w:cs="CMU Serif"/>
            </w:rPr>
            <w:t xml:space="preserve">   Mechanisms of hallucination</w:t>
          </w:r>
          <w:r w:rsidR="000321DC" w:rsidRPr="000321DC">
            <w:rPr>
              <w:rFonts w:ascii="CMU Serif" w:hAnsi="CMU Serif" w:cs="CMU Serif"/>
            </w:rPr>
            <w:ptab w:relativeTo="margin" w:alignment="right" w:leader="dot"/>
          </w:r>
          <w:r>
            <w:rPr>
              <w:rFonts w:ascii="CMU Serif" w:hAnsi="CMU Serif" w:cs="CMU Serif"/>
            </w:rPr>
            <w:t>7</w:t>
          </w:r>
        </w:p>
        <w:p w14:paraId="4899FD93" w14:textId="68295773" w:rsidR="00886157" w:rsidRPr="000321DC" w:rsidRDefault="00886157" w:rsidP="00886157">
          <w:pPr>
            <w:pStyle w:val="TOC1"/>
            <w:numPr>
              <w:ilvl w:val="0"/>
              <w:numId w:val="3"/>
            </w:numPr>
            <w:rPr>
              <w:rFonts w:ascii="CMU Serif" w:hAnsi="CMU Serif" w:cs="CMU Serif"/>
            </w:rPr>
          </w:pPr>
          <w:r>
            <w:rPr>
              <w:rFonts w:ascii="CMU Serif" w:hAnsi="CMU Serif" w:cs="CMU Serif"/>
              <w:b/>
              <w:bCs/>
            </w:rPr>
            <w:t>Method</w:t>
          </w:r>
          <w:r w:rsidRPr="000321DC">
            <w:rPr>
              <w:rFonts w:ascii="CMU Serif" w:hAnsi="CMU Serif" w:cs="CMU Serif"/>
            </w:rPr>
            <w:ptab w:relativeTo="margin" w:alignment="right" w:leader="dot"/>
          </w:r>
          <w:r w:rsidR="00442B91">
            <w:rPr>
              <w:rFonts w:ascii="CMU Serif" w:hAnsi="CMU Serif" w:cs="CMU Serif"/>
              <w:b/>
              <w:bCs/>
            </w:rPr>
            <w:t>9</w:t>
          </w:r>
        </w:p>
        <w:p w14:paraId="56A1C00D" w14:textId="65669C91" w:rsidR="00886157" w:rsidRPr="000321DC" w:rsidRDefault="00442B91" w:rsidP="00886157">
          <w:pPr>
            <w:pStyle w:val="TOC2"/>
            <w:ind w:left="216"/>
            <w:outlineLvl w:val="2"/>
            <w:rPr>
              <w:rFonts w:ascii="CMU Serif" w:hAnsi="CMU Serif" w:cs="CMU Serif"/>
            </w:rPr>
          </w:pPr>
          <w:r>
            <w:rPr>
              <w:rFonts w:ascii="CMU Serif" w:hAnsi="CMU Serif" w:cs="CMU Serif"/>
            </w:rPr>
            <w:t>Method overview</w:t>
          </w:r>
          <w:r w:rsidR="00886157" w:rsidRPr="000321DC">
            <w:rPr>
              <w:rFonts w:ascii="CMU Serif" w:hAnsi="CMU Serif" w:cs="CMU Serif"/>
            </w:rPr>
            <w:ptab w:relativeTo="margin" w:alignment="right" w:leader="dot"/>
          </w:r>
          <w:r>
            <w:rPr>
              <w:rFonts w:ascii="CMU Serif" w:hAnsi="CMU Serif" w:cs="CMU Serif"/>
            </w:rPr>
            <w:t>9</w:t>
          </w:r>
        </w:p>
        <w:p w14:paraId="73A10DDE" w14:textId="3895A3E9" w:rsidR="00886157" w:rsidRDefault="00442B91" w:rsidP="00886157">
          <w:pPr>
            <w:rPr>
              <w:rFonts w:ascii="CMU Serif" w:hAnsi="CMU Serif" w:cs="CMU Serif"/>
            </w:rPr>
          </w:pPr>
          <w:r>
            <w:rPr>
              <w:rFonts w:ascii="CMU Serif" w:hAnsi="CMU Serif" w:cs="CMU Serif"/>
            </w:rPr>
            <w:t xml:space="preserve">   Selecting most distant protein sequences</w:t>
          </w:r>
          <w:r w:rsidR="00886157" w:rsidRPr="000321DC">
            <w:rPr>
              <w:rFonts w:ascii="CMU Serif" w:hAnsi="CMU Serif" w:cs="CMU Serif"/>
            </w:rPr>
            <w:ptab w:relativeTo="margin" w:alignment="right" w:leader="dot"/>
          </w:r>
          <w:r>
            <w:rPr>
              <w:rFonts w:ascii="CMU Serif" w:hAnsi="CMU Serif" w:cs="CMU Serif"/>
            </w:rPr>
            <w:t>9</w:t>
          </w:r>
        </w:p>
        <w:p w14:paraId="3333392C" w14:textId="623DBA40" w:rsidR="00442B91" w:rsidRDefault="00442B91" w:rsidP="00442B91">
          <w:pPr>
            <w:rPr>
              <w:rFonts w:ascii="CMU Serif" w:hAnsi="CMU Serif" w:cs="CMU Serif"/>
            </w:rPr>
          </w:pPr>
          <w:r>
            <w:rPr>
              <w:rFonts w:ascii="CMU Serif" w:hAnsi="CMU Serif" w:cs="CMU Serif"/>
            </w:rPr>
            <w:t xml:space="preserve">   Directed evolution and hallucination detection</w:t>
          </w:r>
          <w:r w:rsidRPr="000321DC">
            <w:rPr>
              <w:rFonts w:ascii="CMU Serif" w:hAnsi="CMU Serif" w:cs="CMU Serif"/>
            </w:rPr>
            <w:ptab w:relativeTo="margin" w:alignment="right" w:leader="dot"/>
          </w:r>
          <w:r>
            <w:rPr>
              <w:rFonts w:ascii="CMU Serif" w:hAnsi="CMU Serif" w:cs="CMU Serif"/>
            </w:rPr>
            <w:t>10</w:t>
          </w:r>
        </w:p>
        <w:p w14:paraId="00BC441C" w14:textId="5F5430E6" w:rsidR="00442B91" w:rsidRDefault="00442B91" w:rsidP="00442B91">
          <w:pPr>
            <w:rPr>
              <w:rFonts w:ascii="CMU Serif" w:hAnsi="CMU Serif" w:cs="CMU Serif"/>
            </w:rPr>
          </w:pPr>
          <w:r>
            <w:rPr>
              <w:rFonts w:ascii="CMU Serif" w:hAnsi="CMU Serif" w:cs="CMU Serif"/>
            </w:rPr>
            <w:t xml:space="preserve">   Prediction of structures for hallucinated sequences</w:t>
          </w:r>
          <w:r w:rsidRPr="000321DC">
            <w:rPr>
              <w:rFonts w:ascii="CMU Serif" w:hAnsi="CMU Serif" w:cs="CMU Serif"/>
            </w:rPr>
            <w:ptab w:relativeTo="margin" w:alignment="right" w:leader="dot"/>
          </w:r>
          <w:r>
            <w:rPr>
              <w:rFonts w:ascii="CMU Serif" w:hAnsi="CMU Serif" w:cs="CMU Serif"/>
            </w:rPr>
            <w:t>11</w:t>
          </w:r>
        </w:p>
        <w:p w14:paraId="333A42D9" w14:textId="77777777" w:rsidR="00442B91" w:rsidRDefault="00442B91" w:rsidP="00442B91">
          <w:pPr>
            <w:rPr>
              <w:rFonts w:ascii="CMU Serif" w:hAnsi="CMU Serif" w:cs="CMU Serif"/>
            </w:rPr>
          </w:pPr>
          <w:r>
            <w:rPr>
              <w:rFonts w:ascii="CMU Serif" w:hAnsi="CMU Serif" w:cs="CMU Serif"/>
            </w:rPr>
            <w:t xml:space="preserve">   Evaluation metrics</w:t>
          </w:r>
          <w:r w:rsidRPr="000321DC">
            <w:rPr>
              <w:rFonts w:ascii="CMU Serif" w:hAnsi="CMU Serif" w:cs="CMU Serif"/>
            </w:rPr>
            <w:ptab w:relativeTo="margin" w:alignment="right" w:leader="dot"/>
          </w:r>
          <w:r>
            <w:rPr>
              <w:rFonts w:ascii="CMU Serif" w:hAnsi="CMU Serif" w:cs="CMU Serif"/>
            </w:rPr>
            <w:t>12</w:t>
          </w:r>
        </w:p>
        <w:p w14:paraId="18C1772E" w14:textId="7D3A96FD" w:rsidR="00442B91" w:rsidRDefault="00442B91" w:rsidP="00886157">
          <w:pPr>
            <w:rPr>
              <w:rFonts w:ascii="CMU Serif" w:hAnsi="CMU Serif" w:cs="CMU Serif"/>
            </w:rPr>
          </w:pPr>
          <w:r>
            <w:rPr>
              <w:rFonts w:ascii="CMU Serif" w:hAnsi="CMU Serif" w:cs="CMU Serif"/>
            </w:rPr>
            <w:t xml:space="preserve">   Using </w:t>
          </w:r>
          <w:proofErr w:type="spellStart"/>
          <w:r>
            <w:rPr>
              <w:rFonts w:ascii="CMU Serif" w:hAnsi="CMU Serif" w:cs="CMU Serif"/>
            </w:rPr>
            <w:t>Foldseek</w:t>
          </w:r>
          <w:proofErr w:type="spellEnd"/>
          <w:r>
            <w:rPr>
              <w:rFonts w:ascii="CMU Serif" w:hAnsi="CMU Serif" w:cs="CMU Serif"/>
            </w:rPr>
            <w:t xml:space="preserve"> to identify hallucinations</w:t>
          </w:r>
          <w:r w:rsidRPr="000321DC">
            <w:rPr>
              <w:rFonts w:ascii="CMU Serif" w:hAnsi="CMU Serif" w:cs="CMU Serif"/>
            </w:rPr>
            <w:ptab w:relativeTo="margin" w:alignment="right" w:leader="dot"/>
          </w:r>
          <w:r>
            <w:rPr>
              <w:rFonts w:ascii="CMU Serif" w:hAnsi="CMU Serif" w:cs="CMU Serif"/>
            </w:rPr>
            <w:t>13</w:t>
          </w:r>
        </w:p>
        <w:p w14:paraId="02FAB79C" w14:textId="1AAA012F" w:rsidR="00886157" w:rsidRPr="000321DC" w:rsidRDefault="00886157" w:rsidP="00886157">
          <w:pPr>
            <w:pStyle w:val="TOC1"/>
            <w:numPr>
              <w:ilvl w:val="0"/>
              <w:numId w:val="3"/>
            </w:numPr>
            <w:rPr>
              <w:rFonts w:ascii="CMU Serif" w:hAnsi="CMU Serif" w:cs="CMU Serif"/>
            </w:rPr>
          </w:pPr>
          <w:r w:rsidRPr="00886157">
            <w:rPr>
              <w:rFonts w:ascii="CMU Serif" w:hAnsi="CMU Serif" w:cs="CMU Serif"/>
              <w:b/>
              <w:bCs/>
            </w:rPr>
            <w:t>Results</w:t>
          </w:r>
          <w:r w:rsidRPr="000321DC">
            <w:rPr>
              <w:rFonts w:ascii="CMU Serif" w:hAnsi="CMU Serif" w:cs="CMU Serif"/>
            </w:rPr>
            <w:ptab w:relativeTo="margin" w:alignment="right" w:leader="dot"/>
          </w:r>
          <w:r w:rsidR="00442B91">
            <w:rPr>
              <w:rFonts w:ascii="CMU Serif" w:hAnsi="CMU Serif" w:cs="CMU Serif"/>
              <w:b/>
              <w:bCs/>
            </w:rPr>
            <w:t>14</w:t>
          </w:r>
        </w:p>
        <w:p w14:paraId="67629EF5" w14:textId="03094E52" w:rsidR="00886157" w:rsidRDefault="00442B91" w:rsidP="00886157">
          <w:pPr>
            <w:pStyle w:val="TOC2"/>
            <w:ind w:left="216"/>
            <w:outlineLvl w:val="2"/>
            <w:rPr>
              <w:rFonts w:ascii="CMU Serif" w:hAnsi="CMU Serif" w:cs="CMU Serif"/>
            </w:rPr>
          </w:pPr>
          <w:r>
            <w:rPr>
              <w:rFonts w:ascii="CMU Serif" w:hAnsi="CMU Serif" w:cs="CMU Serif"/>
            </w:rPr>
            <w:t>Changes in thermostability</w:t>
          </w:r>
          <w:r w:rsidR="00886157" w:rsidRPr="000321DC">
            <w:rPr>
              <w:rFonts w:ascii="CMU Serif" w:hAnsi="CMU Serif" w:cs="CMU Serif"/>
            </w:rPr>
            <w:ptab w:relativeTo="margin" w:alignment="right" w:leader="dot"/>
          </w:r>
          <w:r>
            <w:rPr>
              <w:rFonts w:ascii="CMU Serif" w:hAnsi="CMU Serif" w:cs="CMU Serif"/>
            </w:rPr>
            <w:t>14</w:t>
          </w:r>
        </w:p>
        <w:p w14:paraId="4BA3CD78" w14:textId="54EBC3CF" w:rsidR="00442B91" w:rsidRPr="000321DC" w:rsidRDefault="00442B91" w:rsidP="00442B91">
          <w:pPr>
            <w:pStyle w:val="TOC2"/>
            <w:ind w:left="216"/>
            <w:outlineLvl w:val="2"/>
            <w:rPr>
              <w:rFonts w:ascii="CMU Serif" w:hAnsi="CMU Serif" w:cs="CMU Serif"/>
            </w:rPr>
          </w:pPr>
          <w:r>
            <w:rPr>
              <w:rFonts w:ascii="CMU Serif" w:hAnsi="CMU Serif" w:cs="CMU Serif"/>
            </w:rPr>
            <w:t>Amino acid counts and proportion</w:t>
          </w:r>
          <w:r w:rsidRPr="000321DC">
            <w:rPr>
              <w:rFonts w:ascii="CMU Serif" w:hAnsi="CMU Serif" w:cs="CMU Serif"/>
            </w:rPr>
            <w:ptab w:relativeTo="margin" w:alignment="right" w:leader="dot"/>
          </w:r>
          <w:r>
            <w:rPr>
              <w:rFonts w:ascii="CMU Serif" w:hAnsi="CMU Serif" w:cs="CMU Serif"/>
            </w:rPr>
            <w:t>16</w:t>
          </w:r>
        </w:p>
        <w:p w14:paraId="222941E3" w14:textId="6FB201C6" w:rsidR="00442B91" w:rsidRPr="00442B91" w:rsidRDefault="00442B91" w:rsidP="00442B91">
          <w:pPr>
            <w:pStyle w:val="TOC2"/>
            <w:ind w:left="216"/>
            <w:outlineLvl w:val="2"/>
            <w:rPr>
              <w:rFonts w:ascii="CMU Serif" w:hAnsi="CMU Serif" w:cs="CMU Serif"/>
            </w:rPr>
          </w:pPr>
          <w:r>
            <w:rPr>
              <w:rFonts w:ascii="CMU Serif" w:hAnsi="CMU Serif" w:cs="CMU Serif"/>
            </w:rPr>
            <w:t>Changes in structure quality</w:t>
          </w:r>
          <w:r w:rsidRPr="000321DC">
            <w:rPr>
              <w:rFonts w:ascii="CMU Serif" w:hAnsi="CMU Serif" w:cs="CMU Serif"/>
            </w:rPr>
            <w:ptab w:relativeTo="margin" w:alignment="right" w:leader="dot"/>
          </w:r>
          <w:r>
            <w:rPr>
              <w:rFonts w:ascii="CMU Serif" w:hAnsi="CMU Serif" w:cs="CMU Serif"/>
            </w:rPr>
            <w:t>18</w:t>
          </w:r>
        </w:p>
        <w:p w14:paraId="51DA4CD4" w14:textId="24477864" w:rsidR="00442B91" w:rsidRPr="000321DC" w:rsidRDefault="00442B91" w:rsidP="00442B91">
          <w:pPr>
            <w:pStyle w:val="TOC2"/>
            <w:ind w:left="216"/>
            <w:outlineLvl w:val="2"/>
            <w:rPr>
              <w:rFonts w:ascii="CMU Serif" w:hAnsi="CMU Serif" w:cs="CMU Serif"/>
            </w:rPr>
          </w:pPr>
          <w:r>
            <w:rPr>
              <w:rFonts w:ascii="CMU Serif" w:hAnsi="CMU Serif" w:cs="CMU Serif"/>
            </w:rPr>
            <w:t>Mutated residues had lower contacts</w:t>
          </w:r>
          <w:r w:rsidRPr="000321DC">
            <w:rPr>
              <w:rFonts w:ascii="CMU Serif" w:hAnsi="CMU Serif" w:cs="CMU Serif"/>
            </w:rPr>
            <w:ptab w:relativeTo="margin" w:alignment="right" w:leader="dot"/>
          </w:r>
          <w:r>
            <w:rPr>
              <w:rFonts w:ascii="CMU Serif" w:hAnsi="CMU Serif" w:cs="CMU Serif"/>
            </w:rPr>
            <w:t>19</w:t>
          </w:r>
        </w:p>
        <w:p w14:paraId="5946A27E" w14:textId="2033003E" w:rsidR="00442B91" w:rsidRDefault="00442B91" w:rsidP="00442B91">
          <w:pPr>
            <w:pStyle w:val="TOC2"/>
            <w:ind w:left="216"/>
            <w:outlineLvl w:val="2"/>
            <w:rPr>
              <w:rFonts w:ascii="CMU Serif" w:hAnsi="CMU Serif" w:cs="CMU Serif"/>
            </w:rPr>
          </w:pPr>
          <w:r>
            <w:rPr>
              <w:rFonts w:ascii="CMU Serif" w:hAnsi="CMU Serif" w:cs="CMU Serif"/>
            </w:rPr>
            <w:t>Changes in salt bridges</w:t>
          </w:r>
          <w:r w:rsidRPr="000321DC">
            <w:rPr>
              <w:rFonts w:ascii="CMU Serif" w:hAnsi="CMU Serif" w:cs="CMU Serif"/>
            </w:rPr>
            <w:ptab w:relativeTo="margin" w:alignment="right" w:leader="dot"/>
          </w:r>
          <w:r>
            <w:rPr>
              <w:rFonts w:ascii="CMU Serif" w:hAnsi="CMU Serif" w:cs="CMU Serif"/>
            </w:rPr>
            <w:t>20</w:t>
          </w:r>
        </w:p>
        <w:p w14:paraId="09DDD6B1" w14:textId="79547E3E" w:rsidR="00442B91" w:rsidRPr="000321DC" w:rsidRDefault="00442B91" w:rsidP="00442B91">
          <w:pPr>
            <w:pStyle w:val="TOC2"/>
            <w:ind w:left="216"/>
            <w:outlineLvl w:val="2"/>
            <w:rPr>
              <w:rFonts w:ascii="CMU Serif" w:hAnsi="CMU Serif" w:cs="CMU Serif"/>
            </w:rPr>
          </w:pPr>
          <w:r>
            <w:rPr>
              <w:rFonts w:ascii="CMU Serif" w:hAnsi="CMU Serif" w:cs="CMU Serif"/>
            </w:rPr>
            <w:t>Mutation location</w:t>
          </w:r>
          <w:r w:rsidRPr="000321DC">
            <w:rPr>
              <w:rFonts w:ascii="CMU Serif" w:hAnsi="CMU Serif" w:cs="CMU Serif"/>
            </w:rPr>
            <w:ptab w:relativeTo="margin" w:alignment="right" w:leader="dot"/>
          </w:r>
          <w:r>
            <w:rPr>
              <w:rFonts w:ascii="CMU Serif" w:hAnsi="CMU Serif" w:cs="CMU Serif"/>
            </w:rPr>
            <w:t>20</w:t>
          </w:r>
        </w:p>
        <w:p w14:paraId="3072FC49" w14:textId="13B7205A" w:rsidR="00A521E5" w:rsidRDefault="00A521E5" w:rsidP="00A521E5">
          <w:pPr>
            <w:pStyle w:val="TOC2"/>
            <w:ind w:left="216"/>
            <w:outlineLvl w:val="2"/>
            <w:rPr>
              <w:rFonts w:ascii="CMU Serif" w:hAnsi="CMU Serif" w:cs="CMU Serif"/>
            </w:rPr>
          </w:pPr>
          <w:r>
            <w:rPr>
              <w:rFonts w:ascii="CMU Serif" w:hAnsi="CMU Serif" w:cs="CMU Serif"/>
            </w:rPr>
            <w:t>Proposals to linkers were dominated by same residue motifs</w:t>
          </w:r>
          <w:r w:rsidRPr="000321DC">
            <w:rPr>
              <w:rFonts w:ascii="CMU Serif" w:hAnsi="CMU Serif" w:cs="CMU Serif"/>
            </w:rPr>
            <w:ptab w:relativeTo="margin" w:alignment="right" w:leader="dot"/>
          </w:r>
          <w:r>
            <w:rPr>
              <w:rFonts w:ascii="CMU Serif" w:hAnsi="CMU Serif" w:cs="CMU Serif"/>
            </w:rPr>
            <w:t>20</w:t>
          </w:r>
        </w:p>
        <w:p w14:paraId="6FC066E1" w14:textId="7695EF5E" w:rsidR="00A521E5" w:rsidRDefault="00A521E5" w:rsidP="00A521E5">
          <w:pPr>
            <w:pStyle w:val="TOC2"/>
            <w:ind w:left="216"/>
            <w:outlineLvl w:val="2"/>
            <w:rPr>
              <w:rFonts w:ascii="CMU Serif" w:hAnsi="CMU Serif" w:cs="CMU Serif"/>
            </w:rPr>
          </w:pPr>
          <w:r>
            <w:rPr>
              <w:rFonts w:ascii="CMU Serif" w:hAnsi="CMU Serif" w:cs="CMU Serif"/>
            </w:rPr>
            <w:t>Amino acid propensities of thermostable proteins</w:t>
          </w:r>
          <w:r w:rsidRPr="000321DC">
            <w:rPr>
              <w:rFonts w:ascii="CMU Serif" w:hAnsi="CMU Serif" w:cs="CMU Serif"/>
            </w:rPr>
            <w:ptab w:relativeTo="margin" w:alignment="right" w:leader="dot"/>
          </w:r>
          <w:r>
            <w:rPr>
              <w:rFonts w:ascii="CMU Serif" w:hAnsi="CMU Serif" w:cs="CMU Serif"/>
            </w:rPr>
            <w:t>22</w:t>
          </w:r>
        </w:p>
        <w:p w14:paraId="3D4D198F" w14:textId="7031DBAC" w:rsidR="00442B91" w:rsidRPr="00A521E5" w:rsidRDefault="00A521E5" w:rsidP="00A521E5">
          <w:pPr>
            <w:pStyle w:val="TOC2"/>
            <w:ind w:left="216"/>
            <w:outlineLvl w:val="2"/>
            <w:rPr>
              <w:rFonts w:ascii="CMU Serif" w:hAnsi="CMU Serif" w:cs="CMU Serif"/>
            </w:rPr>
          </w:pPr>
          <w:proofErr w:type="spellStart"/>
          <w:r>
            <w:rPr>
              <w:rFonts w:ascii="CMU Serif" w:hAnsi="CMU Serif" w:cs="CMU Serif"/>
            </w:rPr>
            <w:t>Foldseek</w:t>
          </w:r>
          <w:proofErr w:type="spellEnd"/>
          <w:r>
            <w:rPr>
              <w:rFonts w:ascii="CMU Serif" w:hAnsi="CMU Serif" w:cs="CMU Serif"/>
            </w:rPr>
            <w:t xml:space="preserve"> analysis</w:t>
          </w:r>
          <w:r w:rsidRPr="000321DC">
            <w:rPr>
              <w:rFonts w:ascii="CMU Serif" w:hAnsi="CMU Serif" w:cs="CMU Serif"/>
            </w:rPr>
            <w:ptab w:relativeTo="margin" w:alignment="right" w:leader="dot"/>
          </w:r>
          <w:r>
            <w:rPr>
              <w:rFonts w:ascii="CMU Serif" w:hAnsi="CMU Serif" w:cs="CMU Serif"/>
            </w:rPr>
            <w:t>2</w:t>
          </w:r>
          <w:r w:rsidR="00836BE4">
            <w:rPr>
              <w:rFonts w:ascii="CMU Serif" w:hAnsi="CMU Serif" w:cs="CMU Serif"/>
            </w:rPr>
            <w:t>5</w:t>
          </w:r>
        </w:p>
        <w:p w14:paraId="4AEC446C" w14:textId="04C58F11" w:rsidR="00886157" w:rsidRPr="000321DC" w:rsidRDefault="00886157" w:rsidP="00886157">
          <w:pPr>
            <w:pStyle w:val="TOC1"/>
            <w:numPr>
              <w:ilvl w:val="0"/>
              <w:numId w:val="3"/>
            </w:numPr>
            <w:rPr>
              <w:rFonts w:ascii="CMU Serif" w:hAnsi="CMU Serif" w:cs="CMU Serif"/>
            </w:rPr>
          </w:pPr>
          <w:r>
            <w:rPr>
              <w:rFonts w:ascii="CMU Serif" w:hAnsi="CMU Serif" w:cs="CMU Serif"/>
              <w:b/>
              <w:bCs/>
            </w:rPr>
            <w:t>Discussion</w:t>
          </w:r>
          <w:r w:rsidRPr="000321DC">
            <w:rPr>
              <w:rFonts w:ascii="CMU Serif" w:hAnsi="CMU Serif" w:cs="CMU Serif"/>
            </w:rPr>
            <w:ptab w:relativeTo="margin" w:alignment="right" w:leader="dot"/>
          </w:r>
          <w:r w:rsidR="00A521E5">
            <w:rPr>
              <w:rFonts w:ascii="CMU Serif" w:hAnsi="CMU Serif" w:cs="CMU Serif"/>
              <w:b/>
              <w:bCs/>
            </w:rPr>
            <w:t>2</w:t>
          </w:r>
          <w:r w:rsidR="00836BE4">
            <w:rPr>
              <w:rFonts w:ascii="CMU Serif" w:hAnsi="CMU Serif" w:cs="CMU Serif"/>
              <w:b/>
              <w:bCs/>
            </w:rPr>
            <w:t>8</w:t>
          </w:r>
        </w:p>
        <w:p w14:paraId="6509B428" w14:textId="7EA8979A" w:rsidR="00886157" w:rsidRPr="000321DC" w:rsidRDefault="00A521E5" w:rsidP="00886157">
          <w:pPr>
            <w:pStyle w:val="TOC2"/>
            <w:ind w:left="216"/>
            <w:outlineLvl w:val="2"/>
            <w:rPr>
              <w:rFonts w:ascii="CMU Serif" w:hAnsi="CMU Serif" w:cs="CMU Serif"/>
            </w:rPr>
          </w:pPr>
          <w:r>
            <w:rPr>
              <w:rFonts w:ascii="CMU Serif" w:hAnsi="CMU Serif" w:cs="CMU Serif"/>
            </w:rPr>
            <w:t xml:space="preserve">Thermostability is a key feature ESM-2 </w:t>
          </w:r>
          <w:proofErr w:type="spellStart"/>
          <w:r>
            <w:rPr>
              <w:rFonts w:ascii="CMU Serif" w:hAnsi="CMU Serif" w:cs="CMU Serif"/>
            </w:rPr>
            <w:t>optimises</w:t>
          </w:r>
          <w:proofErr w:type="spellEnd"/>
          <w:r>
            <w:rPr>
              <w:rFonts w:ascii="CMU Serif" w:hAnsi="CMU Serif" w:cs="CMU Serif"/>
            </w:rPr>
            <w:t xml:space="preserve"> for</w:t>
          </w:r>
          <w:r w:rsidR="00886157" w:rsidRPr="000321DC">
            <w:rPr>
              <w:rFonts w:ascii="CMU Serif" w:hAnsi="CMU Serif" w:cs="CMU Serif"/>
            </w:rPr>
            <w:ptab w:relativeTo="margin" w:alignment="right" w:leader="dot"/>
          </w:r>
          <w:r>
            <w:rPr>
              <w:rFonts w:ascii="CMU Serif" w:hAnsi="CMU Serif" w:cs="CMU Serif"/>
            </w:rPr>
            <w:t>2</w:t>
          </w:r>
          <w:r w:rsidR="00836BE4">
            <w:rPr>
              <w:rFonts w:ascii="CMU Serif" w:hAnsi="CMU Serif" w:cs="CMU Serif"/>
            </w:rPr>
            <w:t>8</w:t>
          </w:r>
        </w:p>
        <w:p w14:paraId="18302B12" w14:textId="6569B1B1" w:rsidR="00886157" w:rsidRDefault="00A521E5" w:rsidP="00886157">
          <w:pPr>
            <w:rPr>
              <w:rFonts w:ascii="CMU Serif" w:hAnsi="CMU Serif" w:cs="CMU Serif"/>
            </w:rPr>
          </w:pPr>
          <w:r>
            <w:rPr>
              <w:rFonts w:ascii="CMU Serif" w:hAnsi="CMU Serif" w:cs="CMU Serif"/>
            </w:rPr>
            <w:t xml:space="preserve">   Changes in amino acid propensity</w:t>
          </w:r>
          <w:r w:rsidR="00886157" w:rsidRPr="000321DC">
            <w:rPr>
              <w:rFonts w:ascii="CMU Serif" w:hAnsi="CMU Serif" w:cs="CMU Serif"/>
            </w:rPr>
            <w:ptab w:relativeTo="margin" w:alignment="right" w:leader="dot"/>
          </w:r>
          <w:r>
            <w:rPr>
              <w:rFonts w:ascii="CMU Serif" w:hAnsi="CMU Serif" w:cs="CMU Serif"/>
            </w:rPr>
            <w:t>2</w:t>
          </w:r>
          <w:r w:rsidR="00836BE4">
            <w:rPr>
              <w:rFonts w:ascii="CMU Serif" w:hAnsi="CMU Serif" w:cs="CMU Serif"/>
            </w:rPr>
            <w:t>8</w:t>
          </w:r>
        </w:p>
        <w:p w14:paraId="0DFC669D" w14:textId="1750EEBA" w:rsidR="00A521E5" w:rsidRDefault="00A521E5" w:rsidP="00A521E5">
          <w:pPr>
            <w:rPr>
              <w:rFonts w:ascii="CMU Serif" w:hAnsi="CMU Serif" w:cs="CMU Serif"/>
            </w:rPr>
          </w:pPr>
          <w:r>
            <w:rPr>
              <w:rFonts w:ascii="CMU Serif" w:hAnsi="CMU Serif" w:cs="CMU Serif"/>
            </w:rPr>
            <w:t xml:space="preserve">   Increases in propensity were driven by </w:t>
          </w:r>
          <w:proofErr w:type="spellStart"/>
          <w:r>
            <w:rPr>
              <w:rFonts w:ascii="CMU Serif" w:hAnsi="CMU Serif" w:cs="CMU Serif"/>
            </w:rPr>
            <w:t>homorepeat</w:t>
          </w:r>
          <w:proofErr w:type="spellEnd"/>
          <w:r>
            <w:rPr>
              <w:rFonts w:ascii="CMU Serif" w:hAnsi="CMU Serif" w:cs="CMU Serif"/>
            </w:rPr>
            <w:t xml:space="preserve"> motifs</w:t>
          </w:r>
          <w:r w:rsidRPr="000321DC">
            <w:rPr>
              <w:rFonts w:ascii="CMU Serif" w:hAnsi="CMU Serif" w:cs="CMU Serif"/>
            </w:rPr>
            <w:ptab w:relativeTo="margin" w:alignment="right" w:leader="dot"/>
          </w:r>
          <w:r w:rsidR="00836BE4">
            <w:rPr>
              <w:rFonts w:ascii="CMU Serif" w:hAnsi="CMU Serif" w:cs="CMU Serif"/>
            </w:rPr>
            <w:t>29</w:t>
          </w:r>
        </w:p>
        <w:p w14:paraId="243C6358" w14:textId="1ED083AE" w:rsidR="00836BE4" w:rsidRDefault="00836BE4" w:rsidP="00A521E5">
          <w:pPr>
            <w:rPr>
              <w:rFonts w:ascii="CMU Serif" w:hAnsi="CMU Serif" w:cs="CMU Serif"/>
            </w:rPr>
          </w:pPr>
          <w:r>
            <w:rPr>
              <w:rFonts w:ascii="CMU Serif" w:hAnsi="CMU Serif" w:cs="CMU Serif"/>
            </w:rPr>
            <w:t xml:space="preserve">   ESM-2 likely optimises for other features than thermostability</w:t>
          </w:r>
          <w:r w:rsidRPr="000321DC">
            <w:rPr>
              <w:rFonts w:ascii="CMU Serif" w:hAnsi="CMU Serif" w:cs="CMU Serif"/>
            </w:rPr>
            <w:ptab w:relativeTo="margin" w:alignment="right" w:leader="dot"/>
          </w:r>
          <w:r>
            <w:rPr>
              <w:rFonts w:ascii="CMU Serif" w:hAnsi="CMU Serif" w:cs="CMU Serif"/>
            </w:rPr>
            <w:t>31</w:t>
          </w:r>
        </w:p>
        <w:p w14:paraId="3A269977" w14:textId="1C1437D3" w:rsidR="00836BE4" w:rsidRDefault="00836BE4" w:rsidP="00836BE4">
          <w:pPr>
            <w:rPr>
              <w:rFonts w:ascii="CMU Serif" w:hAnsi="CMU Serif" w:cs="CMU Serif"/>
            </w:rPr>
          </w:pPr>
          <w:r>
            <w:rPr>
              <w:rFonts w:ascii="CMU Serif" w:hAnsi="CMU Serif" w:cs="CMU Serif"/>
            </w:rPr>
            <w:t xml:space="preserve">   Folds in local alignment aligned poorly with folds found in nature</w:t>
          </w:r>
          <w:r w:rsidRPr="000321DC">
            <w:rPr>
              <w:rFonts w:ascii="CMU Serif" w:hAnsi="CMU Serif" w:cs="CMU Serif"/>
            </w:rPr>
            <w:ptab w:relativeTo="margin" w:alignment="right" w:leader="dot"/>
          </w:r>
          <w:r>
            <w:rPr>
              <w:rFonts w:ascii="CMU Serif" w:hAnsi="CMU Serif" w:cs="CMU Serif"/>
            </w:rPr>
            <w:t>31</w:t>
          </w:r>
        </w:p>
        <w:p w14:paraId="3A76DBF2" w14:textId="1058D696" w:rsidR="00836BE4" w:rsidRDefault="00836BE4" w:rsidP="00836BE4">
          <w:pPr>
            <w:rPr>
              <w:rFonts w:ascii="CMU Serif" w:hAnsi="CMU Serif" w:cs="CMU Serif"/>
            </w:rPr>
          </w:pPr>
          <w:r>
            <w:rPr>
              <w:rFonts w:ascii="CMU Serif" w:hAnsi="CMU Serif" w:cs="CMU Serif"/>
            </w:rPr>
            <w:t xml:space="preserve">   Common features found in hallucinated proteins: overview</w:t>
          </w:r>
          <w:r w:rsidRPr="000321DC">
            <w:rPr>
              <w:rFonts w:ascii="CMU Serif" w:hAnsi="CMU Serif" w:cs="CMU Serif"/>
            </w:rPr>
            <w:ptab w:relativeTo="margin" w:alignment="right" w:leader="dot"/>
          </w:r>
          <w:r>
            <w:rPr>
              <w:rFonts w:ascii="CMU Serif" w:hAnsi="CMU Serif" w:cs="CMU Serif"/>
            </w:rPr>
            <w:t>32</w:t>
          </w:r>
        </w:p>
        <w:p w14:paraId="75727F91" w14:textId="396A8681" w:rsidR="00A521E5" w:rsidRDefault="00836BE4" w:rsidP="00886157">
          <w:pPr>
            <w:rPr>
              <w:rFonts w:ascii="CMU Serif" w:hAnsi="CMU Serif" w:cs="CMU Serif"/>
            </w:rPr>
          </w:pPr>
          <w:r>
            <w:rPr>
              <w:rFonts w:ascii="CMU Serif" w:hAnsi="CMU Serif" w:cs="CMU Serif"/>
            </w:rPr>
            <w:t xml:space="preserve">   Further research</w:t>
          </w:r>
          <w:r w:rsidRPr="000321DC">
            <w:rPr>
              <w:rFonts w:ascii="CMU Serif" w:hAnsi="CMU Serif" w:cs="CMU Serif"/>
            </w:rPr>
            <w:ptab w:relativeTo="margin" w:alignment="right" w:leader="dot"/>
          </w:r>
          <w:r>
            <w:rPr>
              <w:rFonts w:ascii="CMU Serif" w:hAnsi="CMU Serif" w:cs="CMU Serif"/>
            </w:rPr>
            <w:t>33</w:t>
          </w:r>
        </w:p>
        <w:p w14:paraId="57A74C00" w14:textId="450C3EC6" w:rsidR="00886157" w:rsidRPr="000321DC" w:rsidRDefault="00886157" w:rsidP="00886157">
          <w:pPr>
            <w:pStyle w:val="TOC1"/>
            <w:numPr>
              <w:ilvl w:val="0"/>
              <w:numId w:val="3"/>
            </w:numPr>
            <w:rPr>
              <w:rFonts w:ascii="CMU Serif" w:hAnsi="CMU Serif" w:cs="CMU Serif"/>
            </w:rPr>
          </w:pPr>
          <w:r w:rsidRPr="00836BE4">
            <w:rPr>
              <w:rFonts w:ascii="CMU Serif" w:hAnsi="CMU Serif" w:cs="CMU Serif"/>
              <w:b/>
              <w:bCs/>
            </w:rPr>
            <w:t>Conclusion</w:t>
          </w:r>
          <w:r w:rsidR="00836BE4">
            <w:rPr>
              <w:rFonts w:ascii="CMU Serif" w:hAnsi="CMU Serif" w:cs="CMU Serif"/>
              <w:b/>
              <w:bCs/>
            </w:rPr>
            <w:t>s</w:t>
          </w:r>
          <w:r w:rsidRPr="000321DC">
            <w:rPr>
              <w:rFonts w:ascii="CMU Serif" w:hAnsi="CMU Serif" w:cs="CMU Serif"/>
            </w:rPr>
            <w:ptab w:relativeTo="margin" w:alignment="right" w:leader="dot"/>
          </w:r>
          <w:r w:rsidR="00836BE4">
            <w:rPr>
              <w:rFonts w:ascii="CMU Serif" w:hAnsi="CMU Serif" w:cs="CMU Serif"/>
              <w:b/>
              <w:bCs/>
            </w:rPr>
            <w:t>35</w:t>
          </w:r>
        </w:p>
        <w:p w14:paraId="7C44E2A7" w14:textId="4D91E128" w:rsidR="00886157" w:rsidRPr="000321DC" w:rsidRDefault="00886157" w:rsidP="00886157">
          <w:pPr>
            <w:pStyle w:val="TOC1"/>
            <w:numPr>
              <w:ilvl w:val="0"/>
              <w:numId w:val="3"/>
            </w:numPr>
            <w:rPr>
              <w:rFonts w:ascii="CMU Serif" w:hAnsi="CMU Serif" w:cs="CMU Serif"/>
            </w:rPr>
          </w:pPr>
          <w:r>
            <w:rPr>
              <w:rFonts w:ascii="CMU Serif" w:hAnsi="CMU Serif" w:cs="CMU Serif"/>
              <w:b/>
              <w:bCs/>
            </w:rPr>
            <w:t>Bibliography</w:t>
          </w:r>
          <w:r w:rsidRPr="000321DC">
            <w:rPr>
              <w:rFonts w:ascii="CMU Serif" w:hAnsi="CMU Serif" w:cs="CMU Serif"/>
            </w:rPr>
            <w:ptab w:relativeTo="margin" w:alignment="right" w:leader="dot"/>
          </w:r>
          <w:r w:rsidR="00836BE4">
            <w:rPr>
              <w:rFonts w:ascii="CMU Serif" w:hAnsi="CMU Serif" w:cs="CMU Serif"/>
              <w:b/>
              <w:bCs/>
            </w:rPr>
            <w:t>36</w:t>
          </w:r>
        </w:p>
        <w:p w14:paraId="18844CA6" w14:textId="4A319D4E" w:rsidR="00622D52" w:rsidRPr="00836BE4" w:rsidRDefault="00836BE4" w:rsidP="00836BE4">
          <w:pPr>
            <w:pStyle w:val="TOC2"/>
            <w:numPr>
              <w:ilvl w:val="0"/>
              <w:numId w:val="3"/>
            </w:numPr>
            <w:outlineLvl w:val="2"/>
            <w:rPr>
              <w:rFonts w:ascii="CMU Serif" w:hAnsi="CMU Serif" w:cs="CMU Serif"/>
            </w:rPr>
          </w:pPr>
          <w:r w:rsidRPr="00836BE4">
            <w:rPr>
              <w:rFonts w:ascii="CMU Serif" w:hAnsi="CMU Serif" w:cs="CMU Serif"/>
              <w:b/>
              <w:bCs/>
            </w:rPr>
            <w:t>Appendices</w:t>
          </w:r>
          <w:r w:rsidR="00886157" w:rsidRPr="000321DC">
            <w:rPr>
              <w:rFonts w:ascii="CMU Serif" w:hAnsi="CMU Serif" w:cs="CMU Serif"/>
            </w:rPr>
            <w:ptab w:relativeTo="margin" w:alignment="right" w:leader="dot"/>
          </w:r>
          <w:r>
            <w:rPr>
              <w:rFonts w:ascii="CMU Serif" w:hAnsi="CMU Serif" w:cs="CMU Serif"/>
            </w:rPr>
            <w:t>39</w:t>
          </w:r>
        </w:p>
      </w:sdtContent>
    </w:sdt>
    <w:p w14:paraId="1045E88B" w14:textId="77777777" w:rsidR="00622D52" w:rsidRDefault="00622D52" w:rsidP="00622D52">
      <w:pPr>
        <w:jc w:val="center"/>
        <w:rPr>
          <w:rFonts w:ascii="CMU Serif" w:hAnsi="CMU Serif" w:cs="CMU Serif"/>
          <w:b/>
          <w:bCs/>
          <w:sz w:val="36"/>
          <w:szCs w:val="36"/>
        </w:rPr>
      </w:pPr>
      <w:r>
        <w:rPr>
          <w:rFonts w:ascii="CMU Serif" w:hAnsi="CMU Serif" w:cs="CMU Serif"/>
          <w:b/>
          <w:bCs/>
          <w:sz w:val="36"/>
          <w:szCs w:val="36"/>
        </w:rPr>
        <w:lastRenderedPageBreak/>
        <w:t>Abstract</w:t>
      </w:r>
    </w:p>
    <w:p w14:paraId="55337DE2" w14:textId="56811306" w:rsidR="00622D52" w:rsidRPr="00622D52" w:rsidRDefault="00622D52" w:rsidP="00622D52">
      <w:pPr>
        <w:spacing w:line="360" w:lineRule="auto"/>
        <w:jc w:val="both"/>
        <w:rPr>
          <w:rFonts w:ascii="CMU Serif" w:hAnsi="CMU Serif" w:cs="CMU Serif"/>
        </w:rPr>
      </w:pPr>
      <w:r>
        <w:rPr>
          <w:rFonts w:ascii="CMU Serif" w:hAnsi="CMU Serif" w:cs="CMU Serif"/>
        </w:rPr>
        <w:t xml:space="preserve">In recent years, as protein language models (PLMs) have grown in complexity, function, and ubiquity, a persistent problem has been the question of interpretability and quality assurance of the sequences and structures they predict. Many </w:t>
      </w:r>
      <w:r>
        <w:rPr>
          <w:rFonts w:ascii="CMU Serif" w:hAnsi="CMU Serif" w:cs="CMU Serif"/>
          <w:i/>
          <w:iCs/>
        </w:rPr>
        <w:t>in silico</w:t>
      </w:r>
      <w:r>
        <w:rPr>
          <w:rFonts w:ascii="CMU Serif" w:hAnsi="CMU Serif" w:cs="CMU Serif"/>
        </w:rPr>
        <w:t xml:space="preserve"> predictions of proteins have lacked biological activity when utilised in a laboratory environment. A key driver of this, are hallucinations, in which models confidently predict sequences and structures that are predicted to have some kind of advantageous feature or optimisation within a model, but possess implausible sequences and subsequent folds. This study identified a series of features across a set of sequences that were purposefully hallucinated by overrunning a directed evolution model with ESM-2 to convergence, then identifying traits of these models. It was found that the hallucinated proteins broadly had increased thermostability whilst having reduced contacts, itself a contradictory finding, and </w:t>
      </w:r>
      <w:proofErr w:type="spellStart"/>
      <w:r>
        <w:rPr>
          <w:rFonts w:ascii="CMU Serif" w:hAnsi="CMU Serif" w:cs="CMU Serif"/>
        </w:rPr>
        <w:t>homorepeat</w:t>
      </w:r>
      <w:proofErr w:type="spellEnd"/>
      <w:r>
        <w:rPr>
          <w:rFonts w:ascii="CMU Serif" w:hAnsi="CMU Serif" w:cs="CMU Serif"/>
        </w:rPr>
        <w:t xml:space="preserve"> motifs were frequently found throughout sequences, whilst motifs common in thermophiles were rarely found. The subsequent structures predicted from sequences had poor coverage across </w:t>
      </w:r>
      <w:proofErr w:type="spellStart"/>
      <w:r>
        <w:rPr>
          <w:rFonts w:ascii="CMU Serif" w:hAnsi="CMU Serif" w:cs="CMU Serif"/>
        </w:rPr>
        <w:t>Foldseek</w:t>
      </w:r>
      <w:proofErr w:type="spellEnd"/>
      <w:r>
        <w:rPr>
          <w:rFonts w:ascii="CMU Serif" w:hAnsi="CMU Serif" w:cs="CMU Serif"/>
        </w:rPr>
        <w:t>, confirming that a key hallmark of hallucinations are localised regions of implausible folds. The findings of this study set a foundation for the identification of drivers of hallucinations and study into the decision making of PLMs via study of their knowledge neurons and using this to inform classification models for evaluating structures for implausible folds.</w:t>
      </w:r>
    </w:p>
    <w:p w14:paraId="365B210F" w14:textId="73937CFB" w:rsidR="00836BE4" w:rsidRDefault="00836BE4" w:rsidP="000321DC">
      <w:pPr>
        <w:rPr>
          <w:rFonts w:ascii="CMU Serif" w:hAnsi="CMU Serif" w:cs="CMU Serif"/>
          <w:b/>
          <w:bCs/>
          <w:sz w:val="36"/>
          <w:szCs w:val="36"/>
        </w:rPr>
        <w:sectPr w:rsidR="00836BE4" w:rsidSect="00B12F95">
          <w:footerReference w:type="default" r:id="rId11"/>
          <w:pgSz w:w="11906" w:h="16838"/>
          <w:pgMar w:top="720" w:right="720" w:bottom="720" w:left="720" w:header="708" w:footer="708" w:gutter="0"/>
          <w:cols w:space="708"/>
          <w:docGrid w:linePitch="360"/>
        </w:sectPr>
      </w:pPr>
    </w:p>
    <w:p w14:paraId="6464AB36" w14:textId="73C3CEE9" w:rsidR="00F35B06" w:rsidRPr="00B73DF8" w:rsidRDefault="00F35B06" w:rsidP="000321DC">
      <w:pPr>
        <w:rPr>
          <w:rFonts w:ascii="CMU Serif" w:hAnsi="CMU Serif" w:cs="CMU Serif"/>
          <w:b/>
          <w:bCs/>
          <w:sz w:val="36"/>
          <w:szCs w:val="36"/>
        </w:rPr>
      </w:pPr>
    </w:p>
    <w:p w14:paraId="12B852D9" w14:textId="74051368" w:rsidR="00E669E2" w:rsidRPr="000321DC" w:rsidRDefault="00653D0D" w:rsidP="000321DC">
      <w:pPr>
        <w:pStyle w:val="ListParagraph"/>
        <w:numPr>
          <w:ilvl w:val="0"/>
          <w:numId w:val="2"/>
        </w:numPr>
        <w:jc w:val="center"/>
        <w:rPr>
          <w:rFonts w:ascii="CMU Serif" w:hAnsi="CMU Serif" w:cs="CMU Serif"/>
          <w:b/>
          <w:bCs/>
          <w:sz w:val="36"/>
          <w:szCs w:val="36"/>
        </w:rPr>
      </w:pPr>
      <w:r w:rsidRPr="000321DC">
        <w:rPr>
          <w:rFonts w:ascii="CMU Serif" w:hAnsi="CMU Serif" w:cs="CMU Serif"/>
          <w:b/>
          <w:bCs/>
          <w:sz w:val="36"/>
          <w:szCs w:val="36"/>
        </w:rPr>
        <w:t>Introduction</w:t>
      </w:r>
    </w:p>
    <w:p w14:paraId="3FB413BB" w14:textId="211FEFB5" w:rsidR="00C34A7F" w:rsidRDefault="00B86C1A" w:rsidP="00653D0D">
      <w:pPr>
        <w:spacing w:line="360" w:lineRule="auto"/>
        <w:jc w:val="both"/>
        <w:rPr>
          <w:rFonts w:ascii="CMU Serif" w:hAnsi="CMU Serif" w:cs="CMU Serif"/>
        </w:rPr>
      </w:pPr>
      <w:r>
        <w:rPr>
          <w:rFonts w:ascii="CMU Serif" w:hAnsi="CMU Serif" w:cs="CMU Serif"/>
        </w:rPr>
        <w:t>The advent of machine learning has revolutionised protein engineering, allowing for rapid iteration and proposals for proteins that serve a variety of needs, such as medicine, agriculture, or industry, by altering proteins to exhibit</w:t>
      </w:r>
      <w:r w:rsidR="00D8020A">
        <w:rPr>
          <w:rFonts w:ascii="CMU Serif" w:hAnsi="CMU Serif" w:cs="CMU Serif"/>
        </w:rPr>
        <w:t xml:space="preserve"> or improve upon</w:t>
      </w:r>
      <w:r w:rsidR="0010667B">
        <w:rPr>
          <w:rFonts w:ascii="CMU Serif" w:hAnsi="CMU Serif" w:cs="CMU Serif"/>
        </w:rPr>
        <w:t xml:space="preserve"> </w:t>
      </w:r>
      <w:r>
        <w:rPr>
          <w:rFonts w:ascii="CMU Serif" w:hAnsi="CMU Serif" w:cs="CMU Serif"/>
        </w:rPr>
        <w:t xml:space="preserve">desirable </w:t>
      </w:r>
      <w:r w:rsidR="00D8020A">
        <w:rPr>
          <w:rFonts w:ascii="CMU Serif" w:hAnsi="CMU Serif" w:cs="CMU Serif"/>
        </w:rPr>
        <w:t xml:space="preserve">functional </w:t>
      </w:r>
      <w:r>
        <w:rPr>
          <w:rFonts w:ascii="CMU Serif" w:hAnsi="CMU Serif" w:cs="CMU Serif"/>
        </w:rPr>
        <w:t>properties, or by creating</w:t>
      </w:r>
      <w:r w:rsidR="00D8020A">
        <w:rPr>
          <w:rFonts w:ascii="CMU Serif" w:hAnsi="CMU Serif" w:cs="CMU Serif"/>
        </w:rPr>
        <w:t xml:space="preserve"> entirely</w:t>
      </w:r>
      <w:r>
        <w:rPr>
          <w:rFonts w:ascii="CMU Serif" w:hAnsi="CMU Serif" w:cs="CMU Serif"/>
        </w:rPr>
        <w:t xml:space="preserve"> new enzyme</w:t>
      </w:r>
      <w:r w:rsidR="00D8020A">
        <w:rPr>
          <w:rFonts w:ascii="CMU Serif" w:hAnsi="CMU Serif" w:cs="CMU Serif"/>
        </w:rPr>
        <w:t>s</w:t>
      </w:r>
      <w:r>
        <w:rPr>
          <w:rFonts w:ascii="CMU Serif" w:hAnsi="CMU Serif" w:cs="CMU Serif"/>
        </w:rPr>
        <w:t>. A variety of approaches have been utilised to this end, such as directed evolution,</w:t>
      </w:r>
      <w:r w:rsidR="00D8020A">
        <w:rPr>
          <w:rFonts w:ascii="CMU Serif" w:hAnsi="CMU Serif" w:cs="CMU Serif"/>
        </w:rPr>
        <w:t xml:space="preserve"> semi</w:t>
      </w:r>
      <w:r w:rsidR="0012153F">
        <w:rPr>
          <w:rFonts w:ascii="CMU Serif" w:hAnsi="CMU Serif" w:cs="CMU Serif"/>
        </w:rPr>
        <w:t>-</w:t>
      </w:r>
      <w:r w:rsidR="00D8020A">
        <w:rPr>
          <w:rFonts w:ascii="CMU Serif" w:hAnsi="CMU Serif" w:cs="CMU Serif"/>
        </w:rPr>
        <w:t xml:space="preserve">rational or rational design, or </w:t>
      </w:r>
      <w:r w:rsidR="00D8020A" w:rsidRPr="0010667B">
        <w:rPr>
          <w:rFonts w:ascii="CMU Serif" w:hAnsi="CMU Serif" w:cs="CMU Serif"/>
          <w:i/>
          <w:iCs/>
        </w:rPr>
        <w:t>de novo</w:t>
      </w:r>
      <w:r w:rsidR="00D8020A">
        <w:rPr>
          <w:rFonts w:ascii="CMU Serif" w:hAnsi="CMU Serif" w:cs="CMU Serif"/>
        </w:rPr>
        <w:t xml:space="preserve"> design (Bose, 2024). These approaches have recently been augmented by the advent of </w:t>
      </w:r>
      <w:r w:rsidR="0010667B">
        <w:rPr>
          <w:rFonts w:ascii="CMU Serif" w:hAnsi="CMU Serif" w:cs="CMU Serif"/>
        </w:rPr>
        <w:t>protein language models</w:t>
      </w:r>
      <w:r w:rsidR="00D8020A">
        <w:rPr>
          <w:rFonts w:ascii="CMU Serif" w:hAnsi="CMU Serif" w:cs="CMU Serif"/>
        </w:rPr>
        <w:t xml:space="preserve"> </w:t>
      </w:r>
      <w:r w:rsidR="0010667B">
        <w:rPr>
          <w:rFonts w:ascii="CMU Serif" w:hAnsi="CMU Serif" w:cs="CMU Serif"/>
        </w:rPr>
        <w:t>(PLMs)</w:t>
      </w:r>
      <w:r w:rsidR="00D8020A">
        <w:rPr>
          <w:rFonts w:ascii="CMU Serif" w:hAnsi="CMU Serif" w:cs="CMU Serif"/>
        </w:rPr>
        <w:t>, which have allowed for computational prediction of more promising candidates or routes for protein engineering, or even outright novel</w:t>
      </w:r>
      <w:r w:rsidR="00D87907">
        <w:rPr>
          <w:rFonts w:ascii="CMU Serif" w:hAnsi="CMU Serif" w:cs="CMU Serif"/>
        </w:rPr>
        <w:t xml:space="preserve"> proteins with little resemblance to training data via the use of diffusion models (Watson et al 2023). However, an issue within the usage of </w:t>
      </w:r>
      <w:r w:rsidR="0010667B">
        <w:rPr>
          <w:rFonts w:ascii="CMU Serif" w:hAnsi="CMU Serif" w:cs="CMU Serif"/>
        </w:rPr>
        <w:t>these</w:t>
      </w:r>
      <w:r w:rsidR="00D87907">
        <w:rPr>
          <w:rFonts w:ascii="CMU Serif" w:hAnsi="CMU Serif" w:cs="CMU Serif"/>
        </w:rPr>
        <w:t xml:space="preserve"> methods for protein engineering is that models are capable of hallucinating implausible sequences and structures. Whilst hallucinations can be desirable, particularly in diffusion models for the purposes of </w:t>
      </w:r>
      <w:r w:rsidR="00D87907" w:rsidRPr="0010667B">
        <w:rPr>
          <w:rFonts w:ascii="CMU Serif" w:hAnsi="CMU Serif" w:cs="CMU Serif"/>
          <w:i/>
          <w:iCs/>
        </w:rPr>
        <w:t xml:space="preserve">de novo </w:t>
      </w:r>
      <w:r w:rsidR="00D87907">
        <w:rPr>
          <w:rFonts w:ascii="CMU Serif" w:hAnsi="CMU Serif" w:cs="CMU Serif"/>
        </w:rPr>
        <w:t>protein design, in many situations, predictions are made that result in a structure with no actual biological activity.</w:t>
      </w:r>
      <w:r w:rsidR="00C34A7F">
        <w:rPr>
          <w:rFonts w:ascii="CMU Serif" w:hAnsi="CMU Serif" w:cs="CMU Serif"/>
        </w:rPr>
        <w:t xml:space="preserve"> This paper seeks to identify </w:t>
      </w:r>
      <w:r w:rsidR="0010667B">
        <w:rPr>
          <w:rFonts w:ascii="CMU Serif" w:hAnsi="CMU Serif" w:cs="CMU Serif"/>
        </w:rPr>
        <w:t>features</w:t>
      </w:r>
      <w:r w:rsidR="00C34A7F">
        <w:rPr>
          <w:rFonts w:ascii="CMU Serif" w:hAnsi="CMU Serif" w:cs="CMU Serif"/>
        </w:rPr>
        <w:t xml:space="preserve"> of hallucinations in </w:t>
      </w:r>
      <w:r w:rsidR="0010667B">
        <w:rPr>
          <w:rFonts w:ascii="CMU Serif" w:hAnsi="CMU Serif" w:cs="CMU Serif"/>
        </w:rPr>
        <w:t>PLMs,</w:t>
      </w:r>
      <w:r w:rsidR="00C34A7F">
        <w:rPr>
          <w:rFonts w:ascii="CMU Serif" w:hAnsi="CMU Serif" w:cs="CMU Serif"/>
        </w:rPr>
        <w:t xml:space="preserve"> and subsequent structures inferred from sequence. </w:t>
      </w:r>
      <w:r w:rsidR="00622952">
        <w:rPr>
          <w:rFonts w:ascii="CMU Serif" w:hAnsi="CMU Serif" w:cs="CMU Serif"/>
        </w:rPr>
        <w:t>In this study, it is prudent to define how the term ‘hallucination’ is used – the term can indeed be used in a positive framin</w:t>
      </w:r>
      <w:r w:rsidR="0010667B">
        <w:rPr>
          <w:rFonts w:ascii="CMU Serif" w:hAnsi="CMU Serif" w:cs="CMU Serif"/>
        </w:rPr>
        <w:t>g</w:t>
      </w:r>
      <w:r w:rsidR="00937D89">
        <w:rPr>
          <w:rFonts w:ascii="CMU Serif" w:hAnsi="CMU Serif" w:cs="CMU Serif"/>
        </w:rPr>
        <w:t>, particularly in the context of diffusion models</w:t>
      </w:r>
      <w:r w:rsidR="00622952">
        <w:rPr>
          <w:rFonts w:ascii="CMU Serif" w:hAnsi="CMU Serif" w:cs="CMU Serif"/>
        </w:rPr>
        <w:t xml:space="preserve">. But for clarity, in this paper, the term ‘hallucination’ refers to a </w:t>
      </w:r>
      <w:r w:rsidR="00937D89">
        <w:rPr>
          <w:rFonts w:ascii="CMU Serif" w:hAnsi="CMU Serif" w:cs="CMU Serif"/>
        </w:rPr>
        <w:t>PLM</w:t>
      </w:r>
      <w:r w:rsidR="00622952">
        <w:rPr>
          <w:rFonts w:ascii="CMU Serif" w:hAnsi="CMU Serif" w:cs="CMU Serif"/>
        </w:rPr>
        <w:t xml:space="preserve"> confidently predicting a sequence or structure which lacks biological activity, analogous to hallucinations seen in language models used for text generation resulting in </w:t>
      </w:r>
      <w:r w:rsidR="0010667B">
        <w:rPr>
          <w:rFonts w:ascii="CMU Serif" w:hAnsi="CMU Serif" w:cs="CMU Serif"/>
        </w:rPr>
        <w:t>incorrect output</w:t>
      </w:r>
      <w:r w:rsidR="00622952">
        <w:rPr>
          <w:rFonts w:ascii="CMU Serif" w:hAnsi="CMU Serif" w:cs="CMU Serif"/>
        </w:rPr>
        <w:t xml:space="preserve"> that </w:t>
      </w:r>
      <w:r w:rsidR="0010667B">
        <w:rPr>
          <w:rFonts w:ascii="CMU Serif" w:hAnsi="CMU Serif" w:cs="CMU Serif"/>
        </w:rPr>
        <w:t>is</w:t>
      </w:r>
      <w:r w:rsidR="00622952">
        <w:rPr>
          <w:rFonts w:ascii="CMU Serif" w:hAnsi="CMU Serif" w:cs="CMU Serif"/>
        </w:rPr>
        <w:t xml:space="preserve"> nonetheless predicted as a likely response to a query by the model.</w:t>
      </w:r>
      <w:r w:rsidR="000F6C9C">
        <w:rPr>
          <w:rFonts w:ascii="CMU Serif" w:hAnsi="CMU Serif" w:cs="CMU Serif"/>
        </w:rPr>
        <w:t xml:space="preserve"> In addition, this paper also focuses on hallucinations within generated sequences – however, the quality in structural predictions is also observed, as in many sequence to structure models, structure is inferred as a function of sequence. </w:t>
      </w:r>
    </w:p>
    <w:p w14:paraId="1B33B6B1" w14:textId="79AA515A" w:rsidR="00653D0D" w:rsidRDefault="00C34A7F" w:rsidP="00793AC9">
      <w:pPr>
        <w:spacing w:line="360" w:lineRule="auto"/>
        <w:jc w:val="both"/>
        <w:rPr>
          <w:rFonts w:ascii="CMU Serif" w:hAnsi="CMU Serif" w:cs="CMU Serif"/>
        </w:rPr>
      </w:pPr>
      <w:r>
        <w:rPr>
          <w:rFonts w:ascii="CMU Serif" w:hAnsi="CMU Serif" w:cs="CMU Serif"/>
        </w:rPr>
        <w:t xml:space="preserve">This </w:t>
      </w:r>
      <w:r w:rsidR="00E016D0">
        <w:rPr>
          <w:rFonts w:ascii="CMU Serif" w:hAnsi="CMU Serif" w:cs="CMU Serif"/>
        </w:rPr>
        <w:t xml:space="preserve">project </w:t>
      </w:r>
      <w:r>
        <w:rPr>
          <w:rFonts w:ascii="CMU Serif" w:hAnsi="CMU Serif" w:cs="CMU Serif"/>
        </w:rPr>
        <w:t>set out</w:t>
      </w:r>
      <w:r w:rsidR="00E016D0">
        <w:rPr>
          <w:rFonts w:ascii="CMU Serif" w:hAnsi="CMU Serif" w:cs="CMU Serif"/>
        </w:rPr>
        <w:t xml:space="preserve"> to initially generate a set of hallucinated protein</w:t>
      </w:r>
      <w:r>
        <w:rPr>
          <w:rFonts w:ascii="CMU Serif" w:hAnsi="CMU Serif" w:cs="CMU Serif"/>
        </w:rPr>
        <w:t xml:space="preserve"> sequences</w:t>
      </w:r>
      <w:r w:rsidR="00E016D0">
        <w:rPr>
          <w:rFonts w:ascii="CMU Serif" w:hAnsi="CMU Serif" w:cs="CMU Serif"/>
        </w:rPr>
        <w:t xml:space="preserve"> </w:t>
      </w:r>
      <w:r>
        <w:rPr>
          <w:rFonts w:ascii="CMU Serif" w:hAnsi="CMU Serif" w:cs="CMU Serif"/>
        </w:rPr>
        <w:t xml:space="preserve">to </w:t>
      </w:r>
      <w:r w:rsidR="00E016D0">
        <w:rPr>
          <w:rFonts w:ascii="CMU Serif" w:hAnsi="CMU Serif" w:cs="CMU Serif"/>
        </w:rPr>
        <w:t>identify features that a model optimises for,</w:t>
      </w:r>
      <w:r w:rsidR="00063E47">
        <w:rPr>
          <w:rFonts w:ascii="CMU Serif" w:hAnsi="CMU Serif" w:cs="CMU Serif"/>
        </w:rPr>
        <w:t xml:space="preserve"> then</w:t>
      </w:r>
      <w:r>
        <w:rPr>
          <w:rFonts w:ascii="CMU Serif" w:hAnsi="CMU Serif" w:cs="CMU Serif"/>
        </w:rPr>
        <w:t xml:space="preserve"> </w:t>
      </w:r>
      <w:r w:rsidR="00E016D0">
        <w:rPr>
          <w:rFonts w:ascii="CMU Serif" w:hAnsi="CMU Serif" w:cs="CMU Serif"/>
        </w:rPr>
        <w:t xml:space="preserve">foster an understanding of what a model considers a “perfect” sequence, </w:t>
      </w:r>
      <w:r w:rsidR="00063E47">
        <w:rPr>
          <w:rFonts w:ascii="CMU Serif" w:hAnsi="CMU Serif" w:cs="CMU Serif"/>
        </w:rPr>
        <w:t>when the</w:t>
      </w:r>
      <w:r w:rsidR="00E016D0">
        <w:rPr>
          <w:rFonts w:ascii="CMU Serif" w:hAnsi="CMU Serif" w:cs="CMU Serif"/>
        </w:rPr>
        <w:t xml:space="preserve"> output is </w:t>
      </w:r>
      <w:r w:rsidR="00793AC9">
        <w:rPr>
          <w:rFonts w:ascii="CMU Serif" w:hAnsi="CMU Serif" w:cs="CMU Serif"/>
        </w:rPr>
        <w:t>controlled</w:t>
      </w:r>
      <w:r w:rsidR="00E016D0">
        <w:rPr>
          <w:rFonts w:ascii="CMU Serif" w:hAnsi="CMU Serif" w:cs="CMU Serif"/>
        </w:rPr>
        <w:t xml:space="preserve"> to be an implausible structure. </w:t>
      </w:r>
      <w:r w:rsidR="00793AC9">
        <w:rPr>
          <w:rFonts w:ascii="CMU Serif" w:hAnsi="CMU Serif" w:cs="CMU Serif"/>
        </w:rPr>
        <w:t xml:space="preserve">This is </w:t>
      </w:r>
      <w:r w:rsidR="00876D0E">
        <w:rPr>
          <w:rFonts w:ascii="CMU Serif" w:hAnsi="CMU Serif" w:cs="CMU Serif"/>
        </w:rPr>
        <w:t xml:space="preserve">followed by analysis of the quality of structures predicted using the model. </w:t>
      </w:r>
      <w:r w:rsidR="003177BF">
        <w:rPr>
          <w:rFonts w:ascii="CMU Serif" w:hAnsi="CMU Serif" w:cs="CMU Serif"/>
        </w:rPr>
        <w:t>ESM2</w:t>
      </w:r>
      <w:r w:rsidR="00876D0E">
        <w:rPr>
          <w:rFonts w:ascii="CMU Serif" w:hAnsi="CMU Serif" w:cs="CMU Serif"/>
        </w:rPr>
        <w:t xml:space="preserve"> </w:t>
      </w:r>
      <w:r w:rsidR="00793AC9">
        <w:rPr>
          <w:rFonts w:ascii="CMU Serif" w:hAnsi="CMU Serif" w:cs="CMU Serif"/>
        </w:rPr>
        <w:t xml:space="preserve">was utilised </w:t>
      </w:r>
      <w:r w:rsidR="00876D0E">
        <w:rPr>
          <w:rFonts w:ascii="CMU Serif" w:hAnsi="CMU Serif" w:cs="CMU Serif"/>
        </w:rPr>
        <w:t>as a sequence prediction model, using a directed evolution tool to iteratively mutate a seed sequence to purposefully induce hallucinations, and examin</w:t>
      </w:r>
      <w:r w:rsidR="00793AC9">
        <w:rPr>
          <w:rFonts w:ascii="CMU Serif" w:hAnsi="CMU Serif" w:cs="CMU Serif"/>
        </w:rPr>
        <w:t>e</w:t>
      </w:r>
      <w:r w:rsidR="00876D0E">
        <w:rPr>
          <w:rFonts w:ascii="CMU Serif" w:hAnsi="CMU Serif" w:cs="CMU Serif"/>
        </w:rPr>
        <w:t xml:space="preserve"> how the predicted physiochemical properties of the variant differ</w:t>
      </w:r>
      <w:r w:rsidR="00793AC9">
        <w:rPr>
          <w:rFonts w:ascii="CMU Serif" w:hAnsi="CMU Serif" w:cs="CMU Serif"/>
        </w:rPr>
        <w:t>ed</w:t>
      </w:r>
      <w:r w:rsidR="00876D0E">
        <w:rPr>
          <w:rFonts w:ascii="CMU Serif" w:hAnsi="CMU Serif" w:cs="CMU Serif"/>
        </w:rPr>
        <w:t xml:space="preserve"> from the wild-type, </w:t>
      </w:r>
      <w:r w:rsidR="00793AC9">
        <w:rPr>
          <w:rFonts w:ascii="CMU Serif" w:hAnsi="CMU Serif" w:cs="CMU Serif"/>
        </w:rPr>
        <w:t>identifying</w:t>
      </w:r>
      <w:r w:rsidR="00876D0E">
        <w:rPr>
          <w:rFonts w:ascii="CMU Serif" w:hAnsi="CMU Serif" w:cs="CMU Serif"/>
        </w:rPr>
        <w:t xml:space="preserve"> features the model optimises for when it is hallucinating. The purpose of this analysis is to identify </w:t>
      </w:r>
      <w:r w:rsidR="0077526E">
        <w:rPr>
          <w:rFonts w:ascii="CMU Serif" w:hAnsi="CMU Serif" w:cs="CMU Serif"/>
        </w:rPr>
        <w:t xml:space="preserve">characteristics of </w:t>
      </w:r>
      <w:r w:rsidR="00876D0E">
        <w:rPr>
          <w:rFonts w:ascii="CMU Serif" w:hAnsi="CMU Serif" w:cs="CMU Serif"/>
        </w:rPr>
        <w:t xml:space="preserve">hallucinations in sequence and structural prediction models, to lay the groundwork for </w:t>
      </w:r>
      <w:r w:rsidR="0077526E">
        <w:rPr>
          <w:rFonts w:ascii="CMU Serif" w:hAnsi="CMU Serif" w:cs="CMU Serif"/>
        </w:rPr>
        <w:t>further research in drivers of hallucinations</w:t>
      </w:r>
      <w:r w:rsidR="00876D0E">
        <w:rPr>
          <w:rFonts w:ascii="CMU Serif" w:hAnsi="CMU Serif" w:cs="CMU Serif"/>
        </w:rPr>
        <w:t xml:space="preserve">, and </w:t>
      </w:r>
      <w:r>
        <w:rPr>
          <w:rFonts w:ascii="CMU Serif" w:hAnsi="CMU Serif" w:cs="CMU Serif"/>
        </w:rPr>
        <w:t>from the results and proof of concept laid out in this paper, lay the foundations for</w:t>
      </w:r>
      <w:r w:rsidR="00876D0E">
        <w:rPr>
          <w:rFonts w:ascii="CMU Serif" w:hAnsi="CMU Serif" w:cs="CMU Serif"/>
        </w:rPr>
        <w:t xml:space="preserve"> building classification tools that can predict whether a given sequence structure is hallucinated</w:t>
      </w:r>
      <w:r w:rsidR="00793AC9">
        <w:rPr>
          <w:rFonts w:ascii="CMU Serif" w:hAnsi="CMU Serif" w:cs="CMU Serif"/>
        </w:rPr>
        <w:t>.</w:t>
      </w:r>
    </w:p>
    <w:p w14:paraId="19846462" w14:textId="77777777" w:rsidR="00622D52" w:rsidRPr="00B73DF8" w:rsidRDefault="00622D52" w:rsidP="00793AC9">
      <w:pPr>
        <w:spacing w:line="360" w:lineRule="auto"/>
        <w:jc w:val="both"/>
        <w:rPr>
          <w:rFonts w:ascii="CMU Serif" w:hAnsi="CMU Serif" w:cs="CMU Serif"/>
        </w:rPr>
      </w:pPr>
    </w:p>
    <w:p w14:paraId="69B3E504" w14:textId="0638DF64" w:rsidR="00653D0D" w:rsidRPr="000321DC" w:rsidRDefault="00653D0D" w:rsidP="000321DC">
      <w:pPr>
        <w:pStyle w:val="ListParagraph"/>
        <w:numPr>
          <w:ilvl w:val="0"/>
          <w:numId w:val="2"/>
        </w:numPr>
        <w:spacing w:line="360" w:lineRule="auto"/>
        <w:jc w:val="center"/>
        <w:rPr>
          <w:rFonts w:ascii="CMU Serif" w:hAnsi="CMU Serif" w:cs="CMU Serif"/>
          <w:b/>
          <w:bCs/>
          <w:sz w:val="36"/>
          <w:szCs w:val="36"/>
        </w:rPr>
      </w:pPr>
      <w:r w:rsidRPr="000321DC">
        <w:rPr>
          <w:rFonts w:ascii="CMU Serif" w:hAnsi="CMU Serif" w:cs="CMU Serif"/>
          <w:b/>
          <w:bCs/>
          <w:sz w:val="36"/>
          <w:szCs w:val="36"/>
        </w:rPr>
        <w:t>Literature Review</w:t>
      </w:r>
    </w:p>
    <w:p w14:paraId="51694DE1" w14:textId="1F330ADD" w:rsidR="00681D41" w:rsidRPr="00937ACE" w:rsidRDefault="00290371" w:rsidP="00BC6E91">
      <w:pPr>
        <w:spacing w:line="360" w:lineRule="auto"/>
        <w:jc w:val="both"/>
        <w:rPr>
          <w:rFonts w:ascii="CMU Serif" w:hAnsi="CMU Serif" w:cs="CMU Serif"/>
          <w:b/>
          <w:bCs/>
        </w:rPr>
      </w:pPr>
      <w:r>
        <w:rPr>
          <w:rFonts w:ascii="CMU Serif" w:hAnsi="CMU Serif" w:cs="CMU Serif"/>
        </w:rPr>
        <w:t>PLMs</w:t>
      </w:r>
      <w:r w:rsidR="00BC6E91" w:rsidRPr="00B73DF8">
        <w:rPr>
          <w:rFonts w:ascii="CMU Serif" w:hAnsi="CMU Serif" w:cs="CMU Serif"/>
        </w:rPr>
        <w:t xml:space="preserve"> have advanced exponentially in terms of scale and capability in the past few years.</w:t>
      </w:r>
      <w:r w:rsidR="00C0446A">
        <w:rPr>
          <w:rFonts w:ascii="CMU Serif" w:hAnsi="CMU Serif" w:cs="CMU Serif"/>
        </w:rPr>
        <w:t xml:space="preserve"> These models have largely been dominated by the utilisation of the transformer architecture introduced by Vaswani et al in 2017.</w:t>
      </w:r>
      <w:r w:rsidR="00BC6E91" w:rsidRPr="00B73DF8">
        <w:rPr>
          <w:rFonts w:ascii="CMU Serif" w:hAnsi="CMU Serif" w:cs="CMU Serif"/>
        </w:rPr>
        <w:t xml:space="preserve"> </w:t>
      </w:r>
      <w:r w:rsidR="003E48EA">
        <w:rPr>
          <w:rFonts w:ascii="CMU Serif" w:hAnsi="CMU Serif" w:cs="CMU Serif"/>
        </w:rPr>
        <w:t>Meta’s</w:t>
      </w:r>
      <w:r w:rsidR="007420D4">
        <w:rPr>
          <w:rFonts w:ascii="CMU Serif" w:hAnsi="CMU Serif" w:cs="CMU Serif"/>
        </w:rPr>
        <w:t xml:space="preserve"> ESM series leveraged evolutionary data to infer structure from sequence, due to the use of sequences that occurred in nature producing realistic sequences and folds.</w:t>
      </w:r>
      <w:r w:rsidR="003E48EA">
        <w:rPr>
          <w:rFonts w:ascii="CMU Serif" w:hAnsi="CMU Serif" w:cs="CMU Serif"/>
        </w:rPr>
        <w:t xml:space="preserve"> ESM-1b (</w:t>
      </w:r>
      <w:r w:rsidR="00C0446A">
        <w:rPr>
          <w:rFonts w:ascii="CMU Serif" w:hAnsi="CMU Serif" w:cs="CMU Serif"/>
        </w:rPr>
        <w:t>Rives et al 2021</w:t>
      </w:r>
      <w:r w:rsidR="003E48EA">
        <w:rPr>
          <w:rFonts w:ascii="CMU Serif" w:hAnsi="CMU Serif" w:cs="CMU Serif"/>
        </w:rPr>
        <w:t>) was released</w:t>
      </w:r>
      <w:r w:rsidR="00C0446A">
        <w:rPr>
          <w:rFonts w:ascii="CMU Serif" w:hAnsi="CMU Serif" w:cs="CMU Serif"/>
        </w:rPr>
        <w:t xml:space="preserve"> in 2020</w:t>
      </w:r>
      <w:r w:rsidR="003E48EA">
        <w:rPr>
          <w:rFonts w:ascii="CMU Serif" w:hAnsi="CMU Serif" w:cs="CMU Serif"/>
        </w:rPr>
        <w:t xml:space="preserve"> with 650 million parameters,</w:t>
      </w:r>
      <w:r w:rsidR="0020566F">
        <w:rPr>
          <w:rFonts w:ascii="CMU Serif" w:hAnsi="CMU Serif" w:cs="CMU Serif"/>
        </w:rPr>
        <w:t xml:space="preserve"> and capable of learning features that define structure and biological activity from a language model. Building on from this,</w:t>
      </w:r>
      <w:r w:rsidR="003E48EA">
        <w:rPr>
          <w:rFonts w:ascii="CMU Serif" w:hAnsi="CMU Serif" w:cs="CMU Serif"/>
        </w:rPr>
        <w:t xml:space="preserve"> </w:t>
      </w:r>
      <w:r w:rsidR="003177BF">
        <w:rPr>
          <w:rFonts w:ascii="CMU Serif" w:hAnsi="CMU Serif" w:cs="CMU Serif"/>
        </w:rPr>
        <w:t>ESM2</w:t>
      </w:r>
      <w:r w:rsidR="00986D21">
        <w:rPr>
          <w:rFonts w:ascii="CMU Serif" w:hAnsi="CMU Serif" w:cs="CMU Serif"/>
        </w:rPr>
        <w:t xml:space="preserve">, </w:t>
      </w:r>
      <w:r w:rsidR="007420D4">
        <w:rPr>
          <w:rFonts w:ascii="CMU Serif" w:hAnsi="CMU Serif" w:cs="CMU Serif"/>
        </w:rPr>
        <w:t>was released</w:t>
      </w:r>
      <w:r w:rsidR="00986D21">
        <w:rPr>
          <w:rFonts w:ascii="CMU Serif" w:hAnsi="CMU Serif" w:cs="CMU Serif"/>
        </w:rPr>
        <w:t xml:space="preserve"> ranging from 8 million to 15 billion parameters</w:t>
      </w:r>
      <w:r w:rsidR="0020566F">
        <w:rPr>
          <w:rFonts w:ascii="CMU Serif" w:hAnsi="CMU Serif" w:cs="CMU Serif"/>
        </w:rPr>
        <w:t xml:space="preserve"> </w:t>
      </w:r>
      <w:r w:rsidR="00486B5F">
        <w:rPr>
          <w:rFonts w:ascii="CMU Serif" w:hAnsi="CMU Serif" w:cs="CMU Serif"/>
        </w:rPr>
        <w:t>could predict</w:t>
      </w:r>
      <w:r w:rsidR="00986D21">
        <w:rPr>
          <w:rFonts w:ascii="CMU Serif" w:hAnsi="CMU Serif" w:cs="CMU Serif"/>
        </w:rPr>
        <w:t xml:space="preserve"> 3-dimensional structure with its accompanying ESMFold, built on the embeddings generated in </w:t>
      </w:r>
      <w:r w:rsidR="003177BF">
        <w:rPr>
          <w:rFonts w:ascii="CMU Serif" w:hAnsi="CMU Serif" w:cs="CMU Serif"/>
        </w:rPr>
        <w:t>ESM2</w:t>
      </w:r>
      <w:r w:rsidR="00986D21">
        <w:rPr>
          <w:rFonts w:ascii="CMU Serif" w:hAnsi="CMU Serif" w:cs="CMU Serif"/>
        </w:rPr>
        <w:t xml:space="preserve"> (Lin et al 2023).</w:t>
      </w:r>
      <w:r w:rsidR="0020566F">
        <w:rPr>
          <w:rFonts w:ascii="CMU Serif" w:hAnsi="CMU Serif" w:cs="CMU Serif"/>
        </w:rPr>
        <w:t xml:space="preserve"> </w:t>
      </w:r>
      <w:r w:rsidR="003E48EA">
        <w:rPr>
          <w:rFonts w:ascii="CMU Serif" w:hAnsi="CMU Serif" w:cs="CMU Serif"/>
        </w:rPr>
        <w:t xml:space="preserve">ESM-3 </w:t>
      </w:r>
      <w:r w:rsidR="00883A3F">
        <w:rPr>
          <w:rFonts w:ascii="CMU Serif" w:hAnsi="CMU Serif" w:cs="CMU Serif"/>
        </w:rPr>
        <w:t>has</w:t>
      </w:r>
      <w:r w:rsidR="00C0446A">
        <w:rPr>
          <w:rFonts w:ascii="CMU Serif" w:hAnsi="CMU Serif" w:cs="CMU Serif"/>
        </w:rPr>
        <w:t xml:space="preserve"> been</w:t>
      </w:r>
      <w:r w:rsidR="003E48EA">
        <w:rPr>
          <w:rFonts w:ascii="CMU Serif" w:hAnsi="CMU Serif" w:cs="CMU Serif"/>
        </w:rPr>
        <w:t xml:space="preserve"> developed with 98 billion parameters, with </w:t>
      </w:r>
      <w:r w:rsidR="00C0446A">
        <w:rPr>
          <w:rFonts w:ascii="CMU Serif" w:hAnsi="CMU Serif" w:cs="CMU Serif"/>
        </w:rPr>
        <w:t xml:space="preserve">the impressive capability of predicting structure from </w:t>
      </w:r>
      <w:r w:rsidR="00883A3F">
        <w:rPr>
          <w:rFonts w:ascii="CMU Serif" w:hAnsi="CMU Serif" w:cs="CMU Serif"/>
        </w:rPr>
        <w:t xml:space="preserve">multimodal </w:t>
      </w:r>
      <w:r w:rsidR="00986D21">
        <w:rPr>
          <w:rFonts w:ascii="CMU Serif" w:hAnsi="CMU Serif" w:cs="CMU Serif"/>
        </w:rPr>
        <w:t xml:space="preserve">prompts </w:t>
      </w:r>
      <w:r w:rsidR="00883A3F">
        <w:rPr>
          <w:rFonts w:ascii="CMU Serif" w:hAnsi="CMU Serif" w:cs="CMU Serif"/>
        </w:rPr>
        <w:t xml:space="preserve">such as information about solvent-accessible surface area or structural </w:t>
      </w:r>
      <w:r w:rsidR="00622952">
        <w:rPr>
          <w:rFonts w:ascii="CMU Serif" w:hAnsi="CMU Serif" w:cs="CMU Serif"/>
        </w:rPr>
        <w:t>co-ordinates and</w:t>
      </w:r>
      <w:r w:rsidR="00883A3F">
        <w:rPr>
          <w:rFonts w:ascii="CMU Serif" w:hAnsi="CMU Serif" w:cs="CMU Serif"/>
        </w:rPr>
        <w:t xml:space="preserve"> even generating a novel green-fluorescent protein from these prompts. </w:t>
      </w:r>
      <w:r w:rsidR="00015102">
        <w:rPr>
          <w:rFonts w:ascii="CMU Serif" w:hAnsi="CMU Serif" w:cs="CMU Serif"/>
        </w:rPr>
        <w:t>(Hayes et al, 2024)</w:t>
      </w:r>
      <w:r w:rsidR="0020566F">
        <w:rPr>
          <w:rFonts w:ascii="CMU Serif" w:hAnsi="CMU Serif" w:cs="CMU Serif"/>
        </w:rPr>
        <w:t>.</w:t>
      </w:r>
      <w:r w:rsidR="00876D0E">
        <w:rPr>
          <w:rFonts w:ascii="CMU Serif" w:hAnsi="CMU Serif" w:cs="CMU Serif"/>
        </w:rPr>
        <w:t xml:space="preserve"> A key development to note however, is that as </w:t>
      </w:r>
      <w:r>
        <w:rPr>
          <w:rFonts w:ascii="CMU Serif" w:hAnsi="CMU Serif" w:cs="CMU Serif"/>
        </w:rPr>
        <w:t>PLMs</w:t>
      </w:r>
      <w:r w:rsidR="00876D0E">
        <w:rPr>
          <w:rFonts w:ascii="CMU Serif" w:hAnsi="CMU Serif" w:cs="CMU Serif"/>
        </w:rPr>
        <w:t xml:space="preserve"> have </w:t>
      </w:r>
      <w:r>
        <w:rPr>
          <w:rFonts w:ascii="CMU Serif" w:hAnsi="CMU Serif" w:cs="CMU Serif"/>
        </w:rPr>
        <w:t>advanced</w:t>
      </w:r>
      <w:r w:rsidR="00876D0E">
        <w:rPr>
          <w:rFonts w:ascii="CMU Serif" w:hAnsi="CMU Serif" w:cs="CMU Serif"/>
        </w:rPr>
        <w:t>, they have gained the ability to infer structure from sequence, largely in part due to this information being contained within evolution</w:t>
      </w:r>
      <w:r w:rsidR="00E42DDD">
        <w:rPr>
          <w:rFonts w:ascii="CMU Serif" w:hAnsi="CMU Serif" w:cs="CMU Serif"/>
        </w:rPr>
        <w:t>ary history, and structural information and motifs being encoded within protein sequences as a result. What this theoretically enables, is the prediction of novel sequences which then should in turn, result in realistic sequences – this however, remains an imperfect science. This remains a</w:t>
      </w:r>
      <w:r w:rsidR="00BC6E91">
        <w:rPr>
          <w:rFonts w:ascii="CMU Serif" w:hAnsi="CMU Serif" w:cs="CMU Serif"/>
        </w:rPr>
        <w:t xml:space="preserve"> pertinent issue that is gripping the field</w:t>
      </w:r>
      <w:r w:rsidR="00E42DDD">
        <w:rPr>
          <w:rFonts w:ascii="CMU Serif" w:hAnsi="CMU Serif" w:cs="CMU Serif"/>
        </w:rPr>
        <w:t>: many predictions that result in</w:t>
      </w:r>
      <w:r w:rsidR="00BC6E91">
        <w:rPr>
          <w:rFonts w:ascii="CMU Serif" w:hAnsi="CMU Serif" w:cs="CMU Serif"/>
        </w:rPr>
        <w:t xml:space="preserve"> </w:t>
      </w:r>
      <w:r w:rsidR="00E42DDD">
        <w:rPr>
          <w:rFonts w:ascii="CMU Serif" w:hAnsi="CMU Serif" w:cs="CMU Serif"/>
        </w:rPr>
        <w:t xml:space="preserve">sequences and </w:t>
      </w:r>
      <w:r w:rsidR="00BC6E91">
        <w:rPr>
          <w:rFonts w:ascii="CMU Serif" w:hAnsi="CMU Serif" w:cs="CMU Serif"/>
        </w:rPr>
        <w:t xml:space="preserve">structures that lack biological activity </w:t>
      </w:r>
      <w:r w:rsidR="00BC6E91">
        <w:rPr>
          <w:rFonts w:ascii="CMU Serif" w:hAnsi="CMU Serif" w:cs="CMU Serif"/>
          <w:i/>
          <w:iCs/>
        </w:rPr>
        <w:t xml:space="preserve">in vitro. </w:t>
      </w:r>
      <w:r w:rsidR="00BC6E91">
        <w:rPr>
          <w:rFonts w:ascii="CMU Serif" w:hAnsi="CMU Serif" w:cs="CMU Serif"/>
        </w:rPr>
        <w:t>This is demonstrated by Repecka et al (2019)</w:t>
      </w:r>
      <w:r w:rsidR="00BC6E91">
        <w:rPr>
          <w:rFonts w:ascii="CMU Serif" w:hAnsi="CMU Serif" w:cs="CMU Serif"/>
          <w:i/>
          <w:iCs/>
        </w:rPr>
        <w:t xml:space="preserve">, </w:t>
      </w:r>
      <w:r w:rsidR="00BC6E91">
        <w:rPr>
          <w:rFonts w:ascii="CMU Serif" w:hAnsi="CMU Serif" w:cs="CMU Serif"/>
        </w:rPr>
        <w:t xml:space="preserve">who found that only 24% of generated sequences from a protein sequence prediction tool were soluble and possessed catalytic activity. Whilst even 24% is still a remarkable achievement that has the potential to result in significantly higher throughput of candidate proteins in research and industrial settings, it still represents a lack of accuracy that remains a problem for sequence and structure prediction models. A significant driver for inaccuracies structural models is that they have been trained on experimentally determined structural data – the structures yielded by methods such as X-ray crystallography do not necessarily represent the native state and behaviour of real a protein in solution. This does not account for all the inaccuracy in structural prediction however. Both sequence and structure prediction models can generate hallucinations and artefacts in their output, most notably folds that are not seen in nature. </w:t>
      </w:r>
    </w:p>
    <w:p w14:paraId="48A754A7" w14:textId="306FE945" w:rsidR="004113D6" w:rsidRDefault="00E42DDD" w:rsidP="00BC6E91">
      <w:pPr>
        <w:spacing w:line="360" w:lineRule="auto"/>
        <w:jc w:val="both"/>
        <w:rPr>
          <w:rFonts w:ascii="CMU Serif" w:hAnsi="CMU Serif" w:cs="CMU Serif"/>
        </w:rPr>
      </w:pPr>
      <w:r>
        <w:rPr>
          <w:rFonts w:ascii="CMU Serif" w:hAnsi="CMU Serif" w:cs="CMU Serif"/>
        </w:rPr>
        <w:t>Further compounding the issue of implausible sequences and structures, is the lack of interpretability in many models.</w:t>
      </w:r>
      <w:r w:rsidR="00BC6E91" w:rsidRPr="00B73DF8">
        <w:rPr>
          <w:rFonts w:ascii="CMU Serif" w:hAnsi="CMU Serif" w:cs="CMU Serif"/>
        </w:rPr>
        <w:t xml:space="preserve"> </w:t>
      </w:r>
      <w:r w:rsidR="00BC6E91">
        <w:rPr>
          <w:rFonts w:ascii="CMU Serif" w:hAnsi="CMU Serif" w:cs="CMU Serif"/>
        </w:rPr>
        <w:t>I</w:t>
      </w:r>
      <w:r w:rsidR="00BC6E91" w:rsidRPr="00B73DF8">
        <w:rPr>
          <w:rFonts w:ascii="CMU Serif" w:hAnsi="CMU Serif" w:cs="CMU Serif"/>
        </w:rPr>
        <w:t xml:space="preserve">t is not fully understood how transformer models make the decisions they do. </w:t>
      </w:r>
      <w:r w:rsidR="004113D6">
        <w:rPr>
          <w:rFonts w:ascii="CMU Serif" w:hAnsi="CMU Serif" w:cs="CMU Serif"/>
        </w:rPr>
        <w:t xml:space="preserve">In the context of </w:t>
      </w:r>
      <w:r w:rsidR="00290371">
        <w:rPr>
          <w:rFonts w:ascii="CMU Serif" w:hAnsi="CMU Serif" w:cs="CMU Serif"/>
        </w:rPr>
        <w:t>PLMs</w:t>
      </w:r>
      <w:r w:rsidR="004113D6">
        <w:rPr>
          <w:rFonts w:ascii="CMU Serif" w:hAnsi="CMU Serif" w:cs="CMU Serif"/>
        </w:rPr>
        <w:t>, e</w:t>
      </w:r>
      <w:r w:rsidR="00937ACE">
        <w:rPr>
          <w:rFonts w:ascii="CMU Serif" w:hAnsi="CMU Serif" w:cs="CMU Serif"/>
        </w:rPr>
        <w:t>fforts have been made in this area: Schreiber (2023) identified how amino acid substitutions at a certain point in a sequence altered the log-likelihood of a protein</w:t>
      </w:r>
      <w:r w:rsidR="004113D6">
        <w:rPr>
          <w:rFonts w:ascii="CMU Serif" w:hAnsi="CMU Serif" w:cs="CMU Serif"/>
        </w:rPr>
        <w:t xml:space="preserve">. Hou et al (2025) demonstrated that </w:t>
      </w:r>
      <w:r w:rsidR="003177BF">
        <w:rPr>
          <w:rFonts w:ascii="CMU Serif" w:hAnsi="CMU Serif" w:cs="CMU Serif"/>
        </w:rPr>
        <w:t>ESM2</w:t>
      </w:r>
      <w:r w:rsidR="004113D6">
        <w:rPr>
          <w:rFonts w:ascii="CMU Serif" w:hAnsi="CMU Serif" w:cs="CMU Serif"/>
        </w:rPr>
        <w:t xml:space="preserve"> </w:t>
      </w:r>
      <w:r w:rsidR="004113D6">
        <w:rPr>
          <w:rFonts w:ascii="CMU Serif" w:hAnsi="CMU Serif" w:cs="CMU Serif"/>
        </w:rPr>
        <w:lastRenderedPageBreak/>
        <w:t>performed better with the mid-sized, 650 million parameter model rather than the 15 billion</w:t>
      </w:r>
      <w:r w:rsidR="00873EED">
        <w:rPr>
          <w:rFonts w:ascii="CMU Serif" w:hAnsi="CMU Serif" w:cs="CMU Serif"/>
        </w:rPr>
        <w:t xml:space="preserve"> on </w:t>
      </w:r>
      <w:proofErr w:type="spellStart"/>
      <w:r w:rsidR="00873EED">
        <w:rPr>
          <w:rFonts w:ascii="CMU Serif" w:hAnsi="CMU Serif" w:cs="CMU Serif"/>
        </w:rPr>
        <w:t>ProteinGYM</w:t>
      </w:r>
      <w:proofErr w:type="spellEnd"/>
      <w:r w:rsidR="00873EED">
        <w:rPr>
          <w:rFonts w:ascii="CMU Serif" w:hAnsi="CMU Serif" w:cs="CMU Serif"/>
        </w:rPr>
        <w:t xml:space="preserve">, itself a benchmarking tool for protein fitness prediction (Notin et al 2023). </w:t>
      </w:r>
      <w:r w:rsidR="00722895">
        <w:rPr>
          <w:rFonts w:ascii="CMU Serif" w:hAnsi="CMU Serif" w:cs="CMU Serif"/>
        </w:rPr>
        <w:t xml:space="preserve">An implication of Hou et </w:t>
      </w:r>
      <w:proofErr w:type="spellStart"/>
      <w:r w:rsidR="00722895">
        <w:rPr>
          <w:rFonts w:ascii="CMU Serif" w:hAnsi="CMU Serif" w:cs="CMU Serif"/>
        </w:rPr>
        <w:t>al’s</w:t>
      </w:r>
      <w:proofErr w:type="spellEnd"/>
      <w:r w:rsidR="00722895">
        <w:rPr>
          <w:rFonts w:ascii="CMU Serif" w:hAnsi="CMU Serif" w:cs="CMU Serif"/>
        </w:rPr>
        <w:t xml:space="preserve"> research was that larger parameter models</w:t>
      </w:r>
      <w:r w:rsidR="00D32797">
        <w:rPr>
          <w:rFonts w:ascii="CMU Serif" w:hAnsi="CMU Serif" w:cs="CMU Serif"/>
        </w:rPr>
        <w:t xml:space="preserve"> had a collapse of dynamic range of log-likelihood ratios, often predicting negative scores for mutations proteins that have been experimentally determined to have a neutral effect on biological activity. It was suggested that as a model approaches a ‘perfect’ perplexity of 1, it fails to differentiate between deleterious and neutral mutations and having reduced specificity for functionally important residues. Schreiber’s approach to analysing mutational effect</w:t>
      </w:r>
      <w:r w:rsidR="00873EED">
        <w:rPr>
          <w:rFonts w:ascii="CMU Serif" w:hAnsi="CMU Serif" w:cs="CMU Serif"/>
        </w:rPr>
        <w:t xml:space="preserve">, and </w:t>
      </w:r>
      <w:r w:rsidR="00D32797">
        <w:rPr>
          <w:rFonts w:ascii="CMU Serif" w:hAnsi="CMU Serif" w:cs="CMU Serif"/>
        </w:rPr>
        <w:t xml:space="preserve">Hao et </w:t>
      </w:r>
      <w:proofErr w:type="spellStart"/>
      <w:r w:rsidR="00D32797">
        <w:rPr>
          <w:rFonts w:ascii="CMU Serif" w:hAnsi="CMU Serif" w:cs="CMU Serif"/>
        </w:rPr>
        <w:t>al’s</w:t>
      </w:r>
      <w:proofErr w:type="spellEnd"/>
      <w:r w:rsidR="00D32797">
        <w:rPr>
          <w:rFonts w:ascii="CMU Serif" w:hAnsi="CMU Serif" w:cs="CMU Serif"/>
        </w:rPr>
        <w:t xml:space="preserve"> </w:t>
      </w:r>
      <w:r w:rsidR="00873EED">
        <w:rPr>
          <w:rFonts w:ascii="CMU Serif" w:hAnsi="CMU Serif" w:cs="CMU Serif"/>
        </w:rPr>
        <w:t xml:space="preserve">choice of </w:t>
      </w:r>
      <w:r w:rsidR="003177BF">
        <w:rPr>
          <w:rFonts w:ascii="CMU Serif" w:hAnsi="CMU Serif" w:cs="CMU Serif"/>
        </w:rPr>
        <w:t>ESM2</w:t>
      </w:r>
      <w:r w:rsidR="00D32797">
        <w:rPr>
          <w:rFonts w:ascii="CMU Serif" w:hAnsi="CMU Serif" w:cs="CMU Serif"/>
        </w:rPr>
        <w:t xml:space="preserve"> 650M</w:t>
      </w:r>
      <w:r w:rsidR="00873EED">
        <w:rPr>
          <w:rFonts w:ascii="CMU Serif" w:hAnsi="CMU Serif" w:cs="CMU Serif"/>
        </w:rPr>
        <w:t xml:space="preserve"> model has heavily informed the methodology within this paper.</w:t>
      </w:r>
    </w:p>
    <w:p w14:paraId="540152C4" w14:textId="00243CC5" w:rsidR="00BC6E91" w:rsidRDefault="00BC6E91" w:rsidP="00BC6E91">
      <w:pPr>
        <w:spacing w:line="360" w:lineRule="auto"/>
        <w:jc w:val="both"/>
        <w:rPr>
          <w:rFonts w:ascii="CMU Serif" w:hAnsi="CMU Serif" w:cs="CMU Serif"/>
        </w:rPr>
      </w:pPr>
      <w:r w:rsidRPr="00B73DF8">
        <w:rPr>
          <w:rFonts w:ascii="CMU Serif" w:hAnsi="CMU Serif" w:cs="CMU Serif"/>
        </w:rPr>
        <w:t>T</w:t>
      </w:r>
      <w:r w:rsidR="004113D6">
        <w:rPr>
          <w:rFonts w:ascii="CMU Serif" w:hAnsi="CMU Serif" w:cs="CMU Serif"/>
        </w:rPr>
        <w:t xml:space="preserve">he lack of interpretability </w:t>
      </w:r>
      <w:r w:rsidR="00873EED">
        <w:rPr>
          <w:rFonts w:ascii="CMU Serif" w:hAnsi="CMU Serif" w:cs="CMU Serif"/>
        </w:rPr>
        <w:t xml:space="preserve">in PLMs </w:t>
      </w:r>
      <w:r w:rsidR="004113D6">
        <w:rPr>
          <w:rFonts w:ascii="CMU Serif" w:hAnsi="CMU Serif" w:cs="CMU Serif"/>
        </w:rPr>
        <w:t>however</w:t>
      </w:r>
      <w:r w:rsidRPr="00B73DF8">
        <w:rPr>
          <w:rFonts w:ascii="CMU Serif" w:hAnsi="CMU Serif" w:cs="CMU Serif"/>
        </w:rPr>
        <w:t xml:space="preserve"> leads to ethical implications, particularly if transformers are used in decision making in situations with an extremely low tolerance for failure</w:t>
      </w:r>
      <w:r>
        <w:rPr>
          <w:rFonts w:ascii="CMU Serif" w:hAnsi="CMU Serif" w:cs="CMU Serif"/>
        </w:rPr>
        <w:t xml:space="preserve"> (Sato &amp; Takagi, 2025)</w:t>
      </w:r>
      <w:r w:rsidRPr="00B73DF8">
        <w:rPr>
          <w:rFonts w:ascii="CMU Serif" w:hAnsi="CMU Serif" w:cs="CMU Serif"/>
        </w:rPr>
        <w:t>.</w:t>
      </w:r>
      <w:r>
        <w:rPr>
          <w:rFonts w:ascii="CMU Serif" w:hAnsi="CMU Serif" w:cs="CMU Serif"/>
        </w:rPr>
        <w:t xml:space="preserve"> By identifying drivers of decision making in transformers, it would allow for greater accountability and interpretability, in addition to being able to identify when outputs are hallucinated, misleading, or erroneous. In the context of protein structure and sequence prediction, this is particularly pertinent. Indeed, whilst human language or images can be easier to parse for error by observation or applying domain knowledge to quickly identify erroneous outputs, the same process is more difficult for protein structures and sequences predicted by machine-learning methods – aside from glaringly obvious anomalies, we cannot ascertain that a predicted sequence or structure will yield a viable protein in reality. Furthermore, the high throughput environment of predictions these are used in within the laboratory often makes manual validation unviable, necessitating methods of evaluation for veracity that are scalable and usable in high throughput. </w:t>
      </w:r>
    </w:p>
    <w:p w14:paraId="5AE059CA" w14:textId="34E8A05B" w:rsidR="00ED3E9F" w:rsidRDefault="00ED3E9F" w:rsidP="00BC6E91">
      <w:pPr>
        <w:spacing w:line="360" w:lineRule="auto"/>
        <w:jc w:val="both"/>
        <w:rPr>
          <w:rFonts w:ascii="CMU Serif" w:hAnsi="CMU Serif" w:cs="CMU Serif"/>
        </w:rPr>
      </w:pPr>
      <w:r>
        <w:rPr>
          <w:rFonts w:ascii="CMU Serif" w:hAnsi="CMU Serif" w:cs="CMU Serif"/>
        </w:rPr>
        <w:t xml:space="preserve">Improving the reliability, quality of output, and interpretability of </w:t>
      </w:r>
      <w:r w:rsidR="00290371">
        <w:rPr>
          <w:rFonts w:ascii="CMU Serif" w:hAnsi="CMU Serif" w:cs="CMU Serif"/>
        </w:rPr>
        <w:t>PLMs</w:t>
      </w:r>
      <w:r>
        <w:rPr>
          <w:rFonts w:ascii="CMU Serif" w:hAnsi="CMU Serif" w:cs="CMU Serif"/>
        </w:rPr>
        <w:t xml:space="preserve"> has been an active area of research. In this literature review, an overview of </w:t>
      </w:r>
      <w:r w:rsidR="00EB2CD3">
        <w:rPr>
          <w:rFonts w:ascii="CMU Serif" w:hAnsi="CMU Serif" w:cs="CMU Serif"/>
        </w:rPr>
        <w:t>two</w:t>
      </w:r>
      <w:r>
        <w:rPr>
          <w:rFonts w:ascii="CMU Serif" w:hAnsi="CMU Serif" w:cs="CMU Serif"/>
        </w:rPr>
        <w:t xml:space="preserve"> major areas of research are laid out: evaluation metrics, where efforts are made to scrutinise and quality assure the predictions of models</w:t>
      </w:r>
      <w:r w:rsidR="00EB2CD3">
        <w:rPr>
          <w:rFonts w:ascii="CMU Serif" w:hAnsi="CMU Serif" w:cs="CMU Serif"/>
        </w:rPr>
        <w:t>, and</w:t>
      </w:r>
      <w:r>
        <w:rPr>
          <w:rFonts w:ascii="CMU Serif" w:hAnsi="CMU Serif" w:cs="CMU Serif"/>
        </w:rPr>
        <w:t xml:space="preserve"> mechanisms of hallucinations</w:t>
      </w:r>
      <w:r w:rsidR="00EB2CD3">
        <w:rPr>
          <w:rFonts w:ascii="CMU Serif" w:hAnsi="CMU Serif" w:cs="CMU Serif"/>
        </w:rPr>
        <w:t>:</w:t>
      </w:r>
      <w:r>
        <w:rPr>
          <w:rFonts w:ascii="CMU Serif" w:hAnsi="CMU Serif" w:cs="CMU Serif"/>
        </w:rPr>
        <w:t xml:space="preserve"> understanding why models are confidently predicting implausible results</w:t>
      </w:r>
      <w:r w:rsidR="00EB2CD3">
        <w:rPr>
          <w:rFonts w:ascii="CMU Serif" w:hAnsi="CMU Serif" w:cs="CMU Serif"/>
        </w:rPr>
        <w:t>.</w:t>
      </w:r>
    </w:p>
    <w:p w14:paraId="6133A5A6" w14:textId="77777777" w:rsidR="00290371" w:rsidRDefault="00290371" w:rsidP="00BC6E91">
      <w:pPr>
        <w:spacing w:line="360" w:lineRule="auto"/>
        <w:jc w:val="both"/>
        <w:rPr>
          <w:rFonts w:ascii="CMU Serif" w:hAnsi="CMU Serif" w:cs="CMU Serif"/>
        </w:rPr>
      </w:pPr>
    </w:p>
    <w:p w14:paraId="14179310" w14:textId="1F0A1302" w:rsidR="00E42DDD" w:rsidRPr="00E42DDD" w:rsidRDefault="00E42DDD" w:rsidP="001A4C39">
      <w:pPr>
        <w:spacing w:line="360" w:lineRule="auto"/>
        <w:rPr>
          <w:rFonts w:ascii="CMU Serif" w:hAnsi="CMU Serif" w:cs="CMU Serif"/>
          <w:b/>
          <w:bCs/>
        </w:rPr>
      </w:pPr>
      <w:r>
        <w:rPr>
          <w:rFonts w:ascii="CMU Serif" w:hAnsi="CMU Serif" w:cs="CMU Serif"/>
          <w:b/>
          <w:bCs/>
        </w:rPr>
        <w:t>Evaluation Metrics</w:t>
      </w:r>
    </w:p>
    <w:p w14:paraId="14C76CAE" w14:textId="681C8A55" w:rsidR="00556FE0" w:rsidRDefault="001E5852" w:rsidP="00BC6E91">
      <w:pPr>
        <w:spacing w:line="360" w:lineRule="auto"/>
        <w:jc w:val="both"/>
        <w:rPr>
          <w:rFonts w:ascii="CMU Serif" w:hAnsi="CMU Serif" w:cs="CMU Serif"/>
        </w:rPr>
      </w:pPr>
      <w:r>
        <w:rPr>
          <w:rFonts w:ascii="CMU Serif" w:hAnsi="CMU Serif" w:cs="CMU Serif"/>
        </w:rPr>
        <w:t>As</w:t>
      </w:r>
      <w:r w:rsidR="00BC6E91" w:rsidRPr="00B73DF8">
        <w:rPr>
          <w:rFonts w:ascii="CMU Serif" w:hAnsi="CMU Serif" w:cs="CMU Serif"/>
        </w:rPr>
        <w:t xml:space="preserve"> research into PLMs for this use expands, as does the need for evaluation metrics that can scrutinise robustly the outputs o</w:t>
      </w:r>
      <w:r>
        <w:rPr>
          <w:rFonts w:ascii="CMU Serif" w:hAnsi="CMU Serif" w:cs="CMU Serif"/>
        </w:rPr>
        <w:t xml:space="preserve">f predicted sequences and structures. Broadly, research into evaluation metrics uses an approach of analysing the physiochemical or structural qualities of </w:t>
      </w:r>
      <w:r w:rsidR="009B57F2">
        <w:rPr>
          <w:rFonts w:ascii="CMU Serif" w:hAnsi="CMU Serif" w:cs="CMU Serif"/>
        </w:rPr>
        <w:t>sequences and/or structures, or the identification of features associated with poor quality.</w:t>
      </w:r>
      <w:r w:rsidR="002E4186">
        <w:rPr>
          <w:rFonts w:ascii="CMU Serif" w:hAnsi="CMU Serif" w:cs="CMU Serif"/>
        </w:rPr>
        <w:t xml:space="preserve"> Physiochemical evaluation metrics are of protein sequence and structure are well-established and remain in use today. Grand average of hydropathicity (GRAVY) was introduced by Kyle &amp; Dolittle (1983), taking an average of the hydropathy, the affinity for </w:t>
      </w:r>
      <w:r w:rsidR="002E4186">
        <w:rPr>
          <w:rFonts w:ascii="CMU Serif" w:hAnsi="CMU Serif" w:cs="CMU Serif"/>
        </w:rPr>
        <w:lastRenderedPageBreak/>
        <w:t>water, for every amino acid in a sequence. Ramachand</w:t>
      </w:r>
      <w:r w:rsidR="00B22423">
        <w:rPr>
          <w:rFonts w:ascii="CMU Serif" w:hAnsi="CMU Serif" w:cs="CMU Serif"/>
        </w:rPr>
        <w:t>ran outliers (Ramachandran et al, 1963)</w:t>
      </w:r>
      <w:r w:rsidR="009B57F2">
        <w:rPr>
          <w:rFonts w:ascii="CMU Serif" w:hAnsi="CMU Serif" w:cs="CMU Serif"/>
        </w:rPr>
        <w:t xml:space="preserve"> </w:t>
      </w:r>
      <w:r w:rsidR="00B22423">
        <w:rPr>
          <w:rFonts w:ascii="CMU Serif" w:hAnsi="CMU Serif" w:cs="CMU Serif"/>
        </w:rPr>
        <w:t xml:space="preserve">have been used as a means of determining whether bond angles in the protein backbone are realistic. </w:t>
      </w:r>
      <w:r w:rsidR="00B86C1A">
        <w:rPr>
          <w:rFonts w:ascii="CMU Serif" w:hAnsi="CMU Serif" w:cs="CMU Serif"/>
        </w:rPr>
        <w:t>Alignment-based metrics</w:t>
      </w:r>
      <w:r w:rsidR="00B912B9">
        <w:rPr>
          <w:rFonts w:ascii="CMU Serif" w:hAnsi="CMU Serif" w:cs="CMU Serif"/>
        </w:rPr>
        <w:t xml:space="preserve"> using substitution matrices such as BLOSUM62 (</w:t>
      </w:r>
      <w:proofErr w:type="spellStart"/>
      <w:r w:rsidR="00B912B9">
        <w:rPr>
          <w:rFonts w:ascii="CMU Serif" w:hAnsi="CMU Serif" w:cs="CMU Serif"/>
        </w:rPr>
        <w:t>Henikoff</w:t>
      </w:r>
      <w:proofErr w:type="spellEnd"/>
      <w:r w:rsidR="00B912B9">
        <w:rPr>
          <w:rFonts w:ascii="CMU Serif" w:hAnsi="CMU Serif" w:cs="CMU Serif"/>
        </w:rPr>
        <w:t xml:space="preserve"> &amp; Henikoff, 1992)</w:t>
      </w:r>
      <w:r w:rsidR="00B86C1A">
        <w:rPr>
          <w:rFonts w:ascii="CMU Serif" w:hAnsi="CMU Serif" w:cs="CMU Serif"/>
        </w:rPr>
        <w:t xml:space="preserve"> utilise sequence identi</w:t>
      </w:r>
      <w:r w:rsidR="00755D83">
        <w:rPr>
          <w:rFonts w:ascii="CMU Serif" w:hAnsi="CMU Serif" w:cs="CMU Serif"/>
        </w:rPr>
        <w:t>t</w:t>
      </w:r>
      <w:r w:rsidR="00B86C1A">
        <w:rPr>
          <w:rFonts w:ascii="CMU Serif" w:hAnsi="CMU Serif" w:cs="CMU Serif"/>
        </w:rPr>
        <w:t xml:space="preserve">y to real sequences, using their similarity to sequences </w:t>
      </w:r>
      <w:r w:rsidR="00755D83">
        <w:rPr>
          <w:rFonts w:ascii="CMU Serif" w:hAnsi="CMU Serif" w:cs="CMU Serif"/>
        </w:rPr>
        <w:t>that exist within evolutionary. Machine learning methods may be trained on assay labelled data, in which function has been observed and annotated from laboratory settings, or even combinations of assay-labelled and evolutionary data</w:t>
      </w:r>
      <w:r w:rsidR="00B86C1A">
        <w:rPr>
          <w:rFonts w:ascii="CMU Serif" w:hAnsi="CMU Serif" w:cs="CMU Serif"/>
        </w:rPr>
        <w:t xml:space="preserve"> </w:t>
      </w:r>
      <w:r w:rsidR="00755D83">
        <w:rPr>
          <w:rFonts w:ascii="CMU Serif" w:hAnsi="CMU Serif" w:cs="CMU Serif"/>
        </w:rPr>
        <w:t>(Hsu et al 2022)</w:t>
      </w:r>
      <w:r w:rsidR="009E502F">
        <w:rPr>
          <w:rFonts w:ascii="CMU Serif" w:hAnsi="CMU Serif" w:cs="CMU Serif"/>
        </w:rPr>
        <w:t>.</w:t>
      </w:r>
      <w:r w:rsidR="00B86C1A">
        <w:rPr>
          <w:rFonts w:ascii="CMU Serif" w:hAnsi="CMU Serif" w:cs="CMU Serif"/>
        </w:rPr>
        <w:t xml:space="preserve"> </w:t>
      </w:r>
      <w:r w:rsidR="00755D83">
        <w:rPr>
          <w:rFonts w:ascii="CMU Serif" w:hAnsi="CMU Serif" w:cs="CMU Serif"/>
        </w:rPr>
        <w:t>Alphafold2 utilises pLDDT, a measure of local confidence within a structure</w:t>
      </w:r>
      <w:r w:rsidR="0005635A">
        <w:rPr>
          <w:rFonts w:ascii="CMU Serif" w:hAnsi="CMU Serif" w:cs="CMU Serif"/>
        </w:rPr>
        <w:t>, providing a measure of a the congruence that the predicted model would have with an experimental structure (Jumper et al 2022). However, pLDDT has a limitation in that it scores disordered and flexible regions with a lower score, despite these being perfectly natural and normal occurrences in a functional protein.</w:t>
      </w:r>
      <w:r w:rsidR="00755D83">
        <w:rPr>
          <w:rFonts w:ascii="CMU Serif" w:hAnsi="CMU Serif" w:cs="CMU Serif"/>
        </w:rPr>
        <w:t xml:space="preserve"> </w:t>
      </w:r>
      <w:r w:rsidR="009B57F2">
        <w:rPr>
          <w:rFonts w:ascii="CMU Serif" w:hAnsi="CMU Serif" w:cs="CMU Serif"/>
        </w:rPr>
        <w:t>Johnson</w:t>
      </w:r>
      <w:r w:rsidR="00BC6E91" w:rsidRPr="00B73DF8">
        <w:rPr>
          <w:rFonts w:ascii="CMU Serif" w:hAnsi="CMU Serif" w:cs="CMU Serif"/>
        </w:rPr>
        <w:t xml:space="preserve"> et al </w:t>
      </w:r>
      <w:r w:rsidR="009B57F2">
        <w:rPr>
          <w:rFonts w:ascii="CMU Serif" w:hAnsi="CMU Serif" w:cs="CMU Serif"/>
        </w:rPr>
        <w:t>(</w:t>
      </w:r>
      <w:r w:rsidR="00BC6E91" w:rsidRPr="00B73DF8">
        <w:rPr>
          <w:rFonts w:ascii="CMU Serif" w:hAnsi="CMU Serif" w:cs="CMU Serif"/>
        </w:rPr>
        <w:t>202</w:t>
      </w:r>
      <w:r w:rsidR="009B57F2">
        <w:rPr>
          <w:rFonts w:ascii="CMU Serif" w:hAnsi="CMU Serif" w:cs="CMU Serif"/>
        </w:rPr>
        <w:t>4) developed a computational scoring pipeline that improved the rate of experimental success in over 500 enzymes that were expressed from generative predictions by 50-150%. The authors note that it is necessary to account for a wide variety of factors when designing computational metrics</w:t>
      </w:r>
      <w:r w:rsidR="00697CB4">
        <w:rPr>
          <w:rFonts w:ascii="CMU Serif" w:hAnsi="CMU Serif" w:cs="CMU Serif"/>
        </w:rPr>
        <w:t xml:space="preserve">, due to the multitude of factors that can account for the poor activity of a predicted protein in biological settings, and this is reflected in the pipeline they built, </w:t>
      </w:r>
      <w:r w:rsidR="00B86C1A">
        <w:rPr>
          <w:rFonts w:ascii="CMU Serif" w:hAnsi="CMU Serif" w:cs="CMU Serif"/>
        </w:rPr>
        <w:t>composite metrics for protein sequence selection (COMPSS).</w:t>
      </w:r>
      <w:r w:rsidR="00B912B9">
        <w:rPr>
          <w:rFonts w:ascii="CMU Serif" w:hAnsi="CMU Serif" w:cs="CMU Serif"/>
        </w:rPr>
        <w:t xml:space="preserve"> This study found that inverse folding models and language model LLRs were the most effective means of predicting biological activity</w:t>
      </w:r>
      <w:r w:rsidR="000321DC">
        <w:rPr>
          <w:rFonts w:ascii="CMU Serif" w:hAnsi="CMU Serif" w:cs="CMU Serif"/>
        </w:rPr>
        <w:t xml:space="preserve"> in predicted protein structures of the methods used. </w:t>
      </w:r>
      <w:proofErr w:type="spellStart"/>
      <w:r w:rsidR="00556FE0">
        <w:rPr>
          <w:rFonts w:ascii="CMU Serif" w:hAnsi="CMU Serif" w:cs="CMU Serif"/>
        </w:rPr>
        <w:t>Foldseek</w:t>
      </w:r>
      <w:proofErr w:type="spellEnd"/>
      <w:r w:rsidR="00556FE0">
        <w:rPr>
          <w:rFonts w:ascii="CMU Serif" w:hAnsi="CMU Serif" w:cs="CMU Serif"/>
        </w:rPr>
        <w:t xml:space="preserve"> (van Kempen et al 2024) has proven to be an effective means of evaluating structures, by representing structures as strings of 3-dimensional interactions, known as 3Di strings.</w:t>
      </w:r>
      <w:r w:rsidR="002E4186">
        <w:rPr>
          <w:rFonts w:ascii="CMU Serif" w:hAnsi="CMU Serif" w:cs="CMU Serif"/>
        </w:rPr>
        <w:t xml:space="preserve"> By utilising TM-score, a measure of how well a query has aligned to a target, in conjunction with E-values, good scores in these metrics against folds found in nature can provide confidence that a predicted fold is a realistic and viable structure.</w:t>
      </w:r>
      <w:r w:rsidR="00B912B9">
        <w:rPr>
          <w:rFonts w:ascii="CMU Serif" w:hAnsi="CMU Serif" w:cs="CMU Serif"/>
        </w:rPr>
        <w:t xml:space="preserve"> By abstracting structural information into strings, </w:t>
      </w:r>
      <w:proofErr w:type="spellStart"/>
      <w:r w:rsidR="00B912B9">
        <w:rPr>
          <w:rFonts w:ascii="CMU Serif" w:hAnsi="CMU Serif" w:cs="CMU Serif"/>
        </w:rPr>
        <w:t>Foldseek</w:t>
      </w:r>
      <w:proofErr w:type="spellEnd"/>
      <w:r w:rsidR="00B912B9">
        <w:rPr>
          <w:rFonts w:ascii="CMU Serif" w:hAnsi="CMU Serif" w:cs="CMU Serif"/>
        </w:rPr>
        <w:t xml:space="preserve"> enables sensitive searches of structural information many orders of magnitude than previous, equally sensitive methods.</w:t>
      </w:r>
      <w:r w:rsidR="000321DC">
        <w:rPr>
          <w:rFonts w:ascii="CMU Serif" w:hAnsi="CMU Serif" w:cs="CMU Serif"/>
        </w:rPr>
        <w:t xml:space="preserve"> What is common with all these methods though, is </w:t>
      </w:r>
      <w:r w:rsidR="0010667B">
        <w:rPr>
          <w:rFonts w:ascii="CMU Serif" w:hAnsi="CMU Serif" w:cs="CMU Serif"/>
        </w:rPr>
        <w:t xml:space="preserve">they all have their own strengths and shortcomings. </w:t>
      </w:r>
      <w:r w:rsidR="000321DC">
        <w:rPr>
          <w:rFonts w:ascii="CMU Serif" w:hAnsi="CMU Serif" w:cs="CMU Serif"/>
        </w:rPr>
        <w:t>As a result, it is often necessary to corroborate a series of metrics together when assessing the viability of sequences and structures.</w:t>
      </w:r>
    </w:p>
    <w:p w14:paraId="0D4BFD7C" w14:textId="77777777" w:rsidR="00DD387B" w:rsidRDefault="00DD387B" w:rsidP="00BC6E91">
      <w:pPr>
        <w:spacing w:line="360" w:lineRule="auto"/>
        <w:jc w:val="both"/>
        <w:rPr>
          <w:rFonts w:ascii="CMU Serif" w:hAnsi="CMU Serif" w:cs="CMU Serif"/>
        </w:rPr>
      </w:pPr>
    </w:p>
    <w:p w14:paraId="2642EC4D" w14:textId="220F0B07" w:rsidR="00E42DDD" w:rsidRDefault="00E42DDD" w:rsidP="00BC6E91">
      <w:pPr>
        <w:spacing w:line="360" w:lineRule="auto"/>
        <w:jc w:val="both"/>
        <w:rPr>
          <w:rFonts w:ascii="CMU Serif" w:hAnsi="CMU Serif" w:cs="CMU Serif"/>
          <w:b/>
          <w:bCs/>
        </w:rPr>
      </w:pPr>
      <w:r>
        <w:rPr>
          <w:rFonts w:ascii="CMU Serif" w:hAnsi="CMU Serif" w:cs="CMU Serif"/>
          <w:b/>
          <w:bCs/>
        </w:rPr>
        <w:t>Mechanisms of Hallucination</w:t>
      </w:r>
    </w:p>
    <w:p w14:paraId="6D31CE46" w14:textId="687E4154" w:rsidR="00AE7FE0" w:rsidRDefault="00AE7FE0" w:rsidP="00BC6E91">
      <w:pPr>
        <w:spacing w:line="360" w:lineRule="auto"/>
        <w:jc w:val="both"/>
        <w:rPr>
          <w:rFonts w:ascii="CMU Serif" w:hAnsi="CMU Serif" w:cs="CMU Serif"/>
        </w:rPr>
      </w:pPr>
      <w:r>
        <w:rPr>
          <w:rFonts w:ascii="CMU Serif" w:hAnsi="CMU Serif" w:cs="CMU Serif"/>
        </w:rPr>
        <w:t xml:space="preserve">Ji et al (2023) describes hallucinations within LLMs as producing outputs that are not faithful to the corpus of the input data when recovering and generating information from it. There remains a gap in the research in specifically identifying hallucinations in </w:t>
      </w:r>
      <w:r w:rsidR="00290371">
        <w:rPr>
          <w:rFonts w:ascii="CMU Serif" w:hAnsi="CMU Serif" w:cs="CMU Serif"/>
        </w:rPr>
        <w:t>PLMs,</w:t>
      </w:r>
      <w:r>
        <w:rPr>
          <w:rFonts w:ascii="CMU Serif" w:hAnsi="CMU Serif" w:cs="CMU Serif"/>
        </w:rPr>
        <w:t xml:space="preserve"> however. Efforts have been made to evaluate output of PLMs, but not specifically identifying features and drivers of hallucinations, which is a key research question this paper seeks to answer.</w:t>
      </w:r>
    </w:p>
    <w:p w14:paraId="516927F9" w14:textId="6160E37B" w:rsidR="00A04690" w:rsidRPr="00E71D5E" w:rsidRDefault="00DD387B" w:rsidP="00E71D5E">
      <w:pPr>
        <w:spacing w:line="360" w:lineRule="auto"/>
        <w:jc w:val="both"/>
        <w:rPr>
          <w:rFonts w:ascii="CMU Serif" w:hAnsi="CMU Serif" w:cs="CMU Serif"/>
        </w:rPr>
      </w:pPr>
      <w:r>
        <w:rPr>
          <w:rFonts w:ascii="CMU Serif" w:hAnsi="CMU Serif" w:cs="CMU Serif"/>
        </w:rPr>
        <w:lastRenderedPageBreak/>
        <w:t xml:space="preserve">A notable mechanism of hallucination identified by Ji et al is known as degeneration, when output is bland, incoherent, or gets stuck in loops. While this description was written in relation to textual language models, this mechanism certainly appears in proteins. Jin et al categorised hallucinations as intrinsic hallucinations: hallucinations that contradict source content, and extrinsic hallucinations: hallucinations that cannot be verified from source content. Both of which occur in the output of PLMs. Farquhar et al (2024) proposed a method of identifying hallucinations within LLMs: by using semantic entropy. This involves clustering possible answers to a question by similar meaning, </w:t>
      </w:r>
      <w:r w:rsidR="00A04690">
        <w:rPr>
          <w:rFonts w:ascii="CMU Serif" w:hAnsi="CMU Serif" w:cs="CMU Serif"/>
        </w:rPr>
        <w:t xml:space="preserve">and looking at the likelihoods of all the possible answers, determining that an answer with low entropy is one the LLM is more confident in. Whilst this method is more difficult with PLMs, strategies such as nearest neighbour approaches and creating a proposal distribution of next amino acid </w:t>
      </w:r>
      <w:r w:rsidR="00793AC9">
        <w:rPr>
          <w:rFonts w:ascii="CMU Serif" w:hAnsi="CMU Serif" w:cs="CMU Serif"/>
        </w:rPr>
        <w:t>substitutions or</w:t>
      </w:r>
      <w:r w:rsidR="00A04690">
        <w:rPr>
          <w:rFonts w:ascii="CMU Serif" w:hAnsi="CMU Serif" w:cs="CMU Serif"/>
        </w:rPr>
        <w:t xml:space="preserve"> identifying knowledge neurons for key information can drastically reduce search </w:t>
      </w:r>
      <w:r w:rsidR="00290371">
        <w:rPr>
          <w:rFonts w:ascii="CMU Serif" w:hAnsi="CMU Serif" w:cs="CMU Serif"/>
        </w:rPr>
        <w:t>space and</w:t>
      </w:r>
      <w:r w:rsidR="00A04690">
        <w:rPr>
          <w:rFonts w:ascii="CMU Serif" w:hAnsi="CMU Serif" w:cs="CMU Serif"/>
        </w:rPr>
        <w:t xml:space="preserve"> potentially allow such methods to be adapted for scrutinising the decision making of PLMs.</w:t>
      </w:r>
      <w:r w:rsidR="00134A7D">
        <w:rPr>
          <w:rFonts w:ascii="CMU Serif" w:hAnsi="CMU Serif" w:cs="CMU Serif"/>
        </w:rPr>
        <w:t xml:space="preserve"> Lindsey et al (2025) developed a means of </w:t>
      </w:r>
      <w:r w:rsidR="009B41A1">
        <w:rPr>
          <w:rFonts w:ascii="CMU Serif" w:hAnsi="CMU Serif" w:cs="CMU Serif"/>
        </w:rPr>
        <w:t xml:space="preserve">abstracting a simplified </w:t>
      </w:r>
      <w:r w:rsidR="00290371">
        <w:rPr>
          <w:rFonts w:ascii="CMU Serif" w:hAnsi="CMU Serif" w:cs="CMU Serif"/>
        </w:rPr>
        <w:t>decision-making</w:t>
      </w:r>
      <w:r w:rsidR="009B41A1">
        <w:rPr>
          <w:rFonts w:ascii="CMU Serif" w:hAnsi="CMU Serif" w:cs="CMU Serif"/>
        </w:rPr>
        <w:t xml:space="preserve"> process of a language model by creating a more human readable, simplified model of it, allowing for the creation of attribution graphs approximating the original model. In this study, it was proposed that hallucinations are rooted in models being incentivised for making plausible guesses for queries on poorly represented information in the model, in conjunction with </w:t>
      </w:r>
      <w:r w:rsidR="00E71D5E">
        <w:rPr>
          <w:rFonts w:ascii="CMU Serif" w:hAnsi="CMU Serif" w:cs="CMU Serif"/>
        </w:rPr>
        <w:t>“misfires” in a circuit which gives a “can’t answer” answer in response to a query. It is also possible for models to misattribute due to similarity in concepts a token represents, an example of “Dallas” and “Austin” being conflated in a query about the capital of Texas. Before applying this context to the language of PLMs however, it is necessary to understand the representations in models. A</w:t>
      </w:r>
      <w:r w:rsidR="00886157">
        <w:rPr>
          <w:rFonts w:ascii="CMU Serif" w:hAnsi="CMU Serif" w:cs="CMU Serif"/>
        </w:rPr>
        <w:t xml:space="preserve"> </w:t>
      </w:r>
      <w:r w:rsidR="00E71D5E">
        <w:rPr>
          <w:rFonts w:ascii="CMU Serif" w:hAnsi="CMU Serif" w:cs="CMU Serif"/>
        </w:rPr>
        <w:t xml:space="preserve">rather reductive analogy for the conflation of Texan capitals would be the information flow in a model query being: “create a salt bridge between position </w:t>
      </w:r>
      <w:r w:rsidR="00E71D5E">
        <w:rPr>
          <w:rFonts w:ascii="CMU Serif" w:hAnsi="CMU Serif" w:cs="CMU Serif"/>
          <w:i/>
          <w:iCs/>
        </w:rPr>
        <w:t xml:space="preserve">i </w:t>
      </w:r>
      <w:r w:rsidR="00E71D5E">
        <w:rPr>
          <w:rFonts w:ascii="CMU Serif" w:hAnsi="CMU Serif" w:cs="CMU Serif"/>
        </w:rPr>
        <w:t xml:space="preserve">and </w:t>
      </w:r>
      <w:r w:rsidR="00E71D5E">
        <w:rPr>
          <w:rFonts w:ascii="CMU Serif" w:hAnsi="CMU Serif" w:cs="CMU Serif"/>
          <w:i/>
          <w:iCs/>
        </w:rPr>
        <w:t>j</w:t>
      </w:r>
      <w:r w:rsidR="00E71D5E">
        <w:rPr>
          <w:rFonts w:ascii="CMU Serif" w:hAnsi="CMU Serif" w:cs="CMU Serif"/>
        </w:rPr>
        <w:t xml:space="preserve">”. The correct answer would be a positively and negatively charged amino acid in a pairing. However, hallucinations could be possible in the form of assigning both positions with the same charge residue in the case of a conflation, or an outright wrong one, depending on how the model has learned the representation. Whilst this may not be necessarily how PLMs make decisions, it illustrates with a human readable analogy </w:t>
      </w:r>
      <w:r w:rsidR="00290371">
        <w:rPr>
          <w:rFonts w:ascii="CMU Serif" w:hAnsi="CMU Serif" w:cs="CMU Serif"/>
        </w:rPr>
        <w:t xml:space="preserve">for </w:t>
      </w:r>
      <w:r w:rsidR="00E71D5E">
        <w:rPr>
          <w:rFonts w:ascii="CMU Serif" w:hAnsi="CMU Serif" w:cs="CMU Serif"/>
        </w:rPr>
        <w:t>something that has extremely complex and abstract decision making, that is often learned on enormous datasets of evolutionary data. What these approaches inform though, are the steps to be taken after this study, and the goals for what this study seeks to achieve: reducing the search space and identifying hallmarks of hallucination, so</w:t>
      </w:r>
      <w:r w:rsidR="0092140F">
        <w:rPr>
          <w:rFonts w:ascii="CMU Serif" w:hAnsi="CMU Serif" w:cs="CMU Serif"/>
        </w:rPr>
        <w:t xml:space="preserve"> adapting methods for identifying hallucinations becomes more viable.</w:t>
      </w:r>
    </w:p>
    <w:p w14:paraId="059D47DF" w14:textId="15E874D8" w:rsidR="00286EC0" w:rsidRPr="002C40BD" w:rsidRDefault="00286EC0" w:rsidP="002C40BD">
      <w:pPr>
        <w:spacing w:line="360" w:lineRule="auto"/>
        <w:jc w:val="both"/>
        <w:rPr>
          <w:rFonts w:ascii="CMU Serif" w:hAnsi="CMU Serif" w:cs="CMU Serif"/>
        </w:rPr>
      </w:pPr>
    </w:p>
    <w:p w14:paraId="5B215CEE" w14:textId="77777777" w:rsidR="001A4C39" w:rsidRDefault="001A4C39">
      <w:pPr>
        <w:rPr>
          <w:rFonts w:ascii="CMU Serif" w:hAnsi="CMU Serif" w:cs="CMU Serif"/>
          <w:b/>
          <w:bCs/>
          <w:sz w:val="36"/>
          <w:szCs w:val="36"/>
        </w:rPr>
      </w:pPr>
      <w:r>
        <w:rPr>
          <w:rFonts w:ascii="CMU Serif" w:hAnsi="CMU Serif" w:cs="CMU Serif"/>
          <w:b/>
          <w:bCs/>
          <w:sz w:val="36"/>
          <w:szCs w:val="36"/>
        </w:rPr>
        <w:br w:type="page"/>
      </w:r>
    </w:p>
    <w:p w14:paraId="10009EBD" w14:textId="5D36ECAF" w:rsidR="00F35B06" w:rsidRPr="000321DC" w:rsidRDefault="00F35B06" w:rsidP="000321DC">
      <w:pPr>
        <w:pStyle w:val="ListParagraph"/>
        <w:numPr>
          <w:ilvl w:val="0"/>
          <w:numId w:val="2"/>
        </w:numPr>
        <w:spacing w:line="360" w:lineRule="auto"/>
        <w:jc w:val="center"/>
        <w:rPr>
          <w:rFonts w:ascii="CMU Serif" w:hAnsi="CMU Serif" w:cs="CMU Serif"/>
          <w:b/>
          <w:bCs/>
          <w:sz w:val="36"/>
          <w:szCs w:val="36"/>
        </w:rPr>
      </w:pPr>
      <w:r w:rsidRPr="000321DC">
        <w:rPr>
          <w:rFonts w:ascii="CMU Serif" w:hAnsi="CMU Serif" w:cs="CMU Serif"/>
          <w:b/>
          <w:bCs/>
          <w:sz w:val="36"/>
          <w:szCs w:val="36"/>
        </w:rPr>
        <w:lastRenderedPageBreak/>
        <w:t>Method</w:t>
      </w:r>
    </w:p>
    <w:p w14:paraId="51A863D4" w14:textId="4323388D" w:rsidR="001C62A3" w:rsidRPr="00B73DF8" w:rsidRDefault="001C62A3" w:rsidP="001A4C39">
      <w:pPr>
        <w:spacing w:line="360" w:lineRule="auto"/>
        <w:rPr>
          <w:rFonts w:ascii="CMU Serif" w:hAnsi="CMU Serif" w:cs="CMU Serif"/>
          <w:b/>
          <w:bCs/>
        </w:rPr>
      </w:pPr>
      <w:r w:rsidRPr="00B73DF8">
        <w:rPr>
          <w:rFonts w:ascii="CMU Serif" w:hAnsi="CMU Serif" w:cs="CMU Serif"/>
          <w:b/>
          <w:bCs/>
        </w:rPr>
        <w:t>Method overview</w:t>
      </w:r>
    </w:p>
    <w:p w14:paraId="14D09C1C" w14:textId="1F597F62" w:rsidR="00AC3DC4" w:rsidRPr="00B73DF8" w:rsidRDefault="00D734BB" w:rsidP="00010816">
      <w:pPr>
        <w:spacing w:line="360" w:lineRule="auto"/>
        <w:jc w:val="both"/>
        <w:rPr>
          <w:rFonts w:ascii="CMU Serif" w:hAnsi="CMU Serif" w:cs="CMU Serif"/>
        </w:rPr>
      </w:pPr>
      <w:r w:rsidRPr="00B73DF8">
        <w:rPr>
          <w:rFonts w:ascii="CMU Serif" w:hAnsi="CMU Serif" w:cs="CMU Serif"/>
        </w:rPr>
        <w:t xml:space="preserve">To identify drivers of hallucination, it </w:t>
      </w:r>
      <w:r w:rsidR="00290371">
        <w:rPr>
          <w:rFonts w:ascii="CMU Serif" w:hAnsi="CMU Serif" w:cs="CMU Serif"/>
        </w:rPr>
        <w:t>was</w:t>
      </w:r>
      <w:r w:rsidRPr="00B73DF8">
        <w:rPr>
          <w:rFonts w:ascii="CMU Serif" w:hAnsi="CMU Serif" w:cs="CMU Serif"/>
        </w:rPr>
        <w:t xml:space="preserve"> necessary to generate sequences, and their respective structures in which there </w:t>
      </w:r>
      <w:r w:rsidR="00290371">
        <w:rPr>
          <w:rFonts w:ascii="CMU Serif" w:hAnsi="CMU Serif" w:cs="CMU Serif"/>
        </w:rPr>
        <w:t>was</w:t>
      </w:r>
      <w:r w:rsidRPr="00B73DF8">
        <w:rPr>
          <w:rFonts w:ascii="CMU Serif" w:hAnsi="CMU Serif" w:cs="CMU Serif"/>
        </w:rPr>
        <w:t xml:space="preserve"> a high level of confidence that they </w:t>
      </w:r>
      <w:r w:rsidR="00290371">
        <w:rPr>
          <w:rFonts w:ascii="CMU Serif" w:hAnsi="CMU Serif" w:cs="CMU Serif"/>
        </w:rPr>
        <w:t>were</w:t>
      </w:r>
      <w:r w:rsidRPr="00B73DF8">
        <w:rPr>
          <w:rFonts w:ascii="CMU Serif" w:hAnsi="CMU Serif" w:cs="CMU Serif"/>
        </w:rPr>
        <w:t xml:space="preserve"> hallucinations </w:t>
      </w:r>
      <w:r w:rsidR="00290371">
        <w:rPr>
          <w:rFonts w:ascii="CMU Serif" w:hAnsi="CMU Serif" w:cs="CMU Serif"/>
        </w:rPr>
        <w:t>- t</w:t>
      </w:r>
      <w:r w:rsidRPr="00B73DF8">
        <w:rPr>
          <w:rFonts w:ascii="CMU Serif" w:hAnsi="CMU Serif" w:cs="CMU Serif"/>
        </w:rPr>
        <w:t xml:space="preserve">hese outputs would not exist as viable </w:t>
      </w:r>
      <w:r w:rsidR="00D27B8F" w:rsidRPr="00B73DF8">
        <w:rPr>
          <w:rFonts w:ascii="CMU Serif" w:hAnsi="CMU Serif" w:cs="CMU Serif"/>
        </w:rPr>
        <w:t>proteins</w:t>
      </w:r>
      <w:r w:rsidRPr="00B73DF8">
        <w:rPr>
          <w:rFonts w:ascii="CMU Serif" w:hAnsi="CMU Serif" w:cs="CMU Serif"/>
        </w:rPr>
        <w:t xml:space="preserve">. The methodology laid out here approaches this task by utilising a directed evolution method that repetitively attempts to improve </w:t>
      </w:r>
      <w:r w:rsidR="00D27B8F" w:rsidRPr="00B73DF8">
        <w:rPr>
          <w:rFonts w:ascii="CMU Serif" w:hAnsi="CMU Serif" w:cs="CMU Serif"/>
        </w:rPr>
        <w:t>a model’s output of</w:t>
      </w:r>
      <w:r w:rsidRPr="00B73DF8">
        <w:rPr>
          <w:rFonts w:ascii="CMU Serif" w:hAnsi="CMU Serif" w:cs="CMU Serif"/>
        </w:rPr>
        <w:t xml:space="preserve"> likelihood of a sequence </w:t>
      </w:r>
      <w:r w:rsidR="00D27B8F" w:rsidRPr="00B73DF8">
        <w:rPr>
          <w:rFonts w:ascii="CMU Serif" w:hAnsi="CMU Serif" w:cs="CMU Serif"/>
        </w:rPr>
        <w:t>in respect to the seed sequence, and running this until the model converges and cannot improve the likelihood of the sequence anymore. The outputs of this process</w:t>
      </w:r>
      <w:r w:rsidR="001454C2" w:rsidRPr="00B73DF8">
        <w:rPr>
          <w:rFonts w:ascii="CMU Serif" w:hAnsi="CMU Serif" w:cs="CMU Serif"/>
        </w:rPr>
        <w:t xml:space="preserve"> then have structures predicte</w:t>
      </w:r>
      <w:r w:rsidR="00290371">
        <w:rPr>
          <w:rFonts w:ascii="CMU Serif" w:hAnsi="CMU Serif" w:cs="CMU Serif"/>
        </w:rPr>
        <w:t>d</w:t>
      </w:r>
      <w:r w:rsidR="001454C2" w:rsidRPr="00B73DF8">
        <w:rPr>
          <w:rFonts w:ascii="CMU Serif" w:hAnsi="CMU Serif" w:cs="CMU Serif"/>
        </w:rPr>
        <w:t>, with both predicted sequences and structure</w:t>
      </w:r>
      <w:r w:rsidR="00D27B8F" w:rsidRPr="00B73DF8">
        <w:rPr>
          <w:rFonts w:ascii="CMU Serif" w:hAnsi="CMU Serif" w:cs="CMU Serif"/>
        </w:rPr>
        <w:t xml:space="preserve"> then measured for a variety of evaluation metrics and physiochemical properties</w:t>
      </w:r>
      <w:r w:rsidR="001454C2" w:rsidRPr="00B73DF8">
        <w:rPr>
          <w:rFonts w:ascii="CMU Serif" w:hAnsi="CMU Serif" w:cs="CMU Serif"/>
        </w:rPr>
        <w:t xml:space="preserve">. From this, </w:t>
      </w:r>
      <w:r w:rsidR="00ED456A" w:rsidRPr="00B73DF8">
        <w:rPr>
          <w:rFonts w:ascii="CMU Serif" w:hAnsi="CMU Serif" w:cs="CMU Serif"/>
        </w:rPr>
        <w:t>it can be interrogated</w:t>
      </w:r>
      <w:r w:rsidR="001454C2" w:rsidRPr="00B73DF8">
        <w:rPr>
          <w:rFonts w:ascii="CMU Serif" w:hAnsi="CMU Serif" w:cs="CMU Serif"/>
        </w:rPr>
        <w:t xml:space="preserve"> as to what</w:t>
      </w:r>
      <w:r w:rsidR="00ED456A" w:rsidRPr="00B73DF8">
        <w:rPr>
          <w:rFonts w:ascii="CMU Serif" w:hAnsi="CMU Serif" w:cs="CMU Serif"/>
        </w:rPr>
        <w:t xml:space="preserve"> features</w:t>
      </w:r>
      <w:r w:rsidR="001454C2" w:rsidRPr="00B73DF8">
        <w:rPr>
          <w:rFonts w:ascii="CMU Serif" w:hAnsi="CMU Serif" w:cs="CMU Serif"/>
        </w:rPr>
        <w:t xml:space="preserve"> models are optimising for, </w:t>
      </w:r>
      <w:r w:rsidR="00290371">
        <w:rPr>
          <w:rFonts w:ascii="CMU Serif" w:hAnsi="CMU Serif" w:cs="CMU Serif"/>
        </w:rPr>
        <w:t>to inform knowledge neuron attribution and semantic entropy studies</w:t>
      </w:r>
      <w:r w:rsidR="00ED456A" w:rsidRPr="00B73DF8">
        <w:rPr>
          <w:rFonts w:ascii="CMU Serif" w:hAnsi="CMU Serif" w:cs="CMU Serif"/>
        </w:rPr>
        <w:t xml:space="preserve">. </w:t>
      </w:r>
    </w:p>
    <w:p w14:paraId="071B23BE" w14:textId="77777777" w:rsidR="009530A3" w:rsidRPr="00B73DF8" w:rsidRDefault="009530A3" w:rsidP="00010816">
      <w:pPr>
        <w:spacing w:line="360" w:lineRule="auto"/>
        <w:jc w:val="both"/>
        <w:rPr>
          <w:rFonts w:ascii="CMU Serif" w:hAnsi="CMU Serif" w:cs="CMU Serif"/>
        </w:rPr>
      </w:pPr>
    </w:p>
    <w:p w14:paraId="5C8115CC" w14:textId="10F8B659" w:rsidR="00F35B06" w:rsidRPr="00B73DF8" w:rsidRDefault="00010816" w:rsidP="00AA6312">
      <w:pPr>
        <w:spacing w:line="360" w:lineRule="auto"/>
        <w:rPr>
          <w:rFonts w:ascii="CMU Serif" w:hAnsi="CMU Serif" w:cs="CMU Serif"/>
          <w:b/>
          <w:bCs/>
        </w:rPr>
      </w:pPr>
      <w:r w:rsidRPr="00B73DF8">
        <w:rPr>
          <w:rFonts w:ascii="CMU Serif" w:hAnsi="CMU Serif" w:cs="CMU Serif"/>
          <w:b/>
          <w:bCs/>
        </w:rPr>
        <w:t xml:space="preserve">Protein </w:t>
      </w:r>
      <w:r w:rsidR="001C62A3" w:rsidRPr="00B73DF8">
        <w:rPr>
          <w:rFonts w:ascii="CMU Serif" w:hAnsi="CMU Serif" w:cs="CMU Serif"/>
          <w:b/>
          <w:bCs/>
        </w:rPr>
        <w:t>Family Selection</w:t>
      </w:r>
    </w:p>
    <w:p w14:paraId="5261F472" w14:textId="2FF282C9" w:rsidR="001C62A3" w:rsidRPr="00B73DF8" w:rsidRDefault="001C62A3" w:rsidP="00010816">
      <w:pPr>
        <w:spacing w:line="360" w:lineRule="auto"/>
        <w:jc w:val="both"/>
        <w:rPr>
          <w:rFonts w:ascii="CMU Serif" w:hAnsi="CMU Serif" w:cs="CMU Serif"/>
          <w:b/>
          <w:bCs/>
        </w:rPr>
      </w:pPr>
      <w:r w:rsidRPr="00B73DF8">
        <w:rPr>
          <w:rFonts w:ascii="CMU Serif" w:hAnsi="CMU Serif" w:cs="CMU Serif"/>
        </w:rPr>
        <w:t>A series of proteins from three families, kinases, dehydrogenases, and proteases were selected. These families were selected due to being well characterised, with a large number of high-quality structures available. Families were selected on Interprot, with reviewed, experimentally determined structures only. Proteins were further filtered by resolution, selecting those only with a resolution equal to or less than 2</w:t>
      </w:r>
      <w:r w:rsidR="005A4139" w:rsidRPr="00B73DF8">
        <w:rPr>
          <w:rFonts w:ascii="CMU Serif" w:hAnsi="CMU Serif" w:cs="CMU Serif"/>
        </w:rPr>
        <w:t xml:space="preserve">.0 </w:t>
      </w:r>
      <w:proofErr w:type="spellStart"/>
      <w:r w:rsidR="00290371">
        <w:rPr>
          <w:rFonts w:ascii="CMU Serif" w:hAnsi="CMU Serif" w:cs="CMU Serif"/>
        </w:rPr>
        <w:t>Å</w:t>
      </w:r>
      <w:r w:rsidR="005A4139" w:rsidRPr="00B73DF8">
        <w:rPr>
          <w:rFonts w:ascii="CMU Serif" w:hAnsi="CMU Serif" w:cs="CMU Serif"/>
        </w:rPr>
        <w:t>ngstroms</w:t>
      </w:r>
      <w:proofErr w:type="spellEnd"/>
      <w:r w:rsidRPr="00B73DF8">
        <w:rPr>
          <w:rFonts w:ascii="CMU Serif" w:hAnsi="CMU Serif" w:cs="CMU Serif"/>
        </w:rPr>
        <w:t xml:space="preserve">. </w:t>
      </w:r>
    </w:p>
    <w:p w14:paraId="720FBB32" w14:textId="77777777" w:rsidR="001C62A3" w:rsidRPr="00B73DF8" w:rsidRDefault="001C62A3" w:rsidP="00010816">
      <w:pPr>
        <w:spacing w:line="360" w:lineRule="auto"/>
        <w:jc w:val="both"/>
        <w:rPr>
          <w:rFonts w:ascii="CMU Serif" w:hAnsi="CMU Serif" w:cs="CMU Serif"/>
          <w:b/>
          <w:bCs/>
        </w:rPr>
      </w:pPr>
    </w:p>
    <w:p w14:paraId="2D10FC3E" w14:textId="44AA72E3" w:rsidR="001C62A3" w:rsidRPr="00B73DF8" w:rsidRDefault="001C62A3" w:rsidP="00AA6312">
      <w:pPr>
        <w:spacing w:line="360" w:lineRule="auto"/>
        <w:rPr>
          <w:rFonts w:ascii="CMU Serif" w:hAnsi="CMU Serif" w:cs="CMU Serif"/>
          <w:b/>
          <w:bCs/>
        </w:rPr>
      </w:pPr>
      <w:r w:rsidRPr="00B73DF8">
        <w:rPr>
          <w:rFonts w:ascii="CMU Serif" w:hAnsi="CMU Serif" w:cs="CMU Serif"/>
          <w:b/>
          <w:bCs/>
        </w:rPr>
        <w:t>Selecting Most Distant Sequences</w:t>
      </w:r>
    </w:p>
    <w:p w14:paraId="57A5EDB6" w14:textId="6CF8FE6C" w:rsidR="001C62A3" w:rsidRPr="00B73DF8" w:rsidRDefault="001C62A3" w:rsidP="00F35B06">
      <w:pPr>
        <w:spacing w:line="360" w:lineRule="auto"/>
        <w:jc w:val="both"/>
        <w:rPr>
          <w:rFonts w:ascii="CMU Serif" w:hAnsi="CMU Serif" w:cs="CMU Serif"/>
        </w:rPr>
      </w:pPr>
      <w:r w:rsidRPr="00B73DF8">
        <w:rPr>
          <w:rFonts w:ascii="CMU Serif" w:hAnsi="CMU Serif" w:cs="CMU Serif"/>
        </w:rPr>
        <w:t xml:space="preserve">To identify the most distant protein sequences within each family, </w:t>
      </w:r>
      <w:r w:rsidR="00F35B06" w:rsidRPr="00B73DF8">
        <w:rPr>
          <w:rFonts w:ascii="CMU Serif" w:hAnsi="CMU Serif" w:cs="CMU Serif"/>
        </w:rPr>
        <w:t>fasta files were embedded into</w:t>
      </w:r>
      <w:r w:rsidR="00B654C6" w:rsidRPr="00B73DF8">
        <w:rPr>
          <w:rFonts w:ascii="CMU Serif" w:hAnsi="CMU Serif" w:cs="CMU Serif"/>
        </w:rPr>
        <w:t xml:space="preserve"> an</w:t>
      </w:r>
      <w:r w:rsidR="00F35B06" w:rsidRPr="00B73DF8">
        <w:rPr>
          <w:rFonts w:ascii="CMU Serif" w:hAnsi="CMU Serif" w:cs="CMU Serif"/>
        </w:rPr>
        <w:t xml:space="preserve"> embedding space for each separate family using ESM2’s </w:t>
      </w:r>
      <w:r w:rsidR="00F35B06" w:rsidRPr="00B73DF8">
        <w:rPr>
          <w:rFonts w:ascii="CMU Serif" w:hAnsi="CMU Serif" w:cs="CMU Serif"/>
          <w:i/>
          <w:iCs/>
        </w:rPr>
        <w:t>esm2_t33_650M_UR50D</w:t>
      </w:r>
      <w:r w:rsidR="00F35B06" w:rsidRPr="00B73DF8">
        <w:rPr>
          <w:rFonts w:ascii="CMU Serif" w:hAnsi="CMU Serif" w:cs="CMU Serif"/>
        </w:rPr>
        <w:t xml:space="preserve"> tokeniser. After embeddings were generated, </w:t>
      </w:r>
      <w:r w:rsidR="00F964D0" w:rsidRPr="00B73DF8">
        <w:rPr>
          <w:rFonts w:ascii="CMU Serif" w:hAnsi="CMU Serif" w:cs="CMU Serif"/>
        </w:rPr>
        <w:t>K-</w:t>
      </w:r>
      <w:r w:rsidR="00290371">
        <w:rPr>
          <w:rFonts w:ascii="CMU Serif" w:hAnsi="CMU Serif" w:cs="CMU Serif"/>
        </w:rPr>
        <w:t>means</w:t>
      </w:r>
      <w:r w:rsidR="00F964D0" w:rsidRPr="00B73DF8">
        <w:rPr>
          <w:rFonts w:ascii="CMU Serif" w:hAnsi="CMU Serif" w:cs="CMU Serif"/>
        </w:rPr>
        <w:t xml:space="preserve"> was used as a clustering method where</w:t>
      </w:r>
      <w:r w:rsidR="00951C18" w:rsidRPr="00B73DF8">
        <w:rPr>
          <w:rFonts w:ascii="CMU Serif" w:hAnsi="CMU Serif" w:cs="CMU Serif"/>
        </w:rPr>
        <w:t xml:space="preserve"> </w:t>
      </w:r>
      <w:r w:rsidR="001A00BB">
        <w:rPr>
          <w:rFonts w:ascii="CMU Serif" w:hAnsi="CMU Serif" w:cs="CMU Serif"/>
        </w:rPr>
        <w:t xml:space="preserve">the </w:t>
      </w:r>
      <w:r w:rsidR="00F964D0" w:rsidRPr="00B73DF8">
        <w:rPr>
          <w:rFonts w:ascii="CMU Serif" w:hAnsi="CMU Serif" w:cs="CMU Serif"/>
        </w:rPr>
        <w:t xml:space="preserve">10 most </w:t>
      </w:r>
      <w:r w:rsidR="00951C18" w:rsidRPr="00B73DF8">
        <w:rPr>
          <w:rFonts w:ascii="CMU Serif" w:hAnsi="CMU Serif" w:cs="CMU Serif"/>
        </w:rPr>
        <w:t xml:space="preserve">maximally distant centroids were identified, </w:t>
      </w:r>
      <w:r w:rsidR="00290371">
        <w:rPr>
          <w:rFonts w:ascii="CMU Serif" w:hAnsi="CMU Serif" w:cs="CMU Serif"/>
        </w:rPr>
        <w:t>and the</w:t>
      </w:r>
      <w:r w:rsidR="00951C18" w:rsidRPr="00B73DF8">
        <w:rPr>
          <w:rFonts w:ascii="CMU Serif" w:hAnsi="CMU Serif" w:cs="CMU Serif"/>
        </w:rPr>
        <w:t xml:space="preserve"> </w:t>
      </w:r>
      <w:r w:rsidR="00F964D0" w:rsidRPr="00B73DF8">
        <w:rPr>
          <w:rFonts w:ascii="CMU Serif" w:hAnsi="CMU Serif" w:cs="CMU Serif"/>
        </w:rPr>
        <w:t>sequence</w:t>
      </w:r>
      <w:r w:rsidR="00951C18" w:rsidRPr="00B73DF8">
        <w:rPr>
          <w:rFonts w:ascii="CMU Serif" w:hAnsi="CMU Serif" w:cs="CMU Serif"/>
        </w:rPr>
        <w:t xml:space="preserve"> closest to the centroid</w:t>
      </w:r>
      <w:r w:rsidR="00290371">
        <w:rPr>
          <w:rFonts w:ascii="CMU Serif" w:hAnsi="CMU Serif" w:cs="CMU Serif"/>
        </w:rPr>
        <w:t>s</w:t>
      </w:r>
      <w:r w:rsidR="00951C18" w:rsidRPr="00B73DF8">
        <w:rPr>
          <w:rFonts w:ascii="CMU Serif" w:hAnsi="CMU Serif" w:cs="CMU Serif"/>
        </w:rPr>
        <w:t xml:space="preserve"> were selected for downstream use. The results were visualised using t-SNE as a dimension</w:t>
      </w:r>
      <w:r w:rsidR="00F964D0" w:rsidRPr="00B73DF8">
        <w:rPr>
          <w:rFonts w:ascii="CMU Serif" w:hAnsi="CMU Serif" w:cs="CMU Serif"/>
        </w:rPr>
        <w:t>ality</w:t>
      </w:r>
      <w:r w:rsidR="00951C18" w:rsidRPr="00B73DF8">
        <w:rPr>
          <w:rFonts w:ascii="CMU Serif" w:hAnsi="CMU Serif" w:cs="CMU Serif"/>
        </w:rPr>
        <w:t xml:space="preserve"> reduction technique</w:t>
      </w:r>
      <w:r w:rsidR="00B654C6" w:rsidRPr="00B73DF8">
        <w:rPr>
          <w:rFonts w:ascii="CMU Serif" w:hAnsi="CMU Serif" w:cs="CMU Serif"/>
        </w:rPr>
        <w:t xml:space="preserve"> using a consistent random seed to ensure reproducibility</w:t>
      </w:r>
      <w:r w:rsidR="00F964D0" w:rsidRPr="00B73DF8">
        <w:rPr>
          <w:rFonts w:ascii="CMU Serif" w:hAnsi="CMU Serif" w:cs="CMU Serif"/>
        </w:rPr>
        <w:t>,</w:t>
      </w:r>
      <w:r w:rsidR="00D233CA" w:rsidRPr="00B73DF8">
        <w:rPr>
          <w:rFonts w:ascii="CMU Serif" w:hAnsi="CMU Serif" w:cs="CMU Serif"/>
        </w:rPr>
        <w:t xml:space="preserve"> This results in 30 initial seed sequences overall, ten from each family. </w:t>
      </w:r>
      <w:r w:rsidR="00F964D0" w:rsidRPr="00B73DF8">
        <w:rPr>
          <w:rFonts w:ascii="CMU Serif" w:hAnsi="CMU Serif" w:cs="CMU Serif"/>
        </w:rPr>
        <w:t xml:space="preserve">An example of the visualisation of this clustering is shown on the dehydrogenase family below (Figure </w:t>
      </w:r>
      <w:r w:rsidR="0092140F">
        <w:rPr>
          <w:rFonts w:ascii="CMU Serif" w:hAnsi="CMU Serif" w:cs="CMU Serif"/>
        </w:rPr>
        <w:t>3.</w:t>
      </w:r>
      <w:r w:rsidR="00F964D0" w:rsidRPr="00B73DF8">
        <w:rPr>
          <w:rFonts w:ascii="CMU Serif" w:hAnsi="CMU Serif" w:cs="CMU Serif"/>
        </w:rPr>
        <w:t>1).</w:t>
      </w:r>
    </w:p>
    <w:p w14:paraId="72B8BE78" w14:textId="77777777" w:rsidR="00F964D0" w:rsidRPr="00B73DF8" w:rsidRDefault="00F964D0" w:rsidP="00F35B06">
      <w:pPr>
        <w:spacing w:line="360" w:lineRule="auto"/>
        <w:jc w:val="both"/>
        <w:rPr>
          <w:rFonts w:ascii="CMU Serif" w:hAnsi="CMU Serif" w:cs="CMU Serif"/>
        </w:rPr>
      </w:pPr>
    </w:p>
    <w:p w14:paraId="48DEF2F5" w14:textId="45FE5B44" w:rsidR="00F964D0" w:rsidRPr="00F964D0" w:rsidRDefault="00F964D0" w:rsidP="00E83CD7">
      <w:pPr>
        <w:spacing w:line="360" w:lineRule="auto"/>
        <w:jc w:val="center"/>
        <w:rPr>
          <w:rFonts w:ascii="CMU Serif" w:hAnsi="CMU Serif" w:cs="CMU Serif"/>
        </w:rPr>
      </w:pPr>
      <w:r w:rsidRPr="00B73DF8">
        <w:rPr>
          <w:rFonts w:ascii="CMU Serif" w:hAnsi="CMU Serif" w:cs="CMU Serif"/>
          <w:noProof/>
        </w:rPr>
        <w:lastRenderedPageBreak/>
        <w:drawing>
          <wp:inline distT="0" distB="0" distL="0" distR="0" wp14:anchorId="381CEDE3" wp14:editId="22632D2A">
            <wp:extent cx="5731510" cy="3820795"/>
            <wp:effectExtent l="0" t="0" r="0" b="0"/>
            <wp:docPr id="491537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47289ED" w14:textId="233DD7CD" w:rsidR="00F964D0" w:rsidRPr="00A57D8B" w:rsidRDefault="00A57D8B" w:rsidP="00F35B06">
      <w:pPr>
        <w:spacing w:line="360" w:lineRule="auto"/>
        <w:jc w:val="both"/>
        <w:rPr>
          <w:rFonts w:ascii="CMU Serif" w:hAnsi="CMU Serif" w:cs="CMU Serif"/>
          <w:i/>
          <w:iCs/>
          <w:sz w:val="20"/>
          <w:szCs w:val="20"/>
        </w:rPr>
      </w:pPr>
      <w:r w:rsidRPr="00A57D8B">
        <w:rPr>
          <w:rFonts w:ascii="CMU Serif" w:hAnsi="CMU Serif" w:cs="CMU Serif"/>
          <w:i/>
          <w:iCs/>
          <w:sz w:val="20"/>
          <w:szCs w:val="20"/>
        </w:rPr>
        <w:t xml:space="preserve">Figure </w:t>
      </w:r>
      <w:r w:rsidR="0092140F">
        <w:rPr>
          <w:rFonts w:ascii="CMU Serif" w:hAnsi="CMU Serif" w:cs="CMU Serif"/>
          <w:i/>
          <w:iCs/>
          <w:sz w:val="20"/>
          <w:szCs w:val="20"/>
        </w:rPr>
        <w:t>3</w:t>
      </w:r>
      <w:r w:rsidRPr="00A57D8B">
        <w:rPr>
          <w:rFonts w:ascii="CMU Serif" w:hAnsi="CMU Serif" w:cs="CMU Serif"/>
          <w:i/>
          <w:iCs/>
          <w:sz w:val="20"/>
          <w:szCs w:val="20"/>
        </w:rPr>
        <w:t>.</w:t>
      </w:r>
      <w:r w:rsidR="0092140F">
        <w:rPr>
          <w:rFonts w:ascii="CMU Serif" w:hAnsi="CMU Serif" w:cs="CMU Serif"/>
          <w:i/>
          <w:iCs/>
          <w:sz w:val="20"/>
          <w:szCs w:val="20"/>
        </w:rPr>
        <w:t>1</w:t>
      </w:r>
      <w:r w:rsidRPr="00A57D8B">
        <w:rPr>
          <w:rFonts w:ascii="CMU Serif" w:hAnsi="CMU Serif" w:cs="CMU Serif"/>
          <w:i/>
          <w:iCs/>
          <w:sz w:val="20"/>
          <w:szCs w:val="20"/>
        </w:rPr>
        <w:t xml:space="preserve"> t-SNE visualisation of protein family clusters for dehydrogenases projected onto a two</w:t>
      </w:r>
      <w:r w:rsidR="0092140F">
        <w:rPr>
          <w:rFonts w:ascii="CMU Serif" w:hAnsi="CMU Serif" w:cs="CMU Serif"/>
          <w:i/>
          <w:iCs/>
          <w:sz w:val="20"/>
          <w:szCs w:val="20"/>
        </w:rPr>
        <w:t>-</w:t>
      </w:r>
      <w:r w:rsidRPr="00A57D8B">
        <w:rPr>
          <w:rFonts w:ascii="CMU Serif" w:hAnsi="CMU Serif" w:cs="CMU Serif"/>
          <w:i/>
          <w:iCs/>
          <w:sz w:val="20"/>
          <w:szCs w:val="20"/>
        </w:rPr>
        <w:t xml:space="preserve">dimensional space. </w:t>
      </w:r>
    </w:p>
    <w:p w14:paraId="0B852E6B" w14:textId="77777777" w:rsidR="001C62A3" w:rsidRPr="00B73DF8" w:rsidRDefault="001C62A3" w:rsidP="00F35B06">
      <w:pPr>
        <w:spacing w:line="360" w:lineRule="auto"/>
        <w:jc w:val="both"/>
        <w:rPr>
          <w:rFonts w:ascii="CMU Serif" w:hAnsi="CMU Serif" w:cs="CMU Serif"/>
        </w:rPr>
      </w:pPr>
    </w:p>
    <w:p w14:paraId="1325CF17" w14:textId="07F42CF1" w:rsidR="001C62A3" w:rsidRPr="00B73DF8" w:rsidRDefault="001C62A3" w:rsidP="00AA6312">
      <w:pPr>
        <w:spacing w:line="360" w:lineRule="auto"/>
        <w:rPr>
          <w:rFonts w:ascii="CMU Serif" w:hAnsi="CMU Serif" w:cs="CMU Serif"/>
          <w:b/>
          <w:bCs/>
        </w:rPr>
      </w:pPr>
      <w:r w:rsidRPr="00B73DF8">
        <w:rPr>
          <w:rFonts w:ascii="CMU Serif" w:hAnsi="CMU Serif" w:cs="CMU Serif"/>
          <w:b/>
          <w:bCs/>
        </w:rPr>
        <w:t>Directed Evolution and Hallucination Generation</w:t>
      </w:r>
    </w:p>
    <w:p w14:paraId="0D5C9488" w14:textId="19AA0AC8" w:rsidR="00BC6A3A" w:rsidRPr="00B73DF8" w:rsidRDefault="00290371" w:rsidP="00010816">
      <w:pPr>
        <w:spacing w:line="360" w:lineRule="auto"/>
        <w:jc w:val="both"/>
        <w:rPr>
          <w:rFonts w:ascii="CMU Serif" w:hAnsi="CMU Serif" w:cs="CMU Serif"/>
        </w:rPr>
      </w:pPr>
      <w:r>
        <w:rPr>
          <w:rFonts w:ascii="CMU Serif" w:hAnsi="CMU Serif" w:cs="CMU Serif"/>
        </w:rPr>
        <w:t>To purposefully generate hallucinations</w:t>
      </w:r>
      <w:r w:rsidR="00A16358" w:rsidRPr="00B73DF8">
        <w:rPr>
          <w:rFonts w:ascii="CMU Serif" w:hAnsi="CMU Serif" w:cs="CMU Serif"/>
        </w:rPr>
        <w:t>,</w:t>
      </w:r>
      <w:r w:rsidR="00564D0D" w:rsidRPr="00B73DF8">
        <w:rPr>
          <w:rFonts w:ascii="CMU Serif" w:hAnsi="CMU Serif" w:cs="CMU Serif"/>
        </w:rPr>
        <w:t xml:space="preserve"> </w:t>
      </w:r>
      <w:r>
        <w:rPr>
          <w:rFonts w:ascii="CMU Serif" w:hAnsi="CMU Serif" w:cs="CMU Serif"/>
        </w:rPr>
        <w:t xml:space="preserve">an adaptation of </w:t>
      </w:r>
      <w:proofErr w:type="spellStart"/>
      <w:r w:rsidR="00564D0D" w:rsidRPr="00B73DF8">
        <w:rPr>
          <w:rFonts w:ascii="CMU Serif" w:hAnsi="CMU Serif" w:cs="CMU Serif"/>
        </w:rPr>
        <w:t>EvoProtGrad</w:t>
      </w:r>
      <w:proofErr w:type="spellEnd"/>
      <w:r w:rsidR="00A16358" w:rsidRPr="00B73DF8">
        <w:rPr>
          <w:rFonts w:ascii="CMU Serif" w:hAnsi="CMU Serif" w:cs="CMU Serif"/>
        </w:rPr>
        <w:t xml:space="preserve"> </w:t>
      </w:r>
      <w:r>
        <w:rPr>
          <w:rFonts w:ascii="CMU Serif" w:hAnsi="CMU Serif" w:cs="CMU Serif"/>
        </w:rPr>
        <w:t>was used</w:t>
      </w:r>
      <w:r w:rsidR="00E83CD7">
        <w:rPr>
          <w:rFonts w:ascii="CMU Serif" w:hAnsi="CMU Serif" w:cs="CMU Serif"/>
        </w:rPr>
        <w:t xml:space="preserve"> (Emami et al 2023)</w:t>
      </w:r>
      <w:r w:rsidR="00564D0D" w:rsidRPr="00B73DF8">
        <w:rPr>
          <w:rFonts w:ascii="CMU Serif" w:hAnsi="CMU Serif" w:cs="CMU Serif"/>
        </w:rPr>
        <w:t>. EvoProtGrad is a gradient-based discrete Markov Chain Monte Carlo</w:t>
      </w:r>
      <w:r w:rsidR="00AD5560" w:rsidRPr="00B73DF8">
        <w:rPr>
          <w:rFonts w:ascii="CMU Serif" w:hAnsi="CMU Serif" w:cs="CMU Serif"/>
        </w:rPr>
        <w:t xml:space="preserve"> (MCMC)</w:t>
      </w:r>
      <w:r w:rsidR="00564D0D" w:rsidRPr="00B73DF8">
        <w:rPr>
          <w:rFonts w:ascii="CMU Serif" w:hAnsi="CMU Serif" w:cs="CMU Serif"/>
        </w:rPr>
        <w:t xml:space="preserve"> method for directed evolution</w:t>
      </w:r>
      <w:r w:rsidR="002E68E2" w:rsidRPr="00B73DF8">
        <w:rPr>
          <w:rFonts w:ascii="CMU Serif" w:hAnsi="CMU Serif" w:cs="CMU Serif"/>
        </w:rPr>
        <w:t xml:space="preserve">. </w:t>
      </w:r>
      <w:r w:rsidR="00564D0D" w:rsidRPr="00B73DF8">
        <w:rPr>
          <w:rFonts w:ascii="CMU Serif" w:hAnsi="CMU Serif" w:cs="CMU Serif"/>
        </w:rPr>
        <w:t xml:space="preserve">EvoProtGrad functions by </w:t>
      </w:r>
      <w:r w:rsidR="00ED376F" w:rsidRPr="00B73DF8">
        <w:rPr>
          <w:rFonts w:ascii="CMU Serif" w:hAnsi="CMU Serif" w:cs="CMU Serif"/>
        </w:rPr>
        <w:t>utilising</w:t>
      </w:r>
      <w:r w:rsidR="00564D0D" w:rsidRPr="00B73DF8">
        <w:rPr>
          <w:rFonts w:ascii="CMU Serif" w:hAnsi="CMU Serif" w:cs="CMU Serif"/>
        </w:rPr>
        <w:t xml:space="preserve"> </w:t>
      </w:r>
      <w:r w:rsidR="00A16358" w:rsidRPr="00B73DF8">
        <w:rPr>
          <w:rFonts w:ascii="CMU Serif" w:hAnsi="CMU Serif" w:cs="CMU Serif"/>
        </w:rPr>
        <w:t>a ‘</w:t>
      </w:r>
      <w:r w:rsidR="00564D0D" w:rsidRPr="00B73DF8">
        <w:rPr>
          <w:rFonts w:ascii="CMU Serif" w:hAnsi="CMU Serif" w:cs="CMU Serif"/>
        </w:rPr>
        <w:t>product of experts</w:t>
      </w:r>
      <w:r w:rsidR="00A16358" w:rsidRPr="00B73DF8">
        <w:rPr>
          <w:rFonts w:ascii="CMU Serif" w:hAnsi="CMU Serif" w:cs="CMU Serif"/>
        </w:rPr>
        <w:t>’</w:t>
      </w:r>
      <w:r>
        <w:rPr>
          <w:rFonts w:ascii="CMU Serif" w:hAnsi="CMU Serif" w:cs="CMU Serif"/>
        </w:rPr>
        <w:t xml:space="preserve"> (PoE)</w:t>
      </w:r>
      <w:r w:rsidR="00564D0D" w:rsidRPr="00B73DF8">
        <w:rPr>
          <w:rFonts w:ascii="CMU Serif" w:hAnsi="CMU Serif" w:cs="CMU Serif"/>
        </w:rPr>
        <w:t xml:space="preserve"> score</w:t>
      </w:r>
      <w:r w:rsidR="00E67D44">
        <w:rPr>
          <w:rFonts w:ascii="CMU Serif" w:hAnsi="CMU Serif" w:cs="CMU Serif"/>
        </w:rPr>
        <w:t>,</w:t>
      </w:r>
      <w:r w:rsidR="00564D0D" w:rsidRPr="00B73DF8">
        <w:rPr>
          <w:rFonts w:ascii="CMU Serif" w:hAnsi="CMU Serif" w:cs="CMU Serif"/>
        </w:rPr>
        <w:t xml:space="preserve"> </w:t>
      </w:r>
      <w:r w:rsidR="00E67D44">
        <w:rPr>
          <w:rFonts w:ascii="CMU Serif" w:hAnsi="CMU Serif" w:cs="CMU Serif"/>
        </w:rPr>
        <w:t>(</w:t>
      </w:r>
      <w:r w:rsidR="00A16358" w:rsidRPr="00B73DF8">
        <w:rPr>
          <w:rFonts w:ascii="CMU Serif" w:hAnsi="CMU Serif" w:cs="CMU Serif"/>
        </w:rPr>
        <w:t xml:space="preserve">the </w:t>
      </w:r>
      <w:r w:rsidR="00564D0D" w:rsidRPr="00B73DF8">
        <w:rPr>
          <w:rFonts w:ascii="CMU Serif" w:hAnsi="CMU Serif" w:cs="CMU Serif"/>
        </w:rPr>
        <w:t>product</w:t>
      </w:r>
      <w:r w:rsidR="00E67D44">
        <w:rPr>
          <w:rFonts w:ascii="CMU Serif" w:hAnsi="CMU Serif" w:cs="CMU Serif"/>
        </w:rPr>
        <w:t xml:space="preserve"> being the product</w:t>
      </w:r>
      <w:r w:rsidR="00564D0D" w:rsidRPr="00B73DF8">
        <w:rPr>
          <w:rFonts w:ascii="CMU Serif" w:hAnsi="CMU Serif" w:cs="CMU Serif"/>
        </w:rPr>
        <w:t xml:space="preserve"> of log-likelihood of sequences from each ‘expert’ model that contributes to prediction)</w:t>
      </w:r>
      <w:r w:rsidR="00ED376F" w:rsidRPr="00B73DF8">
        <w:rPr>
          <w:rFonts w:ascii="CMU Serif" w:hAnsi="CMU Serif" w:cs="CMU Serif"/>
        </w:rPr>
        <w:t xml:space="preserve"> that is </w:t>
      </w:r>
      <w:r w:rsidR="00B304CD" w:rsidRPr="00B73DF8">
        <w:rPr>
          <w:rFonts w:ascii="CMU Serif" w:hAnsi="CMU Serif" w:cs="CMU Serif"/>
        </w:rPr>
        <w:t xml:space="preserve">sampled from a proposal distribution of the highest scoring sequences for log-likelihood for a sequence if </w:t>
      </w:r>
      <w:r w:rsidR="00B304CD" w:rsidRPr="00B73DF8">
        <w:rPr>
          <w:rFonts w:ascii="CMU Serif" w:hAnsi="CMU Serif" w:cs="CMU Serif"/>
          <w:i/>
          <w:iCs/>
        </w:rPr>
        <w:t xml:space="preserve">n </w:t>
      </w:r>
      <w:r w:rsidR="00B304CD" w:rsidRPr="00B73DF8">
        <w:rPr>
          <w:rFonts w:ascii="CMU Serif" w:hAnsi="CMU Serif" w:cs="CMU Serif"/>
        </w:rPr>
        <w:t>amino acids were changed</w:t>
      </w:r>
      <w:r w:rsidR="00266C2A" w:rsidRPr="00B73DF8">
        <w:rPr>
          <w:rFonts w:ascii="CMU Serif" w:hAnsi="CMU Serif" w:cs="CMU Serif"/>
        </w:rPr>
        <w:t xml:space="preserve"> (Figure </w:t>
      </w:r>
      <w:r w:rsidR="0010667B">
        <w:rPr>
          <w:rFonts w:ascii="CMU Serif" w:hAnsi="CMU Serif" w:cs="CMU Serif"/>
        </w:rPr>
        <w:t>3.</w:t>
      </w:r>
      <w:r w:rsidR="00266C2A" w:rsidRPr="00B73DF8">
        <w:rPr>
          <w:rFonts w:ascii="CMU Serif" w:hAnsi="CMU Serif" w:cs="CMU Serif"/>
        </w:rPr>
        <w:t>2)</w:t>
      </w:r>
      <w:r w:rsidR="00B304CD" w:rsidRPr="00B73DF8">
        <w:rPr>
          <w:rFonts w:ascii="CMU Serif" w:hAnsi="CMU Serif" w:cs="CMU Serif"/>
        </w:rPr>
        <w:t>.</w:t>
      </w:r>
      <w:r w:rsidR="002E68E2" w:rsidRPr="00B73DF8">
        <w:rPr>
          <w:rFonts w:ascii="CMU Serif" w:hAnsi="CMU Serif" w:cs="CMU Serif"/>
        </w:rPr>
        <w:t xml:space="preserve"> </w:t>
      </w:r>
      <w:r w:rsidR="00BC6A3A" w:rsidRPr="00B73DF8">
        <w:rPr>
          <w:rFonts w:ascii="CMU Serif" w:hAnsi="CMU Serif" w:cs="CMU Serif"/>
        </w:rPr>
        <w:t xml:space="preserve">The </w:t>
      </w:r>
      <w:r>
        <w:rPr>
          <w:rFonts w:ascii="CMU Serif" w:hAnsi="CMU Serif" w:cs="CMU Serif"/>
        </w:rPr>
        <w:t>PoE</w:t>
      </w:r>
      <w:r w:rsidR="00BC6A3A" w:rsidRPr="00B73DF8">
        <w:rPr>
          <w:rFonts w:ascii="CMU Serif" w:hAnsi="CMU Serif" w:cs="CMU Serif"/>
        </w:rPr>
        <w:t xml:space="preserve"> is given as the equation:</w:t>
      </w:r>
    </w:p>
    <w:p w14:paraId="287E56C1" w14:textId="0D2C4688" w:rsidR="00BC6A3A" w:rsidRPr="00B73DF8" w:rsidRDefault="00BC6A3A" w:rsidP="00010816">
      <w:pPr>
        <w:spacing w:line="360" w:lineRule="auto"/>
        <w:jc w:val="both"/>
        <w:rPr>
          <w:rFonts w:ascii="CMU Serif" w:eastAsiaTheme="minorEastAsia" w:hAnsi="CMU Serif" w:cs="CMU Serif"/>
        </w:rPr>
      </w:pPr>
      <m:oMathPara>
        <m:oMath>
          <m:r>
            <w:rPr>
              <w:rFonts w:ascii="Cambria Math" w:hAnsi="Cambria Math" w:cs="CMU Serif"/>
            </w:rPr>
            <m:t>P</m:t>
          </m:r>
          <m:d>
            <m:dPr>
              <m:ctrlPr>
                <w:rPr>
                  <w:rFonts w:ascii="Cambria Math" w:hAnsi="Cambria Math" w:cs="CMU Serif"/>
                  <w:i/>
                </w:rPr>
              </m:ctrlPr>
            </m:dPr>
            <m:e>
              <m:r>
                <w:rPr>
                  <w:rFonts w:ascii="Cambria Math" w:hAnsi="Cambria Math" w:cs="CMU Serif"/>
                </w:rPr>
                <m:t>x</m:t>
              </m:r>
            </m:e>
          </m:d>
          <m:r>
            <w:rPr>
              <w:rFonts w:ascii="Cambria Math" w:hAnsi="Cambria Math" w:cs="CMU Serif"/>
            </w:rPr>
            <m:t>=F</m:t>
          </m:r>
          <m:d>
            <m:dPr>
              <m:ctrlPr>
                <w:rPr>
                  <w:rFonts w:ascii="Cambria Math" w:hAnsi="Cambria Math" w:cs="CMU Serif"/>
                  <w:i/>
                </w:rPr>
              </m:ctrlPr>
            </m:dPr>
            <m:e>
              <m:r>
                <w:rPr>
                  <w:rFonts w:ascii="Cambria Math" w:hAnsi="Cambria Math" w:cs="CMU Serif"/>
                </w:rPr>
                <m:t>x</m:t>
              </m:r>
            </m:e>
          </m:d>
          <m:r>
            <w:rPr>
              <w:rFonts w:ascii="Cambria Math" w:hAnsi="Cambria Math" w:cs="CMU Serif"/>
            </w:rPr>
            <m:t>G(x)</m:t>
          </m:r>
        </m:oMath>
      </m:oMathPara>
    </w:p>
    <w:p w14:paraId="214061CC" w14:textId="6B6FADFC" w:rsidR="00BC6A3A" w:rsidRPr="00B73DF8" w:rsidRDefault="00BC6A3A" w:rsidP="00010816">
      <w:pPr>
        <w:spacing w:line="360" w:lineRule="auto"/>
        <w:jc w:val="both"/>
        <w:rPr>
          <w:rFonts w:ascii="CMU Serif" w:eastAsiaTheme="minorEastAsia" w:hAnsi="CMU Serif" w:cs="CMU Serif"/>
        </w:rPr>
      </w:pPr>
      <w:r w:rsidRPr="00B73DF8">
        <w:rPr>
          <w:rFonts w:ascii="CMU Serif" w:eastAsiaTheme="minorEastAsia" w:hAnsi="CMU Serif" w:cs="CMU Serif"/>
        </w:rPr>
        <w:t xml:space="preserve">Where </w:t>
      </w:r>
      <w:r w:rsidRPr="0010667B">
        <w:rPr>
          <w:rFonts w:ascii="CMU Serif" w:eastAsiaTheme="minorEastAsia" w:hAnsi="CMU Serif" w:cs="CMU Serif"/>
          <w:i/>
          <w:iCs/>
        </w:rPr>
        <w:t>F(x)</w:t>
      </w:r>
      <w:r w:rsidRPr="00B73DF8">
        <w:rPr>
          <w:rFonts w:ascii="CMU Serif" w:eastAsiaTheme="minorEastAsia" w:hAnsi="CMU Serif" w:cs="CMU Serif"/>
        </w:rPr>
        <w:t xml:space="preserve"> is the proposal distribution of the output of unsupervised models, and </w:t>
      </w:r>
      <w:r w:rsidRPr="0010667B">
        <w:rPr>
          <w:rFonts w:ascii="CMU Serif" w:eastAsiaTheme="minorEastAsia" w:hAnsi="CMU Serif" w:cs="CMU Serif"/>
          <w:i/>
          <w:iCs/>
        </w:rPr>
        <w:t>G(x)</w:t>
      </w:r>
      <w:r w:rsidRPr="00B73DF8">
        <w:rPr>
          <w:rFonts w:ascii="CMU Serif" w:eastAsiaTheme="minorEastAsia" w:hAnsi="CMU Serif" w:cs="CMU Serif"/>
        </w:rPr>
        <w:t xml:space="preserve"> is the proposal distribution of </w:t>
      </w:r>
      <w:r w:rsidR="0012015E" w:rsidRPr="00B73DF8">
        <w:rPr>
          <w:rFonts w:ascii="CMU Serif" w:eastAsiaTheme="minorEastAsia" w:hAnsi="CMU Serif" w:cs="CMU Serif"/>
        </w:rPr>
        <w:t>the output of supervised models.</w:t>
      </w:r>
      <w:r w:rsidR="001A00BB">
        <w:rPr>
          <w:rFonts w:ascii="CMU Serif" w:eastAsiaTheme="minorEastAsia" w:hAnsi="CMU Serif" w:cs="CMU Serif"/>
        </w:rPr>
        <w:t xml:space="preserve"> </w:t>
      </w:r>
      <w:r w:rsidR="001A00BB" w:rsidRPr="00B73DF8">
        <w:rPr>
          <w:rFonts w:ascii="CMU Serif" w:hAnsi="CMU Serif" w:cs="CMU Serif"/>
        </w:rPr>
        <w:t>The probability for the entire sequence can be calculated by multiplying the probability of every token in the sequence, allowing for relative probabilities to be assigned lists of candidate protein sequences.</w:t>
      </w:r>
    </w:p>
    <w:p w14:paraId="7039CB7C" w14:textId="77777777" w:rsidR="00266C2A" w:rsidRPr="00B73DF8" w:rsidRDefault="00266C2A" w:rsidP="0001363F">
      <w:pPr>
        <w:spacing w:line="360" w:lineRule="auto"/>
        <w:jc w:val="center"/>
        <w:rPr>
          <w:rFonts w:ascii="CMU Serif" w:hAnsi="CMU Serif" w:cs="CMU Serif"/>
        </w:rPr>
      </w:pPr>
      <w:r w:rsidRPr="00B73DF8">
        <w:rPr>
          <w:rFonts w:ascii="CMU Serif" w:hAnsi="CMU Serif" w:cs="CMU Serif"/>
          <w:noProof/>
        </w:rPr>
        <w:lastRenderedPageBreak/>
        <w:drawing>
          <wp:inline distT="0" distB="0" distL="0" distR="0" wp14:anchorId="608008EE" wp14:editId="2AE37AB0">
            <wp:extent cx="5544591" cy="2036314"/>
            <wp:effectExtent l="0" t="0" r="0" b="2540"/>
            <wp:docPr id="3" name="Picture 2" descr="A black screen with white text&#10;&#10;AI-generated content may be incorrect.">
              <a:extLst xmlns:a="http://schemas.openxmlformats.org/drawingml/2006/main">
                <a:ext uri="{FF2B5EF4-FFF2-40B4-BE49-F238E27FC236}">
                  <a16:creationId xmlns:a16="http://schemas.microsoft.com/office/drawing/2014/main" id="{918EDEC2-40D4-72FD-42B9-4D82D2888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screen with white text&#10;&#10;AI-generated content may be incorrect.">
                      <a:extLst>
                        <a:ext uri="{FF2B5EF4-FFF2-40B4-BE49-F238E27FC236}">
                          <a16:creationId xmlns:a16="http://schemas.microsoft.com/office/drawing/2014/main" id="{918EDEC2-40D4-72FD-42B9-4D82D2888074}"/>
                        </a:ext>
                      </a:extLst>
                    </pic:cNvPr>
                    <pic:cNvPicPr>
                      <a:picLocks noChangeAspect="1"/>
                    </pic:cNvPicPr>
                  </pic:nvPicPr>
                  <pic:blipFill>
                    <a:blip r:embed="rId13"/>
                    <a:stretch>
                      <a:fillRect/>
                    </a:stretch>
                  </pic:blipFill>
                  <pic:spPr>
                    <a:xfrm>
                      <a:off x="0" y="0"/>
                      <a:ext cx="5544591" cy="2036314"/>
                    </a:xfrm>
                    <a:prstGeom prst="rect">
                      <a:avLst/>
                    </a:prstGeom>
                  </pic:spPr>
                </pic:pic>
              </a:graphicData>
            </a:graphic>
          </wp:inline>
        </w:drawing>
      </w:r>
    </w:p>
    <w:p w14:paraId="74404410" w14:textId="2BE9A121" w:rsidR="00266C2A" w:rsidRPr="00A57D8B" w:rsidRDefault="00266C2A" w:rsidP="0001363F">
      <w:pPr>
        <w:spacing w:line="360" w:lineRule="auto"/>
        <w:jc w:val="center"/>
        <w:rPr>
          <w:rFonts w:ascii="CMU Serif" w:hAnsi="CMU Serif" w:cs="CMU Serif"/>
          <w:i/>
          <w:iCs/>
          <w:sz w:val="20"/>
          <w:szCs w:val="20"/>
        </w:rPr>
      </w:pPr>
      <w:r w:rsidRPr="00A57D8B">
        <w:rPr>
          <w:rFonts w:ascii="CMU Serif" w:hAnsi="CMU Serif" w:cs="CMU Serif"/>
          <w:i/>
          <w:iCs/>
          <w:sz w:val="20"/>
          <w:szCs w:val="20"/>
        </w:rPr>
        <w:t xml:space="preserve">Figure </w:t>
      </w:r>
      <w:r w:rsidR="0010667B">
        <w:rPr>
          <w:rFonts w:ascii="CMU Serif" w:hAnsi="CMU Serif" w:cs="CMU Serif"/>
          <w:i/>
          <w:iCs/>
          <w:sz w:val="20"/>
          <w:szCs w:val="20"/>
        </w:rPr>
        <w:t>3.</w:t>
      </w:r>
      <w:r w:rsidRPr="00A57D8B">
        <w:rPr>
          <w:rFonts w:ascii="CMU Serif" w:hAnsi="CMU Serif" w:cs="CMU Serif"/>
          <w:i/>
          <w:iCs/>
          <w:sz w:val="20"/>
          <w:szCs w:val="20"/>
        </w:rPr>
        <w:t xml:space="preserve">2. Output of EvoProtGrad in console. Note the </w:t>
      </w:r>
      <w:r w:rsidR="00290371">
        <w:rPr>
          <w:rFonts w:ascii="CMU Serif" w:hAnsi="CMU Serif" w:cs="CMU Serif"/>
          <w:i/>
          <w:iCs/>
          <w:sz w:val="20"/>
          <w:szCs w:val="20"/>
        </w:rPr>
        <w:t xml:space="preserve">PoE </w:t>
      </w:r>
      <w:r w:rsidRPr="00A57D8B">
        <w:rPr>
          <w:rFonts w:ascii="CMU Serif" w:hAnsi="CMU Serif" w:cs="CMU Serif"/>
          <w:i/>
          <w:iCs/>
          <w:sz w:val="20"/>
          <w:szCs w:val="20"/>
        </w:rPr>
        <w:t>score changing in respect to the wild-type sequence in chain 0, as mutations are proposed (letters in red).</w:t>
      </w:r>
    </w:p>
    <w:p w14:paraId="52FDDDFB" w14:textId="77777777" w:rsidR="00266C2A" w:rsidRPr="00B73DF8" w:rsidRDefault="00266C2A" w:rsidP="00010816">
      <w:pPr>
        <w:spacing w:line="360" w:lineRule="auto"/>
        <w:jc w:val="both"/>
        <w:rPr>
          <w:rFonts w:ascii="CMU Serif" w:hAnsi="CMU Serif" w:cs="CMU Serif"/>
        </w:rPr>
      </w:pPr>
    </w:p>
    <w:p w14:paraId="7A16440D" w14:textId="02AD2D7D" w:rsidR="002E68E2" w:rsidRPr="00B73DF8" w:rsidRDefault="002E68E2" w:rsidP="00010816">
      <w:pPr>
        <w:spacing w:line="360" w:lineRule="auto"/>
        <w:jc w:val="both"/>
        <w:rPr>
          <w:rFonts w:ascii="CMU Serif" w:hAnsi="CMU Serif" w:cs="CMU Serif"/>
        </w:rPr>
      </w:pPr>
      <w:r w:rsidRPr="00B73DF8">
        <w:rPr>
          <w:rFonts w:ascii="CMU Serif" w:hAnsi="CMU Serif" w:cs="CMU Serif"/>
        </w:rPr>
        <w:t xml:space="preserve">EvoProtGrad avoids unnecessary computation by only proposing mutations from a local neighbourhood, that is, only the likelihood of sequences that can be approached by mutating </w:t>
      </w:r>
      <w:r w:rsidRPr="00B73DF8">
        <w:rPr>
          <w:rFonts w:ascii="CMU Serif" w:hAnsi="CMU Serif" w:cs="CMU Serif"/>
          <w:i/>
          <w:iCs/>
        </w:rPr>
        <w:t xml:space="preserve">n </w:t>
      </w:r>
      <w:r w:rsidRPr="00B73DF8">
        <w:rPr>
          <w:rFonts w:ascii="CMU Serif" w:hAnsi="CMU Serif" w:cs="CMU Serif"/>
        </w:rPr>
        <w:t>amino acids.</w:t>
      </w:r>
      <w:r w:rsidR="00B304CD" w:rsidRPr="00B73DF8">
        <w:rPr>
          <w:rFonts w:ascii="CMU Serif" w:hAnsi="CMU Serif" w:cs="CMU Serif"/>
        </w:rPr>
        <w:t xml:space="preserve"> </w:t>
      </w:r>
      <w:r w:rsidR="00A16358" w:rsidRPr="00B73DF8">
        <w:rPr>
          <w:rFonts w:ascii="CMU Serif" w:hAnsi="CMU Serif" w:cs="CMU Serif"/>
        </w:rPr>
        <w:t>By using only one model as an expert for EvoProtGrad, it is possible to isolate what a single model is continually optimising for</w:t>
      </w:r>
      <w:r w:rsidR="00BC6A3A" w:rsidRPr="00B73DF8">
        <w:rPr>
          <w:rFonts w:ascii="CMU Serif" w:hAnsi="CMU Serif" w:cs="CMU Serif"/>
        </w:rPr>
        <w:t xml:space="preserve">, which whilst is not in line with the intended use of EvoProtGrad to improve the fitness of inputted proteins, </w:t>
      </w:r>
      <w:r w:rsidR="001A00BB">
        <w:rPr>
          <w:rFonts w:ascii="CMU Serif" w:hAnsi="CMU Serif" w:cs="CMU Serif"/>
        </w:rPr>
        <w:t>was</w:t>
      </w:r>
      <w:r w:rsidR="00BC6A3A" w:rsidRPr="00B73DF8">
        <w:rPr>
          <w:rFonts w:ascii="CMU Serif" w:hAnsi="CMU Serif" w:cs="CMU Serif"/>
        </w:rPr>
        <w:t xml:space="preserve"> appropriate for this study.</w:t>
      </w:r>
    </w:p>
    <w:p w14:paraId="28C779DE" w14:textId="1A7F3B83" w:rsidR="001C62A3" w:rsidRDefault="002E68E2" w:rsidP="00010816">
      <w:pPr>
        <w:spacing w:line="360" w:lineRule="auto"/>
        <w:jc w:val="both"/>
        <w:rPr>
          <w:rFonts w:ascii="CMU Serif" w:hAnsi="CMU Serif" w:cs="CMU Serif"/>
        </w:rPr>
      </w:pPr>
      <w:r w:rsidRPr="00B73DF8">
        <w:rPr>
          <w:rFonts w:ascii="CMU Serif" w:hAnsi="CMU Serif" w:cs="CMU Serif"/>
        </w:rPr>
        <w:t xml:space="preserve">The </w:t>
      </w:r>
      <w:r w:rsidRPr="00B73DF8">
        <w:rPr>
          <w:rFonts w:ascii="CMU Serif" w:hAnsi="CMU Serif" w:cs="CMU Serif"/>
          <w:i/>
          <w:iCs/>
        </w:rPr>
        <w:t>esm2_t33_650M_UR50D</w:t>
      </w:r>
      <w:r w:rsidRPr="00B73DF8">
        <w:rPr>
          <w:rFonts w:ascii="CMU Serif" w:hAnsi="CMU Serif" w:cs="CMU Serif"/>
        </w:rPr>
        <w:t xml:space="preserve"> model was used as the expert.</w:t>
      </w:r>
      <w:r w:rsidR="0077526E">
        <w:rPr>
          <w:rFonts w:ascii="CMU Serif" w:hAnsi="CMU Serif" w:cs="CMU Serif"/>
        </w:rPr>
        <w:t xml:space="preserve"> Scoring method was set as ‘pseudo log-likelihood ratio’.</w:t>
      </w:r>
      <w:r w:rsidRPr="00B73DF8">
        <w:rPr>
          <w:rFonts w:ascii="CMU Serif" w:hAnsi="CMU Serif" w:cs="CMU Serif"/>
        </w:rPr>
        <w:t xml:space="preserve"> </w:t>
      </w:r>
      <w:r w:rsidR="00AD5560" w:rsidRPr="00B73DF8">
        <w:rPr>
          <w:rFonts w:ascii="CMU Serif" w:hAnsi="CMU Serif" w:cs="CMU Serif"/>
        </w:rPr>
        <w:t xml:space="preserve">For each sequence, an initialisation step </w:t>
      </w:r>
      <w:r w:rsidR="00AD4749" w:rsidRPr="00B73DF8">
        <w:rPr>
          <w:rFonts w:ascii="CMU Serif" w:hAnsi="CMU Serif" w:cs="CMU Serif"/>
        </w:rPr>
        <w:t>was</w:t>
      </w:r>
      <w:r w:rsidR="00AD5560" w:rsidRPr="00B73DF8">
        <w:rPr>
          <w:rFonts w:ascii="CMU Serif" w:hAnsi="CMU Serif" w:cs="CMU Serif"/>
        </w:rPr>
        <w:t xml:space="preserve"> performed, in which a maximum of eight mutations </w:t>
      </w:r>
      <w:r w:rsidR="00AD4749" w:rsidRPr="00B73DF8">
        <w:rPr>
          <w:rFonts w:ascii="CMU Serif" w:hAnsi="CMU Serif" w:cs="CMU Serif"/>
        </w:rPr>
        <w:t>were</w:t>
      </w:r>
      <w:r w:rsidR="00AD5560" w:rsidRPr="00B73DF8">
        <w:rPr>
          <w:rFonts w:ascii="CMU Serif" w:hAnsi="CMU Serif" w:cs="CMU Serif"/>
        </w:rPr>
        <w:t xml:space="preserve"> proposed at each MCMC step, with four parallel Markov chains, for 100 MCMC steps. After this, the </w:t>
      </w:r>
      <w:r w:rsidR="00CF3CBF" w:rsidRPr="00B73DF8">
        <w:rPr>
          <w:rFonts w:ascii="CMU Serif" w:hAnsi="CMU Serif" w:cs="CMU Serif"/>
        </w:rPr>
        <w:t xml:space="preserve">directed evolution instance </w:t>
      </w:r>
      <w:r w:rsidR="00AD4749" w:rsidRPr="00B73DF8">
        <w:rPr>
          <w:rFonts w:ascii="CMU Serif" w:hAnsi="CMU Serif" w:cs="CMU Serif"/>
        </w:rPr>
        <w:t>was</w:t>
      </w:r>
      <w:r w:rsidR="00AD5560" w:rsidRPr="00B73DF8">
        <w:rPr>
          <w:rFonts w:ascii="CMU Serif" w:hAnsi="CMU Serif" w:cs="CMU Serif"/>
        </w:rPr>
        <w:t xml:space="preserve"> run for 50</w:t>
      </w:r>
      <w:r w:rsidR="00CF3CBF" w:rsidRPr="00B73DF8">
        <w:rPr>
          <w:rFonts w:ascii="CMU Serif" w:hAnsi="CMU Serif" w:cs="CMU Serif"/>
        </w:rPr>
        <w:t xml:space="preserve"> MCMC</w:t>
      </w:r>
      <w:r w:rsidR="00AD5560" w:rsidRPr="00B73DF8">
        <w:rPr>
          <w:rFonts w:ascii="CMU Serif" w:hAnsi="CMU Serif" w:cs="CMU Serif"/>
        </w:rPr>
        <w:t xml:space="preserve"> steps with four parallel chains</w:t>
      </w:r>
      <w:r w:rsidR="00CF3CBF" w:rsidRPr="00B73DF8">
        <w:rPr>
          <w:rFonts w:ascii="CMU Serif" w:hAnsi="CMU Serif" w:cs="CMU Serif"/>
        </w:rPr>
        <w:t xml:space="preserve">, and a maximum of four proposed mutations. The sequence from each iteration with the highest </w:t>
      </w:r>
      <w:r w:rsidR="00290371">
        <w:rPr>
          <w:rFonts w:ascii="CMU Serif" w:hAnsi="CMU Serif" w:cs="CMU Serif"/>
        </w:rPr>
        <w:t>PoE</w:t>
      </w:r>
      <w:r w:rsidR="00CF3CBF" w:rsidRPr="00B73DF8">
        <w:rPr>
          <w:rFonts w:ascii="CMU Serif" w:hAnsi="CMU Serif" w:cs="CMU Serif"/>
        </w:rPr>
        <w:t xml:space="preserve"> score</w:t>
      </w:r>
      <w:r w:rsidR="00AD4749" w:rsidRPr="00B73DF8">
        <w:rPr>
          <w:rFonts w:ascii="CMU Serif" w:hAnsi="CMU Serif" w:cs="CMU Serif"/>
        </w:rPr>
        <w:t xml:space="preserve"> was</w:t>
      </w:r>
      <w:r w:rsidR="00CF3CBF" w:rsidRPr="00B73DF8">
        <w:rPr>
          <w:rFonts w:ascii="CMU Serif" w:hAnsi="CMU Serif" w:cs="CMU Serif"/>
        </w:rPr>
        <w:t xml:space="preserve"> then extracted</w:t>
      </w:r>
      <w:r w:rsidR="00BC6A3A" w:rsidRPr="00B73DF8">
        <w:rPr>
          <w:rFonts w:ascii="CMU Serif" w:hAnsi="CMU Serif" w:cs="CMU Serif"/>
        </w:rPr>
        <w:t xml:space="preserve"> </w:t>
      </w:r>
      <w:r w:rsidR="00CF3CBF" w:rsidRPr="00B73DF8">
        <w:rPr>
          <w:rFonts w:ascii="CMU Serif" w:hAnsi="CMU Serif" w:cs="CMU Serif"/>
        </w:rPr>
        <w:t xml:space="preserve">and used as the seed sequence for the next iteration of the directed evolution loop. This process </w:t>
      </w:r>
      <w:r w:rsidR="00AD4749" w:rsidRPr="00B73DF8">
        <w:rPr>
          <w:rFonts w:ascii="CMU Serif" w:hAnsi="CMU Serif" w:cs="CMU Serif"/>
        </w:rPr>
        <w:t>was</w:t>
      </w:r>
      <w:r w:rsidR="00CF3CBF" w:rsidRPr="00B73DF8">
        <w:rPr>
          <w:rFonts w:ascii="CMU Serif" w:hAnsi="CMU Serif" w:cs="CMU Serif"/>
        </w:rPr>
        <w:t xml:space="preserve"> repeated until the model c</w:t>
      </w:r>
      <w:r w:rsidR="00AD4749" w:rsidRPr="00B73DF8">
        <w:rPr>
          <w:rFonts w:ascii="CMU Serif" w:hAnsi="CMU Serif" w:cs="CMU Serif"/>
        </w:rPr>
        <w:t>ould</w:t>
      </w:r>
      <w:r w:rsidR="00CF3CBF" w:rsidRPr="00B73DF8">
        <w:rPr>
          <w:rFonts w:ascii="CMU Serif" w:hAnsi="CMU Serif" w:cs="CMU Serif"/>
        </w:rPr>
        <w:t xml:space="preserve"> no longer increase the </w:t>
      </w:r>
      <w:r w:rsidR="00290371">
        <w:rPr>
          <w:rFonts w:ascii="CMU Serif" w:hAnsi="CMU Serif" w:cs="CMU Serif"/>
        </w:rPr>
        <w:t>PoE</w:t>
      </w:r>
      <w:r w:rsidR="00CF3CBF" w:rsidRPr="00B73DF8">
        <w:rPr>
          <w:rFonts w:ascii="CMU Serif" w:hAnsi="CMU Serif" w:cs="CMU Serif"/>
        </w:rPr>
        <w:t xml:space="preserve"> for the sequence, with the change in </w:t>
      </w:r>
      <w:r w:rsidR="00290371">
        <w:rPr>
          <w:rFonts w:ascii="CMU Serif" w:hAnsi="CMU Serif" w:cs="CMU Serif"/>
        </w:rPr>
        <w:t>PoE</w:t>
      </w:r>
      <w:r w:rsidR="00CF3CBF" w:rsidRPr="00B73DF8">
        <w:rPr>
          <w:rFonts w:ascii="CMU Serif" w:hAnsi="CMU Serif" w:cs="CMU Serif"/>
        </w:rPr>
        <w:t xml:space="preserve"> converging (defined as best </w:t>
      </w:r>
      <w:r w:rsidR="00290371">
        <w:rPr>
          <w:rFonts w:ascii="CMU Serif" w:hAnsi="CMU Serif" w:cs="CMU Serif"/>
        </w:rPr>
        <w:t>PoE</w:t>
      </w:r>
      <w:r w:rsidR="00CF3CBF" w:rsidRPr="00B73DF8">
        <w:rPr>
          <w:rFonts w:ascii="CMU Serif" w:hAnsi="CMU Serif" w:cs="CMU Serif"/>
        </w:rPr>
        <w:t xml:space="preserve"> from the last 10 directed evolution instance calls having an average score of 0.1 or less), after which, the next protein </w:t>
      </w:r>
      <w:r w:rsidR="001A00BB">
        <w:rPr>
          <w:rFonts w:ascii="CMU Serif" w:hAnsi="CMU Serif" w:cs="CMU Serif"/>
        </w:rPr>
        <w:t>was</w:t>
      </w:r>
      <w:r w:rsidR="00CF3CBF" w:rsidRPr="00B73DF8">
        <w:rPr>
          <w:rFonts w:ascii="CMU Serif" w:hAnsi="CMU Serif" w:cs="CMU Serif"/>
        </w:rPr>
        <w:t xml:space="preserve"> selected, and the process</w:t>
      </w:r>
      <w:r w:rsidR="001A00BB">
        <w:rPr>
          <w:rFonts w:ascii="CMU Serif" w:hAnsi="CMU Serif" w:cs="CMU Serif"/>
        </w:rPr>
        <w:t xml:space="preserve"> repeated</w:t>
      </w:r>
      <w:r w:rsidR="00446590" w:rsidRPr="00B73DF8">
        <w:rPr>
          <w:rFonts w:ascii="CMU Serif" w:hAnsi="CMU Serif" w:cs="CMU Serif"/>
        </w:rPr>
        <w:t xml:space="preserve">. </w:t>
      </w:r>
      <w:r w:rsidR="00570213" w:rsidRPr="00B73DF8">
        <w:rPr>
          <w:rFonts w:ascii="CMU Serif" w:hAnsi="CMU Serif" w:cs="CMU Serif"/>
        </w:rPr>
        <w:t>A small number of sequences had errors</w:t>
      </w:r>
      <w:r w:rsidR="007420D4">
        <w:rPr>
          <w:rFonts w:ascii="CMU Serif" w:hAnsi="CMU Serif" w:cs="CMU Serif"/>
        </w:rPr>
        <w:t xml:space="preserve"> </w:t>
      </w:r>
      <w:r w:rsidR="00570213" w:rsidRPr="00B73DF8">
        <w:rPr>
          <w:rFonts w:ascii="CMU Serif" w:hAnsi="CMU Serif" w:cs="CMU Serif"/>
        </w:rPr>
        <w:t xml:space="preserve">and could not be repeated due to the timescale of the </w:t>
      </w:r>
      <w:r w:rsidR="001A00BB" w:rsidRPr="00B73DF8">
        <w:rPr>
          <w:rFonts w:ascii="CMU Serif" w:hAnsi="CMU Serif" w:cs="CMU Serif"/>
        </w:rPr>
        <w:t>project,</w:t>
      </w:r>
      <w:r w:rsidR="00570213" w:rsidRPr="00B73DF8">
        <w:rPr>
          <w:rFonts w:ascii="CMU Serif" w:hAnsi="CMU Serif" w:cs="CMU Serif"/>
        </w:rPr>
        <w:t xml:space="preserve"> however. </w:t>
      </w:r>
    </w:p>
    <w:p w14:paraId="3680EF9E" w14:textId="77777777" w:rsidR="007420D4" w:rsidRPr="00B73DF8" w:rsidRDefault="007420D4" w:rsidP="00010816">
      <w:pPr>
        <w:spacing w:line="360" w:lineRule="auto"/>
        <w:jc w:val="both"/>
        <w:rPr>
          <w:rFonts w:ascii="CMU Serif" w:hAnsi="CMU Serif" w:cs="CMU Serif"/>
        </w:rPr>
      </w:pPr>
    </w:p>
    <w:p w14:paraId="6230A0A0" w14:textId="63059F26" w:rsidR="001C62A3" w:rsidRPr="00B73DF8" w:rsidRDefault="001C62A3" w:rsidP="00AA6312">
      <w:pPr>
        <w:spacing w:line="360" w:lineRule="auto"/>
        <w:rPr>
          <w:rFonts w:ascii="CMU Serif" w:hAnsi="CMU Serif" w:cs="CMU Serif"/>
          <w:b/>
          <w:bCs/>
        </w:rPr>
      </w:pPr>
      <w:r w:rsidRPr="00B73DF8">
        <w:rPr>
          <w:rFonts w:ascii="CMU Serif" w:hAnsi="CMU Serif" w:cs="CMU Serif"/>
          <w:b/>
          <w:bCs/>
        </w:rPr>
        <w:t>Prediction of Structures of Hallucinated Sequences</w:t>
      </w:r>
    </w:p>
    <w:p w14:paraId="39A4125A" w14:textId="44EB401C" w:rsidR="001C62A3" w:rsidRPr="00B73DF8" w:rsidRDefault="003C23CA" w:rsidP="00010816">
      <w:pPr>
        <w:spacing w:line="360" w:lineRule="auto"/>
        <w:jc w:val="both"/>
        <w:rPr>
          <w:rFonts w:ascii="CMU Serif" w:hAnsi="CMU Serif" w:cs="CMU Serif"/>
        </w:rPr>
      </w:pPr>
      <w:r w:rsidRPr="00B73DF8">
        <w:rPr>
          <w:rFonts w:ascii="CMU Serif" w:hAnsi="CMU Serif" w:cs="CMU Serif"/>
        </w:rPr>
        <w:t xml:space="preserve">To predict structures of hallucinated sequences, Alphafold2 was chosen for its ease of use and accessibility. Whilst ESMFold was a preferred option due to its speed and the use of ESM2 in the previous step, ESMFold cannot process sequences more than 400 amino acids long on the server-based tool. </w:t>
      </w:r>
      <w:r w:rsidR="00292325">
        <w:rPr>
          <w:rFonts w:ascii="CMU Serif" w:hAnsi="CMU Serif" w:cs="CMU Serif"/>
        </w:rPr>
        <w:t xml:space="preserve">Furthermore, </w:t>
      </w:r>
      <w:r w:rsidR="00292325">
        <w:rPr>
          <w:rFonts w:ascii="CMU Serif" w:hAnsi="CMU Serif" w:cs="CMU Serif"/>
        </w:rPr>
        <w:lastRenderedPageBreak/>
        <w:t>as Alphafold2 uses MSA to generate structures, it is hypothesised that hallucinated sequences in are likely to result in poor quality structures due to a lack of depth from similar sequences to align against.</w:t>
      </w:r>
    </w:p>
    <w:p w14:paraId="1A6D6C86" w14:textId="69C5C480" w:rsidR="008C6A2D" w:rsidRPr="00B73DF8" w:rsidRDefault="008C6A2D" w:rsidP="00010816">
      <w:pPr>
        <w:spacing w:line="360" w:lineRule="auto"/>
        <w:jc w:val="both"/>
        <w:rPr>
          <w:rFonts w:ascii="CMU Serif" w:hAnsi="CMU Serif" w:cs="CMU Serif"/>
        </w:rPr>
      </w:pPr>
      <w:r w:rsidRPr="00B73DF8">
        <w:rPr>
          <w:rFonts w:ascii="CMU Serif" w:hAnsi="CMU Serif" w:cs="CMU Serif"/>
        </w:rPr>
        <w:t>For every structure, a four Alphafold2 structures were predicted. A structure of the final converged sequence, and structures for the 1</w:t>
      </w:r>
      <w:r w:rsidRPr="00B73DF8">
        <w:rPr>
          <w:rFonts w:ascii="CMU Serif" w:hAnsi="CMU Serif" w:cs="CMU Serif"/>
          <w:vertAlign w:val="superscript"/>
        </w:rPr>
        <w:t>st</w:t>
      </w:r>
      <w:r w:rsidRPr="00B73DF8">
        <w:rPr>
          <w:rFonts w:ascii="CMU Serif" w:hAnsi="CMU Serif" w:cs="CMU Serif"/>
        </w:rPr>
        <w:t>, 5</w:t>
      </w:r>
      <w:r w:rsidRPr="00B73DF8">
        <w:rPr>
          <w:rFonts w:ascii="CMU Serif" w:hAnsi="CMU Serif" w:cs="CMU Serif"/>
          <w:vertAlign w:val="superscript"/>
        </w:rPr>
        <w:t>th</w:t>
      </w:r>
      <w:r w:rsidRPr="00B73DF8">
        <w:rPr>
          <w:rFonts w:ascii="CMU Serif" w:hAnsi="CMU Serif" w:cs="CMU Serif"/>
        </w:rPr>
        <w:t xml:space="preserve"> ,and 10</w:t>
      </w:r>
      <w:r w:rsidRPr="00B73DF8">
        <w:rPr>
          <w:rFonts w:ascii="CMU Serif" w:hAnsi="CMU Serif" w:cs="CMU Serif"/>
          <w:vertAlign w:val="superscript"/>
        </w:rPr>
        <w:t>th</w:t>
      </w:r>
      <w:r w:rsidRPr="00B73DF8">
        <w:rPr>
          <w:rFonts w:ascii="CMU Serif" w:hAnsi="CMU Serif" w:cs="CMU Serif"/>
        </w:rPr>
        <w:t xml:space="preserve"> sequences proposed by EvoProtGrad. These final three structures serve</w:t>
      </w:r>
      <w:r w:rsidR="001A00BB">
        <w:rPr>
          <w:rFonts w:ascii="CMU Serif" w:hAnsi="CMU Serif" w:cs="CMU Serif"/>
        </w:rPr>
        <w:t>d</w:t>
      </w:r>
      <w:r w:rsidRPr="00B73DF8">
        <w:rPr>
          <w:rFonts w:ascii="CMU Serif" w:hAnsi="CMU Serif" w:cs="CMU Serif"/>
        </w:rPr>
        <w:t xml:space="preserve"> as controls to compare quality degradation of structures as the EvoProtGrad process iterates, controlling for whether metrics of lower protein quality are due to the model being purposefully run to produce poor quality sequences, or simply due to being </w:t>
      </w:r>
      <w:r w:rsidR="001A00BB">
        <w:rPr>
          <w:rFonts w:ascii="CMU Serif" w:hAnsi="CMU Serif" w:cs="CMU Serif"/>
        </w:rPr>
        <w:t>computationally generated</w:t>
      </w:r>
      <w:r w:rsidRPr="00B73DF8">
        <w:rPr>
          <w:rFonts w:ascii="CMU Serif" w:hAnsi="CMU Serif" w:cs="CMU Serif"/>
        </w:rPr>
        <w:t xml:space="preserve">, hence why sequences from the start of the run </w:t>
      </w:r>
      <w:r w:rsidR="001A00BB">
        <w:rPr>
          <w:rFonts w:ascii="CMU Serif" w:hAnsi="CMU Serif" w:cs="CMU Serif"/>
        </w:rPr>
        <w:t>were</w:t>
      </w:r>
      <w:r w:rsidRPr="00B73DF8">
        <w:rPr>
          <w:rFonts w:ascii="CMU Serif" w:hAnsi="CMU Serif" w:cs="CMU Serif"/>
        </w:rPr>
        <w:t xml:space="preserve"> used to create structures too.</w:t>
      </w:r>
    </w:p>
    <w:p w14:paraId="38A3B063" w14:textId="77777777" w:rsidR="00713E3F" w:rsidRPr="00B73DF8" w:rsidRDefault="00713E3F" w:rsidP="00010816">
      <w:pPr>
        <w:spacing w:line="360" w:lineRule="auto"/>
        <w:jc w:val="both"/>
        <w:rPr>
          <w:rFonts w:ascii="CMU Serif" w:hAnsi="CMU Serif" w:cs="CMU Serif"/>
        </w:rPr>
      </w:pPr>
    </w:p>
    <w:p w14:paraId="2F5EA4C0" w14:textId="79ADE8E6" w:rsidR="001C62A3" w:rsidRPr="00B73DF8" w:rsidRDefault="001C62A3" w:rsidP="00713E3F">
      <w:pPr>
        <w:spacing w:line="360" w:lineRule="auto"/>
        <w:rPr>
          <w:rFonts w:ascii="CMU Serif" w:hAnsi="CMU Serif" w:cs="CMU Serif"/>
          <w:b/>
          <w:bCs/>
        </w:rPr>
      </w:pPr>
      <w:r w:rsidRPr="00B73DF8">
        <w:rPr>
          <w:rFonts w:ascii="CMU Serif" w:hAnsi="CMU Serif" w:cs="CMU Serif"/>
          <w:b/>
          <w:bCs/>
        </w:rPr>
        <w:t>Evaluation Metrics for Hallucinated Sequences</w:t>
      </w:r>
    </w:p>
    <w:p w14:paraId="0E6395F4" w14:textId="264F1F1B" w:rsidR="001C62A3" w:rsidRPr="00B73DF8" w:rsidRDefault="00C847C1" w:rsidP="00010816">
      <w:pPr>
        <w:spacing w:line="360" w:lineRule="auto"/>
        <w:jc w:val="both"/>
        <w:rPr>
          <w:rFonts w:ascii="CMU Serif" w:hAnsi="CMU Serif" w:cs="CMU Serif"/>
        </w:rPr>
      </w:pPr>
      <w:r w:rsidRPr="00B73DF8">
        <w:rPr>
          <w:rFonts w:ascii="CMU Serif" w:hAnsi="CMU Serif" w:cs="CMU Serif"/>
        </w:rPr>
        <w:t xml:space="preserve">To identify features the model optimised for, sequences in this process, both wildtype and variant had a variety </w:t>
      </w:r>
      <w:r w:rsidR="00B443E5" w:rsidRPr="00B73DF8">
        <w:rPr>
          <w:rFonts w:ascii="CMU Serif" w:hAnsi="CMU Serif" w:cs="CMU Serif"/>
        </w:rPr>
        <w:t xml:space="preserve">of </w:t>
      </w:r>
      <w:r w:rsidRPr="00B73DF8">
        <w:rPr>
          <w:rFonts w:ascii="CMU Serif" w:hAnsi="CMU Serif" w:cs="CMU Serif"/>
        </w:rPr>
        <w:t xml:space="preserve">physiochemical properties observed to identify significant differences between </w:t>
      </w:r>
      <w:r w:rsidR="00B443E5" w:rsidRPr="00B73DF8">
        <w:rPr>
          <w:rFonts w:ascii="CMU Serif" w:hAnsi="CMU Serif" w:cs="CMU Serif"/>
        </w:rPr>
        <w:t>wild types and variants. Thermostability</w:t>
      </w:r>
      <w:r w:rsidR="00ED0681" w:rsidRPr="00B73DF8">
        <w:rPr>
          <w:rFonts w:ascii="CMU Serif" w:hAnsi="CMU Serif" w:cs="CMU Serif"/>
        </w:rPr>
        <w:t xml:space="preserve"> (melt temperature)</w:t>
      </w:r>
      <w:r w:rsidR="00B443E5" w:rsidRPr="00B73DF8">
        <w:rPr>
          <w:rFonts w:ascii="CMU Serif" w:hAnsi="CMU Serif" w:cs="CMU Serif"/>
        </w:rPr>
        <w:t xml:space="preserve">, instability index, </w:t>
      </w:r>
      <w:r w:rsidR="00526C1D">
        <w:rPr>
          <w:rFonts w:ascii="CMU Serif" w:hAnsi="CMU Serif" w:cs="CMU Serif"/>
        </w:rPr>
        <w:t xml:space="preserve">and change in </w:t>
      </w:r>
      <w:r w:rsidR="00B443E5" w:rsidRPr="00B73DF8">
        <w:rPr>
          <w:rFonts w:ascii="CMU Serif" w:hAnsi="CMU Serif" w:cs="CMU Serif"/>
        </w:rPr>
        <w:t>amino acid prop</w:t>
      </w:r>
      <w:r w:rsidR="00526C1D">
        <w:rPr>
          <w:rFonts w:ascii="CMU Serif" w:hAnsi="CMU Serif" w:cs="CMU Serif"/>
        </w:rPr>
        <w:t>ensity</w:t>
      </w:r>
      <w:r w:rsidR="001A00BB">
        <w:rPr>
          <w:rFonts w:ascii="CMU Serif" w:hAnsi="CMU Serif" w:cs="CMU Serif"/>
        </w:rPr>
        <w:t xml:space="preserve">. </w:t>
      </w:r>
      <w:r w:rsidR="005F217C" w:rsidRPr="00B73DF8">
        <w:rPr>
          <w:rFonts w:ascii="CMU Serif" w:hAnsi="CMU Serif" w:cs="CMU Serif"/>
        </w:rPr>
        <w:t xml:space="preserve">Thermostability was measured using </w:t>
      </w:r>
      <w:proofErr w:type="spellStart"/>
      <w:r w:rsidR="005F217C" w:rsidRPr="00B73DF8">
        <w:rPr>
          <w:rFonts w:ascii="CMU Serif" w:hAnsi="CMU Serif" w:cs="CMU Serif"/>
        </w:rPr>
        <w:t>TemBERTure</w:t>
      </w:r>
      <w:proofErr w:type="spellEnd"/>
      <w:r w:rsidR="00B94DE2">
        <w:rPr>
          <w:rFonts w:ascii="CMU Serif" w:hAnsi="CMU Serif" w:cs="CMU Serif"/>
        </w:rPr>
        <w:t xml:space="preserve"> (Rodella et al 2024)</w:t>
      </w:r>
      <w:r w:rsidR="005F217C" w:rsidRPr="00B73DF8">
        <w:rPr>
          <w:rFonts w:ascii="CMU Serif" w:hAnsi="CMU Serif" w:cs="CMU Serif"/>
        </w:rPr>
        <w:t xml:space="preserve">, with the average of three </w:t>
      </w:r>
      <w:r w:rsidR="00F22382" w:rsidRPr="00B73DF8">
        <w:rPr>
          <w:rFonts w:ascii="CMU Serif" w:hAnsi="CMU Serif" w:cs="CMU Serif"/>
        </w:rPr>
        <w:t xml:space="preserve">replicates used as the melt temperature of the sequence. </w:t>
      </w:r>
      <w:r w:rsidR="00374E9E" w:rsidRPr="00B73DF8">
        <w:rPr>
          <w:rFonts w:ascii="CMU Serif" w:hAnsi="CMU Serif" w:cs="CMU Serif"/>
        </w:rPr>
        <w:t xml:space="preserve">TemBERTure was run on the wild-type and variant, </w:t>
      </w:r>
      <w:r w:rsidR="001A00BB">
        <w:rPr>
          <w:rFonts w:ascii="CMU Serif" w:hAnsi="CMU Serif" w:cs="CMU Serif"/>
        </w:rPr>
        <w:t xml:space="preserve">with a Taq polymerase as a thermostable control, and a K12 polymerase as a mesophilic control. Every </w:t>
      </w:r>
      <w:r w:rsidR="00374E9E" w:rsidRPr="00B73DF8">
        <w:rPr>
          <w:rFonts w:ascii="CMU Serif" w:hAnsi="CMU Serif" w:cs="CMU Serif"/>
        </w:rPr>
        <w:t xml:space="preserve">intermediary </w:t>
      </w:r>
      <w:r w:rsidR="001A00BB">
        <w:rPr>
          <w:rFonts w:ascii="CMU Serif" w:hAnsi="CMU Serif" w:cs="CMU Serif"/>
        </w:rPr>
        <w:t>MCMC proposed sequence was also measured.</w:t>
      </w:r>
      <w:r w:rsidR="00374E9E" w:rsidRPr="00B73DF8">
        <w:rPr>
          <w:rFonts w:ascii="CMU Serif" w:hAnsi="CMU Serif" w:cs="CMU Serif"/>
        </w:rPr>
        <w:t xml:space="preserve"> This allowed for tracking the change in thermostability as the model ran. </w:t>
      </w:r>
      <w:r w:rsidR="00F22382" w:rsidRPr="00B73DF8">
        <w:rPr>
          <w:rFonts w:ascii="CMU Serif" w:hAnsi="CMU Serif" w:cs="CMU Serif"/>
        </w:rPr>
        <w:t xml:space="preserve">Protparam was used within Biopython to measure </w:t>
      </w:r>
      <w:r w:rsidR="00952AD5" w:rsidRPr="00B73DF8">
        <w:rPr>
          <w:rFonts w:ascii="CMU Serif" w:hAnsi="CMU Serif" w:cs="CMU Serif"/>
        </w:rPr>
        <w:t xml:space="preserve">the other properties. </w:t>
      </w:r>
      <w:r w:rsidR="002503BF">
        <w:rPr>
          <w:rFonts w:ascii="CMU Serif" w:hAnsi="CMU Serif" w:cs="CMU Serif"/>
        </w:rPr>
        <w:t xml:space="preserve">Within Protparam, the following methodologies are used; hydropathy is calculated </w:t>
      </w:r>
      <w:r w:rsidR="00B912B9">
        <w:rPr>
          <w:rFonts w:ascii="CMU Serif" w:hAnsi="CMU Serif" w:cs="CMU Serif"/>
        </w:rPr>
        <w:t xml:space="preserve">using GRAVY, </w:t>
      </w:r>
      <w:r w:rsidR="00D84D6C">
        <w:rPr>
          <w:rFonts w:ascii="CMU Serif" w:hAnsi="CMU Serif" w:cs="CMU Serif"/>
        </w:rPr>
        <w:t xml:space="preserve">and </w:t>
      </w:r>
      <w:r w:rsidR="002503BF">
        <w:rPr>
          <w:rFonts w:ascii="CMU Serif" w:hAnsi="CMU Serif" w:cs="CMU Serif"/>
        </w:rPr>
        <w:t>instability index is a calculation used by Guruparad et al (1990)</w:t>
      </w:r>
      <w:r w:rsidR="00D84D6C">
        <w:rPr>
          <w:rFonts w:ascii="CMU Serif" w:hAnsi="CMU Serif" w:cs="CMU Serif"/>
        </w:rPr>
        <w:t>.</w:t>
      </w:r>
    </w:p>
    <w:p w14:paraId="5A291A67" w14:textId="77777777" w:rsidR="00292325" w:rsidRPr="00B73DF8" w:rsidRDefault="00292325" w:rsidP="00010816">
      <w:pPr>
        <w:spacing w:line="360" w:lineRule="auto"/>
        <w:jc w:val="both"/>
        <w:rPr>
          <w:rFonts w:ascii="CMU Serif" w:hAnsi="CMU Serif" w:cs="CMU Serif"/>
        </w:rPr>
      </w:pPr>
    </w:p>
    <w:p w14:paraId="4688355B" w14:textId="5BE24CB6" w:rsidR="001C62A3" w:rsidRPr="00B73DF8" w:rsidRDefault="001C62A3" w:rsidP="00713E3F">
      <w:pPr>
        <w:spacing w:line="360" w:lineRule="auto"/>
        <w:rPr>
          <w:rFonts w:ascii="CMU Serif" w:hAnsi="CMU Serif" w:cs="CMU Serif"/>
          <w:b/>
          <w:bCs/>
        </w:rPr>
      </w:pPr>
      <w:r w:rsidRPr="00B73DF8">
        <w:rPr>
          <w:rFonts w:ascii="CMU Serif" w:hAnsi="CMU Serif" w:cs="CMU Serif"/>
          <w:b/>
          <w:bCs/>
        </w:rPr>
        <w:t>Evaluation Metrics for Hallucinated Structures</w:t>
      </w:r>
    </w:p>
    <w:p w14:paraId="2E4D02E5" w14:textId="44690DC0" w:rsidR="00AA6312" w:rsidRDefault="00347D4F" w:rsidP="00010816">
      <w:pPr>
        <w:spacing w:line="360" w:lineRule="auto"/>
        <w:jc w:val="both"/>
        <w:rPr>
          <w:rFonts w:ascii="CMU Serif" w:hAnsi="CMU Serif" w:cs="CMU Serif"/>
        </w:rPr>
      </w:pPr>
      <w:r w:rsidRPr="00B73DF8">
        <w:rPr>
          <w:rFonts w:ascii="CMU Serif" w:hAnsi="CMU Serif" w:cs="CMU Serif"/>
        </w:rPr>
        <w:t xml:space="preserve">The quality of hallucinated structures was measured by </w:t>
      </w:r>
      <w:proofErr w:type="spellStart"/>
      <w:r w:rsidR="004028E4" w:rsidRPr="00B73DF8">
        <w:rPr>
          <w:rFonts w:ascii="CMU Serif" w:hAnsi="CMU Serif" w:cs="CMU Serif"/>
        </w:rPr>
        <w:t>Molprobity</w:t>
      </w:r>
      <w:proofErr w:type="spellEnd"/>
      <w:r w:rsidR="004028E4" w:rsidRPr="00B73DF8">
        <w:rPr>
          <w:rFonts w:ascii="CMU Serif" w:hAnsi="CMU Serif" w:cs="CMU Serif"/>
        </w:rPr>
        <w:t>, from Phenix</w:t>
      </w:r>
      <w:r w:rsidR="007F294F">
        <w:rPr>
          <w:rFonts w:ascii="CMU Serif" w:hAnsi="CMU Serif" w:cs="CMU Serif"/>
        </w:rPr>
        <w:t xml:space="preserve"> (Chen et al, 2010)</w:t>
      </w:r>
      <w:r w:rsidR="004028E4" w:rsidRPr="00B73DF8">
        <w:rPr>
          <w:rFonts w:ascii="CMU Serif" w:hAnsi="CMU Serif" w:cs="CMU Serif"/>
        </w:rPr>
        <w:t xml:space="preserve">. </w:t>
      </w:r>
      <w:proofErr w:type="spellStart"/>
      <w:r w:rsidR="004028E4" w:rsidRPr="00B73DF8">
        <w:rPr>
          <w:rFonts w:ascii="CMU Serif" w:hAnsi="CMU Serif" w:cs="CMU Serif"/>
        </w:rPr>
        <w:t>Clashscore</w:t>
      </w:r>
      <w:proofErr w:type="spellEnd"/>
      <w:r w:rsidR="00E67D44">
        <w:rPr>
          <w:rFonts w:ascii="CMU Serif" w:hAnsi="CMU Serif" w:cs="CMU Serif"/>
        </w:rPr>
        <w:t xml:space="preserve"> was </w:t>
      </w:r>
      <w:r w:rsidR="004028E4" w:rsidRPr="00B73DF8">
        <w:rPr>
          <w:rFonts w:ascii="CMU Serif" w:hAnsi="CMU Serif" w:cs="CMU Serif"/>
        </w:rPr>
        <w:t xml:space="preserve">used to identify steric clashes (defined as number of clashes per 1,000 residues), for rapidly determining </w:t>
      </w:r>
      <w:r w:rsidR="00E67D44">
        <w:rPr>
          <w:rFonts w:ascii="CMU Serif" w:hAnsi="CMU Serif" w:cs="CMU Serif"/>
        </w:rPr>
        <w:t>a measure of model quality that could be used to confirm whether repeated optimisation</w:t>
      </w:r>
      <w:r w:rsidR="001A00BB">
        <w:rPr>
          <w:rFonts w:ascii="CMU Serif" w:hAnsi="CMU Serif" w:cs="CMU Serif"/>
        </w:rPr>
        <w:t xml:space="preserve"> </w:t>
      </w:r>
      <w:r w:rsidR="00E67D44">
        <w:rPr>
          <w:rFonts w:ascii="CMU Serif" w:hAnsi="CMU Serif" w:cs="CMU Serif"/>
        </w:rPr>
        <w:t xml:space="preserve">reduced model quality. </w:t>
      </w:r>
      <w:proofErr w:type="spellStart"/>
      <w:r w:rsidR="006A4404" w:rsidRPr="00B73DF8">
        <w:rPr>
          <w:rFonts w:ascii="CMU Serif" w:hAnsi="CMU Serif" w:cs="CMU Serif"/>
        </w:rPr>
        <w:t>pLDDT</w:t>
      </w:r>
      <w:proofErr w:type="spellEnd"/>
      <w:r w:rsidR="006A4404" w:rsidRPr="00B73DF8">
        <w:rPr>
          <w:rFonts w:ascii="CMU Serif" w:hAnsi="CMU Serif" w:cs="CMU Serif"/>
        </w:rPr>
        <w:t xml:space="preserve"> </w:t>
      </w:r>
      <w:r w:rsidR="00E10494">
        <w:rPr>
          <w:rFonts w:ascii="CMU Serif" w:hAnsi="CMU Serif" w:cs="CMU Serif"/>
        </w:rPr>
        <w:t>and SASA were</w:t>
      </w:r>
      <w:r w:rsidR="006A4404" w:rsidRPr="00B73DF8">
        <w:rPr>
          <w:rFonts w:ascii="CMU Serif" w:hAnsi="CMU Serif" w:cs="CMU Serif"/>
        </w:rPr>
        <w:t xml:space="preserve"> not used as </w:t>
      </w:r>
      <w:r w:rsidR="00E10494">
        <w:rPr>
          <w:rFonts w:ascii="CMU Serif" w:hAnsi="CMU Serif" w:cs="CMU Serif"/>
        </w:rPr>
        <w:t xml:space="preserve">they were </w:t>
      </w:r>
      <w:r w:rsidR="006A4404" w:rsidRPr="00B73DF8">
        <w:rPr>
          <w:rFonts w:ascii="CMU Serif" w:hAnsi="CMU Serif" w:cs="CMU Serif"/>
        </w:rPr>
        <w:t xml:space="preserve">noted by </w:t>
      </w:r>
      <w:r w:rsidR="001A00BB">
        <w:rPr>
          <w:rFonts w:ascii="CMU Serif" w:hAnsi="CMU Serif" w:cs="CMU Serif"/>
        </w:rPr>
        <w:t>Johnson et al</w:t>
      </w:r>
      <w:r w:rsidR="006A4404" w:rsidRPr="00B73DF8">
        <w:rPr>
          <w:rFonts w:ascii="CMU Serif" w:hAnsi="CMU Serif" w:cs="CMU Serif"/>
        </w:rPr>
        <w:t xml:space="preserve"> that </w:t>
      </w:r>
      <w:r w:rsidR="00E10494">
        <w:rPr>
          <w:rFonts w:ascii="CMU Serif" w:hAnsi="CMU Serif" w:cs="CMU Serif"/>
        </w:rPr>
        <w:t>they were poorly</w:t>
      </w:r>
      <w:r w:rsidR="006A4404" w:rsidRPr="00B73DF8">
        <w:rPr>
          <w:rFonts w:ascii="CMU Serif" w:hAnsi="CMU Serif" w:cs="CMU Serif"/>
        </w:rPr>
        <w:t xml:space="preserve"> predictive of enzyme activity</w:t>
      </w:r>
      <w:r w:rsidR="001A00BB">
        <w:rPr>
          <w:rFonts w:ascii="CMU Serif" w:hAnsi="CMU Serif" w:cs="CMU Serif"/>
        </w:rPr>
        <w:t xml:space="preserve">. </w:t>
      </w:r>
      <w:r w:rsidR="00624AE4">
        <w:rPr>
          <w:rFonts w:ascii="CMU Serif" w:hAnsi="CMU Serif" w:cs="CMU Serif"/>
        </w:rPr>
        <w:t>Contacts were counted, with the change in contacts within a model measured between wild-type and variant. Contacts were defined by heavy atom protein pairs with a 4.5Å cut-off, using the method proposed by Yuan et al (2012)</w:t>
      </w:r>
      <w:r w:rsidR="008A4B9A">
        <w:rPr>
          <w:rFonts w:ascii="CMU Serif" w:hAnsi="CMU Serif" w:cs="CMU Serif"/>
        </w:rPr>
        <w:t>.</w:t>
      </w:r>
      <w:r w:rsidR="00713E3F">
        <w:rPr>
          <w:rFonts w:ascii="CMU Serif" w:hAnsi="CMU Serif" w:cs="CMU Serif"/>
        </w:rPr>
        <w:t xml:space="preserve"> Salt bridges were counted using </w:t>
      </w:r>
      <w:r w:rsidR="00302ECC">
        <w:rPr>
          <w:rFonts w:ascii="CMU Serif" w:hAnsi="CMU Serif" w:cs="CMU Serif"/>
        </w:rPr>
        <w:t>Barlow &amp; Thornton’s (1983)</w:t>
      </w:r>
      <w:r w:rsidR="00713E3F">
        <w:rPr>
          <w:rFonts w:ascii="CMU Serif" w:hAnsi="CMU Serif" w:cs="CMU Serif"/>
        </w:rPr>
        <w:t xml:space="preserve"> definition</w:t>
      </w:r>
      <w:r w:rsidR="00302ECC">
        <w:rPr>
          <w:rFonts w:ascii="CMU Serif" w:hAnsi="CMU Serif" w:cs="CMU Serif"/>
        </w:rPr>
        <w:t>: an ion pair 4.0Å or less apart.</w:t>
      </w:r>
    </w:p>
    <w:p w14:paraId="2E9838E8" w14:textId="77777777" w:rsidR="007420D4" w:rsidRPr="00B73DF8" w:rsidRDefault="007420D4" w:rsidP="00010816">
      <w:pPr>
        <w:spacing w:line="360" w:lineRule="auto"/>
        <w:jc w:val="both"/>
        <w:rPr>
          <w:rFonts w:ascii="CMU Serif" w:hAnsi="CMU Serif" w:cs="CMU Serif"/>
        </w:rPr>
      </w:pPr>
    </w:p>
    <w:p w14:paraId="0237CA39" w14:textId="77777777" w:rsidR="00E83CD7" w:rsidRDefault="001C62A3" w:rsidP="00713E3F">
      <w:pPr>
        <w:spacing w:line="360" w:lineRule="auto"/>
        <w:rPr>
          <w:rFonts w:ascii="CMU Serif" w:hAnsi="CMU Serif" w:cs="CMU Serif"/>
          <w:b/>
          <w:bCs/>
        </w:rPr>
      </w:pPr>
      <w:r w:rsidRPr="00B73DF8">
        <w:rPr>
          <w:rFonts w:ascii="CMU Serif" w:hAnsi="CMU Serif" w:cs="CMU Serif"/>
          <w:b/>
          <w:bCs/>
        </w:rPr>
        <w:lastRenderedPageBreak/>
        <w:t xml:space="preserve">Using </w:t>
      </w:r>
      <w:proofErr w:type="spellStart"/>
      <w:r w:rsidRPr="00B73DF8">
        <w:rPr>
          <w:rFonts w:ascii="CMU Serif" w:hAnsi="CMU Serif" w:cs="CMU Serif"/>
          <w:b/>
          <w:bCs/>
        </w:rPr>
        <w:t>Foldseek</w:t>
      </w:r>
      <w:proofErr w:type="spellEnd"/>
      <w:r w:rsidRPr="00B73DF8">
        <w:rPr>
          <w:rFonts w:ascii="CMU Serif" w:hAnsi="CMU Serif" w:cs="CMU Serif"/>
          <w:b/>
          <w:bCs/>
        </w:rPr>
        <w:t xml:space="preserve"> to Identify Hallucinations</w:t>
      </w:r>
    </w:p>
    <w:p w14:paraId="0DB698BD" w14:textId="20CBD634" w:rsidR="00807809" w:rsidRDefault="00E83CD7" w:rsidP="00E83CD7">
      <w:pPr>
        <w:spacing w:line="360" w:lineRule="auto"/>
        <w:jc w:val="both"/>
        <w:rPr>
          <w:rFonts w:ascii="CMU Serif" w:hAnsi="CMU Serif" w:cs="CMU Serif"/>
        </w:rPr>
      </w:pPr>
      <w:proofErr w:type="spellStart"/>
      <w:r>
        <w:rPr>
          <w:rFonts w:ascii="CMU Serif" w:hAnsi="CMU Serif" w:cs="CMU Serif"/>
        </w:rPr>
        <w:t>Foldseek</w:t>
      </w:r>
      <w:proofErr w:type="spellEnd"/>
      <w:r>
        <w:rPr>
          <w:rFonts w:ascii="CMU Serif" w:hAnsi="CMU Serif" w:cs="CMU Serif"/>
        </w:rPr>
        <w:t xml:space="preserve"> was used to identify areas of poor alignment </w:t>
      </w:r>
      <w:r w:rsidR="00E67D44">
        <w:rPr>
          <w:rFonts w:ascii="CMU Serif" w:hAnsi="CMU Serif" w:cs="CMU Serif"/>
        </w:rPr>
        <w:t xml:space="preserve">in variants, comparing them to the PDB structures of the wild-types, and observing how well queries aligned to </w:t>
      </w:r>
      <w:r w:rsidR="001A00BB">
        <w:rPr>
          <w:rFonts w:ascii="CMU Serif" w:hAnsi="CMU Serif" w:cs="CMU Serif"/>
        </w:rPr>
        <w:t xml:space="preserve">hits in the </w:t>
      </w:r>
      <w:proofErr w:type="spellStart"/>
      <w:r w:rsidR="001A00BB">
        <w:rPr>
          <w:rFonts w:ascii="CMU Serif" w:hAnsi="CMU Serif" w:cs="CMU Serif"/>
        </w:rPr>
        <w:t>Alphafold-Swissprot</w:t>
      </w:r>
      <w:proofErr w:type="spellEnd"/>
      <w:r w:rsidR="001A00BB">
        <w:rPr>
          <w:rFonts w:ascii="CMU Serif" w:hAnsi="CMU Serif" w:cs="CMU Serif"/>
        </w:rPr>
        <w:t xml:space="preserve"> database</w:t>
      </w:r>
      <w:r w:rsidR="00E67D44">
        <w:rPr>
          <w:rFonts w:ascii="CMU Serif" w:hAnsi="CMU Serif" w:cs="CMU Serif"/>
        </w:rPr>
        <w:t xml:space="preserve">. The rationale behind this was to determine whether folds being generated were found in nature. The difference in the raw number of hits between wild-type and variant structures is also recorded, as this provides a measure of how well </w:t>
      </w:r>
      <w:proofErr w:type="spellStart"/>
      <w:r w:rsidR="00E67D44">
        <w:rPr>
          <w:rFonts w:ascii="CMU Serif" w:hAnsi="CMU Serif" w:cs="CMU Serif"/>
        </w:rPr>
        <w:t>Foldseek</w:t>
      </w:r>
      <w:proofErr w:type="spellEnd"/>
      <w:r w:rsidR="00E67D44">
        <w:rPr>
          <w:rFonts w:ascii="CMU Serif" w:hAnsi="CMU Serif" w:cs="CMU Serif"/>
        </w:rPr>
        <w:t xml:space="preserve"> was able to find hits for hallucinated structures as opposed to variants. Both local and global alignments were used, with K-</w:t>
      </w:r>
      <w:proofErr w:type="spellStart"/>
      <w:r w:rsidR="00E67D44">
        <w:rPr>
          <w:rFonts w:ascii="CMU Serif" w:hAnsi="CMU Serif" w:cs="CMU Serif"/>
        </w:rPr>
        <w:t>mer</w:t>
      </w:r>
      <w:proofErr w:type="spellEnd"/>
      <w:r w:rsidR="00E67D44">
        <w:rPr>
          <w:rFonts w:ascii="CMU Serif" w:hAnsi="CMU Serif" w:cs="CMU Serif"/>
        </w:rPr>
        <w:t xml:space="preserve"> filtering disabled, as to minimise the filtration of poor-quality hits, and retain areas of and poor quality for the sake of comparison</w:t>
      </w:r>
      <w:r w:rsidR="001A00BB">
        <w:rPr>
          <w:rFonts w:ascii="CMU Serif" w:hAnsi="CMU Serif" w:cs="CMU Serif"/>
        </w:rPr>
        <w:t xml:space="preserve">. </w:t>
      </w:r>
      <w:proofErr w:type="spellStart"/>
      <w:r w:rsidR="00807809">
        <w:rPr>
          <w:rFonts w:ascii="CMU Serif" w:hAnsi="CMU Serif" w:cs="CMU Serif"/>
        </w:rPr>
        <w:t>Foldseek</w:t>
      </w:r>
      <w:proofErr w:type="spellEnd"/>
      <w:r w:rsidR="00807809">
        <w:rPr>
          <w:rFonts w:ascii="CMU Serif" w:hAnsi="CMU Serif" w:cs="CMU Serif"/>
        </w:rPr>
        <w:t xml:space="preserve"> easy-search was used, and the following commands were used:</w:t>
      </w:r>
    </w:p>
    <w:p w14:paraId="27FDA7F7" w14:textId="04D97CF0" w:rsidR="00807809" w:rsidRDefault="00000000" w:rsidP="00807809">
      <w:pPr>
        <w:spacing w:line="360" w:lineRule="auto"/>
        <w:jc w:val="both"/>
        <w:rPr>
          <w:rFonts w:ascii="CMU Serif" w:hAnsi="CMU Serif" w:cs="CMU Serif"/>
          <w:b/>
          <w:bCs/>
          <w:sz w:val="36"/>
          <w:szCs w:val="36"/>
        </w:rPr>
      </w:pPr>
      <w:r>
        <w:rPr>
          <w:noProof/>
        </w:rPr>
        <w:pict w14:anchorId="6E9C40C2">
          <v:shapetype id="_x0000_t202" coordsize="21600,21600" o:spt="202" path="m,l,21600r21600,l21600,xe">
            <v:stroke joinstyle="miter"/>
            <v:path gradientshapeok="t" o:connecttype="rect"/>
          </v:shapetype>
          <v:shape id="Text Box 2" o:spid="_x0000_s2050" type="#_x0000_t202" style="position:absolute;left:0;text-align:left;margin-left:16.5pt;margin-top:175.3pt;width:505.85pt;height:122.95pt;z-index:-251642368;visibility:visible;mso-wrap-distance-left:9pt;mso-wrap-distance-top:3.6pt;mso-wrap-distance-right:9pt;mso-wrap-distance-bottom:3.6pt;mso-position-horizontal-relative:text;mso-position-vertical-relative:text;mso-width-relative:margin;mso-height-relative:margin;v-text-anchor:top" fillcolor="#d9e2f3 [660]" strokecolor="#002060" strokeweight="1.5pt">
            <v:textbox style="mso-next-textbox:#Text Box 2">
              <w:txbxContent>
                <w:p w14:paraId="4D1F81F1" w14:textId="4CC8D1C4" w:rsidR="00807809" w:rsidRDefault="00807809" w:rsidP="00807809">
                  <w:pPr>
                    <w:rPr>
                      <w:rFonts w:ascii="Courier New" w:hAnsi="Courier New" w:cs="Courier New"/>
                    </w:rPr>
                  </w:pPr>
                  <w:r>
                    <w:rPr>
                      <w:rFonts w:ascii="CMU Serif" w:hAnsi="CMU Serif" w:cs="CMU Serif"/>
                      <w:b/>
                      <w:bCs/>
                    </w:rPr>
                    <w:t>Local: 3Di+AA Gotoh-Smith-Waterman</w:t>
                  </w:r>
                  <w:r w:rsidRPr="00807809">
                    <w:rPr>
                      <w:rFonts w:ascii="Courier New" w:hAnsi="Courier New" w:cs="Courier New"/>
                    </w:rPr>
                    <w:t xml:space="preserve">  </w:t>
                  </w:r>
                </w:p>
                <w:p w14:paraId="2091B024" w14:textId="5DF2F7F6" w:rsidR="00807809" w:rsidRPr="00807809" w:rsidRDefault="00807809" w:rsidP="00807809">
                  <w:pPr>
                    <w:rPr>
                      <w:rFonts w:ascii="Courier New" w:hAnsi="Courier New" w:cs="Courier New"/>
                    </w:rPr>
                  </w:pPr>
                  <w:r w:rsidRPr="00807809">
                    <w:rPr>
                      <w:rFonts w:ascii="Courier New" w:hAnsi="Courier New" w:cs="Courier New"/>
                    </w:rPr>
                    <w:t>--format-output "query,target,taxid,taxname,evalue,bits,alnlen,qstart,qend,qlen,qcov,tcov,alntmscore,qseq,tseq" \</w:t>
                  </w:r>
                </w:p>
                <w:p w14:paraId="101F0CC1" w14:textId="77777777" w:rsidR="00807809" w:rsidRPr="00807809" w:rsidRDefault="00807809" w:rsidP="00807809">
                  <w:pPr>
                    <w:rPr>
                      <w:rFonts w:ascii="Courier New" w:hAnsi="Courier New" w:cs="Courier New"/>
                    </w:rPr>
                  </w:pPr>
                  <w:r w:rsidRPr="00807809">
                    <w:rPr>
                      <w:rFonts w:ascii="Courier New" w:hAnsi="Courier New" w:cs="Courier New"/>
                    </w:rPr>
                    <w:t xml:space="preserve">  --alignment-type 1 \</w:t>
                  </w:r>
                </w:p>
                <w:p w14:paraId="1238FA05" w14:textId="77777777" w:rsidR="00807809" w:rsidRPr="00807809" w:rsidRDefault="00807809" w:rsidP="00807809">
                  <w:pPr>
                    <w:rPr>
                      <w:rFonts w:ascii="Courier New" w:hAnsi="Courier New" w:cs="Courier New"/>
                    </w:rPr>
                  </w:pPr>
                  <w:r w:rsidRPr="00807809">
                    <w:rPr>
                      <w:rFonts w:ascii="Courier New" w:hAnsi="Courier New" w:cs="Courier New"/>
                    </w:rPr>
                    <w:t xml:space="preserve">  --prefilter-mode 1 \</w:t>
                  </w:r>
                </w:p>
                <w:p w14:paraId="18581957" w14:textId="2EDC443F" w:rsidR="00807809" w:rsidRPr="00807809" w:rsidRDefault="00807809" w:rsidP="00807809">
                  <w:pPr>
                    <w:rPr>
                      <w:rFonts w:ascii="Courier New" w:hAnsi="Courier New" w:cs="Courier New"/>
                    </w:rPr>
                  </w:pPr>
                  <w:r w:rsidRPr="00807809">
                    <w:rPr>
                      <w:rFonts w:ascii="Courier New" w:hAnsi="Courier New" w:cs="Courier New"/>
                    </w:rPr>
                    <w:t xml:space="preserve">  -s 15</w:t>
                  </w:r>
                </w:p>
              </w:txbxContent>
            </v:textbox>
            <w10:wrap type="square"/>
          </v:shape>
        </w:pict>
      </w:r>
      <w:r>
        <w:rPr>
          <w:rFonts w:ascii="CMU Serif" w:hAnsi="CMU Serif" w:cs="CMU Serif"/>
          <w:noProof/>
        </w:rPr>
        <w:pict w14:anchorId="6E9C40C2">
          <v:shape id="_x0000_s2051" type="#_x0000_t202" style="position:absolute;left:0;text-align:left;margin-left:16.5pt;margin-top:30.4pt;width:505.85pt;height:122.95pt;z-index:251675136;visibility:visible;mso-wrap-distance-left:9pt;mso-wrap-distance-top:3.6pt;mso-wrap-distance-right:9pt;mso-wrap-distance-bottom:3.6pt;mso-position-horizontal-relative:text;mso-position-vertical-relative:text;mso-width-relative:margin;mso-height-relative:margin;v-text-anchor:top" fillcolor="#d9e2f3 [660]" strokecolor="#002060" strokeweight="1.5pt">
            <v:textbox style="mso-next-textbox:#_x0000_s2051">
              <w:txbxContent>
                <w:p w14:paraId="6D475C6E" w14:textId="23561BF9" w:rsidR="00807809" w:rsidRPr="00807809" w:rsidRDefault="00807809" w:rsidP="00807809">
                  <w:pPr>
                    <w:spacing w:line="360" w:lineRule="auto"/>
                    <w:jc w:val="both"/>
                    <w:rPr>
                      <w:rFonts w:ascii="CMU Serif" w:hAnsi="CMU Serif" w:cs="CMU Serif"/>
                      <w:b/>
                      <w:bCs/>
                    </w:rPr>
                  </w:pPr>
                  <w:r w:rsidRPr="00807809">
                    <w:rPr>
                      <w:rFonts w:ascii="Courier New" w:hAnsi="Courier New" w:cs="Courier New"/>
                    </w:rPr>
                    <w:t xml:space="preserve"> </w:t>
                  </w:r>
                  <w:r w:rsidRPr="00807809">
                    <w:rPr>
                      <w:rFonts w:ascii="CMU Serif" w:hAnsi="CMU Serif" w:cs="CMU Serif"/>
                      <w:b/>
                      <w:bCs/>
                    </w:rPr>
                    <w:t xml:space="preserve">Global </w:t>
                  </w:r>
                  <w:r w:rsidRPr="00807809">
                    <w:rPr>
                      <w:rFonts w:ascii="CMU Serif" w:hAnsi="CMU Serif" w:cs="CMU Serif"/>
                      <w:b/>
                      <w:bCs/>
                    </w:rPr>
                    <w:t>TMalign</w:t>
                  </w:r>
                </w:p>
                <w:p w14:paraId="4A9CB039" w14:textId="14B134E8" w:rsidR="00807809" w:rsidRPr="00807809" w:rsidRDefault="00807809" w:rsidP="00807809">
                  <w:pPr>
                    <w:rPr>
                      <w:rFonts w:ascii="Courier New" w:hAnsi="Courier New" w:cs="Courier New"/>
                    </w:rPr>
                  </w:pPr>
                  <w:r w:rsidRPr="00807809">
                    <w:rPr>
                      <w:rFonts w:ascii="Courier New" w:hAnsi="Courier New" w:cs="Courier New"/>
                    </w:rPr>
                    <w:t xml:space="preserve"> --format-output "</w:t>
                  </w:r>
                  <w:r w:rsidRPr="00807809">
                    <w:rPr>
                      <w:rFonts w:ascii="Courier New" w:hAnsi="Courier New" w:cs="Courier New"/>
                    </w:rPr>
                    <w:t>query,target,taxid,taxname,evalue,bits,alnlen,qstart,qend,qlen,qcov,tcov,alntmscore,qseq,tseq" \</w:t>
                  </w:r>
                </w:p>
                <w:p w14:paraId="782163C1" w14:textId="318F311E" w:rsidR="00807809" w:rsidRPr="00807809" w:rsidRDefault="00807809" w:rsidP="00807809">
                  <w:pPr>
                    <w:rPr>
                      <w:rFonts w:ascii="Courier New" w:hAnsi="Courier New" w:cs="Courier New"/>
                    </w:rPr>
                  </w:pPr>
                  <w:r w:rsidRPr="00807809">
                    <w:rPr>
                      <w:rFonts w:ascii="Courier New" w:hAnsi="Courier New" w:cs="Courier New"/>
                    </w:rPr>
                    <w:t xml:space="preserve">  --alignment-type </w:t>
                  </w:r>
                  <w:r>
                    <w:rPr>
                      <w:rFonts w:ascii="Courier New" w:hAnsi="Courier New" w:cs="Courier New"/>
                    </w:rPr>
                    <w:t>2</w:t>
                  </w:r>
                  <w:r w:rsidRPr="00807809">
                    <w:rPr>
                      <w:rFonts w:ascii="Courier New" w:hAnsi="Courier New" w:cs="Courier New"/>
                    </w:rPr>
                    <w:t xml:space="preserve"> \</w:t>
                  </w:r>
                </w:p>
                <w:p w14:paraId="33FCD647" w14:textId="77777777" w:rsidR="00807809" w:rsidRPr="00807809" w:rsidRDefault="00807809" w:rsidP="00807809">
                  <w:pPr>
                    <w:rPr>
                      <w:rFonts w:ascii="Courier New" w:hAnsi="Courier New" w:cs="Courier New"/>
                    </w:rPr>
                  </w:pPr>
                  <w:r w:rsidRPr="00807809">
                    <w:rPr>
                      <w:rFonts w:ascii="Courier New" w:hAnsi="Courier New" w:cs="Courier New"/>
                    </w:rPr>
                    <w:t xml:space="preserve">  --prefilter-mode 1 \</w:t>
                  </w:r>
                </w:p>
                <w:p w14:paraId="05B542AE" w14:textId="77777777" w:rsidR="00807809" w:rsidRPr="00807809" w:rsidRDefault="00807809" w:rsidP="00807809">
                  <w:pPr>
                    <w:rPr>
                      <w:rFonts w:ascii="Courier New" w:hAnsi="Courier New" w:cs="Courier New"/>
                    </w:rPr>
                  </w:pPr>
                  <w:r w:rsidRPr="00807809">
                    <w:rPr>
                      <w:rFonts w:ascii="Courier New" w:hAnsi="Courier New" w:cs="Courier New"/>
                    </w:rPr>
                    <w:t xml:space="preserve">  -s 15</w:t>
                  </w:r>
                </w:p>
              </w:txbxContent>
            </v:textbox>
            <w10:wrap type="square"/>
          </v:shape>
        </w:pict>
      </w:r>
    </w:p>
    <w:p w14:paraId="2757F6DD" w14:textId="77777777" w:rsidR="00713E3F" w:rsidRDefault="00713E3F" w:rsidP="00807809">
      <w:pPr>
        <w:spacing w:line="360" w:lineRule="auto"/>
        <w:jc w:val="both"/>
        <w:rPr>
          <w:rFonts w:ascii="CMU Serif" w:hAnsi="CMU Serif" w:cs="CMU Serif"/>
          <w:b/>
          <w:bCs/>
          <w:sz w:val="36"/>
          <w:szCs w:val="36"/>
        </w:rPr>
      </w:pPr>
    </w:p>
    <w:p w14:paraId="0372F45F" w14:textId="77777777" w:rsidR="001A4C39" w:rsidRDefault="001A4C39" w:rsidP="001A00BB">
      <w:pPr>
        <w:spacing w:line="360" w:lineRule="auto"/>
        <w:rPr>
          <w:rFonts w:ascii="CMU Serif" w:hAnsi="CMU Serif" w:cs="CMU Serif"/>
          <w:b/>
          <w:bCs/>
          <w:sz w:val="36"/>
          <w:szCs w:val="36"/>
        </w:rPr>
      </w:pPr>
    </w:p>
    <w:p w14:paraId="65A278CA" w14:textId="77777777" w:rsidR="007420D4" w:rsidRDefault="007420D4" w:rsidP="001A00BB">
      <w:pPr>
        <w:spacing w:line="360" w:lineRule="auto"/>
        <w:rPr>
          <w:rFonts w:ascii="CMU Serif" w:hAnsi="CMU Serif" w:cs="CMU Serif"/>
          <w:b/>
          <w:bCs/>
          <w:sz w:val="36"/>
          <w:szCs w:val="36"/>
        </w:rPr>
      </w:pPr>
    </w:p>
    <w:p w14:paraId="1C838677" w14:textId="77777777" w:rsidR="00526C1D" w:rsidRDefault="00526C1D" w:rsidP="001A00BB">
      <w:pPr>
        <w:spacing w:line="360" w:lineRule="auto"/>
        <w:rPr>
          <w:rFonts w:ascii="CMU Serif" w:hAnsi="CMU Serif" w:cs="CMU Serif"/>
          <w:b/>
          <w:bCs/>
          <w:sz w:val="36"/>
          <w:szCs w:val="36"/>
        </w:rPr>
      </w:pPr>
    </w:p>
    <w:p w14:paraId="1FDEC985" w14:textId="236ABD6D" w:rsidR="00010816" w:rsidRPr="000321DC" w:rsidRDefault="00E669E2" w:rsidP="000321DC">
      <w:pPr>
        <w:pStyle w:val="ListParagraph"/>
        <w:numPr>
          <w:ilvl w:val="0"/>
          <w:numId w:val="2"/>
        </w:numPr>
        <w:spacing w:line="360" w:lineRule="auto"/>
        <w:jc w:val="center"/>
        <w:rPr>
          <w:rFonts w:ascii="CMU Serif" w:hAnsi="CMU Serif" w:cs="CMU Serif"/>
          <w:b/>
          <w:bCs/>
          <w:sz w:val="36"/>
          <w:szCs w:val="36"/>
        </w:rPr>
      </w:pPr>
      <w:r w:rsidRPr="000321DC">
        <w:rPr>
          <w:rFonts w:ascii="CMU Serif" w:hAnsi="CMU Serif" w:cs="CMU Serif"/>
          <w:b/>
          <w:bCs/>
          <w:sz w:val="36"/>
          <w:szCs w:val="36"/>
        </w:rPr>
        <w:lastRenderedPageBreak/>
        <w:t>Results</w:t>
      </w:r>
    </w:p>
    <w:p w14:paraId="68849086" w14:textId="757254C0" w:rsidR="002503BF" w:rsidRDefault="002503BF" w:rsidP="002503BF">
      <w:pPr>
        <w:spacing w:line="360" w:lineRule="auto"/>
        <w:rPr>
          <w:rFonts w:ascii="CMU Serif" w:hAnsi="CMU Serif" w:cs="CMU Serif"/>
        </w:rPr>
      </w:pPr>
      <w:r w:rsidRPr="002503BF">
        <w:rPr>
          <w:rFonts w:ascii="CMU Serif" w:hAnsi="CMU Serif" w:cs="CMU Serif"/>
        </w:rPr>
        <w:t>Within these results, paired sample two tail t-tests</w:t>
      </w:r>
      <w:r>
        <w:rPr>
          <w:rFonts w:ascii="CMU Serif" w:hAnsi="CMU Serif" w:cs="CMU Serif"/>
        </w:rPr>
        <w:t xml:space="preserve"> were used to determine whether changes between wild-type and variants after directed evolution were statistically significant.</w:t>
      </w:r>
    </w:p>
    <w:p w14:paraId="0C0A7CDB" w14:textId="77777777" w:rsidR="00B45EEA" w:rsidRPr="002503BF" w:rsidRDefault="00B45EEA" w:rsidP="002503BF">
      <w:pPr>
        <w:spacing w:line="360" w:lineRule="auto"/>
        <w:rPr>
          <w:rFonts w:ascii="CMU Serif" w:hAnsi="CMU Serif" w:cs="CMU Serif"/>
        </w:rPr>
      </w:pPr>
    </w:p>
    <w:p w14:paraId="2C22937A" w14:textId="74568737" w:rsidR="00B45EEA" w:rsidRPr="00B45EEA" w:rsidRDefault="00B45EEA" w:rsidP="00713E3F">
      <w:pPr>
        <w:spacing w:line="360" w:lineRule="auto"/>
        <w:rPr>
          <w:rFonts w:ascii="CMU Serif" w:hAnsi="CMU Serif" w:cs="CMU Serif"/>
          <w:b/>
          <w:bCs/>
        </w:rPr>
      </w:pPr>
      <w:r>
        <w:rPr>
          <w:rFonts w:ascii="CMU Serif" w:hAnsi="CMU Serif" w:cs="CMU Serif"/>
          <w:b/>
          <w:bCs/>
        </w:rPr>
        <w:t>Changes in thermostability</w:t>
      </w:r>
    </w:p>
    <w:p w14:paraId="1CB6F8E1" w14:textId="22BDCB7C" w:rsidR="007E3454" w:rsidRPr="00B73DF8" w:rsidRDefault="007E3454" w:rsidP="007E3454">
      <w:pPr>
        <w:spacing w:line="360" w:lineRule="auto"/>
        <w:jc w:val="both"/>
        <w:rPr>
          <w:rFonts w:ascii="CMU Serif" w:hAnsi="CMU Serif" w:cs="CMU Serif"/>
        </w:rPr>
      </w:pPr>
      <w:r w:rsidRPr="00B73DF8">
        <w:rPr>
          <w:rFonts w:ascii="CMU Serif" w:hAnsi="CMU Serif" w:cs="CMU Serif"/>
        </w:rPr>
        <w:t xml:space="preserve">The primary finding </w:t>
      </w:r>
      <w:r w:rsidR="001A00BB" w:rsidRPr="00B73DF8">
        <w:rPr>
          <w:rFonts w:ascii="CMU Serif" w:hAnsi="CMU Serif" w:cs="CMU Serif"/>
        </w:rPr>
        <w:t>in regard to</w:t>
      </w:r>
      <w:r w:rsidRPr="00B73DF8">
        <w:rPr>
          <w:rFonts w:ascii="CMU Serif" w:hAnsi="CMU Serif" w:cs="CMU Serif"/>
        </w:rPr>
        <w:t xml:space="preserve"> what </w:t>
      </w:r>
      <w:r w:rsidR="003177BF">
        <w:rPr>
          <w:rFonts w:ascii="CMU Serif" w:hAnsi="CMU Serif" w:cs="CMU Serif"/>
        </w:rPr>
        <w:t>ESM2</w:t>
      </w:r>
      <w:r w:rsidRPr="00B73DF8">
        <w:rPr>
          <w:rFonts w:ascii="CMU Serif" w:hAnsi="CMU Serif" w:cs="CMU Serif"/>
        </w:rPr>
        <w:t xml:space="preserve"> optimises for was that the predicted melt temperature of a protein almost always increased as a result of the process of directed evolution guided by the outputs of </w:t>
      </w:r>
      <w:r w:rsidR="003177BF">
        <w:rPr>
          <w:rFonts w:ascii="CMU Serif" w:hAnsi="CMU Serif" w:cs="CMU Serif"/>
        </w:rPr>
        <w:t>ESM2</w:t>
      </w:r>
      <w:r w:rsidRPr="00B73DF8">
        <w:rPr>
          <w:rFonts w:ascii="CMU Serif" w:hAnsi="CMU Serif" w:cs="CMU Serif"/>
        </w:rPr>
        <w:t xml:space="preserve"> (Figure 3.)</w:t>
      </w:r>
      <w:r w:rsidR="0052607E">
        <w:rPr>
          <w:rFonts w:ascii="CMU Serif" w:hAnsi="CMU Serif" w:cs="CMU Serif"/>
        </w:rPr>
        <w:t xml:space="preserve"> (p=5.39 x 10</w:t>
      </w:r>
      <w:r w:rsidR="0052607E" w:rsidRPr="0052607E">
        <w:rPr>
          <w:rFonts w:ascii="CMU Serif" w:hAnsi="CMU Serif" w:cs="CMU Serif"/>
          <w:vertAlign w:val="superscript"/>
        </w:rPr>
        <w:t>-5</w:t>
      </w:r>
      <w:r w:rsidR="0052607E">
        <w:rPr>
          <w:rFonts w:ascii="CMU Serif" w:hAnsi="CMU Serif" w:cs="CMU Serif"/>
        </w:rPr>
        <w:t>)</w:t>
      </w:r>
      <w:r w:rsidRPr="00B73DF8">
        <w:rPr>
          <w:rFonts w:ascii="CMU Serif" w:hAnsi="CMU Serif" w:cs="CMU Serif"/>
        </w:rPr>
        <w:t>.</w:t>
      </w:r>
      <w:r w:rsidR="00570213" w:rsidRPr="00B73DF8">
        <w:rPr>
          <w:rFonts w:ascii="CMU Serif" w:hAnsi="CMU Serif" w:cs="CMU Serif"/>
        </w:rPr>
        <w:t xml:space="preserve"> 2bhp and 2ejw are the only wild-type proteins that were thermophilic, and these </w:t>
      </w:r>
      <w:r w:rsidR="001A00BB">
        <w:rPr>
          <w:rFonts w:ascii="CMU Serif" w:hAnsi="CMU Serif" w:cs="CMU Serif"/>
        </w:rPr>
        <w:t>had</w:t>
      </w:r>
      <w:r w:rsidR="00570213" w:rsidRPr="00B73DF8">
        <w:rPr>
          <w:rFonts w:ascii="CMU Serif" w:hAnsi="CMU Serif" w:cs="CMU Serif"/>
        </w:rPr>
        <w:t xml:space="preserve"> very small changes in melt temperature.</w:t>
      </w:r>
    </w:p>
    <w:p w14:paraId="0383B503" w14:textId="385129A2" w:rsidR="007E3454" w:rsidRPr="00B73DF8" w:rsidRDefault="007E3454" w:rsidP="006B3ED6">
      <w:pPr>
        <w:spacing w:line="360" w:lineRule="auto"/>
        <w:jc w:val="center"/>
        <w:rPr>
          <w:rFonts w:ascii="CMU Serif" w:hAnsi="CMU Serif" w:cs="CMU Serif"/>
        </w:rPr>
      </w:pPr>
      <w:r w:rsidRPr="00B73DF8">
        <w:rPr>
          <w:rFonts w:ascii="CMU Serif" w:hAnsi="CMU Serif" w:cs="CMU Serif"/>
          <w:noProof/>
        </w:rPr>
        <w:drawing>
          <wp:inline distT="0" distB="0" distL="0" distR="0" wp14:anchorId="2A894880" wp14:editId="1BFF2185">
            <wp:extent cx="5724525" cy="2838450"/>
            <wp:effectExtent l="0" t="0" r="0" b="0"/>
            <wp:docPr id="1346188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2838450"/>
                    </a:xfrm>
                    <a:prstGeom prst="rect">
                      <a:avLst/>
                    </a:prstGeom>
                    <a:noFill/>
                    <a:ln>
                      <a:noFill/>
                    </a:ln>
                  </pic:spPr>
                </pic:pic>
              </a:graphicData>
            </a:graphic>
          </wp:inline>
        </w:drawing>
      </w:r>
    </w:p>
    <w:p w14:paraId="74E4FBEA" w14:textId="04F3DF46" w:rsidR="007E3454" w:rsidRPr="00A57D8B" w:rsidRDefault="007E3454" w:rsidP="007E3454">
      <w:pPr>
        <w:spacing w:line="360" w:lineRule="auto"/>
        <w:jc w:val="both"/>
        <w:rPr>
          <w:rFonts w:ascii="CMU Serif" w:hAnsi="CMU Serif" w:cs="CMU Serif"/>
          <w:i/>
          <w:iCs/>
          <w:sz w:val="20"/>
          <w:szCs w:val="20"/>
        </w:rPr>
      </w:pPr>
      <w:r w:rsidRPr="00A57D8B">
        <w:rPr>
          <w:rFonts w:ascii="CMU Serif" w:hAnsi="CMU Serif" w:cs="CMU Serif"/>
          <w:i/>
          <w:iCs/>
          <w:sz w:val="20"/>
          <w:szCs w:val="20"/>
        </w:rPr>
        <w:t xml:space="preserve">Figure </w:t>
      </w:r>
      <w:r w:rsidR="001A00BB">
        <w:rPr>
          <w:rFonts w:ascii="CMU Serif" w:hAnsi="CMU Serif" w:cs="CMU Serif"/>
          <w:i/>
          <w:iCs/>
          <w:sz w:val="20"/>
          <w:szCs w:val="20"/>
        </w:rPr>
        <w:t>4</w:t>
      </w:r>
      <w:r w:rsidRPr="00A57D8B">
        <w:rPr>
          <w:rFonts w:ascii="CMU Serif" w:hAnsi="CMU Serif" w:cs="CMU Serif"/>
          <w:i/>
          <w:iCs/>
          <w:sz w:val="20"/>
          <w:szCs w:val="20"/>
        </w:rPr>
        <w:t>.</w:t>
      </w:r>
      <w:r w:rsidR="001A00BB">
        <w:rPr>
          <w:rFonts w:ascii="CMU Serif" w:hAnsi="CMU Serif" w:cs="CMU Serif"/>
          <w:i/>
          <w:iCs/>
          <w:sz w:val="20"/>
          <w:szCs w:val="20"/>
        </w:rPr>
        <w:t>1</w:t>
      </w:r>
      <w:r w:rsidRPr="00A57D8B">
        <w:rPr>
          <w:rFonts w:ascii="CMU Serif" w:hAnsi="CMU Serif" w:cs="CMU Serif"/>
          <w:i/>
          <w:iCs/>
          <w:sz w:val="20"/>
          <w:szCs w:val="20"/>
        </w:rPr>
        <w:t xml:space="preserve"> </w:t>
      </w:r>
      <w:r w:rsidR="00570213" w:rsidRPr="00A57D8B">
        <w:rPr>
          <w:rFonts w:ascii="CMU Serif" w:hAnsi="CMU Serif" w:cs="CMU Serif"/>
          <w:i/>
          <w:iCs/>
          <w:sz w:val="20"/>
          <w:szCs w:val="20"/>
        </w:rPr>
        <w:t xml:space="preserve">Change in average melt temperature across three TemBERTure replicates for each protein mutated. </w:t>
      </w:r>
    </w:p>
    <w:p w14:paraId="4D973D51" w14:textId="344FDD91" w:rsidR="00827D70" w:rsidRPr="00B73DF8" w:rsidRDefault="00827D70" w:rsidP="007E3454">
      <w:pPr>
        <w:spacing w:line="360" w:lineRule="auto"/>
        <w:jc w:val="both"/>
        <w:rPr>
          <w:rFonts w:ascii="CMU Serif" w:hAnsi="CMU Serif" w:cs="CMU Serif"/>
        </w:rPr>
      </w:pPr>
      <w:r w:rsidRPr="00B73DF8">
        <w:rPr>
          <w:rFonts w:ascii="CMU Serif" w:hAnsi="CMU Serif" w:cs="CMU Serif"/>
        </w:rPr>
        <w:t>In many cases, a peak of thermostability was met in early epochs.</w:t>
      </w:r>
      <w:r w:rsidR="0052598B">
        <w:rPr>
          <w:rFonts w:ascii="CMU Serif" w:hAnsi="CMU Serif" w:cs="CMU Serif"/>
        </w:rPr>
        <w:t xml:space="preserve"> Within this selection of proteins,</w:t>
      </w:r>
      <w:r w:rsidRPr="00B73DF8">
        <w:rPr>
          <w:rFonts w:ascii="CMU Serif" w:hAnsi="CMU Serif" w:cs="CMU Serif"/>
        </w:rPr>
        <w:t xml:space="preserve"> </w:t>
      </w:r>
      <w:r w:rsidR="0052598B">
        <w:rPr>
          <w:rFonts w:ascii="CMU Serif" w:hAnsi="CMU Serif" w:cs="CMU Serif"/>
        </w:rPr>
        <w:t>g</w:t>
      </w:r>
      <w:r w:rsidRPr="00B73DF8">
        <w:rPr>
          <w:rFonts w:ascii="CMU Serif" w:hAnsi="CMU Serif" w:cs="CMU Serif"/>
        </w:rPr>
        <w:t xml:space="preserve">radual linear increases, and late epoch increases in thermostability also occur, </w:t>
      </w:r>
      <w:r w:rsidR="0052598B">
        <w:rPr>
          <w:rFonts w:ascii="CMU Serif" w:hAnsi="CMU Serif" w:cs="CMU Serif"/>
        </w:rPr>
        <w:t xml:space="preserve">but </w:t>
      </w:r>
      <w:r w:rsidRPr="00B73DF8">
        <w:rPr>
          <w:rFonts w:ascii="CMU Serif" w:hAnsi="CMU Serif" w:cs="CMU Serif"/>
        </w:rPr>
        <w:t>there is not one defining pattern, other than the absolute melt temperature changing between the wild-type and final variant. The below graphs (Figure 4</w:t>
      </w:r>
      <w:r w:rsidR="001A00BB">
        <w:rPr>
          <w:rFonts w:ascii="CMU Serif" w:hAnsi="CMU Serif" w:cs="CMU Serif"/>
        </w:rPr>
        <w:t>.2</w:t>
      </w:r>
      <w:r w:rsidRPr="00B73DF8">
        <w:rPr>
          <w:rFonts w:ascii="CMU Serif" w:hAnsi="CMU Serif" w:cs="CMU Serif"/>
        </w:rPr>
        <w:t xml:space="preserve">, Figure </w:t>
      </w:r>
      <w:r w:rsidR="001A00BB">
        <w:rPr>
          <w:rFonts w:ascii="CMU Serif" w:hAnsi="CMU Serif" w:cs="CMU Serif"/>
        </w:rPr>
        <w:t>4.3</w:t>
      </w:r>
      <w:r w:rsidRPr="00B73DF8">
        <w:rPr>
          <w:rFonts w:ascii="CMU Serif" w:hAnsi="CMU Serif" w:cs="CMU Serif"/>
        </w:rPr>
        <w:t xml:space="preserve">, Figure </w:t>
      </w:r>
      <w:r w:rsidR="001A00BB">
        <w:rPr>
          <w:rFonts w:ascii="CMU Serif" w:hAnsi="CMU Serif" w:cs="CMU Serif"/>
        </w:rPr>
        <w:t>4.4</w:t>
      </w:r>
      <w:r w:rsidR="00B846C0" w:rsidRPr="00B73DF8">
        <w:rPr>
          <w:rFonts w:ascii="CMU Serif" w:hAnsi="CMU Serif" w:cs="CMU Serif"/>
        </w:rPr>
        <w:t>)</w:t>
      </w:r>
      <w:r w:rsidRPr="00B73DF8">
        <w:rPr>
          <w:rFonts w:ascii="CMU Serif" w:hAnsi="CMU Serif" w:cs="CMU Serif"/>
        </w:rPr>
        <w:t xml:space="preserve"> plot the increase in thermostability and cumulative increase in log-likelihood as the model runs through epochs.  </w:t>
      </w:r>
    </w:p>
    <w:p w14:paraId="76A028AD" w14:textId="0426D000" w:rsidR="00374E9E" w:rsidRPr="00B73DF8" w:rsidRDefault="00374E9E" w:rsidP="00D84D6C">
      <w:pPr>
        <w:spacing w:line="360" w:lineRule="auto"/>
        <w:jc w:val="center"/>
        <w:rPr>
          <w:rFonts w:ascii="CMU Serif" w:hAnsi="CMU Serif" w:cs="CMU Serif"/>
        </w:rPr>
      </w:pPr>
      <w:r w:rsidRPr="00B73DF8">
        <w:rPr>
          <w:rFonts w:ascii="CMU Serif" w:hAnsi="CMU Serif" w:cs="CMU Serif"/>
          <w:noProof/>
        </w:rPr>
        <w:lastRenderedPageBreak/>
        <w:drawing>
          <wp:inline distT="0" distB="0" distL="0" distR="0" wp14:anchorId="6006414D" wp14:editId="3EBB4AC8">
            <wp:extent cx="5731510" cy="2929890"/>
            <wp:effectExtent l="0" t="0" r="0" b="0"/>
            <wp:docPr id="78116558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5587" name="Picture 1" descr="A graph of a graph&#10;&#10;AI-generated content may be incorrect."/>
                    <pic:cNvPicPr/>
                  </pic:nvPicPr>
                  <pic:blipFill>
                    <a:blip r:embed="rId15"/>
                    <a:stretch>
                      <a:fillRect/>
                    </a:stretch>
                  </pic:blipFill>
                  <pic:spPr>
                    <a:xfrm>
                      <a:off x="0" y="0"/>
                      <a:ext cx="5731510" cy="2929890"/>
                    </a:xfrm>
                    <a:prstGeom prst="rect">
                      <a:avLst/>
                    </a:prstGeom>
                  </pic:spPr>
                </pic:pic>
              </a:graphicData>
            </a:graphic>
          </wp:inline>
        </w:drawing>
      </w:r>
    </w:p>
    <w:p w14:paraId="6C66998B" w14:textId="76F3C682" w:rsidR="007E3454" w:rsidRPr="00A57D8B" w:rsidRDefault="00B846C0" w:rsidP="00D84D6C">
      <w:pPr>
        <w:jc w:val="center"/>
        <w:rPr>
          <w:rFonts w:ascii="CMU Serif" w:hAnsi="CMU Serif" w:cs="CMU Serif"/>
          <w:sz w:val="16"/>
          <w:szCs w:val="16"/>
        </w:rPr>
      </w:pPr>
      <w:r w:rsidRPr="00A57D8B">
        <w:rPr>
          <w:rFonts w:ascii="CMU Serif" w:hAnsi="CMU Serif" w:cs="CMU Serif"/>
          <w:i/>
          <w:iCs/>
          <w:sz w:val="20"/>
          <w:szCs w:val="20"/>
        </w:rPr>
        <w:t>Figure 4.</w:t>
      </w:r>
      <w:r w:rsidR="001A00BB">
        <w:rPr>
          <w:rFonts w:ascii="CMU Serif" w:hAnsi="CMU Serif" w:cs="CMU Serif"/>
          <w:i/>
          <w:iCs/>
          <w:sz w:val="20"/>
          <w:szCs w:val="20"/>
        </w:rPr>
        <w:t>2</w:t>
      </w:r>
      <w:r w:rsidRPr="00A57D8B">
        <w:rPr>
          <w:rFonts w:ascii="CMU Serif" w:hAnsi="CMU Serif" w:cs="CMU Serif"/>
          <w:i/>
          <w:iCs/>
          <w:sz w:val="20"/>
          <w:szCs w:val="20"/>
        </w:rPr>
        <w:t xml:space="preserve"> Protease thermostability vs cumulative log-likelihood</w:t>
      </w:r>
      <w:r w:rsidRPr="00A57D8B">
        <w:rPr>
          <w:rFonts w:ascii="CMU Serif" w:hAnsi="CMU Serif" w:cs="CMU Serif"/>
          <w:sz w:val="16"/>
          <w:szCs w:val="16"/>
        </w:rPr>
        <w:t>.</w:t>
      </w:r>
    </w:p>
    <w:p w14:paraId="5A145C18" w14:textId="77777777" w:rsidR="00B846C0" w:rsidRPr="00B73DF8" w:rsidRDefault="00B846C0">
      <w:pPr>
        <w:rPr>
          <w:rFonts w:ascii="CMU Serif" w:hAnsi="CMU Serif" w:cs="CMU Serif"/>
        </w:rPr>
      </w:pPr>
    </w:p>
    <w:p w14:paraId="46858A68" w14:textId="60A17356" w:rsidR="00B846C0" w:rsidRPr="00B73DF8" w:rsidRDefault="00B846C0" w:rsidP="00D84D6C">
      <w:pPr>
        <w:jc w:val="center"/>
        <w:rPr>
          <w:rFonts w:ascii="CMU Serif" w:hAnsi="CMU Serif" w:cs="CMU Serif"/>
        </w:rPr>
      </w:pPr>
      <w:r w:rsidRPr="00B73DF8">
        <w:rPr>
          <w:rFonts w:ascii="CMU Serif" w:hAnsi="CMU Serif" w:cs="CMU Serif"/>
          <w:noProof/>
        </w:rPr>
        <w:drawing>
          <wp:inline distT="0" distB="0" distL="0" distR="0" wp14:anchorId="2CD28A27" wp14:editId="3113F180">
            <wp:extent cx="5219700" cy="3562882"/>
            <wp:effectExtent l="0" t="0" r="0" b="0"/>
            <wp:docPr id="1617097819"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7819" name="Picture 1" descr="A graph of different types of data&#10;&#10;AI-generated content may be incorrect."/>
                    <pic:cNvPicPr/>
                  </pic:nvPicPr>
                  <pic:blipFill>
                    <a:blip r:embed="rId16"/>
                    <a:stretch>
                      <a:fillRect/>
                    </a:stretch>
                  </pic:blipFill>
                  <pic:spPr>
                    <a:xfrm>
                      <a:off x="0" y="0"/>
                      <a:ext cx="5226670" cy="3567640"/>
                    </a:xfrm>
                    <a:prstGeom prst="rect">
                      <a:avLst/>
                    </a:prstGeom>
                  </pic:spPr>
                </pic:pic>
              </a:graphicData>
            </a:graphic>
          </wp:inline>
        </w:drawing>
      </w:r>
    </w:p>
    <w:p w14:paraId="45B33119" w14:textId="59E6D87F" w:rsidR="00B846C0" w:rsidRPr="00A57D8B" w:rsidRDefault="00B846C0" w:rsidP="00D84D6C">
      <w:pPr>
        <w:jc w:val="center"/>
        <w:rPr>
          <w:rFonts w:ascii="CMU Serif" w:hAnsi="CMU Serif" w:cs="CMU Serif"/>
          <w:i/>
          <w:iCs/>
          <w:sz w:val="20"/>
          <w:szCs w:val="20"/>
        </w:rPr>
      </w:pPr>
      <w:r w:rsidRPr="00A57D8B">
        <w:rPr>
          <w:rFonts w:ascii="CMU Serif" w:hAnsi="CMU Serif" w:cs="CMU Serif"/>
          <w:i/>
          <w:iCs/>
          <w:sz w:val="20"/>
          <w:szCs w:val="20"/>
        </w:rPr>
        <w:t xml:space="preserve">Figure </w:t>
      </w:r>
      <w:r w:rsidR="001A00BB">
        <w:rPr>
          <w:rFonts w:ascii="CMU Serif" w:hAnsi="CMU Serif" w:cs="CMU Serif"/>
          <w:i/>
          <w:iCs/>
          <w:sz w:val="20"/>
          <w:szCs w:val="20"/>
        </w:rPr>
        <w:t>4.3</w:t>
      </w:r>
      <w:r w:rsidRPr="00A57D8B">
        <w:rPr>
          <w:rFonts w:ascii="CMU Serif" w:hAnsi="CMU Serif" w:cs="CMU Serif"/>
          <w:i/>
          <w:iCs/>
          <w:sz w:val="20"/>
          <w:szCs w:val="20"/>
        </w:rPr>
        <w:t xml:space="preserve"> Kinase thermostability vs cumulative log-likelihood.</w:t>
      </w:r>
    </w:p>
    <w:p w14:paraId="5CD7529A" w14:textId="77777777" w:rsidR="006A4A87" w:rsidRPr="00B73DF8" w:rsidRDefault="006A4A87">
      <w:pPr>
        <w:rPr>
          <w:rFonts w:ascii="CMU Serif" w:hAnsi="CMU Serif" w:cs="CMU Serif"/>
        </w:rPr>
      </w:pPr>
    </w:p>
    <w:p w14:paraId="5B0FFCE0" w14:textId="5B213372" w:rsidR="006A4A87" w:rsidRPr="00B73DF8" w:rsidRDefault="006A4A87" w:rsidP="00D84D6C">
      <w:pPr>
        <w:jc w:val="center"/>
        <w:rPr>
          <w:rFonts w:ascii="CMU Serif" w:hAnsi="CMU Serif" w:cs="CMU Serif"/>
        </w:rPr>
      </w:pPr>
      <w:r w:rsidRPr="00B73DF8">
        <w:rPr>
          <w:rFonts w:ascii="CMU Serif" w:hAnsi="CMU Serif" w:cs="CMU Serif"/>
          <w:noProof/>
        </w:rPr>
        <w:lastRenderedPageBreak/>
        <w:drawing>
          <wp:inline distT="0" distB="0" distL="0" distR="0" wp14:anchorId="23BF8517" wp14:editId="1E33E54A">
            <wp:extent cx="5314950" cy="3627898"/>
            <wp:effectExtent l="0" t="0" r="0" b="0"/>
            <wp:docPr id="312713453"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13453" name="Picture 1" descr="A graph of a number of data&#10;&#10;AI-generated content may be incorrect."/>
                    <pic:cNvPicPr/>
                  </pic:nvPicPr>
                  <pic:blipFill>
                    <a:blip r:embed="rId17"/>
                    <a:stretch>
                      <a:fillRect/>
                    </a:stretch>
                  </pic:blipFill>
                  <pic:spPr>
                    <a:xfrm>
                      <a:off x="0" y="0"/>
                      <a:ext cx="5326611" cy="3635857"/>
                    </a:xfrm>
                    <a:prstGeom prst="rect">
                      <a:avLst/>
                    </a:prstGeom>
                  </pic:spPr>
                </pic:pic>
              </a:graphicData>
            </a:graphic>
          </wp:inline>
        </w:drawing>
      </w:r>
    </w:p>
    <w:p w14:paraId="612834F0" w14:textId="3A49F856" w:rsidR="006A4A87" w:rsidRPr="00A57D8B" w:rsidRDefault="006A4A87" w:rsidP="00D84D6C">
      <w:pPr>
        <w:jc w:val="center"/>
        <w:rPr>
          <w:rFonts w:ascii="CMU Serif" w:hAnsi="CMU Serif" w:cs="CMU Serif"/>
          <w:i/>
          <w:iCs/>
          <w:sz w:val="20"/>
          <w:szCs w:val="20"/>
        </w:rPr>
      </w:pPr>
      <w:r w:rsidRPr="00A57D8B">
        <w:rPr>
          <w:rFonts w:ascii="CMU Serif" w:hAnsi="CMU Serif" w:cs="CMU Serif"/>
          <w:i/>
          <w:iCs/>
          <w:sz w:val="20"/>
          <w:szCs w:val="20"/>
        </w:rPr>
        <w:t xml:space="preserve">Figure </w:t>
      </w:r>
      <w:r w:rsidR="001A00BB">
        <w:rPr>
          <w:rFonts w:ascii="CMU Serif" w:hAnsi="CMU Serif" w:cs="CMU Serif"/>
          <w:i/>
          <w:iCs/>
          <w:sz w:val="20"/>
          <w:szCs w:val="20"/>
        </w:rPr>
        <w:t>4.4</w:t>
      </w:r>
      <w:r w:rsidRPr="00A57D8B">
        <w:rPr>
          <w:rFonts w:ascii="CMU Serif" w:hAnsi="CMU Serif" w:cs="CMU Serif"/>
          <w:i/>
          <w:iCs/>
          <w:sz w:val="20"/>
          <w:szCs w:val="20"/>
        </w:rPr>
        <w:t xml:space="preserve"> Dehydrogenase thermostability vs cumulative log-likelihood.</w:t>
      </w:r>
    </w:p>
    <w:p w14:paraId="057942B7" w14:textId="77777777" w:rsidR="006A4A87" w:rsidRPr="00B73DF8" w:rsidRDefault="006A4A87">
      <w:pPr>
        <w:rPr>
          <w:rFonts w:ascii="CMU Serif" w:hAnsi="CMU Serif" w:cs="CMU Serif"/>
        </w:rPr>
      </w:pPr>
    </w:p>
    <w:p w14:paraId="7E30B375" w14:textId="27F725C3" w:rsidR="006A4A87" w:rsidRDefault="00344611" w:rsidP="00713E3F">
      <w:pPr>
        <w:rPr>
          <w:rFonts w:ascii="CMU Serif" w:hAnsi="CMU Serif" w:cs="CMU Serif"/>
          <w:b/>
          <w:bCs/>
        </w:rPr>
      </w:pPr>
      <w:r w:rsidRPr="00B73DF8">
        <w:rPr>
          <w:rFonts w:ascii="CMU Serif" w:hAnsi="CMU Serif" w:cs="CMU Serif"/>
          <w:b/>
          <w:bCs/>
        </w:rPr>
        <w:t>Amino acid counts and proportion</w:t>
      </w:r>
    </w:p>
    <w:p w14:paraId="158BF5E2" w14:textId="53AE7995" w:rsidR="00344611" w:rsidRDefault="00344611" w:rsidP="001A00BB">
      <w:pPr>
        <w:spacing w:line="360" w:lineRule="auto"/>
        <w:jc w:val="both"/>
        <w:rPr>
          <w:rFonts w:ascii="CMU Serif" w:hAnsi="CMU Serif" w:cs="CMU Serif"/>
        </w:rPr>
      </w:pPr>
      <w:r>
        <w:rPr>
          <w:rFonts w:ascii="CMU Serif" w:hAnsi="CMU Serif" w:cs="CMU Serif"/>
        </w:rPr>
        <w:t xml:space="preserve">Changes across amino acid counts were observed. The below heatmap (Figure </w:t>
      </w:r>
      <w:r w:rsidR="001A00BB">
        <w:rPr>
          <w:rFonts w:ascii="CMU Serif" w:hAnsi="CMU Serif" w:cs="CMU Serif"/>
        </w:rPr>
        <w:t>4.5</w:t>
      </w:r>
      <w:r>
        <w:rPr>
          <w:rFonts w:ascii="CMU Serif" w:hAnsi="CMU Serif" w:cs="CMU Serif"/>
        </w:rPr>
        <w:t xml:space="preserve">) demonstrates </w:t>
      </w:r>
      <w:r w:rsidR="001A00BB">
        <w:rPr>
          <w:rFonts w:ascii="CMU Serif" w:hAnsi="CMU Serif" w:cs="CMU Serif"/>
        </w:rPr>
        <w:t xml:space="preserve">the </w:t>
      </w:r>
      <w:r>
        <w:rPr>
          <w:rFonts w:ascii="CMU Serif" w:hAnsi="CMU Serif" w:cs="CMU Serif"/>
        </w:rPr>
        <w:t>most frequent</w:t>
      </w:r>
      <w:r w:rsidR="001A00BB">
        <w:rPr>
          <w:rFonts w:ascii="CMU Serif" w:hAnsi="CMU Serif" w:cs="CMU Serif"/>
        </w:rPr>
        <w:t xml:space="preserve"> </w:t>
      </w:r>
      <w:r>
        <w:rPr>
          <w:rFonts w:ascii="CMU Serif" w:hAnsi="CMU Serif" w:cs="CMU Serif"/>
        </w:rPr>
        <w:t>substitutions</w:t>
      </w:r>
      <w:r w:rsidR="001A00BB">
        <w:rPr>
          <w:rFonts w:ascii="CMU Serif" w:hAnsi="CMU Serif" w:cs="CMU Serif"/>
        </w:rPr>
        <w:t xml:space="preserve"> are</w:t>
      </w:r>
      <w:r>
        <w:rPr>
          <w:rFonts w:ascii="CMU Serif" w:hAnsi="CMU Serif" w:cs="CMU Serif"/>
        </w:rPr>
        <w:t xml:space="preserve"> for lysine from arginine, leucine from isoleucine, valine from isoleucine, valine from leucine,</w:t>
      </w:r>
      <w:r w:rsidR="00AB0F4A">
        <w:rPr>
          <w:rFonts w:ascii="CMU Serif" w:hAnsi="CMU Serif" w:cs="CMU Serif"/>
        </w:rPr>
        <w:t xml:space="preserve"> aspartic acid to glutamic acid,</w:t>
      </w:r>
      <w:r>
        <w:rPr>
          <w:rFonts w:ascii="CMU Serif" w:hAnsi="CMU Serif" w:cs="CMU Serif"/>
        </w:rPr>
        <w:t xml:space="preserve"> and isoleucine from valine. Alanine is also a frequent target for substitutions across all amino acids.</w:t>
      </w:r>
    </w:p>
    <w:p w14:paraId="43404449" w14:textId="48FB5A2B" w:rsidR="00344611" w:rsidRDefault="00344611" w:rsidP="00A57D8B">
      <w:pPr>
        <w:jc w:val="center"/>
        <w:rPr>
          <w:rFonts w:ascii="CMU Serif" w:hAnsi="CMU Serif" w:cs="CMU Serif"/>
        </w:rPr>
      </w:pPr>
      <w:r>
        <w:rPr>
          <w:rFonts w:ascii="CMU Serif" w:hAnsi="CMU Serif" w:cs="CMU Serif"/>
          <w:noProof/>
        </w:rPr>
        <w:drawing>
          <wp:inline distT="0" distB="0" distL="0" distR="0" wp14:anchorId="7BEB5029" wp14:editId="2B64ACBC">
            <wp:extent cx="4071668" cy="3554021"/>
            <wp:effectExtent l="0" t="0" r="0" b="0"/>
            <wp:docPr id="1007698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8040" cy="3585769"/>
                    </a:xfrm>
                    <a:prstGeom prst="rect">
                      <a:avLst/>
                    </a:prstGeom>
                    <a:noFill/>
                    <a:ln>
                      <a:noFill/>
                    </a:ln>
                  </pic:spPr>
                </pic:pic>
              </a:graphicData>
            </a:graphic>
          </wp:inline>
        </w:drawing>
      </w:r>
    </w:p>
    <w:p w14:paraId="63976F08" w14:textId="6A975A7D" w:rsidR="00AB0F4A" w:rsidRPr="00A57D8B" w:rsidRDefault="00AB0F4A" w:rsidP="00A57D8B">
      <w:pPr>
        <w:jc w:val="center"/>
        <w:rPr>
          <w:rFonts w:ascii="CMU Serif" w:hAnsi="CMU Serif" w:cs="CMU Serif"/>
          <w:i/>
          <w:iCs/>
          <w:sz w:val="20"/>
          <w:szCs w:val="20"/>
        </w:rPr>
      </w:pPr>
      <w:r w:rsidRPr="00A57D8B">
        <w:rPr>
          <w:rFonts w:ascii="CMU Serif" w:hAnsi="CMU Serif" w:cs="CMU Serif"/>
          <w:i/>
          <w:iCs/>
          <w:sz w:val="20"/>
          <w:szCs w:val="20"/>
        </w:rPr>
        <w:lastRenderedPageBreak/>
        <w:t xml:space="preserve">Figure </w:t>
      </w:r>
      <w:r w:rsidR="001A00BB">
        <w:rPr>
          <w:rFonts w:ascii="CMU Serif" w:hAnsi="CMU Serif" w:cs="CMU Serif"/>
          <w:i/>
          <w:iCs/>
          <w:sz w:val="20"/>
          <w:szCs w:val="20"/>
        </w:rPr>
        <w:t>4.5</w:t>
      </w:r>
      <w:r w:rsidRPr="00A57D8B">
        <w:rPr>
          <w:rFonts w:ascii="CMU Serif" w:hAnsi="CMU Serif" w:cs="CMU Serif"/>
          <w:i/>
          <w:iCs/>
          <w:sz w:val="20"/>
          <w:szCs w:val="20"/>
        </w:rPr>
        <w:t>. Counts of amino acid substitutions across entire set of proteins.</w:t>
      </w:r>
    </w:p>
    <w:p w14:paraId="4C9C2F4C" w14:textId="77777777" w:rsidR="00AB0F4A" w:rsidRDefault="00AB0F4A">
      <w:pPr>
        <w:rPr>
          <w:rFonts w:ascii="CMU Serif" w:hAnsi="CMU Serif" w:cs="CMU Serif"/>
        </w:rPr>
      </w:pPr>
    </w:p>
    <w:p w14:paraId="13CF4C1F" w14:textId="4F970E2D" w:rsidR="00AB0F4A" w:rsidRPr="00344611" w:rsidRDefault="00AB0F4A" w:rsidP="001A00BB">
      <w:pPr>
        <w:spacing w:line="360" w:lineRule="auto"/>
        <w:jc w:val="both"/>
        <w:rPr>
          <w:rFonts w:ascii="CMU Serif" w:hAnsi="CMU Serif" w:cs="CMU Serif"/>
        </w:rPr>
      </w:pPr>
      <w:r>
        <w:rPr>
          <w:rFonts w:ascii="CMU Serif" w:hAnsi="CMU Serif" w:cs="CMU Serif"/>
        </w:rPr>
        <w:t xml:space="preserve">The below graph (Figure </w:t>
      </w:r>
      <w:r w:rsidR="001A00BB">
        <w:rPr>
          <w:rFonts w:ascii="CMU Serif" w:hAnsi="CMU Serif" w:cs="CMU Serif"/>
        </w:rPr>
        <w:t>4.6</w:t>
      </w:r>
      <w:r>
        <w:rPr>
          <w:rFonts w:ascii="CMU Serif" w:hAnsi="CMU Serif" w:cs="CMU Serif"/>
        </w:rPr>
        <w:t>) demonstrates the absolute percentage change in amino acid proportions across sets. Whilst certain substitutions were commonly made between variant and wild-types, the end result is that changes in favour of alanine, lysine, glutamic acid, leucine, proline, and valine dominate the dataset of proteins used.</w:t>
      </w:r>
    </w:p>
    <w:p w14:paraId="0FF5E568" w14:textId="147018E4" w:rsidR="006A4A87" w:rsidRDefault="00AB0F4A" w:rsidP="0052598B">
      <w:pPr>
        <w:jc w:val="center"/>
        <w:rPr>
          <w:rFonts w:ascii="CMU Serif" w:hAnsi="CMU Serif" w:cs="CMU Serif"/>
        </w:rPr>
      </w:pPr>
      <w:r>
        <w:rPr>
          <w:noProof/>
        </w:rPr>
        <w:drawing>
          <wp:inline distT="0" distB="0" distL="0" distR="0" wp14:anchorId="2B779E66" wp14:editId="3611EC1F">
            <wp:extent cx="4371782" cy="2055377"/>
            <wp:effectExtent l="0" t="0" r="0" b="0"/>
            <wp:docPr id="972251658" name="Picture 1"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51658" name="Picture 1" descr="A graph of different colored rectangles&#10;&#10;AI-generated content may be incorrect."/>
                    <pic:cNvPicPr/>
                  </pic:nvPicPr>
                  <pic:blipFill rotWithShape="1">
                    <a:blip r:embed="rId19"/>
                    <a:srcRect b="4960"/>
                    <a:stretch>
                      <a:fillRect/>
                    </a:stretch>
                  </pic:blipFill>
                  <pic:spPr bwMode="auto">
                    <a:xfrm>
                      <a:off x="0" y="0"/>
                      <a:ext cx="4385190" cy="2061681"/>
                    </a:xfrm>
                    <a:prstGeom prst="rect">
                      <a:avLst/>
                    </a:prstGeom>
                    <a:ln>
                      <a:noFill/>
                    </a:ln>
                    <a:extLst>
                      <a:ext uri="{53640926-AAD7-44D8-BBD7-CCE9431645EC}">
                        <a14:shadowObscured xmlns:a14="http://schemas.microsoft.com/office/drawing/2010/main"/>
                      </a:ext>
                    </a:extLst>
                  </pic:spPr>
                </pic:pic>
              </a:graphicData>
            </a:graphic>
          </wp:inline>
        </w:drawing>
      </w:r>
    </w:p>
    <w:p w14:paraId="249684A4" w14:textId="7DC99171" w:rsidR="00AB0F4A" w:rsidRPr="00A57D8B" w:rsidRDefault="002503BF" w:rsidP="00A57D8B">
      <w:pPr>
        <w:jc w:val="center"/>
        <w:rPr>
          <w:rFonts w:ascii="CMU Serif" w:hAnsi="CMU Serif" w:cs="CMU Serif"/>
          <w:i/>
          <w:iCs/>
          <w:sz w:val="20"/>
          <w:szCs w:val="20"/>
        </w:rPr>
      </w:pPr>
      <w:r w:rsidRPr="00A57D8B">
        <w:rPr>
          <w:rFonts w:ascii="CMU Serif" w:hAnsi="CMU Serif" w:cs="CMU Serif"/>
          <w:i/>
          <w:iCs/>
          <w:sz w:val="20"/>
          <w:szCs w:val="20"/>
        </w:rPr>
        <w:t>Figure</w:t>
      </w:r>
      <w:r w:rsidR="001A00BB">
        <w:rPr>
          <w:rFonts w:ascii="CMU Serif" w:hAnsi="CMU Serif" w:cs="CMU Serif"/>
          <w:i/>
          <w:iCs/>
          <w:sz w:val="20"/>
          <w:szCs w:val="20"/>
        </w:rPr>
        <w:t xml:space="preserve"> 4.6</w:t>
      </w:r>
      <w:r w:rsidRPr="00A57D8B">
        <w:rPr>
          <w:rFonts w:ascii="CMU Serif" w:hAnsi="CMU Serif" w:cs="CMU Serif"/>
          <w:i/>
          <w:iCs/>
          <w:sz w:val="20"/>
          <w:szCs w:val="20"/>
        </w:rPr>
        <w:t>. Absolute percentage change in amino acid substitutions across all samples.</w:t>
      </w:r>
    </w:p>
    <w:p w14:paraId="5E40ED87" w14:textId="77777777" w:rsidR="00807809" w:rsidRDefault="00807809" w:rsidP="00A57D8B">
      <w:pPr>
        <w:jc w:val="center"/>
        <w:rPr>
          <w:rFonts w:ascii="CMU Serif" w:hAnsi="CMU Serif" w:cs="CMU Serif"/>
          <w:i/>
          <w:iCs/>
          <w:sz w:val="20"/>
          <w:szCs w:val="20"/>
        </w:rPr>
      </w:pPr>
    </w:p>
    <w:p w14:paraId="4BEDF33C" w14:textId="77777777" w:rsidR="001A00BB" w:rsidRDefault="001A00BB" w:rsidP="00031A72">
      <w:pPr>
        <w:jc w:val="center"/>
        <w:rPr>
          <w:rFonts w:ascii="CMU Serif" w:hAnsi="CMU Serif" w:cs="CMU Serif"/>
        </w:rPr>
      </w:pPr>
    </w:p>
    <w:p w14:paraId="572ABCEB" w14:textId="4584388B" w:rsidR="00EE2EF0" w:rsidRPr="00EE2EF0" w:rsidRDefault="00EE2EF0" w:rsidP="00713E3F">
      <w:pPr>
        <w:rPr>
          <w:rFonts w:ascii="CMU Serif" w:hAnsi="CMU Serif" w:cs="CMU Serif"/>
          <w:b/>
          <w:bCs/>
        </w:rPr>
      </w:pPr>
      <w:r>
        <w:rPr>
          <w:rFonts w:ascii="CMU Serif" w:hAnsi="CMU Serif" w:cs="CMU Serif"/>
          <w:b/>
          <w:bCs/>
        </w:rPr>
        <w:t>Changes in Structure Quality</w:t>
      </w:r>
    </w:p>
    <w:p w14:paraId="465901E3" w14:textId="114A6A1A" w:rsidR="00A41C9E" w:rsidRPr="00A41C9E" w:rsidRDefault="0082287D" w:rsidP="00EF7A11">
      <w:pPr>
        <w:spacing w:line="360" w:lineRule="auto"/>
        <w:jc w:val="both"/>
        <w:rPr>
          <w:rFonts w:ascii="CMU Serif" w:hAnsi="CMU Serif" w:cs="CMU Serif"/>
        </w:rPr>
      </w:pPr>
      <w:r>
        <w:rPr>
          <w:rFonts w:ascii="CMU Serif" w:hAnsi="CMU Serif" w:cs="CMU Serif"/>
        </w:rPr>
        <w:t>A decrease in the structure quality was observed as the model converged.</w:t>
      </w:r>
      <w:r w:rsidR="00663EE3">
        <w:rPr>
          <w:rFonts w:ascii="CMU Serif" w:hAnsi="CMU Serif" w:cs="CMU Serif"/>
        </w:rPr>
        <w:t xml:space="preserve"> </w:t>
      </w:r>
      <w:r w:rsidR="00A41C9E">
        <w:rPr>
          <w:rFonts w:ascii="CMU Serif" w:hAnsi="CMU Serif" w:cs="CMU Serif"/>
        </w:rPr>
        <w:t xml:space="preserve">Clashscore </w:t>
      </w:r>
      <w:r w:rsidR="00714601">
        <w:rPr>
          <w:rFonts w:ascii="CMU Serif" w:hAnsi="CMU Serif" w:cs="CMU Serif"/>
        </w:rPr>
        <w:t>increased</w:t>
      </w:r>
      <w:r w:rsidR="002140C3">
        <w:rPr>
          <w:rFonts w:ascii="CMU Serif" w:hAnsi="CMU Serif" w:cs="CMU Serif"/>
        </w:rPr>
        <w:t xml:space="preserve"> (R</w:t>
      </w:r>
      <w:r w:rsidR="002140C3">
        <w:rPr>
          <w:rFonts w:ascii="CMU Serif" w:hAnsi="CMU Serif" w:cs="CMU Serif"/>
          <w:vertAlign w:val="superscript"/>
        </w:rPr>
        <w:t>2</w:t>
      </w:r>
      <w:r w:rsidR="002140C3">
        <w:rPr>
          <w:rFonts w:ascii="CMU Serif" w:hAnsi="CMU Serif" w:cs="CMU Serif"/>
        </w:rPr>
        <w:t xml:space="preserve"> = 0.313), suggesting that some element of the higher clash score from larger models is due to repeated iterations of predicted sequences producing lower quality structures (Figure </w:t>
      </w:r>
      <w:r w:rsidR="001A00BB">
        <w:rPr>
          <w:rFonts w:ascii="CMU Serif" w:hAnsi="CMU Serif" w:cs="CMU Serif"/>
        </w:rPr>
        <w:t>4.</w:t>
      </w:r>
      <w:r w:rsidR="006A4C51">
        <w:rPr>
          <w:rFonts w:ascii="CMU Serif" w:hAnsi="CMU Serif" w:cs="CMU Serif"/>
        </w:rPr>
        <w:t>7</w:t>
      </w:r>
      <w:r w:rsidR="002140C3">
        <w:rPr>
          <w:rFonts w:ascii="CMU Serif" w:hAnsi="CMU Serif" w:cs="CMU Serif"/>
        </w:rPr>
        <w:t>).</w:t>
      </w:r>
      <w:r w:rsidR="00EA183E">
        <w:rPr>
          <w:rFonts w:ascii="CMU Serif" w:hAnsi="CMU Serif" w:cs="CMU Serif"/>
        </w:rPr>
        <w:t xml:space="preserve"> It should be caveated, that this may be skewed to an outlier effect, and would require further testing on a larger dataset, with the directed evolution loop set to not finish until high epochs (&gt;600) have been reached, to generate a larger population size.</w:t>
      </w:r>
      <w:r w:rsidR="006867AE">
        <w:rPr>
          <w:rFonts w:ascii="CMU Serif" w:hAnsi="CMU Serif" w:cs="CMU Serif"/>
        </w:rPr>
        <w:t xml:space="preserve"> </w:t>
      </w:r>
      <w:r w:rsidR="00EE392F">
        <w:rPr>
          <w:rFonts w:ascii="CMU Serif" w:hAnsi="CMU Serif" w:cs="CMU Serif"/>
        </w:rPr>
        <w:t>At</w:t>
      </w:r>
      <w:r w:rsidR="006867AE">
        <w:rPr>
          <w:rFonts w:ascii="CMU Serif" w:hAnsi="CMU Serif" w:cs="CMU Serif"/>
        </w:rPr>
        <w:t xml:space="preserve"> lower max epochs, the link between max epoch and clashscore is poorly correlated, suggesting perhaps that max epoch only becomes a more reliable predictor of model quality at extreme values.</w:t>
      </w:r>
    </w:p>
    <w:p w14:paraId="6CD87C69" w14:textId="5C528038" w:rsidR="0082287D" w:rsidRDefault="00A41C9E" w:rsidP="007F294F">
      <w:pPr>
        <w:jc w:val="center"/>
        <w:rPr>
          <w:noProof/>
        </w:rPr>
      </w:pPr>
      <w:r>
        <w:rPr>
          <w:noProof/>
        </w:rPr>
        <w:lastRenderedPageBreak/>
        <w:drawing>
          <wp:inline distT="0" distB="0" distL="0" distR="0" wp14:anchorId="32EFA44E" wp14:editId="2747B975">
            <wp:extent cx="4183380" cy="2594567"/>
            <wp:effectExtent l="0" t="0" r="0" b="0"/>
            <wp:docPr id="240257995" name="Picture 1" descr="A graph with blue dot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57995" name="Picture 1" descr="A graph with blue dots and a line&#10;&#10;AI-generated content may be incorrect."/>
                    <pic:cNvPicPr/>
                  </pic:nvPicPr>
                  <pic:blipFill>
                    <a:blip r:embed="rId20"/>
                    <a:stretch>
                      <a:fillRect/>
                    </a:stretch>
                  </pic:blipFill>
                  <pic:spPr>
                    <a:xfrm>
                      <a:off x="0" y="0"/>
                      <a:ext cx="4188170" cy="2597538"/>
                    </a:xfrm>
                    <a:prstGeom prst="rect">
                      <a:avLst/>
                    </a:prstGeom>
                  </pic:spPr>
                </pic:pic>
              </a:graphicData>
            </a:graphic>
          </wp:inline>
        </w:drawing>
      </w:r>
    </w:p>
    <w:p w14:paraId="22C93ABB" w14:textId="5E9EA39C" w:rsidR="002140C3" w:rsidRPr="007F294F" w:rsidRDefault="002140C3" w:rsidP="007F294F">
      <w:pPr>
        <w:jc w:val="center"/>
        <w:rPr>
          <w:rFonts w:ascii="CMU Serif" w:hAnsi="CMU Serif" w:cs="CMU Serif"/>
          <w:i/>
          <w:iCs/>
          <w:sz w:val="20"/>
          <w:szCs w:val="20"/>
        </w:rPr>
      </w:pPr>
      <w:r w:rsidRPr="007F294F">
        <w:rPr>
          <w:rFonts w:ascii="CMU Serif" w:hAnsi="CMU Serif" w:cs="CMU Serif"/>
          <w:i/>
          <w:iCs/>
          <w:sz w:val="20"/>
          <w:szCs w:val="20"/>
        </w:rPr>
        <w:t xml:space="preserve">Figure </w:t>
      </w:r>
      <w:r w:rsidR="001A00BB">
        <w:rPr>
          <w:rFonts w:ascii="CMU Serif" w:hAnsi="CMU Serif" w:cs="CMU Serif"/>
          <w:i/>
          <w:iCs/>
          <w:sz w:val="20"/>
          <w:szCs w:val="20"/>
        </w:rPr>
        <w:t>4.</w:t>
      </w:r>
      <w:r w:rsidR="006A4C51">
        <w:rPr>
          <w:rFonts w:ascii="CMU Serif" w:hAnsi="CMU Serif" w:cs="CMU Serif"/>
          <w:i/>
          <w:iCs/>
          <w:sz w:val="20"/>
          <w:szCs w:val="20"/>
        </w:rPr>
        <w:t>7</w:t>
      </w:r>
      <w:r w:rsidRPr="007F294F">
        <w:rPr>
          <w:rFonts w:ascii="CMU Serif" w:hAnsi="CMU Serif" w:cs="CMU Serif"/>
          <w:i/>
          <w:iCs/>
          <w:sz w:val="20"/>
          <w:szCs w:val="20"/>
        </w:rPr>
        <w:t>. Linear regression of clash score against the final epoch number of every protein.</w:t>
      </w:r>
    </w:p>
    <w:p w14:paraId="53457E79" w14:textId="77777777" w:rsidR="002140C3" w:rsidRDefault="002140C3" w:rsidP="007F294F">
      <w:pPr>
        <w:rPr>
          <w:rFonts w:ascii="CMU Serif" w:hAnsi="CMU Serif" w:cs="CMU Serif"/>
        </w:rPr>
      </w:pPr>
    </w:p>
    <w:p w14:paraId="3EFE69E4" w14:textId="77777777" w:rsidR="00A9740A" w:rsidRDefault="00A9740A" w:rsidP="007F294F">
      <w:pPr>
        <w:rPr>
          <w:rFonts w:ascii="CMU Serif" w:hAnsi="CMU Serif" w:cs="CMU Serif"/>
        </w:rPr>
      </w:pPr>
    </w:p>
    <w:p w14:paraId="432A1F6A" w14:textId="13854E8B" w:rsidR="002140C3" w:rsidRDefault="0044212D" w:rsidP="00713E3F">
      <w:pPr>
        <w:rPr>
          <w:rFonts w:ascii="CMU Serif" w:hAnsi="CMU Serif" w:cs="CMU Serif"/>
        </w:rPr>
      </w:pPr>
      <w:r>
        <w:rPr>
          <w:rFonts w:ascii="CMU Serif" w:hAnsi="CMU Serif" w:cs="CMU Serif"/>
          <w:b/>
          <w:bCs/>
        </w:rPr>
        <w:t>Running the model until convergence</w:t>
      </w:r>
      <w:r w:rsidR="002140C3">
        <w:rPr>
          <w:rFonts w:ascii="CMU Serif" w:hAnsi="CMU Serif" w:cs="CMU Serif"/>
          <w:b/>
          <w:bCs/>
        </w:rPr>
        <w:t xml:space="preserve"> </w:t>
      </w:r>
      <w:r>
        <w:rPr>
          <w:rFonts w:ascii="CMU Serif" w:hAnsi="CMU Serif" w:cs="CMU Serif"/>
          <w:b/>
          <w:bCs/>
        </w:rPr>
        <w:t>result</w:t>
      </w:r>
      <w:r w:rsidR="00713E3F">
        <w:rPr>
          <w:rFonts w:ascii="CMU Serif" w:hAnsi="CMU Serif" w:cs="CMU Serif"/>
          <w:b/>
          <w:bCs/>
        </w:rPr>
        <w:t>ed</w:t>
      </w:r>
      <w:r>
        <w:rPr>
          <w:rFonts w:ascii="CMU Serif" w:hAnsi="CMU Serif" w:cs="CMU Serif"/>
          <w:b/>
          <w:bCs/>
        </w:rPr>
        <w:t xml:space="preserve"> in higher clash scores for predicted sequences</w:t>
      </w:r>
    </w:p>
    <w:p w14:paraId="69DB9108" w14:textId="7F8C1726" w:rsidR="0044212D" w:rsidRDefault="0044212D" w:rsidP="004B58AB">
      <w:pPr>
        <w:spacing w:line="360" w:lineRule="auto"/>
        <w:jc w:val="both"/>
        <w:rPr>
          <w:rFonts w:ascii="CMU Serif" w:hAnsi="CMU Serif" w:cs="CMU Serif"/>
        </w:rPr>
      </w:pPr>
      <w:r>
        <w:rPr>
          <w:rFonts w:ascii="CMU Serif" w:hAnsi="CMU Serif" w:cs="CMU Serif"/>
        </w:rPr>
        <w:t>To measure whether running a model until convergence produces lower quality models, wild-type structures (wt), and Alphafold2 predicted models of early-stage epochs (1, 5, and 10) were used as controls to measure the variant against. All Alphafold2 predicted models of the variant had higher clash score than the wild type. There is a distinct difference in clash score between variants (labelled as var) and other predicted models</w:t>
      </w:r>
      <w:r w:rsidR="00956AE7">
        <w:rPr>
          <w:rFonts w:ascii="CMU Serif" w:hAnsi="CMU Serif" w:cs="CMU Serif"/>
        </w:rPr>
        <w:t>. The increase in outliers on the box plot</w:t>
      </w:r>
      <w:r w:rsidR="001A00BB">
        <w:rPr>
          <w:rFonts w:ascii="CMU Serif" w:hAnsi="CMU Serif" w:cs="CMU Serif"/>
        </w:rPr>
        <w:t xml:space="preserve"> (Figure 4.</w:t>
      </w:r>
      <w:r w:rsidR="006A4C51">
        <w:rPr>
          <w:rFonts w:ascii="CMU Serif" w:hAnsi="CMU Serif" w:cs="CMU Serif"/>
        </w:rPr>
        <w:t>8</w:t>
      </w:r>
      <w:r w:rsidR="001A00BB">
        <w:rPr>
          <w:rFonts w:ascii="CMU Serif" w:hAnsi="CMU Serif" w:cs="CMU Serif"/>
        </w:rPr>
        <w:t>)</w:t>
      </w:r>
      <w:r w:rsidR="00956AE7">
        <w:rPr>
          <w:rFonts w:ascii="CMU Serif" w:hAnsi="CMU Serif" w:cs="CMU Serif"/>
        </w:rPr>
        <w:t xml:space="preserve"> harmonise with the</w:t>
      </w:r>
      <w:r w:rsidR="001A00BB">
        <w:rPr>
          <w:rFonts w:ascii="CMU Serif" w:hAnsi="CMU Serif" w:cs="CMU Serif"/>
        </w:rPr>
        <w:t xml:space="preserve"> </w:t>
      </w:r>
      <w:r w:rsidR="00956AE7">
        <w:rPr>
          <w:rFonts w:ascii="CMU Serif" w:hAnsi="CMU Serif" w:cs="CMU Serif"/>
        </w:rPr>
        <w:t>observation that sequences with high final epochs result in higher clash scores. Pairwise comparison suggests that there is a significant difference between the group</w:t>
      </w:r>
      <w:r w:rsidR="004B58AB">
        <w:rPr>
          <w:rFonts w:ascii="CMU Serif" w:hAnsi="CMU Serif" w:cs="CMU Serif"/>
        </w:rPr>
        <w:t>’</w:t>
      </w:r>
      <w:r w:rsidR="00956AE7">
        <w:rPr>
          <w:rFonts w:ascii="CMU Serif" w:hAnsi="CMU Serif" w:cs="CMU Serif"/>
        </w:rPr>
        <w:t>s</w:t>
      </w:r>
      <w:r w:rsidR="00E46B57">
        <w:rPr>
          <w:rFonts w:ascii="CMU Serif" w:hAnsi="CMU Serif" w:cs="CMU Serif"/>
        </w:rPr>
        <w:t xml:space="preserve"> variant and the wild type, 1 epoch and 5 epoch groups:</w:t>
      </w:r>
      <w:r w:rsidR="00956AE7">
        <w:rPr>
          <w:rFonts w:ascii="CMU Serif" w:hAnsi="CMU Serif" w:cs="CMU Serif"/>
        </w:rPr>
        <w:t xml:space="preserve"> wild type/variant: p = </w:t>
      </w:r>
      <w:r w:rsidR="00630F0C">
        <w:rPr>
          <w:rFonts w:ascii="CMU Serif" w:hAnsi="CMU Serif" w:cs="CMU Serif"/>
        </w:rPr>
        <w:t xml:space="preserve">0.0, 1/variant: p = 0.0037, 5/variant: p = 0.0039, 10/variant: p = </w:t>
      </w:r>
      <w:r w:rsidR="00E46B57">
        <w:rPr>
          <w:rFonts w:ascii="CMU Serif" w:hAnsi="CMU Serif" w:cs="CMU Serif"/>
        </w:rPr>
        <w:t>0.1929 (Figure 1</w:t>
      </w:r>
      <w:r w:rsidR="00262E61">
        <w:rPr>
          <w:rFonts w:ascii="CMU Serif" w:hAnsi="CMU Serif" w:cs="CMU Serif"/>
        </w:rPr>
        <w:t>5</w:t>
      </w:r>
      <w:r w:rsidR="00E46B57">
        <w:rPr>
          <w:rFonts w:ascii="CMU Serif" w:hAnsi="CMU Serif" w:cs="CMU Serif"/>
        </w:rPr>
        <w:t xml:space="preserve">). </w:t>
      </w:r>
      <w:r w:rsidR="00956AE7">
        <w:rPr>
          <w:rFonts w:ascii="CMU Serif" w:hAnsi="CMU Serif" w:cs="CMU Serif"/>
        </w:rPr>
        <w:t xml:space="preserve"> </w:t>
      </w:r>
    </w:p>
    <w:p w14:paraId="6AAF3D39" w14:textId="63E892B2" w:rsidR="0044212D" w:rsidRPr="0044212D" w:rsidRDefault="00E46B57" w:rsidP="001A00BB">
      <w:pPr>
        <w:jc w:val="center"/>
        <w:rPr>
          <w:rFonts w:ascii="CMU Serif" w:hAnsi="CMU Serif" w:cs="CMU Serif"/>
        </w:rPr>
      </w:pPr>
      <w:r>
        <w:rPr>
          <w:noProof/>
        </w:rPr>
        <w:lastRenderedPageBreak/>
        <w:drawing>
          <wp:inline distT="0" distB="0" distL="0" distR="0" wp14:anchorId="6C509AFE" wp14:editId="6CD89CD3">
            <wp:extent cx="5731510" cy="3401060"/>
            <wp:effectExtent l="0" t="0" r="0" b="0"/>
            <wp:docPr id="120709200" name="Picture 1" descr="A graph of a group of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9200" name="Picture 1" descr="A graph of a group of colored boxes&#10;&#10;AI-generated content may be incorrect."/>
                    <pic:cNvPicPr/>
                  </pic:nvPicPr>
                  <pic:blipFill>
                    <a:blip r:embed="rId21"/>
                    <a:stretch>
                      <a:fillRect/>
                    </a:stretch>
                  </pic:blipFill>
                  <pic:spPr>
                    <a:xfrm>
                      <a:off x="0" y="0"/>
                      <a:ext cx="5731510" cy="3401060"/>
                    </a:xfrm>
                    <a:prstGeom prst="rect">
                      <a:avLst/>
                    </a:prstGeom>
                  </pic:spPr>
                </pic:pic>
              </a:graphicData>
            </a:graphic>
          </wp:inline>
        </w:drawing>
      </w:r>
    </w:p>
    <w:p w14:paraId="2FFA38E6" w14:textId="20B0AAA9" w:rsidR="002140C3" w:rsidRPr="007F294F" w:rsidRDefault="00E46B57" w:rsidP="007F294F">
      <w:pPr>
        <w:jc w:val="center"/>
        <w:rPr>
          <w:rFonts w:ascii="CMU Serif" w:hAnsi="CMU Serif" w:cs="CMU Serif"/>
          <w:i/>
          <w:iCs/>
          <w:sz w:val="20"/>
          <w:szCs w:val="20"/>
        </w:rPr>
      </w:pPr>
      <w:r w:rsidRPr="007F294F">
        <w:rPr>
          <w:rFonts w:ascii="CMU Serif" w:hAnsi="CMU Serif" w:cs="CMU Serif"/>
          <w:i/>
          <w:iCs/>
          <w:sz w:val="20"/>
          <w:szCs w:val="20"/>
        </w:rPr>
        <w:t xml:space="preserve">Figure </w:t>
      </w:r>
      <w:r w:rsidR="001A00BB">
        <w:rPr>
          <w:rFonts w:ascii="CMU Serif" w:hAnsi="CMU Serif" w:cs="CMU Serif"/>
          <w:i/>
          <w:iCs/>
          <w:sz w:val="20"/>
          <w:szCs w:val="20"/>
        </w:rPr>
        <w:t>4.</w:t>
      </w:r>
      <w:r w:rsidR="006A4C51">
        <w:rPr>
          <w:rFonts w:ascii="CMU Serif" w:hAnsi="CMU Serif" w:cs="CMU Serif"/>
          <w:i/>
          <w:iCs/>
          <w:sz w:val="20"/>
          <w:szCs w:val="20"/>
        </w:rPr>
        <w:t>8</w:t>
      </w:r>
      <w:r w:rsidRPr="007F294F">
        <w:rPr>
          <w:rFonts w:ascii="CMU Serif" w:hAnsi="CMU Serif" w:cs="CMU Serif"/>
          <w:i/>
          <w:iCs/>
          <w:sz w:val="20"/>
          <w:szCs w:val="20"/>
        </w:rPr>
        <w:t>. Box plot displaying distribution of clash scores of protein sequences for set epochs and the wild type and final variant sequences.</w:t>
      </w:r>
    </w:p>
    <w:p w14:paraId="0B59CCE1" w14:textId="77777777" w:rsidR="00262E61" w:rsidRDefault="00262E61" w:rsidP="0082287D">
      <w:pPr>
        <w:jc w:val="both"/>
        <w:rPr>
          <w:rFonts w:ascii="CMU Serif" w:hAnsi="CMU Serif" w:cs="CMU Serif"/>
        </w:rPr>
      </w:pPr>
    </w:p>
    <w:p w14:paraId="4A5DFEB8" w14:textId="316F4047" w:rsidR="00262E61" w:rsidRDefault="00262E61" w:rsidP="00713E3F">
      <w:pPr>
        <w:rPr>
          <w:rFonts w:ascii="CMU Serif" w:hAnsi="CMU Serif" w:cs="CMU Serif"/>
          <w:b/>
          <w:bCs/>
        </w:rPr>
      </w:pPr>
      <w:r>
        <w:rPr>
          <w:rFonts w:ascii="CMU Serif" w:hAnsi="CMU Serif" w:cs="CMU Serif"/>
          <w:b/>
          <w:bCs/>
        </w:rPr>
        <w:t>Mutated residues ha</w:t>
      </w:r>
      <w:r w:rsidR="00713E3F">
        <w:rPr>
          <w:rFonts w:ascii="CMU Serif" w:hAnsi="CMU Serif" w:cs="CMU Serif"/>
          <w:b/>
          <w:bCs/>
        </w:rPr>
        <w:t>d</w:t>
      </w:r>
      <w:r>
        <w:rPr>
          <w:rFonts w:ascii="CMU Serif" w:hAnsi="CMU Serif" w:cs="CMU Serif"/>
          <w:b/>
          <w:bCs/>
        </w:rPr>
        <w:t xml:space="preserve"> lower contacts</w:t>
      </w:r>
    </w:p>
    <w:p w14:paraId="593C9041" w14:textId="2D011DA3" w:rsidR="00262E61" w:rsidRPr="00262E61" w:rsidRDefault="00262E61" w:rsidP="0082287D">
      <w:pPr>
        <w:jc w:val="both"/>
        <w:rPr>
          <w:rFonts w:ascii="CMU Serif" w:hAnsi="CMU Serif" w:cs="CMU Serif"/>
        </w:rPr>
      </w:pPr>
      <w:r>
        <w:rPr>
          <w:rFonts w:ascii="CMU Serif" w:hAnsi="CMU Serif" w:cs="CMU Serif"/>
        </w:rPr>
        <w:t xml:space="preserve">On average, for each residue, mutations resulted in a reduced number of contacts </w:t>
      </w:r>
      <w:r w:rsidR="000A08B0">
        <w:rPr>
          <w:rFonts w:ascii="CMU Serif" w:hAnsi="CMU Serif" w:cs="CMU Serif"/>
        </w:rPr>
        <w:t>(p = 2.551 x10</w:t>
      </w:r>
      <w:r w:rsidR="000A08B0" w:rsidRPr="000A08B0">
        <w:rPr>
          <w:rFonts w:ascii="CMU Serif" w:hAnsi="CMU Serif" w:cs="CMU Serif"/>
          <w:vertAlign w:val="superscript"/>
        </w:rPr>
        <w:t>-31</w:t>
      </w:r>
      <w:r w:rsidR="000A08B0">
        <w:rPr>
          <w:rFonts w:ascii="CMU Serif" w:hAnsi="CMU Serif" w:cs="CMU Serif"/>
        </w:rPr>
        <w:t>).</w:t>
      </w:r>
    </w:p>
    <w:p w14:paraId="5863FEA0" w14:textId="22DDAD97" w:rsidR="00155305" w:rsidRDefault="00262E61" w:rsidP="00713E3F">
      <w:pPr>
        <w:jc w:val="center"/>
        <w:rPr>
          <w:rFonts w:ascii="CMU Serif" w:hAnsi="CMU Serif" w:cs="CMU Serif"/>
          <w:b/>
          <w:bCs/>
        </w:rPr>
      </w:pPr>
      <w:r>
        <w:rPr>
          <w:noProof/>
        </w:rPr>
        <w:drawing>
          <wp:inline distT="0" distB="0" distL="0" distR="0" wp14:anchorId="3A2D45BB" wp14:editId="7E8B4F5F">
            <wp:extent cx="5731510" cy="2621280"/>
            <wp:effectExtent l="0" t="0" r="0" b="0"/>
            <wp:docPr id="1811714015" name="Picture 1"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4015" name="Picture 1" descr="A graph of numbers and lines&#10;&#10;AI-generated content may be incorrect."/>
                    <pic:cNvPicPr/>
                  </pic:nvPicPr>
                  <pic:blipFill rotWithShape="1">
                    <a:blip r:embed="rId22"/>
                    <a:srcRect b="5233"/>
                    <a:stretch>
                      <a:fillRect/>
                    </a:stretch>
                  </pic:blipFill>
                  <pic:spPr bwMode="auto">
                    <a:xfrm>
                      <a:off x="0" y="0"/>
                      <a:ext cx="5731510" cy="2621280"/>
                    </a:xfrm>
                    <a:prstGeom prst="rect">
                      <a:avLst/>
                    </a:prstGeom>
                    <a:ln>
                      <a:noFill/>
                    </a:ln>
                    <a:extLst>
                      <a:ext uri="{53640926-AAD7-44D8-BBD7-CCE9431645EC}">
                        <a14:shadowObscured xmlns:a14="http://schemas.microsoft.com/office/drawing/2010/main"/>
                      </a:ext>
                    </a:extLst>
                  </pic:spPr>
                </pic:pic>
              </a:graphicData>
            </a:graphic>
          </wp:inline>
        </w:drawing>
      </w:r>
    </w:p>
    <w:p w14:paraId="2E9F50A7" w14:textId="1E1F648B" w:rsidR="00155305" w:rsidRDefault="00C5383D" w:rsidP="00713E3F">
      <w:pPr>
        <w:jc w:val="center"/>
        <w:rPr>
          <w:rFonts w:ascii="CMU Serif" w:hAnsi="CMU Serif" w:cs="CMU Serif"/>
          <w:i/>
          <w:iCs/>
          <w:sz w:val="20"/>
          <w:szCs w:val="20"/>
        </w:rPr>
      </w:pPr>
      <w:r w:rsidRPr="00713E3F">
        <w:rPr>
          <w:rFonts w:ascii="CMU Serif" w:hAnsi="CMU Serif" w:cs="CMU Serif"/>
          <w:i/>
          <w:iCs/>
          <w:sz w:val="20"/>
          <w:szCs w:val="20"/>
        </w:rPr>
        <w:t xml:space="preserve">Figure </w:t>
      </w:r>
      <w:r w:rsidR="001A00BB">
        <w:rPr>
          <w:rFonts w:ascii="CMU Serif" w:hAnsi="CMU Serif" w:cs="CMU Serif"/>
          <w:i/>
          <w:iCs/>
          <w:sz w:val="20"/>
          <w:szCs w:val="20"/>
        </w:rPr>
        <w:t>4.</w:t>
      </w:r>
      <w:r w:rsidR="006A4C51">
        <w:rPr>
          <w:rFonts w:ascii="CMU Serif" w:hAnsi="CMU Serif" w:cs="CMU Serif"/>
          <w:i/>
          <w:iCs/>
          <w:sz w:val="20"/>
          <w:szCs w:val="20"/>
        </w:rPr>
        <w:t>9</w:t>
      </w:r>
      <w:r w:rsidRPr="00713E3F">
        <w:rPr>
          <w:rFonts w:ascii="CMU Serif" w:hAnsi="CMU Serif" w:cs="CMU Serif"/>
          <w:i/>
          <w:iCs/>
          <w:sz w:val="20"/>
          <w:szCs w:val="20"/>
        </w:rPr>
        <w:t>. Changes in contacts on mutated residues, normalised for protein length.</w:t>
      </w:r>
    </w:p>
    <w:p w14:paraId="54CD5DC7" w14:textId="77777777" w:rsidR="00713E3F" w:rsidRPr="00713E3F" w:rsidRDefault="00713E3F" w:rsidP="00713E3F">
      <w:pPr>
        <w:jc w:val="center"/>
        <w:rPr>
          <w:rFonts w:ascii="CMU Serif" w:hAnsi="CMU Serif" w:cs="CMU Serif"/>
          <w:i/>
          <w:iCs/>
          <w:sz w:val="20"/>
          <w:szCs w:val="20"/>
        </w:rPr>
      </w:pPr>
    </w:p>
    <w:p w14:paraId="2017EFDB" w14:textId="77777777" w:rsidR="00713E3F" w:rsidRDefault="00713E3F" w:rsidP="00BD1DC9">
      <w:pPr>
        <w:jc w:val="center"/>
        <w:rPr>
          <w:rFonts w:ascii="CMU Serif" w:hAnsi="CMU Serif" w:cs="CMU Serif"/>
          <w:b/>
          <w:bCs/>
        </w:rPr>
      </w:pPr>
    </w:p>
    <w:p w14:paraId="2769FF6A" w14:textId="77777777" w:rsidR="00442B91" w:rsidRDefault="00442B91" w:rsidP="00BD1DC9">
      <w:pPr>
        <w:jc w:val="center"/>
        <w:rPr>
          <w:rFonts w:ascii="CMU Serif" w:hAnsi="CMU Serif" w:cs="CMU Serif"/>
          <w:b/>
          <w:bCs/>
        </w:rPr>
      </w:pPr>
    </w:p>
    <w:p w14:paraId="4E20A6DD" w14:textId="77777777" w:rsidR="00785C02" w:rsidRDefault="00785C02" w:rsidP="00BD1DC9">
      <w:pPr>
        <w:jc w:val="center"/>
        <w:rPr>
          <w:rFonts w:ascii="CMU Serif" w:hAnsi="CMU Serif" w:cs="CMU Serif"/>
          <w:b/>
          <w:bCs/>
        </w:rPr>
      </w:pPr>
    </w:p>
    <w:p w14:paraId="1C882B7C" w14:textId="77777777" w:rsidR="00785C02" w:rsidRPr="00C5383D" w:rsidRDefault="00785C02" w:rsidP="00BD1DC9">
      <w:pPr>
        <w:jc w:val="center"/>
        <w:rPr>
          <w:rFonts w:ascii="CMU Serif" w:hAnsi="CMU Serif" w:cs="CMU Serif"/>
          <w:i/>
          <w:iCs/>
          <w:sz w:val="20"/>
          <w:szCs w:val="20"/>
        </w:rPr>
      </w:pPr>
    </w:p>
    <w:p w14:paraId="746A2740" w14:textId="059822FF" w:rsidR="0068664B" w:rsidRDefault="00713E3F" w:rsidP="0082287D">
      <w:pPr>
        <w:jc w:val="both"/>
        <w:rPr>
          <w:rFonts w:ascii="CMU Serif" w:hAnsi="CMU Serif" w:cs="CMU Serif"/>
          <w:b/>
          <w:bCs/>
        </w:rPr>
      </w:pPr>
      <w:r>
        <w:rPr>
          <w:rFonts w:ascii="CMU Serif" w:hAnsi="CMU Serif" w:cs="CMU Serif"/>
          <w:b/>
          <w:bCs/>
        </w:rPr>
        <w:lastRenderedPageBreak/>
        <w:t>Changes in salt bridge formation</w:t>
      </w:r>
    </w:p>
    <w:p w14:paraId="1611F52C" w14:textId="679DBC78" w:rsidR="00582652" w:rsidRPr="00BD1DC9" w:rsidRDefault="00BD1DC9" w:rsidP="001A00BB">
      <w:pPr>
        <w:spacing w:line="360" w:lineRule="auto"/>
        <w:jc w:val="both"/>
        <w:rPr>
          <w:rFonts w:ascii="CMU Serif" w:hAnsi="CMU Serif" w:cs="CMU Serif"/>
        </w:rPr>
      </w:pPr>
      <w:r>
        <w:rPr>
          <w:rFonts w:ascii="CMU Serif" w:hAnsi="CMU Serif" w:cs="CMU Serif"/>
        </w:rPr>
        <w:t xml:space="preserve">Changes in salt bridge formation as observed (increase, n = 14/26; no change, n = 3/26, decrease, 9/26). All decreases in salt bridges occurred in proteins which also had decreased contacts. </w:t>
      </w:r>
    </w:p>
    <w:p w14:paraId="325F1875" w14:textId="35F5FB60" w:rsidR="00582652" w:rsidRDefault="00BD1DC9" w:rsidP="00582652">
      <w:pPr>
        <w:jc w:val="center"/>
        <w:rPr>
          <w:rFonts w:ascii="CMU Serif" w:hAnsi="CMU Serif" w:cs="CMU Serif"/>
          <w:b/>
          <w:bCs/>
        </w:rPr>
      </w:pPr>
      <w:r>
        <w:rPr>
          <w:noProof/>
        </w:rPr>
        <w:drawing>
          <wp:inline distT="0" distB="0" distL="0" distR="0" wp14:anchorId="38B95CA7" wp14:editId="1BB1B5FC">
            <wp:extent cx="5382883" cy="4070336"/>
            <wp:effectExtent l="0" t="0" r="0" b="0"/>
            <wp:docPr id="1216420739" name="Picture 1"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20739" name="Picture 1" descr="A graph with a bar graph&#10;&#10;AI-generated content may be incorrect."/>
                    <pic:cNvPicPr/>
                  </pic:nvPicPr>
                  <pic:blipFill>
                    <a:blip r:embed="rId23"/>
                    <a:stretch>
                      <a:fillRect/>
                    </a:stretch>
                  </pic:blipFill>
                  <pic:spPr>
                    <a:xfrm>
                      <a:off x="0" y="0"/>
                      <a:ext cx="5388828" cy="4074832"/>
                    </a:xfrm>
                    <a:prstGeom prst="rect">
                      <a:avLst/>
                    </a:prstGeom>
                  </pic:spPr>
                </pic:pic>
              </a:graphicData>
            </a:graphic>
          </wp:inline>
        </w:drawing>
      </w:r>
    </w:p>
    <w:p w14:paraId="6FC3FA32" w14:textId="01CF91E4" w:rsidR="00582652" w:rsidRPr="00C5383D" w:rsidRDefault="00C5383D" w:rsidP="00C5383D">
      <w:pPr>
        <w:jc w:val="center"/>
        <w:rPr>
          <w:rFonts w:ascii="CMU Serif" w:hAnsi="CMU Serif" w:cs="CMU Serif"/>
          <w:i/>
          <w:iCs/>
          <w:sz w:val="20"/>
          <w:szCs w:val="20"/>
        </w:rPr>
      </w:pPr>
      <w:r w:rsidRPr="00C5383D">
        <w:rPr>
          <w:rFonts w:ascii="CMU Serif" w:hAnsi="CMU Serif" w:cs="CMU Serif"/>
          <w:i/>
          <w:iCs/>
          <w:sz w:val="20"/>
          <w:szCs w:val="20"/>
        </w:rPr>
        <w:t xml:space="preserve">Figure </w:t>
      </w:r>
      <w:r w:rsidR="001A00BB">
        <w:rPr>
          <w:rFonts w:ascii="CMU Serif" w:hAnsi="CMU Serif" w:cs="CMU Serif"/>
          <w:i/>
          <w:iCs/>
          <w:sz w:val="20"/>
          <w:szCs w:val="20"/>
        </w:rPr>
        <w:t>4.1</w:t>
      </w:r>
      <w:r w:rsidR="006A4C51">
        <w:rPr>
          <w:rFonts w:ascii="CMU Serif" w:hAnsi="CMU Serif" w:cs="CMU Serif"/>
          <w:i/>
          <w:iCs/>
          <w:sz w:val="20"/>
          <w:szCs w:val="20"/>
        </w:rPr>
        <w:t>0</w:t>
      </w:r>
      <w:r w:rsidRPr="00C5383D">
        <w:rPr>
          <w:rFonts w:ascii="CMU Serif" w:hAnsi="CMU Serif" w:cs="CMU Serif"/>
          <w:i/>
          <w:iCs/>
          <w:sz w:val="20"/>
          <w:szCs w:val="20"/>
        </w:rPr>
        <w:t xml:space="preserve">. Changes in </w:t>
      </w:r>
      <w:r>
        <w:rPr>
          <w:rFonts w:ascii="CMU Serif" w:hAnsi="CMU Serif" w:cs="CMU Serif"/>
          <w:i/>
          <w:iCs/>
          <w:sz w:val="20"/>
          <w:szCs w:val="20"/>
        </w:rPr>
        <w:t xml:space="preserve">number of </w:t>
      </w:r>
      <w:r w:rsidRPr="00C5383D">
        <w:rPr>
          <w:rFonts w:ascii="CMU Serif" w:hAnsi="CMU Serif" w:cs="CMU Serif"/>
          <w:i/>
          <w:iCs/>
          <w:sz w:val="20"/>
          <w:szCs w:val="20"/>
        </w:rPr>
        <w:t>salt bridges</w:t>
      </w:r>
      <w:r>
        <w:rPr>
          <w:rFonts w:ascii="CMU Serif" w:hAnsi="CMU Serif" w:cs="CMU Serif"/>
          <w:i/>
          <w:iCs/>
          <w:sz w:val="20"/>
          <w:szCs w:val="20"/>
        </w:rPr>
        <w:t xml:space="preserve"> per protein.</w:t>
      </w:r>
    </w:p>
    <w:p w14:paraId="709B4FF2" w14:textId="77777777" w:rsidR="00582652" w:rsidRDefault="00582652" w:rsidP="0082287D">
      <w:pPr>
        <w:jc w:val="both"/>
        <w:rPr>
          <w:rFonts w:ascii="CMU Serif" w:hAnsi="CMU Serif" w:cs="CMU Serif"/>
          <w:b/>
          <w:bCs/>
        </w:rPr>
      </w:pPr>
    </w:p>
    <w:p w14:paraId="2D712F05" w14:textId="7A313883" w:rsidR="00B31FD3" w:rsidRDefault="00785C02" w:rsidP="0082287D">
      <w:pPr>
        <w:jc w:val="both"/>
        <w:rPr>
          <w:rFonts w:ascii="CMU Serif" w:hAnsi="CMU Serif" w:cs="CMU Serif"/>
          <w:b/>
          <w:bCs/>
        </w:rPr>
      </w:pPr>
      <w:r>
        <w:rPr>
          <w:rFonts w:ascii="CMU Serif" w:hAnsi="CMU Serif" w:cs="CMU Serif"/>
          <w:b/>
          <w:bCs/>
        </w:rPr>
        <w:t>Only a few sequences had mutations focused on certain regions.</w:t>
      </w:r>
    </w:p>
    <w:p w14:paraId="62FDD4F7" w14:textId="49AE7A49" w:rsidR="00B31FD3" w:rsidRDefault="00B31FD3" w:rsidP="001A00BB">
      <w:pPr>
        <w:spacing w:line="360" w:lineRule="auto"/>
        <w:jc w:val="both"/>
        <w:rPr>
          <w:rFonts w:ascii="CMU Serif" w:hAnsi="CMU Serif" w:cs="CMU Serif"/>
        </w:rPr>
      </w:pPr>
      <w:r>
        <w:rPr>
          <w:rFonts w:ascii="CMU Serif" w:hAnsi="CMU Serif" w:cs="CMU Serif"/>
        </w:rPr>
        <w:t>The below heatmap</w:t>
      </w:r>
      <w:r w:rsidR="001A00BB">
        <w:rPr>
          <w:rFonts w:ascii="CMU Serif" w:hAnsi="CMU Serif" w:cs="CMU Serif"/>
        </w:rPr>
        <w:t xml:space="preserve"> (Figure 4.1</w:t>
      </w:r>
      <w:r w:rsidR="006A4C51">
        <w:rPr>
          <w:rFonts w:ascii="CMU Serif" w:hAnsi="CMU Serif" w:cs="CMU Serif"/>
        </w:rPr>
        <w:t>1</w:t>
      </w:r>
      <w:r w:rsidR="001A00BB">
        <w:rPr>
          <w:rFonts w:ascii="CMU Serif" w:hAnsi="CMU Serif" w:cs="CMU Serif"/>
        </w:rPr>
        <w:t>)</w:t>
      </w:r>
      <w:r>
        <w:rPr>
          <w:rFonts w:ascii="CMU Serif" w:hAnsi="CMU Serif" w:cs="CMU Serif"/>
        </w:rPr>
        <w:t xml:space="preserve"> demonstrates the position of mutations on a sequence by percentage through the length of the sequence. Aside from 3SV6</w:t>
      </w:r>
      <w:r w:rsidR="00C14EB3">
        <w:rPr>
          <w:rFonts w:ascii="CMU Serif" w:hAnsi="CMU Serif" w:cs="CMU Serif"/>
        </w:rPr>
        <w:t>,</w:t>
      </w:r>
      <w:r>
        <w:rPr>
          <w:rFonts w:ascii="CMU Serif" w:hAnsi="CMU Serif" w:cs="CMU Serif"/>
        </w:rPr>
        <w:t xml:space="preserve"> 5GPI, and 3AOX, there is no </w:t>
      </w:r>
      <w:r w:rsidR="007F294F">
        <w:rPr>
          <w:rFonts w:ascii="CMU Serif" w:hAnsi="CMU Serif" w:cs="CMU Serif"/>
        </w:rPr>
        <w:t xml:space="preserve">dominant </w:t>
      </w:r>
      <w:r w:rsidR="0068664B">
        <w:rPr>
          <w:rFonts w:ascii="CMU Serif" w:hAnsi="CMU Serif" w:cs="CMU Serif"/>
        </w:rPr>
        <w:t>position for mutations to consistently occur across sequences.</w:t>
      </w:r>
    </w:p>
    <w:p w14:paraId="2256F4BD" w14:textId="37EBCEB7" w:rsidR="0068664B" w:rsidRDefault="00C14EB3" w:rsidP="0082287D">
      <w:pPr>
        <w:jc w:val="both"/>
        <w:rPr>
          <w:rFonts w:ascii="CMU Serif" w:hAnsi="CMU Serif" w:cs="CMU Serif"/>
        </w:rPr>
      </w:pPr>
      <w:r>
        <w:rPr>
          <w:noProof/>
        </w:rPr>
        <w:lastRenderedPageBreak/>
        <w:drawing>
          <wp:inline distT="0" distB="0" distL="0" distR="0" wp14:anchorId="2A2F4BC0" wp14:editId="527D1720">
            <wp:extent cx="6645910" cy="4258945"/>
            <wp:effectExtent l="0" t="0" r="0" b="0"/>
            <wp:docPr id="864245315" name="Picture 1" descr="A grid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45315" name="Picture 1" descr="A grid with blue squares&#10;&#10;AI-generated content may be incorrect."/>
                    <pic:cNvPicPr/>
                  </pic:nvPicPr>
                  <pic:blipFill>
                    <a:blip r:embed="rId24"/>
                    <a:stretch>
                      <a:fillRect/>
                    </a:stretch>
                  </pic:blipFill>
                  <pic:spPr>
                    <a:xfrm>
                      <a:off x="0" y="0"/>
                      <a:ext cx="6645910" cy="4258945"/>
                    </a:xfrm>
                    <a:prstGeom prst="rect">
                      <a:avLst/>
                    </a:prstGeom>
                  </pic:spPr>
                </pic:pic>
              </a:graphicData>
            </a:graphic>
          </wp:inline>
        </w:drawing>
      </w:r>
    </w:p>
    <w:p w14:paraId="475D4ED2" w14:textId="2ACDA6F7" w:rsidR="0068664B" w:rsidRPr="00C5383D" w:rsidRDefault="00C5383D" w:rsidP="0082287D">
      <w:pPr>
        <w:jc w:val="both"/>
        <w:rPr>
          <w:rFonts w:ascii="CMU Serif" w:hAnsi="CMU Serif" w:cs="CMU Serif"/>
          <w:i/>
          <w:iCs/>
          <w:sz w:val="20"/>
          <w:szCs w:val="20"/>
        </w:rPr>
      </w:pPr>
      <w:r>
        <w:rPr>
          <w:rFonts w:ascii="CMU Serif" w:hAnsi="CMU Serif" w:cs="CMU Serif"/>
        </w:rPr>
        <w:tab/>
      </w:r>
      <w:r w:rsidRPr="00C5383D">
        <w:rPr>
          <w:rFonts w:ascii="CMU Serif" w:hAnsi="CMU Serif" w:cs="CMU Serif"/>
          <w:i/>
          <w:iCs/>
          <w:sz w:val="20"/>
          <w:szCs w:val="20"/>
        </w:rPr>
        <w:t xml:space="preserve">Figure </w:t>
      </w:r>
      <w:r w:rsidR="001A00BB">
        <w:rPr>
          <w:rFonts w:ascii="CMU Serif" w:hAnsi="CMU Serif" w:cs="CMU Serif"/>
          <w:i/>
          <w:iCs/>
          <w:sz w:val="20"/>
          <w:szCs w:val="20"/>
        </w:rPr>
        <w:t>4.1</w:t>
      </w:r>
      <w:r w:rsidR="006A4C51">
        <w:rPr>
          <w:rFonts w:ascii="CMU Serif" w:hAnsi="CMU Serif" w:cs="CMU Serif"/>
          <w:i/>
          <w:iCs/>
          <w:sz w:val="20"/>
          <w:szCs w:val="20"/>
        </w:rPr>
        <w:t>1</w:t>
      </w:r>
      <w:r w:rsidRPr="00C5383D">
        <w:rPr>
          <w:rFonts w:ascii="CMU Serif" w:hAnsi="CMU Serif" w:cs="CMU Serif"/>
          <w:i/>
          <w:iCs/>
          <w:sz w:val="20"/>
          <w:szCs w:val="20"/>
        </w:rPr>
        <w:t>. Location of where mutations occurred as a percent of total mutations in sequence.</w:t>
      </w:r>
    </w:p>
    <w:p w14:paraId="2DC4EDEB" w14:textId="77777777" w:rsidR="0068664B" w:rsidRPr="00B31FD3" w:rsidRDefault="0068664B" w:rsidP="0082287D">
      <w:pPr>
        <w:jc w:val="both"/>
        <w:rPr>
          <w:rFonts w:ascii="CMU Serif" w:hAnsi="CMU Serif" w:cs="CMU Serif"/>
        </w:rPr>
      </w:pPr>
    </w:p>
    <w:p w14:paraId="7E2C1535" w14:textId="52550A29" w:rsidR="00155305" w:rsidRDefault="00713E3F" w:rsidP="00713E3F">
      <w:pPr>
        <w:rPr>
          <w:rFonts w:ascii="CMU Serif" w:hAnsi="CMU Serif" w:cs="CMU Serif"/>
          <w:b/>
          <w:bCs/>
        </w:rPr>
      </w:pPr>
      <w:r>
        <w:rPr>
          <w:rFonts w:ascii="CMU Serif" w:hAnsi="CMU Serif" w:cs="CMU Serif"/>
          <w:b/>
          <w:bCs/>
        </w:rPr>
        <w:t>Proposals to linkers were dominated by same residue motifs</w:t>
      </w:r>
    </w:p>
    <w:p w14:paraId="514B2717" w14:textId="2B63F99A" w:rsidR="009430DE" w:rsidRPr="009430DE" w:rsidRDefault="009430DE" w:rsidP="001719AF">
      <w:pPr>
        <w:spacing w:line="360" w:lineRule="auto"/>
        <w:jc w:val="both"/>
        <w:rPr>
          <w:rFonts w:ascii="CMU Serif" w:hAnsi="CMU Serif" w:cs="CMU Serif"/>
        </w:rPr>
      </w:pPr>
      <w:r>
        <w:rPr>
          <w:rFonts w:ascii="CMU Serif" w:hAnsi="CMU Serif" w:cs="CMU Serif"/>
        </w:rPr>
        <w:t xml:space="preserve">A common set of linker proteins </w:t>
      </w:r>
      <w:r w:rsidR="0001746D">
        <w:rPr>
          <w:rFonts w:ascii="CMU Serif" w:hAnsi="CMU Serif" w:cs="CMU Serif"/>
        </w:rPr>
        <w:t xml:space="preserve">derived from Chen et al (2012), with </w:t>
      </w:r>
      <w:r w:rsidR="000A08B0">
        <w:rPr>
          <w:rFonts w:ascii="CMU Serif" w:hAnsi="CMU Serif" w:cs="CMU Serif"/>
        </w:rPr>
        <w:t xml:space="preserve">triplet </w:t>
      </w:r>
      <w:r w:rsidR="0001746D">
        <w:rPr>
          <w:rFonts w:ascii="CMU Serif" w:hAnsi="CMU Serif" w:cs="CMU Serif"/>
        </w:rPr>
        <w:t xml:space="preserve">motifs additionally added from the amino acids observed to have increased in proportion across the dataset, </w:t>
      </w:r>
      <w:r w:rsidR="000A08B0">
        <w:rPr>
          <w:rFonts w:ascii="CMU Serif" w:hAnsi="CMU Serif" w:cs="CMU Serif"/>
        </w:rPr>
        <w:t>P, A, K, E, V, G, L (AAAA was used instead of AAA to differentiate it from EAAAK, a common linker)</w:t>
      </w:r>
      <w:r w:rsidR="005B030B">
        <w:rPr>
          <w:rFonts w:ascii="CMU Serif" w:hAnsi="CMU Serif" w:cs="CMU Serif"/>
        </w:rPr>
        <w:t xml:space="preserve"> were interrogated for their frequency</w:t>
      </w:r>
      <w:r w:rsidR="000A08B0">
        <w:rPr>
          <w:rFonts w:ascii="CMU Serif" w:hAnsi="CMU Serif" w:cs="CMU Serif"/>
        </w:rPr>
        <w:t>. From this heatmap, it is evident that in many cases, the model optimises for residues by creating motifs of the same peptide. In addition, a series of common linkers were observed. Notably however, the common glycine-serine combination in linkers was reduced in almost all proteins</w:t>
      </w:r>
      <w:r w:rsidR="001A00BB">
        <w:rPr>
          <w:rFonts w:ascii="CMU Serif" w:hAnsi="CMU Serif" w:cs="CMU Serif"/>
        </w:rPr>
        <w:t xml:space="preserve"> (Figure 4.1</w:t>
      </w:r>
      <w:r w:rsidR="006A4C51">
        <w:rPr>
          <w:rFonts w:ascii="CMU Serif" w:hAnsi="CMU Serif" w:cs="CMU Serif"/>
        </w:rPr>
        <w:t>2</w:t>
      </w:r>
      <w:r w:rsidR="001A00BB">
        <w:rPr>
          <w:rFonts w:ascii="CMU Serif" w:hAnsi="CMU Serif" w:cs="CMU Serif"/>
        </w:rPr>
        <w:t>)</w:t>
      </w:r>
      <w:r w:rsidR="000A08B0">
        <w:rPr>
          <w:rFonts w:ascii="CMU Serif" w:hAnsi="CMU Serif" w:cs="CMU Serif"/>
        </w:rPr>
        <w:t>.</w:t>
      </w:r>
    </w:p>
    <w:p w14:paraId="49A9C776" w14:textId="317E7D0C" w:rsidR="00155305" w:rsidRDefault="0001746D" w:rsidP="006B3ED6">
      <w:pPr>
        <w:jc w:val="center"/>
        <w:rPr>
          <w:rFonts w:ascii="CMU Serif" w:hAnsi="CMU Serif" w:cs="CMU Serif"/>
          <w:b/>
          <w:bCs/>
        </w:rPr>
      </w:pPr>
      <w:r>
        <w:rPr>
          <w:noProof/>
        </w:rPr>
        <w:lastRenderedPageBreak/>
        <w:drawing>
          <wp:inline distT="0" distB="0" distL="0" distR="0" wp14:anchorId="5C9013EB" wp14:editId="005A73CF">
            <wp:extent cx="5579110" cy="3939540"/>
            <wp:effectExtent l="0" t="0" r="0" b="0"/>
            <wp:docPr id="5483426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42656" name="Picture 1" descr="A screen shot of a computer&#10;&#10;AI-generated content may be incorrect."/>
                    <pic:cNvPicPr/>
                  </pic:nvPicPr>
                  <pic:blipFill rotWithShape="1">
                    <a:blip r:embed="rId25"/>
                    <a:srcRect l="2659" b="3048"/>
                    <a:stretch>
                      <a:fillRect/>
                    </a:stretch>
                  </pic:blipFill>
                  <pic:spPr bwMode="auto">
                    <a:xfrm>
                      <a:off x="0" y="0"/>
                      <a:ext cx="5579110" cy="3939540"/>
                    </a:xfrm>
                    <a:prstGeom prst="rect">
                      <a:avLst/>
                    </a:prstGeom>
                    <a:ln>
                      <a:noFill/>
                    </a:ln>
                    <a:extLst>
                      <a:ext uri="{53640926-AAD7-44D8-BBD7-CCE9431645EC}">
                        <a14:shadowObscured xmlns:a14="http://schemas.microsoft.com/office/drawing/2010/main"/>
                      </a:ext>
                    </a:extLst>
                  </pic:spPr>
                </pic:pic>
              </a:graphicData>
            </a:graphic>
          </wp:inline>
        </w:drawing>
      </w:r>
    </w:p>
    <w:p w14:paraId="7C9F079B" w14:textId="71160915" w:rsidR="00C5383D" w:rsidRPr="001A00BB" w:rsidRDefault="00C5383D" w:rsidP="006B3ED6">
      <w:pPr>
        <w:jc w:val="center"/>
        <w:rPr>
          <w:rFonts w:ascii="CMU Serif" w:hAnsi="CMU Serif" w:cs="CMU Serif"/>
          <w:i/>
          <w:iCs/>
          <w:sz w:val="20"/>
          <w:szCs w:val="20"/>
        </w:rPr>
      </w:pPr>
      <w:r w:rsidRPr="001A00BB">
        <w:rPr>
          <w:rFonts w:ascii="CMU Serif" w:hAnsi="CMU Serif" w:cs="CMU Serif"/>
          <w:i/>
          <w:iCs/>
          <w:sz w:val="20"/>
          <w:szCs w:val="20"/>
        </w:rPr>
        <w:t xml:space="preserve">Figure </w:t>
      </w:r>
      <w:r w:rsidR="001A00BB" w:rsidRPr="001A00BB">
        <w:rPr>
          <w:rFonts w:ascii="CMU Serif" w:hAnsi="CMU Serif" w:cs="CMU Serif"/>
          <w:i/>
          <w:iCs/>
          <w:sz w:val="20"/>
          <w:szCs w:val="20"/>
        </w:rPr>
        <w:t>4.1</w:t>
      </w:r>
      <w:r w:rsidR="006A4C51">
        <w:rPr>
          <w:rFonts w:ascii="CMU Serif" w:hAnsi="CMU Serif" w:cs="CMU Serif"/>
          <w:i/>
          <w:iCs/>
          <w:sz w:val="20"/>
          <w:szCs w:val="20"/>
        </w:rPr>
        <w:t>2</w:t>
      </w:r>
      <w:r w:rsidRPr="001A00BB">
        <w:rPr>
          <w:rFonts w:ascii="CMU Serif" w:hAnsi="CMU Serif" w:cs="CMU Serif"/>
          <w:i/>
          <w:iCs/>
          <w:sz w:val="20"/>
          <w:szCs w:val="20"/>
        </w:rPr>
        <w:t xml:space="preserve">. Change in counts of motifs of common linker proteins. </w:t>
      </w:r>
      <w:proofErr w:type="spellStart"/>
      <w:r w:rsidRPr="001A00BB">
        <w:rPr>
          <w:rFonts w:ascii="CMU Serif" w:hAnsi="CMU Serif" w:cs="CMU Serif"/>
          <w:i/>
          <w:iCs/>
          <w:sz w:val="20"/>
          <w:szCs w:val="20"/>
        </w:rPr>
        <w:t>Homorepeats</w:t>
      </w:r>
      <w:proofErr w:type="spellEnd"/>
      <w:r w:rsidRPr="001A00BB">
        <w:rPr>
          <w:rFonts w:ascii="CMU Serif" w:hAnsi="CMU Serif" w:cs="CMU Serif"/>
          <w:i/>
          <w:iCs/>
          <w:sz w:val="20"/>
          <w:szCs w:val="20"/>
        </w:rPr>
        <w:t xml:space="preserve"> dominate.</w:t>
      </w:r>
    </w:p>
    <w:p w14:paraId="33234713" w14:textId="77777777" w:rsidR="00713E3F" w:rsidRPr="00C5383D" w:rsidRDefault="00713E3F" w:rsidP="006B3ED6">
      <w:pPr>
        <w:jc w:val="center"/>
        <w:rPr>
          <w:rFonts w:ascii="CMU Serif" w:hAnsi="CMU Serif" w:cs="CMU Serif"/>
        </w:rPr>
      </w:pPr>
    </w:p>
    <w:p w14:paraId="40CC5174" w14:textId="4016C65A" w:rsidR="00C86D9D" w:rsidRDefault="00C7763B" w:rsidP="00713E3F">
      <w:pPr>
        <w:rPr>
          <w:rFonts w:ascii="CMU Serif" w:hAnsi="CMU Serif" w:cs="CMU Serif"/>
          <w:b/>
          <w:bCs/>
        </w:rPr>
      </w:pPr>
      <w:r>
        <w:rPr>
          <w:rFonts w:ascii="CMU Serif" w:hAnsi="CMU Serif" w:cs="CMU Serif"/>
          <w:b/>
          <w:bCs/>
        </w:rPr>
        <w:t>Amino acid propensities of thermostable proteins</w:t>
      </w:r>
    </w:p>
    <w:p w14:paraId="4AE52D3D" w14:textId="43867ED7" w:rsidR="00C7763B" w:rsidRDefault="00C7763B" w:rsidP="00C7763B">
      <w:pPr>
        <w:spacing w:line="360" w:lineRule="auto"/>
        <w:jc w:val="both"/>
        <w:rPr>
          <w:rFonts w:ascii="CMU Serif" w:hAnsi="CMU Serif" w:cs="CMU Serif"/>
        </w:rPr>
      </w:pPr>
      <w:r>
        <w:rPr>
          <w:rFonts w:ascii="CMU Serif" w:hAnsi="CMU Serif" w:cs="CMU Serif"/>
        </w:rPr>
        <w:t xml:space="preserve">Taylor and Vaisman (2010) identified the amino acid propensities of thermophilic, hyperthermophilic, and mesophilic proteins. </w:t>
      </w:r>
      <w:r w:rsidR="00776516">
        <w:rPr>
          <w:rFonts w:ascii="CMU Serif" w:hAnsi="CMU Serif" w:cs="CMU Serif"/>
        </w:rPr>
        <w:t>The below chart outlines these, with the propensities of the wild-type and variant propensities from this study.</w:t>
      </w:r>
    </w:p>
    <w:tbl>
      <w:tblPr>
        <w:tblStyle w:val="PlainTable4"/>
        <w:tblW w:w="11368" w:type="dxa"/>
        <w:tblInd w:w="-439" w:type="dxa"/>
        <w:tblLook w:val="04A0" w:firstRow="1" w:lastRow="0" w:firstColumn="1" w:lastColumn="0" w:noHBand="0" w:noVBand="1"/>
      </w:tblPr>
      <w:tblGrid>
        <w:gridCol w:w="1592"/>
        <w:gridCol w:w="550"/>
        <w:gridCol w:w="478"/>
        <w:gridCol w:w="478"/>
        <w:gridCol w:w="550"/>
        <w:gridCol w:w="478"/>
        <w:gridCol w:w="478"/>
        <w:gridCol w:w="478"/>
        <w:gridCol w:w="478"/>
        <w:gridCol w:w="478"/>
        <w:gridCol w:w="550"/>
        <w:gridCol w:w="478"/>
        <w:gridCol w:w="478"/>
        <w:gridCol w:w="478"/>
        <w:gridCol w:w="478"/>
        <w:gridCol w:w="478"/>
        <w:gridCol w:w="478"/>
        <w:gridCol w:w="478"/>
        <w:gridCol w:w="478"/>
        <w:gridCol w:w="478"/>
        <w:gridCol w:w="478"/>
      </w:tblGrid>
      <w:tr w:rsidR="00713E3F" w:rsidRPr="00141747" w14:paraId="0F8A1919" w14:textId="77777777" w:rsidTr="00713E3F">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right w:val="single" w:sz="4" w:space="0" w:color="auto"/>
            </w:tcBorders>
            <w:noWrap/>
            <w:hideMark/>
          </w:tcPr>
          <w:p w14:paraId="5372D1B6" w14:textId="38E800D2" w:rsidR="00141747" w:rsidRPr="00141747" w:rsidRDefault="00141747" w:rsidP="00141747">
            <w:pPr>
              <w:rPr>
                <w:rFonts w:ascii="CMU Serif" w:eastAsia="Times New Roman" w:hAnsi="CMU Serif" w:cs="CMU Serif"/>
                <w:color w:val="000000"/>
                <w:kern w:val="0"/>
                <w:sz w:val="14"/>
                <w:szCs w:val="14"/>
                <w:lang w:eastAsia="en-GB"/>
                <w14:ligatures w14:val="none"/>
              </w:rPr>
            </w:pPr>
            <w:bookmarkStart w:id="1" w:name="_Hlk207899603"/>
            <w:r w:rsidRPr="00141747">
              <w:rPr>
                <w:rFonts w:ascii="CMU Serif" w:eastAsia="Times New Roman" w:hAnsi="CMU Serif" w:cs="CMU Serif"/>
                <w:color w:val="000000"/>
                <w:kern w:val="0"/>
                <w:sz w:val="14"/>
                <w:szCs w:val="14"/>
                <w:lang w:eastAsia="en-GB"/>
                <w14:ligatures w14:val="none"/>
              </w:rPr>
              <w:t>Propensity</w:t>
            </w:r>
          </w:p>
        </w:tc>
        <w:tc>
          <w:tcPr>
            <w:tcW w:w="0" w:type="auto"/>
            <w:tcBorders>
              <w:left w:val="single" w:sz="4" w:space="0" w:color="auto"/>
              <w:bottom w:val="single" w:sz="4" w:space="0" w:color="auto"/>
            </w:tcBorders>
            <w:hideMark/>
          </w:tcPr>
          <w:p w14:paraId="76E40CA7"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A</w:t>
            </w:r>
          </w:p>
        </w:tc>
        <w:tc>
          <w:tcPr>
            <w:tcW w:w="0" w:type="auto"/>
            <w:tcBorders>
              <w:bottom w:val="single" w:sz="4" w:space="0" w:color="auto"/>
            </w:tcBorders>
            <w:hideMark/>
          </w:tcPr>
          <w:p w14:paraId="25C66532"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C</w:t>
            </w:r>
          </w:p>
        </w:tc>
        <w:tc>
          <w:tcPr>
            <w:tcW w:w="0" w:type="auto"/>
            <w:tcBorders>
              <w:bottom w:val="single" w:sz="4" w:space="0" w:color="auto"/>
            </w:tcBorders>
            <w:hideMark/>
          </w:tcPr>
          <w:p w14:paraId="4724F2D3"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D</w:t>
            </w:r>
          </w:p>
        </w:tc>
        <w:tc>
          <w:tcPr>
            <w:tcW w:w="0" w:type="auto"/>
            <w:tcBorders>
              <w:bottom w:val="single" w:sz="4" w:space="0" w:color="auto"/>
            </w:tcBorders>
            <w:hideMark/>
          </w:tcPr>
          <w:p w14:paraId="6F846350"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E</w:t>
            </w:r>
          </w:p>
        </w:tc>
        <w:tc>
          <w:tcPr>
            <w:tcW w:w="0" w:type="auto"/>
            <w:tcBorders>
              <w:bottom w:val="single" w:sz="4" w:space="0" w:color="auto"/>
            </w:tcBorders>
            <w:hideMark/>
          </w:tcPr>
          <w:p w14:paraId="44E2EC06"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F</w:t>
            </w:r>
          </w:p>
        </w:tc>
        <w:tc>
          <w:tcPr>
            <w:tcW w:w="0" w:type="auto"/>
            <w:tcBorders>
              <w:bottom w:val="single" w:sz="4" w:space="0" w:color="auto"/>
            </w:tcBorders>
            <w:hideMark/>
          </w:tcPr>
          <w:p w14:paraId="508574AD"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G</w:t>
            </w:r>
          </w:p>
        </w:tc>
        <w:tc>
          <w:tcPr>
            <w:tcW w:w="0" w:type="auto"/>
            <w:tcBorders>
              <w:bottom w:val="single" w:sz="4" w:space="0" w:color="auto"/>
            </w:tcBorders>
            <w:hideMark/>
          </w:tcPr>
          <w:p w14:paraId="2AD9EA2A"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H</w:t>
            </w:r>
          </w:p>
        </w:tc>
        <w:tc>
          <w:tcPr>
            <w:tcW w:w="0" w:type="auto"/>
            <w:tcBorders>
              <w:bottom w:val="single" w:sz="4" w:space="0" w:color="auto"/>
            </w:tcBorders>
            <w:hideMark/>
          </w:tcPr>
          <w:p w14:paraId="04F91485"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I</w:t>
            </w:r>
          </w:p>
        </w:tc>
        <w:tc>
          <w:tcPr>
            <w:tcW w:w="0" w:type="auto"/>
            <w:tcBorders>
              <w:bottom w:val="single" w:sz="4" w:space="0" w:color="auto"/>
            </w:tcBorders>
            <w:hideMark/>
          </w:tcPr>
          <w:p w14:paraId="6294DBD3"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K</w:t>
            </w:r>
          </w:p>
        </w:tc>
        <w:tc>
          <w:tcPr>
            <w:tcW w:w="0" w:type="auto"/>
            <w:tcBorders>
              <w:bottom w:val="single" w:sz="4" w:space="0" w:color="auto"/>
            </w:tcBorders>
            <w:hideMark/>
          </w:tcPr>
          <w:p w14:paraId="03C21F9F"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L</w:t>
            </w:r>
          </w:p>
        </w:tc>
        <w:tc>
          <w:tcPr>
            <w:tcW w:w="0" w:type="auto"/>
            <w:tcBorders>
              <w:bottom w:val="single" w:sz="4" w:space="0" w:color="auto"/>
            </w:tcBorders>
            <w:hideMark/>
          </w:tcPr>
          <w:p w14:paraId="4943D4CD"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M</w:t>
            </w:r>
          </w:p>
        </w:tc>
        <w:tc>
          <w:tcPr>
            <w:tcW w:w="0" w:type="auto"/>
            <w:tcBorders>
              <w:bottom w:val="single" w:sz="4" w:space="0" w:color="auto"/>
            </w:tcBorders>
            <w:hideMark/>
          </w:tcPr>
          <w:p w14:paraId="4A47A599"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N</w:t>
            </w:r>
          </w:p>
        </w:tc>
        <w:tc>
          <w:tcPr>
            <w:tcW w:w="0" w:type="auto"/>
            <w:tcBorders>
              <w:bottom w:val="single" w:sz="4" w:space="0" w:color="auto"/>
            </w:tcBorders>
            <w:hideMark/>
          </w:tcPr>
          <w:p w14:paraId="39A8B25A"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P</w:t>
            </w:r>
          </w:p>
        </w:tc>
        <w:tc>
          <w:tcPr>
            <w:tcW w:w="0" w:type="auto"/>
            <w:tcBorders>
              <w:bottom w:val="single" w:sz="4" w:space="0" w:color="auto"/>
            </w:tcBorders>
            <w:hideMark/>
          </w:tcPr>
          <w:p w14:paraId="17CF0362"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Q</w:t>
            </w:r>
          </w:p>
        </w:tc>
        <w:tc>
          <w:tcPr>
            <w:tcW w:w="0" w:type="auto"/>
            <w:tcBorders>
              <w:bottom w:val="single" w:sz="4" w:space="0" w:color="auto"/>
            </w:tcBorders>
            <w:hideMark/>
          </w:tcPr>
          <w:p w14:paraId="7BC19486"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R</w:t>
            </w:r>
          </w:p>
        </w:tc>
        <w:tc>
          <w:tcPr>
            <w:tcW w:w="0" w:type="auto"/>
            <w:tcBorders>
              <w:bottom w:val="single" w:sz="4" w:space="0" w:color="auto"/>
            </w:tcBorders>
            <w:hideMark/>
          </w:tcPr>
          <w:p w14:paraId="4C6BD549"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S</w:t>
            </w:r>
          </w:p>
        </w:tc>
        <w:tc>
          <w:tcPr>
            <w:tcW w:w="0" w:type="auto"/>
            <w:tcBorders>
              <w:bottom w:val="single" w:sz="4" w:space="0" w:color="auto"/>
            </w:tcBorders>
            <w:hideMark/>
          </w:tcPr>
          <w:p w14:paraId="5FE22E0E"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T</w:t>
            </w:r>
          </w:p>
        </w:tc>
        <w:tc>
          <w:tcPr>
            <w:tcW w:w="0" w:type="auto"/>
            <w:tcBorders>
              <w:bottom w:val="single" w:sz="4" w:space="0" w:color="auto"/>
            </w:tcBorders>
            <w:hideMark/>
          </w:tcPr>
          <w:p w14:paraId="030DB571"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V</w:t>
            </w:r>
          </w:p>
        </w:tc>
        <w:tc>
          <w:tcPr>
            <w:tcW w:w="0" w:type="auto"/>
            <w:tcBorders>
              <w:bottom w:val="single" w:sz="4" w:space="0" w:color="auto"/>
            </w:tcBorders>
            <w:hideMark/>
          </w:tcPr>
          <w:p w14:paraId="3FF6682C"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W</w:t>
            </w:r>
          </w:p>
        </w:tc>
        <w:tc>
          <w:tcPr>
            <w:tcW w:w="0" w:type="auto"/>
            <w:tcBorders>
              <w:bottom w:val="single" w:sz="4" w:space="0" w:color="auto"/>
            </w:tcBorders>
            <w:hideMark/>
          </w:tcPr>
          <w:p w14:paraId="6B073BB2" w14:textId="77777777" w:rsidR="00141747" w:rsidRPr="00141747" w:rsidRDefault="00141747" w:rsidP="00141747">
            <w:pPr>
              <w:jc w:val="right"/>
              <w:cnfStyle w:val="100000000000" w:firstRow="1"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Y</w:t>
            </w:r>
          </w:p>
        </w:tc>
      </w:tr>
      <w:tr w:rsidR="00713E3F" w:rsidRPr="00141747" w14:paraId="4A9AE6B3" w14:textId="77777777" w:rsidTr="00713E3F">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right w:val="single" w:sz="4" w:space="0" w:color="auto"/>
            </w:tcBorders>
            <w:hideMark/>
          </w:tcPr>
          <w:p w14:paraId="3FF18A41" w14:textId="77777777" w:rsidR="00141747" w:rsidRPr="00141747" w:rsidRDefault="00141747" w:rsidP="00141747">
            <w:pPr>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Mesophilic</w:t>
            </w:r>
          </w:p>
        </w:tc>
        <w:tc>
          <w:tcPr>
            <w:tcW w:w="0" w:type="auto"/>
            <w:tcBorders>
              <w:top w:val="single" w:sz="4" w:space="0" w:color="auto"/>
              <w:left w:val="single" w:sz="4" w:space="0" w:color="auto"/>
            </w:tcBorders>
            <w:hideMark/>
          </w:tcPr>
          <w:p w14:paraId="3051C5F7"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8.26</w:t>
            </w:r>
          </w:p>
        </w:tc>
        <w:tc>
          <w:tcPr>
            <w:tcW w:w="0" w:type="auto"/>
            <w:tcBorders>
              <w:top w:val="single" w:sz="4" w:space="0" w:color="auto"/>
            </w:tcBorders>
            <w:hideMark/>
          </w:tcPr>
          <w:p w14:paraId="4C247337"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1.92</w:t>
            </w:r>
          </w:p>
        </w:tc>
        <w:tc>
          <w:tcPr>
            <w:tcW w:w="0" w:type="auto"/>
            <w:tcBorders>
              <w:top w:val="single" w:sz="4" w:space="0" w:color="auto"/>
            </w:tcBorders>
            <w:hideMark/>
          </w:tcPr>
          <w:p w14:paraId="2D64E0B2"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5.8</w:t>
            </w:r>
          </w:p>
        </w:tc>
        <w:tc>
          <w:tcPr>
            <w:tcW w:w="0" w:type="auto"/>
            <w:tcBorders>
              <w:top w:val="single" w:sz="4" w:space="0" w:color="auto"/>
            </w:tcBorders>
            <w:hideMark/>
          </w:tcPr>
          <w:p w14:paraId="120CCCBB"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6.53</w:t>
            </w:r>
          </w:p>
        </w:tc>
        <w:tc>
          <w:tcPr>
            <w:tcW w:w="0" w:type="auto"/>
            <w:tcBorders>
              <w:top w:val="single" w:sz="4" w:space="0" w:color="auto"/>
            </w:tcBorders>
            <w:hideMark/>
          </w:tcPr>
          <w:p w14:paraId="1016E107"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3.85</w:t>
            </w:r>
          </w:p>
        </w:tc>
        <w:tc>
          <w:tcPr>
            <w:tcW w:w="0" w:type="auto"/>
            <w:tcBorders>
              <w:top w:val="single" w:sz="4" w:space="0" w:color="auto"/>
            </w:tcBorders>
            <w:hideMark/>
          </w:tcPr>
          <w:p w14:paraId="58C37AC5"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7.29</w:t>
            </w:r>
          </w:p>
        </w:tc>
        <w:tc>
          <w:tcPr>
            <w:tcW w:w="0" w:type="auto"/>
            <w:tcBorders>
              <w:top w:val="single" w:sz="4" w:space="0" w:color="auto"/>
            </w:tcBorders>
            <w:hideMark/>
          </w:tcPr>
          <w:p w14:paraId="5E49BE5E"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2.29</w:t>
            </w:r>
          </w:p>
        </w:tc>
        <w:tc>
          <w:tcPr>
            <w:tcW w:w="0" w:type="auto"/>
            <w:tcBorders>
              <w:top w:val="single" w:sz="4" w:space="0" w:color="auto"/>
            </w:tcBorders>
            <w:hideMark/>
          </w:tcPr>
          <w:p w14:paraId="4E18FE14"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5.48</w:t>
            </w:r>
          </w:p>
        </w:tc>
        <w:tc>
          <w:tcPr>
            <w:tcW w:w="0" w:type="auto"/>
            <w:tcBorders>
              <w:top w:val="single" w:sz="4" w:space="0" w:color="auto"/>
            </w:tcBorders>
            <w:hideMark/>
          </w:tcPr>
          <w:p w14:paraId="2FD82E9E"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6.22</w:t>
            </w:r>
          </w:p>
        </w:tc>
        <w:tc>
          <w:tcPr>
            <w:tcW w:w="0" w:type="auto"/>
            <w:tcBorders>
              <w:top w:val="single" w:sz="4" w:space="0" w:color="auto"/>
            </w:tcBorders>
            <w:hideMark/>
          </w:tcPr>
          <w:p w14:paraId="138125B7"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8.86</w:t>
            </w:r>
          </w:p>
        </w:tc>
        <w:tc>
          <w:tcPr>
            <w:tcW w:w="0" w:type="auto"/>
            <w:tcBorders>
              <w:top w:val="single" w:sz="4" w:space="0" w:color="auto"/>
            </w:tcBorders>
            <w:hideMark/>
          </w:tcPr>
          <w:p w14:paraId="5C908770"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2.17</w:t>
            </w:r>
          </w:p>
        </w:tc>
        <w:tc>
          <w:tcPr>
            <w:tcW w:w="0" w:type="auto"/>
            <w:tcBorders>
              <w:top w:val="single" w:sz="4" w:space="0" w:color="auto"/>
            </w:tcBorders>
            <w:hideMark/>
          </w:tcPr>
          <w:p w14:paraId="2FA8C91A"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4.51</w:t>
            </w:r>
          </w:p>
        </w:tc>
        <w:tc>
          <w:tcPr>
            <w:tcW w:w="0" w:type="auto"/>
            <w:tcBorders>
              <w:top w:val="single" w:sz="4" w:space="0" w:color="auto"/>
            </w:tcBorders>
            <w:hideMark/>
          </w:tcPr>
          <w:p w14:paraId="7937B61F"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4.52</w:t>
            </w:r>
          </w:p>
        </w:tc>
        <w:tc>
          <w:tcPr>
            <w:tcW w:w="0" w:type="auto"/>
            <w:tcBorders>
              <w:top w:val="single" w:sz="4" w:space="0" w:color="auto"/>
            </w:tcBorders>
            <w:hideMark/>
          </w:tcPr>
          <w:p w14:paraId="6952AEA2"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4.04</w:t>
            </w:r>
          </w:p>
        </w:tc>
        <w:tc>
          <w:tcPr>
            <w:tcW w:w="0" w:type="auto"/>
            <w:tcBorders>
              <w:top w:val="single" w:sz="4" w:space="0" w:color="auto"/>
            </w:tcBorders>
            <w:hideMark/>
          </w:tcPr>
          <w:p w14:paraId="240261EF"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4.79</w:t>
            </w:r>
          </w:p>
        </w:tc>
        <w:tc>
          <w:tcPr>
            <w:tcW w:w="0" w:type="auto"/>
            <w:tcBorders>
              <w:top w:val="single" w:sz="4" w:space="0" w:color="auto"/>
            </w:tcBorders>
            <w:hideMark/>
          </w:tcPr>
          <w:p w14:paraId="0A73C294"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6.07</w:t>
            </w:r>
          </w:p>
        </w:tc>
        <w:tc>
          <w:tcPr>
            <w:tcW w:w="0" w:type="auto"/>
            <w:tcBorders>
              <w:top w:val="single" w:sz="4" w:space="0" w:color="auto"/>
            </w:tcBorders>
            <w:hideMark/>
          </w:tcPr>
          <w:p w14:paraId="15FC5673"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5.62</w:t>
            </w:r>
          </w:p>
        </w:tc>
        <w:tc>
          <w:tcPr>
            <w:tcW w:w="0" w:type="auto"/>
            <w:tcBorders>
              <w:top w:val="single" w:sz="4" w:space="0" w:color="auto"/>
            </w:tcBorders>
            <w:hideMark/>
          </w:tcPr>
          <w:p w14:paraId="0C8D337A"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6.9</w:t>
            </w:r>
          </w:p>
        </w:tc>
        <w:tc>
          <w:tcPr>
            <w:tcW w:w="0" w:type="auto"/>
            <w:tcBorders>
              <w:top w:val="single" w:sz="4" w:space="0" w:color="auto"/>
            </w:tcBorders>
            <w:hideMark/>
          </w:tcPr>
          <w:p w14:paraId="1FFC7D8E"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1.43</w:t>
            </w:r>
          </w:p>
        </w:tc>
        <w:tc>
          <w:tcPr>
            <w:tcW w:w="0" w:type="auto"/>
            <w:tcBorders>
              <w:top w:val="single" w:sz="4" w:space="0" w:color="auto"/>
            </w:tcBorders>
            <w:hideMark/>
          </w:tcPr>
          <w:p w14:paraId="346966D6"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3.44</w:t>
            </w:r>
          </w:p>
        </w:tc>
      </w:tr>
      <w:tr w:rsidR="00713E3F" w:rsidRPr="00141747" w14:paraId="5D8F2DE5" w14:textId="77777777" w:rsidTr="00713E3F">
        <w:trPr>
          <w:trHeight w:val="42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3913B64" w14:textId="77777777" w:rsidR="00141747" w:rsidRPr="00141747" w:rsidRDefault="00141747" w:rsidP="00141747">
            <w:pPr>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Thermophilic</w:t>
            </w:r>
          </w:p>
        </w:tc>
        <w:tc>
          <w:tcPr>
            <w:tcW w:w="0" w:type="auto"/>
            <w:tcBorders>
              <w:left w:val="single" w:sz="4" w:space="0" w:color="auto"/>
            </w:tcBorders>
            <w:hideMark/>
          </w:tcPr>
          <w:p w14:paraId="65A0476A"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10.05</w:t>
            </w:r>
          </w:p>
        </w:tc>
        <w:tc>
          <w:tcPr>
            <w:tcW w:w="0" w:type="auto"/>
            <w:hideMark/>
          </w:tcPr>
          <w:p w14:paraId="50E0906A"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0.78</w:t>
            </w:r>
          </w:p>
        </w:tc>
        <w:tc>
          <w:tcPr>
            <w:tcW w:w="0" w:type="auto"/>
            <w:hideMark/>
          </w:tcPr>
          <w:p w14:paraId="5211035B"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5.13</w:t>
            </w:r>
          </w:p>
        </w:tc>
        <w:tc>
          <w:tcPr>
            <w:tcW w:w="0" w:type="auto"/>
            <w:hideMark/>
          </w:tcPr>
          <w:p w14:paraId="71BA9385"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8.32</w:t>
            </w:r>
          </w:p>
        </w:tc>
        <w:tc>
          <w:tcPr>
            <w:tcW w:w="0" w:type="auto"/>
            <w:hideMark/>
          </w:tcPr>
          <w:p w14:paraId="1DBA50E0"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3.62</w:t>
            </w:r>
          </w:p>
        </w:tc>
        <w:tc>
          <w:tcPr>
            <w:tcW w:w="0" w:type="auto"/>
            <w:hideMark/>
          </w:tcPr>
          <w:p w14:paraId="0FBD6916"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8.3</w:t>
            </w:r>
          </w:p>
        </w:tc>
        <w:tc>
          <w:tcPr>
            <w:tcW w:w="0" w:type="auto"/>
            <w:hideMark/>
          </w:tcPr>
          <w:p w14:paraId="70751DF2"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2.15</w:t>
            </w:r>
          </w:p>
        </w:tc>
        <w:tc>
          <w:tcPr>
            <w:tcW w:w="0" w:type="auto"/>
            <w:hideMark/>
          </w:tcPr>
          <w:p w14:paraId="580ACC84"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4.8</w:t>
            </w:r>
          </w:p>
        </w:tc>
        <w:tc>
          <w:tcPr>
            <w:tcW w:w="0" w:type="auto"/>
            <w:hideMark/>
          </w:tcPr>
          <w:p w14:paraId="3154CAAE"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4.77</w:t>
            </w:r>
          </w:p>
        </w:tc>
        <w:tc>
          <w:tcPr>
            <w:tcW w:w="0" w:type="auto"/>
            <w:hideMark/>
          </w:tcPr>
          <w:p w14:paraId="1CF0502D"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10.26</w:t>
            </w:r>
          </w:p>
        </w:tc>
        <w:tc>
          <w:tcPr>
            <w:tcW w:w="0" w:type="auto"/>
            <w:hideMark/>
          </w:tcPr>
          <w:p w14:paraId="4A409574"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1.87</w:t>
            </w:r>
          </w:p>
        </w:tc>
        <w:tc>
          <w:tcPr>
            <w:tcW w:w="0" w:type="auto"/>
            <w:hideMark/>
          </w:tcPr>
          <w:p w14:paraId="2AB26B71"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3.19</w:t>
            </w:r>
          </w:p>
        </w:tc>
        <w:tc>
          <w:tcPr>
            <w:tcW w:w="0" w:type="auto"/>
            <w:hideMark/>
          </w:tcPr>
          <w:p w14:paraId="19D0A1E6"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5.43</w:t>
            </w:r>
          </w:p>
        </w:tc>
        <w:tc>
          <w:tcPr>
            <w:tcW w:w="0" w:type="auto"/>
            <w:hideMark/>
          </w:tcPr>
          <w:p w14:paraId="73DFB1D8"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2.69</w:t>
            </w:r>
          </w:p>
        </w:tc>
        <w:tc>
          <w:tcPr>
            <w:tcW w:w="0" w:type="auto"/>
            <w:hideMark/>
          </w:tcPr>
          <w:p w14:paraId="67B69BA2"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6.82</w:t>
            </w:r>
          </w:p>
        </w:tc>
        <w:tc>
          <w:tcPr>
            <w:tcW w:w="0" w:type="auto"/>
            <w:hideMark/>
          </w:tcPr>
          <w:p w14:paraId="637D92E8"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4.07</w:t>
            </w:r>
          </w:p>
        </w:tc>
        <w:tc>
          <w:tcPr>
            <w:tcW w:w="0" w:type="auto"/>
            <w:hideMark/>
          </w:tcPr>
          <w:p w14:paraId="6379AE30"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4.74</w:t>
            </w:r>
          </w:p>
        </w:tc>
        <w:tc>
          <w:tcPr>
            <w:tcW w:w="0" w:type="auto"/>
            <w:hideMark/>
          </w:tcPr>
          <w:p w14:paraId="4E1C5475"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8.42</w:t>
            </w:r>
          </w:p>
        </w:tc>
        <w:tc>
          <w:tcPr>
            <w:tcW w:w="0" w:type="auto"/>
            <w:hideMark/>
          </w:tcPr>
          <w:p w14:paraId="2FE0F15C"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1.31</w:t>
            </w:r>
          </w:p>
        </w:tc>
        <w:tc>
          <w:tcPr>
            <w:tcW w:w="0" w:type="auto"/>
            <w:hideMark/>
          </w:tcPr>
          <w:p w14:paraId="63981CA1"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3.3</w:t>
            </w:r>
          </w:p>
        </w:tc>
      </w:tr>
      <w:tr w:rsidR="00713E3F" w:rsidRPr="00141747" w14:paraId="0FCF1E30" w14:textId="77777777" w:rsidTr="00713E3F">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8E08920" w14:textId="77777777" w:rsidR="00141747" w:rsidRPr="00141747" w:rsidRDefault="00141747" w:rsidP="00141747">
            <w:pPr>
              <w:rPr>
                <w:rFonts w:ascii="CMU Serif" w:eastAsia="Times New Roman" w:hAnsi="CMU Serif" w:cs="CMU Serif"/>
                <w:color w:val="333333"/>
                <w:kern w:val="0"/>
                <w:sz w:val="14"/>
                <w:szCs w:val="14"/>
                <w:lang w:eastAsia="en-GB"/>
                <w14:ligatures w14:val="none"/>
              </w:rPr>
            </w:pPr>
            <w:proofErr w:type="spellStart"/>
            <w:r w:rsidRPr="00141747">
              <w:rPr>
                <w:rFonts w:ascii="CMU Serif" w:eastAsia="Times New Roman" w:hAnsi="CMU Serif" w:cs="CMU Serif"/>
                <w:color w:val="333333"/>
                <w:kern w:val="0"/>
                <w:sz w:val="14"/>
                <w:szCs w:val="14"/>
                <w:lang w:eastAsia="en-GB"/>
                <w14:ligatures w14:val="none"/>
              </w:rPr>
              <w:t>Hyperthermophilic</w:t>
            </w:r>
            <w:proofErr w:type="spellEnd"/>
          </w:p>
        </w:tc>
        <w:tc>
          <w:tcPr>
            <w:tcW w:w="0" w:type="auto"/>
            <w:tcBorders>
              <w:left w:val="single" w:sz="4" w:space="0" w:color="auto"/>
            </w:tcBorders>
            <w:hideMark/>
          </w:tcPr>
          <w:p w14:paraId="38F96FC9"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7.26</w:t>
            </w:r>
          </w:p>
        </w:tc>
        <w:tc>
          <w:tcPr>
            <w:tcW w:w="0" w:type="auto"/>
            <w:hideMark/>
          </w:tcPr>
          <w:p w14:paraId="54423FB8"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0.78</w:t>
            </w:r>
          </w:p>
        </w:tc>
        <w:tc>
          <w:tcPr>
            <w:tcW w:w="0" w:type="auto"/>
            <w:hideMark/>
          </w:tcPr>
          <w:p w14:paraId="0C935D8C"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5.2</w:t>
            </w:r>
          </w:p>
        </w:tc>
        <w:tc>
          <w:tcPr>
            <w:tcW w:w="0" w:type="auto"/>
            <w:hideMark/>
          </w:tcPr>
          <w:p w14:paraId="0C788653"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10.05</w:t>
            </w:r>
          </w:p>
        </w:tc>
        <w:tc>
          <w:tcPr>
            <w:tcW w:w="0" w:type="auto"/>
            <w:hideMark/>
          </w:tcPr>
          <w:p w14:paraId="06C5D60D"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4.07</w:t>
            </w:r>
          </w:p>
        </w:tc>
        <w:tc>
          <w:tcPr>
            <w:tcW w:w="0" w:type="auto"/>
            <w:hideMark/>
          </w:tcPr>
          <w:p w14:paraId="6EB17787"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7.17</w:t>
            </w:r>
          </w:p>
        </w:tc>
        <w:tc>
          <w:tcPr>
            <w:tcW w:w="0" w:type="auto"/>
            <w:hideMark/>
          </w:tcPr>
          <w:p w14:paraId="294368D6"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1.64</w:t>
            </w:r>
          </w:p>
        </w:tc>
        <w:tc>
          <w:tcPr>
            <w:tcW w:w="0" w:type="auto"/>
            <w:hideMark/>
          </w:tcPr>
          <w:p w14:paraId="1A1997B6"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7.73</w:t>
            </w:r>
          </w:p>
        </w:tc>
        <w:tc>
          <w:tcPr>
            <w:tcW w:w="0" w:type="auto"/>
            <w:hideMark/>
          </w:tcPr>
          <w:p w14:paraId="62DDDCE8"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8.5</w:t>
            </w:r>
          </w:p>
        </w:tc>
        <w:tc>
          <w:tcPr>
            <w:tcW w:w="0" w:type="auto"/>
            <w:hideMark/>
          </w:tcPr>
          <w:p w14:paraId="7470AE88"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9.1</w:t>
            </w:r>
          </w:p>
        </w:tc>
        <w:tc>
          <w:tcPr>
            <w:tcW w:w="0" w:type="auto"/>
            <w:hideMark/>
          </w:tcPr>
          <w:p w14:paraId="21E49A15"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2.11</w:t>
            </w:r>
          </w:p>
        </w:tc>
        <w:tc>
          <w:tcPr>
            <w:tcW w:w="0" w:type="auto"/>
            <w:hideMark/>
          </w:tcPr>
          <w:p w14:paraId="59F7E913"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3.49</w:t>
            </w:r>
          </w:p>
        </w:tc>
        <w:tc>
          <w:tcPr>
            <w:tcW w:w="0" w:type="auto"/>
            <w:hideMark/>
          </w:tcPr>
          <w:p w14:paraId="16B568C1"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4.02</w:t>
            </w:r>
          </w:p>
        </w:tc>
        <w:tc>
          <w:tcPr>
            <w:tcW w:w="0" w:type="auto"/>
            <w:hideMark/>
          </w:tcPr>
          <w:p w14:paraId="48806857"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1.8</w:t>
            </w:r>
          </w:p>
        </w:tc>
        <w:tc>
          <w:tcPr>
            <w:tcW w:w="0" w:type="auto"/>
            <w:hideMark/>
          </w:tcPr>
          <w:p w14:paraId="012F9C3D"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5.56</w:t>
            </w:r>
          </w:p>
        </w:tc>
        <w:tc>
          <w:tcPr>
            <w:tcW w:w="0" w:type="auto"/>
            <w:hideMark/>
          </w:tcPr>
          <w:p w14:paraId="1A898057"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4.51</w:t>
            </w:r>
          </w:p>
        </w:tc>
        <w:tc>
          <w:tcPr>
            <w:tcW w:w="0" w:type="auto"/>
            <w:hideMark/>
          </w:tcPr>
          <w:p w14:paraId="280D5B94"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4</w:t>
            </w:r>
          </w:p>
        </w:tc>
        <w:tc>
          <w:tcPr>
            <w:tcW w:w="0" w:type="auto"/>
            <w:hideMark/>
          </w:tcPr>
          <w:p w14:paraId="237F172B"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8.44</w:t>
            </w:r>
          </w:p>
        </w:tc>
        <w:tc>
          <w:tcPr>
            <w:tcW w:w="0" w:type="auto"/>
            <w:hideMark/>
          </w:tcPr>
          <w:p w14:paraId="5DA89902"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1.02</w:t>
            </w:r>
          </w:p>
        </w:tc>
        <w:tc>
          <w:tcPr>
            <w:tcW w:w="0" w:type="auto"/>
            <w:hideMark/>
          </w:tcPr>
          <w:p w14:paraId="2802D5C1"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3.56</w:t>
            </w:r>
          </w:p>
        </w:tc>
      </w:tr>
      <w:tr w:rsidR="00713E3F" w:rsidRPr="00141747" w14:paraId="06B77D0C" w14:textId="77777777" w:rsidTr="00713E3F">
        <w:trPr>
          <w:trHeight w:val="42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17C5DF72" w14:textId="77777777" w:rsidR="00141747" w:rsidRPr="00141747" w:rsidRDefault="00141747" w:rsidP="00141747">
            <w:pPr>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Wild-type</w:t>
            </w:r>
          </w:p>
        </w:tc>
        <w:tc>
          <w:tcPr>
            <w:tcW w:w="0" w:type="auto"/>
            <w:tcBorders>
              <w:left w:val="single" w:sz="4" w:space="0" w:color="auto"/>
            </w:tcBorders>
            <w:noWrap/>
            <w:hideMark/>
          </w:tcPr>
          <w:p w14:paraId="1D19E13F"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8.27</w:t>
            </w:r>
          </w:p>
        </w:tc>
        <w:tc>
          <w:tcPr>
            <w:tcW w:w="0" w:type="auto"/>
            <w:noWrap/>
            <w:hideMark/>
          </w:tcPr>
          <w:p w14:paraId="04E2F6A5"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1.63</w:t>
            </w:r>
          </w:p>
        </w:tc>
        <w:tc>
          <w:tcPr>
            <w:tcW w:w="0" w:type="auto"/>
            <w:noWrap/>
            <w:hideMark/>
          </w:tcPr>
          <w:p w14:paraId="121CD9BB"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5.17</w:t>
            </w:r>
          </w:p>
        </w:tc>
        <w:tc>
          <w:tcPr>
            <w:tcW w:w="0" w:type="auto"/>
            <w:noWrap/>
            <w:hideMark/>
          </w:tcPr>
          <w:p w14:paraId="77D9A0D7"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6.55</w:t>
            </w:r>
          </w:p>
        </w:tc>
        <w:tc>
          <w:tcPr>
            <w:tcW w:w="0" w:type="auto"/>
            <w:noWrap/>
            <w:hideMark/>
          </w:tcPr>
          <w:p w14:paraId="72FC4400"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4.04</w:t>
            </w:r>
          </w:p>
        </w:tc>
        <w:tc>
          <w:tcPr>
            <w:tcW w:w="0" w:type="auto"/>
            <w:noWrap/>
            <w:hideMark/>
          </w:tcPr>
          <w:p w14:paraId="52C9A36B"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8.49</w:t>
            </w:r>
          </w:p>
        </w:tc>
        <w:tc>
          <w:tcPr>
            <w:tcW w:w="0" w:type="auto"/>
            <w:noWrap/>
            <w:hideMark/>
          </w:tcPr>
          <w:p w14:paraId="1C8F1D9C"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2.72</w:t>
            </w:r>
          </w:p>
        </w:tc>
        <w:tc>
          <w:tcPr>
            <w:tcW w:w="0" w:type="auto"/>
            <w:noWrap/>
            <w:hideMark/>
          </w:tcPr>
          <w:p w14:paraId="396FA611"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5.71</w:t>
            </w:r>
          </w:p>
        </w:tc>
        <w:tc>
          <w:tcPr>
            <w:tcW w:w="0" w:type="auto"/>
            <w:noWrap/>
            <w:hideMark/>
          </w:tcPr>
          <w:p w14:paraId="0B429D17"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5.62</w:t>
            </w:r>
          </w:p>
        </w:tc>
        <w:tc>
          <w:tcPr>
            <w:tcW w:w="0" w:type="auto"/>
            <w:noWrap/>
            <w:hideMark/>
          </w:tcPr>
          <w:p w14:paraId="159136B4"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8.60</w:t>
            </w:r>
          </w:p>
        </w:tc>
        <w:tc>
          <w:tcPr>
            <w:tcW w:w="0" w:type="auto"/>
            <w:noWrap/>
            <w:hideMark/>
          </w:tcPr>
          <w:p w14:paraId="7EEC4578"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2.48</w:t>
            </w:r>
          </w:p>
        </w:tc>
        <w:tc>
          <w:tcPr>
            <w:tcW w:w="0" w:type="auto"/>
            <w:noWrap/>
            <w:hideMark/>
          </w:tcPr>
          <w:p w14:paraId="493201A2"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4.06</w:t>
            </w:r>
          </w:p>
        </w:tc>
        <w:tc>
          <w:tcPr>
            <w:tcW w:w="0" w:type="auto"/>
            <w:noWrap/>
            <w:hideMark/>
          </w:tcPr>
          <w:p w14:paraId="1E757334"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4.51</w:t>
            </w:r>
          </w:p>
        </w:tc>
        <w:tc>
          <w:tcPr>
            <w:tcW w:w="0" w:type="auto"/>
            <w:noWrap/>
            <w:hideMark/>
          </w:tcPr>
          <w:p w14:paraId="1AD15315"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3.51</w:t>
            </w:r>
          </w:p>
        </w:tc>
        <w:tc>
          <w:tcPr>
            <w:tcW w:w="0" w:type="auto"/>
            <w:noWrap/>
            <w:hideMark/>
          </w:tcPr>
          <w:p w14:paraId="6B6D0127"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5.03</w:t>
            </w:r>
          </w:p>
        </w:tc>
        <w:tc>
          <w:tcPr>
            <w:tcW w:w="0" w:type="auto"/>
            <w:noWrap/>
            <w:hideMark/>
          </w:tcPr>
          <w:p w14:paraId="4FD21BAB"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6.02</w:t>
            </w:r>
          </w:p>
        </w:tc>
        <w:tc>
          <w:tcPr>
            <w:tcW w:w="0" w:type="auto"/>
            <w:noWrap/>
            <w:hideMark/>
          </w:tcPr>
          <w:p w14:paraId="4A7C5B8B"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5.46</w:t>
            </w:r>
          </w:p>
        </w:tc>
        <w:tc>
          <w:tcPr>
            <w:tcW w:w="0" w:type="auto"/>
            <w:noWrap/>
            <w:hideMark/>
          </w:tcPr>
          <w:p w14:paraId="1FD0B6F8"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7.62</w:t>
            </w:r>
          </w:p>
        </w:tc>
        <w:tc>
          <w:tcPr>
            <w:tcW w:w="0" w:type="auto"/>
            <w:noWrap/>
            <w:hideMark/>
          </w:tcPr>
          <w:p w14:paraId="250808E9"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1.22</w:t>
            </w:r>
          </w:p>
        </w:tc>
        <w:tc>
          <w:tcPr>
            <w:tcW w:w="0" w:type="auto"/>
            <w:noWrap/>
            <w:hideMark/>
          </w:tcPr>
          <w:p w14:paraId="404A8AB1" w14:textId="77777777" w:rsidR="00141747" w:rsidRPr="00141747" w:rsidRDefault="00141747" w:rsidP="00141747">
            <w:pPr>
              <w:jc w:val="right"/>
              <w:cnfStyle w:val="000000000000" w:firstRow="0" w:lastRow="0" w:firstColumn="0" w:lastColumn="0" w:oddVBand="0" w:evenVBand="0" w:oddHBand="0"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3.31</w:t>
            </w:r>
          </w:p>
        </w:tc>
      </w:tr>
      <w:tr w:rsidR="00713E3F" w:rsidRPr="00141747" w14:paraId="1FD8045A" w14:textId="77777777" w:rsidTr="00713E3F">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4844F98B" w14:textId="77777777" w:rsidR="00141747" w:rsidRPr="00141747" w:rsidRDefault="00141747" w:rsidP="00141747">
            <w:pPr>
              <w:rPr>
                <w:rFonts w:ascii="CMU Serif" w:eastAsia="Times New Roman" w:hAnsi="CMU Serif" w:cs="CMU Serif"/>
                <w:color w:val="333333"/>
                <w:kern w:val="0"/>
                <w:sz w:val="14"/>
                <w:szCs w:val="14"/>
                <w:lang w:eastAsia="en-GB"/>
                <w14:ligatures w14:val="none"/>
              </w:rPr>
            </w:pPr>
            <w:r w:rsidRPr="00141747">
              <w:rPr>
                <w:rFonts w:ascii="CMU Serif" w:eastAsia="Times New Roman" w:hAnsi="CMU Serif" w:cs="CMU Serif"/>
                <w:color w:val="333333"/>
                <w:kern w:val="0"/>
                <w:sz w:val="14"/>
                <w:szCs w:val="14"/>
                <w:lang w:eastAsia="en-GB"/>
                <w14:ligatures w14:val="none"/>
              </w:rPr>
              <w:t>Variant</w:t>
            </w:r>
          </w:p>
        </w:tc>
        <w:tc>
          <w:tcPr>
            <w:tcW w:w="0" w:type="auto"/>
            <w:tcBorders>
              <w:left w:val="single" w:sz="4" w:space="0" w:color="auto"/>
            </w:tcBorders>
            <w:noWrap/>
            <w:hideMark/>
          </w:tcPr>
          <w:p w14:paraId="19262E94"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10.06</w:t>
            </w:r>
          </w:p>
        </w:tc>
        <w:tc>
          <w:tcPr>
            <w:tcW w:w="0" w:type="auto"/>
            <w:noWrap/>
            <w:hideMark/>
          </w:tcPr>
          <w:p w14:paraId="68D59883"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1.34</w:t>
            </w:r>
          </w:p>
        </w:tc>
        <w:tc>
          <w:tcPr>
            <w:tcW w:w="0" w:type="auto"/>
            <w:noWrap/>
            <w:hideMark/>
          </w:tcPr>
          <w:p w14:paraId="6548D4FF"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5.17</w:t>
            </w:r>
          </w:p>
        </w:tc>
        <w:tc>
          <w:tcPr>
            <w:tcW w:w="0" w:type="auto"/>
            <w:noWrap/>
            <w:hideMark/>
          </w:tcPr>
          <w:p w14:paraId="36201AB2"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7.69</w:t>
            </w:r>
          </w:p>
        </w:tc>
        <w:tc>
          <w:tcPr>
            <w:tcW w:w="0" w:type="auto"/>
            <w:noWrap/>
            <w:hideMark/>
          </w:tcPr>
          <w:p w14:paraId="08ACF343"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3.79</w:t>
            </w:r>
          </w:p>
        </w:tc>
        <w:tc>
          <w:tcPr>
            <w:tcW w:w="0" w:type="auto"/>
            <w:noWrap/>
            <w:hideMark/>
          </w:tcPr>
          <w:p w14:paraId="6DFD0796"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9.08</w:t>
            </w:r>
          </w:p>
        </w:tc>
        <w:tc>
          <w:tcPr>
            <w:tcW w:w="0" w:type="auto"/>
            <w:noWrap/>
            <w:hideMark/>
          </w:tcPr>
          <w:p w14:paraId="1F18F2D1"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2.37</w:t>
            </w:r>
          </w:p>
        </w:tc>
        <w:tc>
          <w:tcPr>
            <w:tcW w:w="0" w:type="auto"/>
            <w:noWrap/>
            <w:hideMark/>
          </w:tcPr>
          <w:p w14:paraId="1B27F001"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4.03</w:t>
            </w:r>
          </w:p>
        </w:tc>
        <w:tc>
          <w:tcPr>
            <w:tcW w:w="0" w:type="auto"/>
            <w:noWrap/>
            <w:hideMark/>
          </w:tcPr>
          <w:p w14:paraId="662F130E"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7.84</w:t>
            </w:r>
          </w:p>
        </w:tc>
        <w:tc>
          <w:tcPr>
            <w:tcW w:w="0" w:type="auto"/>
            <w:noWrap/>
            <w:hideMark/>
          </w:tcPr>
          <w:p w14:paraId="36FADEDF"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9.27</w:t>
            </w:r>
          </w:p>
        </w:tc>
        <w:tc>
          <w:tcPr>
            <w:tcW w:w="0" w:type="auto"/>
            <w:noWrap/>
            <w:hideMark/>
          </w:tcPr>
          <w:p w14:paraId="5144E23C"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1.84</w:t>
            </w:r>
          </w:p>
        </w:tc>
        <w:tc>
          <w:tcPr>
            <w:tcW w:w="0" w:type="auto"/>
            <w:noWrap/>
            <w:hideMark/>
          </w:tcPr>
          <w:p w14:paraId="5AA7EDBD"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3.22</w:t>
            </w:r>
          </w:p>
        </w:tc>
        <w:tc>
          <w:tcPr>
            <w:tcW w:w="0" w:type="auto"/>
            <w:noWrap/>
            <w:hideMark/>
          </w:tcPr>
          <w:p w14:paraId="7758529C"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5.85</w:t>
            </w:r>
          </w:p>
        </w:tc>
        <w:tc>
          <w:tcPr>
            <w:tcW w:w="0" w:type="auto"/>
            <w:noWrap/>
            <w:hideMark/>
          </w:tcPr>
          <w:p w14:paraId="12661A8B"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3.36</w:t>
            </w:r>
          </w:p>
        </w:tc>
        <w:tc>
          <w:tcPr>
            <w:tcW w:w="0" w:type="auto"/>
            <w:noWrap/>
            <w:hideMark/>
          </w:tcPr>
          <w:p w14:paraId="72150150"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4.17</w:t>
            </w:r>
          </w:p>
        </w:tc>
        <w:tc>
          <w:tcPr>
            <w:tcW w:w="0" w:type="auto"/>
            <w:noWrap/>
            <w:hideMark/>
          </w:tcPr>
          <w:p w14:paraId="2AE04A75"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4.32</w:t>
            </w:r>
          </w:p>
        </w:tc>
        <w:tc>
          <w:tcPr>
            <w:tcW w:w="0" w:type="auto"/>
            <w:noWrap/>
            <w:hideMark/>
          </w:tcPr>
          <w:p w14:paraId="79952FA9"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4.80</w:t>
            </w:r>
          </w:p>
        </w:tc>
        <w:tc>
          <w:tcPr>
            <w:tcW w:w="0" w:type="auto"/>
            <w:noWrap/>
            <w:hideMark/>
          </w:tcPr>
          <w:p w14:paraId="6B525955"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8.39</w:t>
            </w:r>
          </w:p>
        </w:tc>
        <w:tc>
          <w:tcPr>
            <w:tcW w:w="0" w:type="auto"/>
            <w:noWrap/>
            <w:hideMark/>
          </w:tcPr>
          <w:p w14:paraId="513A044B"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0.86</w:t>
            </w:r>
          </w:p>
        </w:tc>
        <w:tc>
          <w:tcPr>
            <w:tcW w:w="0" w:type="auto"/>
            <w:noWrap/>
            <w:hideMark/>
          </w:tcPr>
          <w:p w14:paraId="39C3992C" w14:textId="77777777" w:rsidR="00141747" w:rsidRPr="00141747" w:rsidRDefault="00141747" w:rsidP="00141747">
            <w:pPr>
              <w:jc w:val="right"/>
              <w:cnfStyle w:val="000000100000" w:firstRow="0" w:lastRow="0" w:firstColumn="0" w:lastColumn="0" w:oddVBand="0" w:evenVBand="0" w:oddHBand="1" w:evenHBand="0" w:firstRowFirstColumn="0" w:firstRowLastColumn="0" w:lastRowFirstColumn="0" w:lastRowLastColumn="0"/>
              <w:rPr>
                <w:rFonts w:ascii="CMU Serif" w:eastAsia="Times New Roman" w:hAnsi="CMU Serif" w:cs="CMU Serif"/>
                <w:color w:val="000000"/>
                <w:kern w:val="0"/>
                <w:sz w:val="14"/>
                <w:szCs w:val="14"/>
                <w:lang w:eastAsia="en-GB"/>
                <w14:ligatures w14:val="none"/>
              </w:rPr>
            </w:pPr>
            <w:r w:rsidRPr="00141747">
              <w:rPr>
                <w:rFonts w:ascii="CMU Serif" w:eastAsia="Times New Roman" w:hAnsi="CMU Serif" w:cs="CMU Serif"/>
                <w:color w:val="000000"/>
                <w:kern w:val="0"/>
                <w:sz w:val="14"/>
                <w:szCs w:val="14"/>
                <w:lang w:eastAsia="en-GB"/>
                <w14:ligatures w14:val="none"/>
              </w:rPr>
              <w:t>2.56</w:t>
            </w:r>
          </w:p>
        </w:tc>
      </w:tr>
      <w:bookmarkEnd w:id="1"/>
    </w:tbl>
    <w:p w14:paraId="1684EA51" w14:textId="77777777" w:rsidR="00776516" w:rsidRPr="00141747" w:rsidRDefault="00776516" w:rsidP="00C7763B">
      <w:pPr>
        <w:spacing w:line="360" w:lineRule="auto"/>
        <w:jc w:val="both"/>
        <w:rPr>
          <w:rFonts w:ascii="CMU Serif" w:hAnsi="CMU Serif" w:cs="CMU Serif"/>
          <w:sz w:val="14"/>
          <w:szCs w:val="14"/>
        </w:rPr>
      </w:pPr>
    </w:p>
    <w:p w14:paraId="6D959E0B" w14:textId="17109207" w:rsidR="002A0377" w:rsidRPr="001A00BB" w:rsidRDefault="002A0377" w:rsidP="002A0377">
      <w:pPr>
        <w:jc w:val="center"/>
        <w:rPr>
          <w:rFonts w:ascii="CMU Serif" w:hAnsi="CMU Serif" w:cs="CMU Serif"/>
          <w:i/>
          <w:iCs/>
          <w:sz w:val="20"/>
          <w:szCs w:val="20"/>
        </w:rPr>
      </w:pPr>
      <w:r w:rsidRPr="001A00BB">
        <w:rPr>
          <w:rFonts w:ascii="CMU Serif" w:hAnsi="CMU Serif" w:cs="CMU Serif"/>
          <w:i/>
          <w:iCs/>
          <w:sz w:val="20"/>
          <w:szCs w:val="20"/>
        </w:rPr>
        <w:t>Figure 4.1</w:t>
      </w:r>
      <w:r w:rsidR="006A4C51">
        <w:rPr>
          <w:rFonts w:ascii="CMU Serif" w:hAnsi="CMU Serif" w:cs="CMU Serif"/>
          <w:i/>
          <w:iCs/>
          <w:sz w:val="20"/>
          <w:szCs w:val="20"/>
        </w:rPr>
        <w:t>3</w:t>
      </w:r>
      <w:r w:rsidRPr="001A00BB">
        <w:rPr>
          <w:rFonts w:ascii="CMU Serif" w:hAnsi="CMU Serif" w:cs="CMU Serif"/>
          <w:i/>
          <w:iCs/>
          <w:sz w:val="20"/>
          <w:szCs w:val="20"/>
        </w:rPr>
        <w:t xml:space="preserve">. </w:t>
      </w:r>
      <w:r>
        <w:rPr>
          <w:rFonts w:ascii="CMU Serif" w:hAnsi="CMU Serif" w:cs="CMU Serif"/>
          <w:i/>
          <w:iCs/>
          <w:sz w:val="20"/>
          <w:szCs w:val="20"/>
        </w:rPr>
        <w:t>Amino acid propensities for varying sets of proteins.</w:t>
      </w:r>
    </w:p>
    <w:p w14:paraId="0F4BFDC0" w14:textId="77777777" w:rsidR="00C7763B" w:rsidRDefault="00C7763B" w:rsidP="00C7763B">
      <w:pPr>
        <w:spacing w:line="360" w:lineRule="auto"/>
        <w:jc w:val="both"/>
        <w:rPr>
          <w:rFonts w:ascii="CMU Serif" w:hAnsi="CMU Serif" w:cs="CMU Serif"/>
          <w:sz w:val="16"/>
          <w:szCs w:val="16"/>
        </w:rPr>
      </w:pPr>
    </w:p>
    <w:p w14:paraId="7A74652F" w14:textId="77777777" w:rsidR="001A00BB" w:rsidRDefault="001A00BB" w:rsidP="00C7763B">
      <w:pPr>
        <w:spacing w:line="360" w:lineRule="auto"/>
        <w:jc w:val="both"/>
        <w:rPr>
          <w:rFonts w:ascii="CMU Serif" w:hAnsi="CMU Serif" w:cs="CMU Serif"/>
          <w:sz w:val="16"/>
          <w:szCs w:val="16"/>
        </w:rPr>
      </w:pPr>
    </w:p>
    <w:p w14:paraId="59D0634B" w14:textId="77777777" w:rsidR="001A00BB" w:rsidRDefault="001A00BB" w:rsidP="00C7763B">
      <w:pPr>
        <w:spacing w:line="360" w:lineRule="auto"/>
        <w:jc w:val="both"/>
        <w:rPr>
          <w:rFonts w:ascii="CMU Serif" w:hAnsi="CMU Serif" w:cs="CMU Serif"/>
          <w:sz w:val="16"/>
          <w:szCs w:val="16"/>
        </w:rPr>
      </w:pPr>
    </w:p>
    <w:p w14:paraId="453C2222" w14:textId="77777777" w:rsidR="001A00BB" w:rsidRDefault="001A00BB" w:rsidP="00C7763B">
      <w:pPr>
        <w:spacing w:line="360" w:lineRule="auto"/>
        <w:jc w:val="both"/>
        <w:rPr>
          <w:rFonts w:ascii="CMU Serif" w:hAnsi="CMU Serif" w:cs="CMU Serif"/>
          <w:sz w:val="16"/>
          <w:szCs w:val="16"/>
        </w:rPr>
      </w:pPr>
    </w:p>
    <w:p w14:paraId="38F2AFB1" w14:textId="77777777" w:rsidR="001A00BB" w:rsidRDefault="001A00BB" w:rsidP="00C7763B">
      <w:pPr>
        <w:spacing w:line="360" w:lineRule="auto"/>
        <w:jc w:val="both"/>
        <w:rPr>
          <w:rFonts w:ascii="CMU Serif" w:hAnsi="CMU Serif" w:cs="CMU Serif"/>
          <w:sz w:val="16"/>
          <w:szCs w:val="16"/>
        </w:rPr>
      </w:pPr>
    </w:p>
    <w:p w14:paraId="4059408A" w14:textId="77777777" w:rsidR="001A00BB" w:rsidRDefault="001A00BB" w:rsidP="00C7763B">
      <w:pPr>
        <w:spacing w:line="360" w:lineRule="auto"/>
        <w:jc w:val="both"/>
        <w:rPr>
          <w:rFonts w:ascii="CMU Serif" w:hAnsi="CMU Serif" w:cs="CMU Serif"/>
          <w:sz w:val="16"/>
          <w:szCs w:val="16"/>
        </w:rPr>
      </w:pPr>
    </w:p>
    <w:p w14:paraId="013E74DC" w14:textId="1DEB50A6" w:rsidR="00C7763B" w:rsidRDefault="00712297" w:rsidP="00C7763B">
      <w:pPr>
        <w:spacing w:line="360" w:lineRule="auto"/>
        <w:jc w:val="both"/>
        <w:rPr>
          <w:rFonts w:ascii="CMU Serif" w:hAnsi="CMU Serif" w:cs="CMU Serif"/>
        </w:rPr>
      </w:pPr>
      <w:r>
        <w:rPr>
          <w:rFonts w:ascii="CMU Serif" w:hAnsi="CMU Serif" w:cs="CMU Serif"/>
        </w:rPr>
        <w:t>The distance (</w:t>
      </w:r>
      <w:r w:rsidR="00A73A50">
        <w:rPr>
          <w:rFonts w:ascii="CMU Serif" w:hAnsi="CMU Serif" w:cs="CMU Serif"/>
        </w:rPr>
        <w:t>L1 and L2)</w:t>
      </w:r>
      <w:r w:rsidR="00C62527">
        <w:rPr>
          <w:rFonts w:ascii="CMU Serif" w:hAnsi="CMU Serif" w:cs="CMU Serif"/>
        </w:rPr>
        <w:t xml:space="preserve"> </w:t>
      </w:r>
      <w:r>
        <w:rPr>
          <w:rFonts w:ascii="CMU Serif" w:hAnsi="CMU Serif" w:cs="CMU Serif"/>
        </w:rPr>
        <w:t>between each set</w:t>
      </w:r>
      <w:r w:rsidR="007F3555">
        <w:rPr>
          <w:rFonts w:ascii="CMU Serif" w:hAnsi="CMU Serif" w:cs="CMU Serif"/>
        </w:rPr>
        <w:t>, along with the count of close propensity pairs (defined as greater or less than 0.5%)</w:t>
      </w:r>
      <w:r>
        <w:rPr>
          <w:rFonts w:ascii="CMU Serif" w:hAnsi="CMU Serif" w:cs="CMU Serif"/>
        </w:rPr>
        <w:t xml:space="preserve"> is laid out in the </w:t>
      </w:r>
      <w:r w:rsidR="002A0377">
        <w:rPr>
          <w:rFonts w:ascii="CMU Serif" w:hAnsi="CMU Serif" w:cs="CMU Serif"/>
        </w:rPr>
        <w:t xml:space="preserve">graphs </w:t>
      </w:r>
      <w:r>
        <w:rPr>
          <w:rFonts w:ascii="CMU Serif" w:hAnsi="CMU Serif" w:cs="CMU Serif"/>
        </w:rPr>
        <w:t>below</w:t>
      </w:r>
      <w:r w:rsidR="001A00BB">
        <w:rPr>
          <w:rFonts w:ascii="CMU Serif" w:hAnsi="CMU Serif" w:cs="CMU Serif"/>
        </w:rPr>
        <w:t xml:space="preserve"> (Figure 4.</w:t>
      </w:r>
      <w:r w:rsidR="002A0377">
        <w:rPr>
          <w:rFonts w:ascii="CMU Serif" w:hAnsi="CMU Serif" w:cs="CMU Serif"/>
        </w:rPr>
        <w:t>1</w:t>
      </w:r>
      <w:r w:rsidR="006A4C51">
        <w:rPr>
          <w:rFonts w:ascii="CMU Serif" w:hAnsi="CMU Serif" w:cs="CMU Serif"/>
        </w:rPr>
        <w:t>4</w:t>
      </w:r>
      <w:r w:rsidR="001A00BB">
        <w:rPr>
          <w:rFonts w:ascii="CMU Serif" w:hAnsi="CMU Serif" w:cs="CMU Serif"/>
        </w:rPr>
        <w:t>)</w:t>
      </w:r>
      <w:r>
        <w:rPr>
          <w:rFonts w:ascii="CMU Serif" w:hAnsi="CMU Serif" w:cs="CMU Serif"/>
        </w:rPr>
        <w:t>.</w:t>
      </w:r>
    </w:p>
    <w:p w14:paraId="0F440EFC" w14:textId="77777777" w:rsidR="00A73A50" w:rsidRDefault="00A73A50" w:rsidP="00C7763B">
      <w:pPr>
        <w:spacing w:line="360" w:lineRule="auto"/>
        <w:jc w:val="both"/>
        <w:rPr>
          <w:rFonts w:ascii="CMU Serif" w:hAnsi="CMU Serif" w:cs="CMU Serif"/>
        </w:rPr>
      </w:pPr>
    </w:p>
    <w:p w14:paraId="283380F2" w14:textId="4AF6B473" w:rsidR="00A73A50" w:rsidRDefault="007F3555" w:rsidP="00C7763B">
      <w:pPr>
        <w:spacing w:line="360" w:lineRule="auto"/>
        <w:jc w:val="both"/>
        <w:rPr>
          <w:rFonts w:ascii="CMU Serif" w:hAnsi="CMU Serif" w:cs="CMU Serif"/>
        </w:rPr>
      </w:pPr>
      <w:r>
        <w:rPr>
          <w:noProof/>
        </w:rPr>
        <w:drawing>
          <wp:inline distT="0" distB="0" distL="0" distR="0" wp14:anchorId="757585E7" wp14:editId="251EBE62">
            <wp:extent cx="5731510" cy="3615055"/>
            <wp:effectExtent l="0" t="0" r="0" b="0"/>
            <wp:docPr id="75097397"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7397" name="Picture 1" descr="A graph of different types of graphs&#10;&#10;AI-generated content may be incorrect."/>
                    <pic:cNvPicPr/>
                  </pic:nvPicPr>
                  <pic:blipFill>
                    <a:blip r:embed="rId26"/>
                    <a:stretch>
                      <a:fillRect/>
                    </a:stretch>
                  </pic:blipFill>
                  <pic:spPr>
                    <a:xfrm>
                      <a:off x="0" y="0"/>
                      <a:ext cx="5731510" cy="3615055"/>
                    </a:xfrm>
                    <a:prstGeom prst="rect">
                      <a:avLst/>
                    </a:prstGeom>
                  </pic:spPr>
                </pic:pic>
              </a:graphicData>
            </a:graphic>
          </wp:inline>
        </w:drawing>
      </w:r>
    </w:p>
    <w:p w14:paraId="42AC96AF" w14:textId="42A04DBA" w:rsidR="00C5383D" w:rsidRPr="00C5383D" w:rsidRDefault="00C5383D" w:rsidP="00C5383D">
      <w:pPr>
        <w:spacing w:line="360" w:lineRule="auto"/>
        <w:jc w:val="center"/>
        <w:rPr>
          <w:rFonts w:ascii="CMU Serif" w:hAnsi="CMU Serif" w:cs="CMU Serif"/>
          <w:i/>
          <w:iCs/>
          <w:sz w:val="20"/>
          <w:szCs w:val="20"/>
        </w:rPr>
      </w:pPr>
      <w:r w:rsidRPr="00C5383D">
        <w:rPr>
          <w:rFonts w:ascii="CMU Serif" w:hAnsi="CMU Serif" w:cs="CMU Serif"/>
          <w:i/>
          <w:iCs/>
          <w:sz w:val="20"/>
          <w:szCs w:val="20"/>
        </w:rPr>
        <w:t xml:space="preserve">Figure </w:t>
      </w:r>
      <w:r w:rsidR="001A00BB">
        <w:rPr>
          <w:rFonts w:ascii="CMU Serif" w:hAnsi="CMU Serif" w:cs="CMU Serif"/>
          <w:i/>
          <w:iCs/>
          <w:sz w:val="20"/>
          <w:szCs w:val="20"/>
        </w:rPr>
        <w:t>4.</w:t>
      </w:r>
      <w:r w:rsidR="002A0377">
        <w:rPr>
          <w:rFonts w:ascii="CMU Serif" w:hAnsi="CMU Serif" w:cs="CMU Serif"/>
          <w:i/>
          <w:iCs/>
          <w:sz w:val="20"/>
          <w:szCs w:val="20"/>
        </w:rPr>
        <w:t>1</w:t>
      </w:r>
      <w:r w:rsidR="006A4C51">
        <w:rPr>
          <w:rFonts w:ascii="CMU Serif" w:hAnsi="CMU Serif" w:cs="CMU Serif"/>
          <w:i/>
          <w:iCs/>
          <w:sz w:val="20"/>
          <w:szCs w:val="20"/>
        </w:rPr>
        <w:t>4</w:t>
      </w:r>
      <w:r w:rsidRPr="00C5383D">
        <w:rPr>
          <w:rFonts w:ascii="CMU Serif" w:hAnsi="CMU Serif" w:cs="CMU Serif"/>
          <w:i/>
          <w:iCs/>
          <w:sz w:val="20"/>
          <w:szCs w:val="20"/>
        </w:rPr>
        <w:t>. Amino acid propensity comparison of variant vs other sets. Similarity is greatest to thermophiles.</w:t>
      </w:r>
    </w:p>
    <w:p w14:paraId="5AF435A8" w14:textId="77777777" w:rsidR="00A73A50" w:rsidRDefault="00A73A50" w:rsidP="00C7763B">
      <w:pPr>
        <w:spacing w:line="360" w:lineRule="auto"/>
        <w:jc w:val="both"/>
        <w:rPr>
          <w:rFonts w:ascii="CMU Serif" w:hAnsi="CMU Serif" w:cs="CMU Serif"/>
        </w:rPr>
      </w:pPr>
    </w:p>
    <w:p w14:paraId="1D5ED8B0" w14:textId="76FB98B7" w:rsidR="002140C3" w:rsidRPr="0001363F" w:rsidRDefault="00F9113D" w:rsidP="00C7763B">
      <w:pPr>
        <w:spacing w:line="360" w:lineRule="auto"/>
        <w:jc w:val="both"/>
        <w:rPr>
          <w:rFonts w:ascii="CMU Serif" w:hAnsi="CMU Serif" w:cs="CMU Serif"/>
        </w:rPr>
      </w:pPr>
      <w:r>
        <w:rPr>
          <w:rFonts w:ascii="CMU Serif" w:hAnsi="CMU Serif" w:cs="CMU Serif"/>
        </w:rPr>
        <w:t>The amino acid propensities of the variant are closest to thermophilic amino propensities (distance = 20.83). There are highly similar propensities in some instances (Alanine: 10.05 in thermophilic, and 10.06 in variant), there are other instances in which the difference is vast, such as the case in lysine, which the variant misses significantly (7.84 in variant, 4.77 for thermophilic, 8.5 in hyperthermophilic)</w:t>
      </w:r>
      <w:r w:rsidR="0001363F">
        <w:rPr>
          <w:rFonts w:ascii="CMU Serif" w:hAnsi="CMU Serif" w:cs="CMU Serif"/>
        </w:rPr>
        <w:t xml:space="preserve">. </w:t>
      </w:r>
      <w:r w:rsidR="00C7763B">
        <w:rPr>
          <w:rFonts w:ascii="CMU Serif" w:hAnsi="CMU Serif" w:cs="CMU Serif"/>
        </w:rPr>
        <w:t xml:space="preserve">In addition to identifying amino acid propensities, Taylor and Vaisman also identified a series of 4-residue motifs that are overrepresented in thermophilic and hyperthermophilic proteins. </w:t>
      </w:r>
      <w:r w:rsidR="00C86D9D">
        <w:rPr>
          <w:rFonts w:ascii="CMU Serif" w:hAnsi="CMU Serif" w:cs="CMU Serif"/>
        </w:rPr>
        <w:t xml:space="preserve">The below graph </w:t>
      </w:r>
      <w:r w:rsidR="001A00BB">
        <w:rPr>
          <w:rFonts w:ascii="CMU Serif" w:hAnsi="CMU Serif" w:cs="CMU Serif"/>
        </w:rPr>
        <w:t>(Figure 4.</w:t>
      </w:r>
      <w:r w:rsidR="002A0377">
        <w:rPr>
          <w:rFonts w:ascii="CMU Serif" w:hAnsi="CMU Serif" w:cs="CMU Serif"/>
        </w:rPr>
        <w:t>1</w:t>
      </w:r>
      <w:r w:rsidR="006A4C51">
        <w:rPr>
          <w:rFonts w:ascii="CMU Serif" w:hAnsi="CMU Serif" w:cs="CMU Serif"/>
        </w:rPr>
        <w:t>5</w:t>
      </w:r>
      <w:r w:rsidR="001A00BB">
        <w:rPr>
          <w:rFonts w:ascii="CMU Serif" w:hAnsi="CMU Serif" w:cs="CMU Serif"/>
        </w:rPr>
        <w:t xml:space="preserve">) </w:t>
      </w:r>
      <w:r w:rsidR="00C86D9D">
        <w:rPr>
          <w:rFonts w:ascii="CMU Serif" w:hAnsi="CMU Serif" w:cs="CMU Serif"/>
        </w:rPr>
        <w:t>demonstrates the change in motif counts associated with residue quadruplets that are overrepresented in thermophiles and hyperthermophiles</w:t>
      </w:r>
      <w:r>
        <w:rPr>
          <w:rFonts w:ascii="CMU Serif" w:hAnsi="CMU Serif" w:cs="CMU Serif"/>
        </w:rPr>
        <w:t>.</w:t>
      </w:r>
      <w:r w:rsidR="00C7763B">
        <w:rPr>
          <w:rFonts w:ascii="CMU Serif" w:hAnsi="CMU Serif" w:cs="CMU Serif"/>
        </w:rPr>
        <w:t xml:space="preserve"> </w:t>
      </w:r>
    </w:p>
    <w:p w14:paraId="1EB1F98E" w14:textId="76608C61" w:rsidR="00155305" w:rsidRDefault="00F9113D" w:rsidP="00D84D6C">
      <w:pPr>
        <w:spacing w:line="360" w:lineRule="auto"/>
        <w:jc w:val="center"/>
        <w:rPr>
          <w:rFonts w:ascii="CMU Serif" w:hAnsi="CMU Serif" w:cs="CMU Serif"/>
          <w:b/>
          <w:bCs/>
          <w:sz w:val="36"/>
          <w:szCs w:val="36"/>
        </w:rPr>
      </w:pPr>
      <w:r>
        <w:rPr>
          <w:noProof/>
        </w:rPr>
        <w:lastRenderedPageBreak/>
        <w:drawing>
          <wp:inline distT="0" distB="0" distL="0" distR="0" wp14:anchorId="70F663DD" wp14:editId="59EC9383">
            <wp:extent cx="5560060" cy="3933825"/>
            <wp:effectExtent l="0" t="0" r="0" b="0"/>
            <wp:docPr id="4590086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0863" name="Picture 1" descr="A screen shot of a graph&#10;&#10;AI-generated content may be incorrect."/>
                    <pic:cNvPicPr/>
                  </pic:nvPicPr>
                  <pic:blipFill rotWithShape="1">
                    <a:blip r:embed="rId27"/>
                    <a:srcRect l="2830" b="705"/>
                    <a:stretch>
                      <a:fillRect/>
                    </a:stretch>
                  </pic:blipFill>
                  <pic:spPr bwMode="auto">
                    <a:xfrm>
                      <a:off x="0" y="0"/>
                      <a:ext cx="5560060" cy="3933825"/>
                    </a:xfrm>
                    <a:prstGeom prst="rect">
                      <a:avLst/>
                    </a:prstGeom>
                    <a:ln>
                      <a:noFill/>
                    </a:ln>
                    <a:extLst>
                      <a:ext uri="{53640926-AAD7-44D8-BBD7-CCE9431645EC}">
                        <a14:shadowObscured xmlns:a14="http://schemas.microsoft.com/office/drawing/2010/main"/>
                      </a:ext>
                    </a:extLst>
                  </pic:spPr>
                </pic:pic>
              </a:graphicData>
            </a:graphic>
          </wp:inline>
        </w:drawing>
      </w:r>
    </w:p>
    <w:p w14:paraId="3A2AE3A7" w14:textId="56A4F88E" w:rsidR="00C5383D" w:rsidRPr="00C5383D" w:rsidRDefault="00C5383D" w:rsidP="00C5383D">
      <w:pPr>
        <w:spacing w:line="360" w:lineRule="auto"/>
        <w:jc w:val="center"/>
        <w:rPr>
          <w:rFonts w:ascii="CMU Serif" w:hAnsi="CMU Serif" w:cs="CMU Serif"/>
          <w:i/>
          <w:iCs/>
          <w:sz w:val="20"/>
          <w:szCs w:val="20"/>
        </w:rPr>
      </w:pPr>
      <w:r>
        <w:rPr>
          <w:rFonts w:ascii="CMU Serif" w:hAnsi="CMU Serif" w:cs="CMU Serif"/>
          <w:i/>
          <w:iCs/>
          <w:sz w:val="20"/>
          <w:szCs w:val="20"/>
        </w:rPr>
        <w:t xml:space="preserve">Figure </w:t>
      </w:r>
      <w:r w:rsidR="001A00BB">
        <w:rPr>
          <w:rFonts w:ascii="CMU Serif" w:hAnsi="CMU Serif" w:cs="CMU Serif"/>
          <w:i/>
          <w:iCs/>
          <w:sz w:val="20"/>
          <w:szCs w:val="20"/>
        </w:rPr>
        <w:t>4.</w:t>
      </w:r>
      <w:r w:rsidR="002A0377">
        <w:rPr>
          <w:rFonts w:ascii="CMU Serif" w:hAnsi="CMU Serif" w:cs="CMU Serif"/>
          <w:i/>
          <w:iCs/>
          <w:sz w:val="20"/>
          <w:szCs w:val="20"/>
        </w:rPr>
        <w:t>1</w:t>
      </w:r>
      <w:r w:rsidR="006A4C51">
        <w:rPr>
          <w:rFonts w:ascii="CMU Serif" w:hAnsi="CMU Serif" w:cs="CMU Serif"/>
          <w:i/>
          <w:iCs/>
          <w:sz w:val="20"/>
          <w:szCs w:val="20"/>
        </w:rPr>
        <w:t>5</w:t>
      </w:r>
      <w:r>
        <w:rPr>
          <w:rFonts w:ascii="CMU Serif" w:hAnsi="CMU Serif" w:cs="CMU Serif"/>
          <w:i/>
          <w:iCs/>
          <w:sz w:val="20"/>
          <w:szCs w:val="20"/>
        </w:rPr>
        <w:t>. Changes the model had towards overrepresented motifs in thermophiles. Only EEEE had a significant change across proteins.</w:t>
      </w:r>
    </w:p>
    <w:p w14:paraId="19D146A9" w14:textId="0B7F2697" w:rsidR="00A9740A" w:rsidRDefault="00F9113D" w:rsidP="00F9113D">
      <w:pPr>
        <w:spacing w:line="360" w:lineRule="auto"/>
        <w:jc w:val="both"/>
        <w:rPr>
          <w:rFonts w:ascii="CMU Serif" w:hAnsi="CMU Serif" w:cs="CMU Serif"/>
        </w:rPr>
      </w:pPr>
      <w:r>
        <w:rPr>
          <w:rFonts w:ascii="CMU Serif" w:hAnsi="CMU Serif" w:cs="CMU Serif"/>
        </w:rPr>
        <w:t>Notably, there does not appear to be common movement towards particular motifs. EEEE appears to be a common choice for the model to opt</w:t>
      </w:r>
      <w:r w:rsidR="0089243F">
        <w:rPr>
          <w:rFonts w:ascii="CMU Serif" w:hAnsi="CMU Serif" w:cs="CMU Serif"/>
        </w:rPr>
        <w:t>imise towards –</w:t>
      </w:r>
      <w:r w:rsidR="0001363F">
        <w:rPr>
          <w:rFonts w:ascii="CMU Serif" w:hAnsi="CMU Serif" w:cs="CMU Serif"/>
        </w:rPr>
        <w:t xml:space="preserve"> </w:t>
      </w:r>
      <w:r w:rsidR="0089243F">
        <w:rPr>
          <w:rFonts w:ascii="CMU Serif" w:hAnsi="CMU Serif" w:cs="CMU Serif"/>
        </w:rPr>
        <w:t>a highly represented amino acid in thermophiles</w:t>
      </w:r>
      <w:r w:rsidR="00A9740A">
        <w:rPr>
          <w:rFonts w:ascii="CMU Serif" w:hAnsi="CMU Serif" w:cs="CMU Serif"/>
        </w:rPr>
        <w:t>.</w:t>
      </w:r>
    </w:p>
    <w:p w14:paraId="4ABBBF22" w14:textId="5CF84609" w:rsidR="00155305" w:rsidRDefault="00A9740A" w:rsidP="00F9113D">
      <w:pPr>
        <w:spacing w:line="360" w:lineRule="auto"/>
        <w:jc w:val="both"/>
        <w:rPr>
          <w:rFonts w:ascii="CMU Serif" w:hAnsi="CMU Serif" w:cs="CMU Serif"/>
        </w:rPr>
      </w:pPr>
      <w:r>
        <w:rPr>
          <w:rFonts w:ascii="CMU Serif" w:hAnsi="CMU Serif" w:cs="CMU Serif"/>
        </w:rPr>
        <w:t>T</w:t>
      </w:r>
      <w:r w:rsidR="0089243F">
        <w:rPr>
          <w:rFonts w:ascii="CMU Serif" w:hAnsi="CMU Serif" w:cs="CMU Serif"/>
        </w:rPr>
        <w:t xml:space="preserve">he below chart </w:t>
      </w:r>
      <w:r w:rsidR="001A00BB">
        <w:rPr>
          <w:rFonts w:ascii="CMU Serif" w:hAnsi="CMU Serif" w:cs="CMU Serif"/>
        </w:rPr>
        <w:t>(Figure 4.</w:t>
      </w:r>
      <w:r w:rsidR="006A4C51">
        <w:rPr>
          <w:rFonts w:ascii="CMU Serif" w:hAnsi="CMU Serif" w:cs="CMU Serif"/>
        </w:rPr>
        <w:t>16</w:t>
      </w:r>
      <w:r w:rsidR="001A00BB">
        <w:rPr>
          <w:rFonts w:ascii="CMU Serif" w:hAnsi="CMU Serif" w:cs="CMU Serif"/>
        </w:rPr>
        <w:t xml:space="preserve">) </w:t>
      </w:r>
      <w:r>
        <w:rPr>
          <w:rFonts w:ascii="CMU Serif" w:hAnsi="CMU Serif" w:cs="CMU Serif"/>
        </w:rPr>
        <w:t xml:space="preserve">demonstrates a move towards </w:t>
      </w:r>
      <w:proofErr w:type="spellStart"/>
      <w:r w:rsidR="0089243F">
        <w:rPr>
          <w:rFonts w:ascii="CMU Serif" w:hAnsi="CMU Serif" w:cs="CMU Serif"/>
        </w:rPr>
        <w:t>homorepeat</w:t>
      </w:r>
      <w:proofErr w:type="spellEnd"/>
      <w:r w:rsidR="0089243F">
        <w:rPr>
          <w:rFonts w:ascii="CMU Serif" w:hAnsi="CMU Serif" w:cs="CMU Serif"/>
        </w:rPr>
        <w:t xml:space="preserve"> motifs. </w:t>
      </w:r>
      <w:r>
        <w:rPr>
          <w:rFonts w:ascii="CMU Serif" w:hAnsi="CMU Serif" w:cs="CMU Serif"/>
        </w:rPr>
        <w:t xml:space="preserve">The </w:t>
      </w:r>
      <w:r w:rsidR="00F96979">
        <w:rPr>
          <w:rFonts w:ascii="CMU Serif" w:hAnsi="CMU Serif" w:cs="CMU Serif"/>
        </w:rPr>
        <w:t>change in the number of non-overlapping homorepeat motifs of n = 3-7 within each mutated sequence</w:t>
      </w:r>
      <w:r>
        <w:rPr>
          <w:rFonts w:ascii="CMU Serif" w:hAnsi="CMU Serif" w:cs="CMU Serif"/>
        </w:rPr>
        <w:t xml:space="preserve"> is plotted</w:t>
      </w:r>
      <w:r w:rsidR="00F96979">
        <w:rPr>
          <w:rFonts w:ascii="CMU Serif" w:hAnsi="CMU Serif" w:cs="CMU Serif"/>
        </w:rPr>
        <w:t xml:space="preserve">. M, V, A, K, P, E, L, R were chosen as they represent the amino acids that increased in proportion across the set. Histidine was also included due to the proclivity for the model to alter poly-H tails at the termini of sequences. </w:t>
      </w:r>
    </w:p>
    <w:p w14:paraId="320A62DA" w14:textId="77777777" w:rsidR="00E315A7" w:rsidRDefault="00E315A7" w:rsidP="00F9113D">
      <w:pPr>
        <w:spacing w:line="360" w:lineRule="auto"/>
        <w:jc w:val="both"/>
        <w:rPr>
          <w:rFonts w:ascii="CMU Serif" w:hAnsi="CMU Serif" w:cs="CMU Serif"/>
        </w:rPr>
      </w:pPr>
    </w:p>
    <w:p w14:paraId="6749487B" w14:textId="0EF98781" w:rsidR="0089243F" w:rsidRDefault="00F96979" w:rsidP="00D84D6C">
      <w:pPr>
        <w:spacing w:line="360" w:lineRule="auto"/>
        <w:jc w:val="center"/>
        <w:rPr>
          <w:rFonts w:ascii="CMU Serif" w:hAnsi="CMU Serif" w:cs="CMU Serif"/>
        </w:rPr>
      </w:pPr>
      <w:r>
        <w:rPr>
          <w:noProof/>
        </w:rPr>
        <w:lastRenderedPageBreak/>
        <w:drawing>
          <wp:inline distT="0" distB="0" distL="0" distR="0" wp14:anchorId="4FD92476" wp14:editId="269A7085">
            <wp:extent cx="5731510" cy="3486150"/>
            <wp:effectExtent l="0" t="0" r="0" b="0"/>
            <wp:docPr id="13394913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1337" name="Picture 1" descr="A screen shot of a computer&#10;&#10;AI-generated content may be incorrect."/>
                    <pic:cNvPicPr/>
                  </pic:nvPicPr>
                  <pic:blipFill>
                    <a:blip r:embed="rId28"/>
                    <a:stretch>
                      <a:fillRect/>
                    </a:stretch>
                  </pic:blipFill>
                  <pic:spPr>
                    <a:xfrm>
                      <a:off x="0" y="0"/>
                      <a:ext cx="5731510" cy="3486150"/>
                    </a:xfrm>
                    <a:prstGeom prst="rect">
                      <a:avLst/>
                    </a:prstGeom>
                  </pic:spPr>
                </pic:pic>
              </a:graphicData>
            </a:graphic>
          </wp:inline>
        </w:drawing>
      </w:r>
    </w:p>
    <w:p w14:paraId="1801152B" w14:textId="0B53FAAE" w:rsidR="00C62527" w:rsidRDefault="001A00BB" w:rsidP="001A00BB">
      <w:pPr>
        <w:spacing w:line="360" w:lineRule="auto"/>
        <w:jc w:val="center"/>
        <w:rPr>
          <w:rFonts w:ascii="CMU Serif" w:hAnsi="CMU Serif" w:cs="CMU Serif"/>
          <w:i/>
          <w:iCs/>
          <w:sz w:val="20"/>
          <w:szCs w:val="20"/>
        </w:rPr>
      </w:pPr>
      <w:r w:rsidRPr="001A00BB">
        <w:rPr>
          <w:rFonts w:ascii="CMU Serif" w:hAnsi="CMU Serif" w:cs="CMU Serif"/>
          <w:i/>
          <w:iCs/>
          <w:sz w:val="20"/>
          <w:szCs w:val="20"/>
        </w:rPr>
        <w:t>Figure 4.</w:t>
      </w:r>
      <w:r w:rsidR="006A4C51">
        <w:rPr>
          <w:rFonts w:ascii="CMU Serif" w:hAnsi="CMU Serif" w:cs="CMU Serif"/>
          <w:i/>
          <w:iCs/>
          <w:sz w:val="20"/>
          <w:szCs w:val="20"/>
        </w:rPr>
        <w:t>16</w:t>
      </w:r>
      <w:r w:rsidRPr="001A00BB">
        <w:rPr>
          <w:rFonts w:ascii="CMU Serif" w:hAnsi="CMU Serif" w:cs="CMU Serif"/>
          <w:i/>
          <w:iCs/>
          <w:sz w:val="20"/>
          <w:szCs w:val="20"/>
        </w:rPr>
        <w:t xml:space="preserve">. The change in </w:t>
      </w:r>
      <w:proofErr w:type="spellStart"/>
      <w:r w:rsidRPr="001A00BB">
        <w:rPr>
          <w:rFonts w:ascii="CMU Serif" w:hAnsi="CMU Serif" w:cs="CMU Serif"/>
          <w:i/>
          <w:iCs/>
          <w:sz w:val="20"/>
          <w:szCs w:val="20"/>
        </w:rPr>
        <w:t>homorepeats</w:t>
      </w:r>
      <w:proofErr w:type="spellEnd"/>
      <w:r w:rsidRPr="001A00BB">
        <w:rPr>
          <w:rFonts w:ascii="CMU Serif" w:hAnsi="CMU Serif" w:cs="CMU Serif"/>
          <w:i/>
          <w:iCs/>
          <w:sz w:val="20"/>
          <w:szCs w:val="20"/>
        </w:rPr>
        <w:t xml:space="preserve"> of increasing length.</w:t>
      </w:r>
    </w:p>
    <w:p w14:paraId="10157A33" w14:textId="77777777" w:rsidR="007B5FF1" w:rsidRDefault="007B5FF1" w:rsidP="00F9113D">
      <w:pPr>
        <w:spacing w:line="360" w:lineRule="auto"/>
        <w:jc w:val="both"/>
        <w:rPr>
          <w:rFonts w:ascii="CMU Serif" w:hAnsi="CMU Serif" w:cs="CMU Serif"/>
        </w:rPr>
      </w:pPr>
    </w:p>
    <w:p w14:paraId="278896FC" w14:textId="7433E2A2" w:rsidR="00046E63" w:rsidRDefault="001A00BB" w:rsidP="00713E3F">
      <w:pPr>
        <w:spacing w:line="360" w:lineRule="auto"/>
        <w:rPr>
          <w:rFonts w:ascii="CMU Serif" w:hAnsi="CMU Serif" w:cs="CMU Serif"/>
          <w:b/>
          <w:bCs/>
        </w:rPr>
      </w:pPr>
      <w:proofErr w:type="spellStart"/>
      <w:r>
        <w:rPr>
          <w:rFonts w:ascii="CMU Serif" w:hAnsi="CMU Serif" w:cs="CMU Serif"/>
          <w:b/>
          <w:bCs/>
        </w:rPr>
        <w:t>Foldseek</w:t>
      </w:r>
      <w:proofErr w:type="spellEnd"/>
      <w:r>
        <w:rPr>
          <w:rFonts w:ascii="CMU Serif" w:hAnsi="CMU Serif" w:cs="CMU Serif"/>
          <w:b/>
          <w:bCs/>
        </w:rPr>
        <w:t xml:space="preserve"> </w:t>
      </w:r>
      <w:r w:rsidR="00AE6A7C">
        <w:rPr>
          <w:rFonts w:ascii="CMU Serif" w:hAnsi="CMU Serif" w:cs="CMU Serif"/>
          <w:b/>
          <w:bCs/>
        </w:rPr>
        <w:t>Global Alignment</w:t>
      </w:r>
    </w:p>
    <w:p w14:paraId="4C13F37C" w14:textId="4FA16C99" w:rsidR="00046E63" w:rsidRPr="00046E63" w:rsidRDefault="00046E63" w:rsidP="00F9113D">
      <w:pPr>
        <w:spacing w:line="360" w:lineRule="auto"/>
        <w:jc w:val="both"/>
        <w:rPr>
          <w:rFonts w:ascii="CMU Serif" w:hAnsi="CMU Serif" w:cs="CMU Serif"/>
        </w:rPr>
      </w:pPr>
      <w:r>
        <w:rPr>
          <w:rFonts w:ascii="CMU Serif" w:hAnsi="CMU Serif" w:cs="CMU Serif"/>
        </w:rPr>
        <w:t xml:space="preserve">The below chart </w:t>
      </w:r>
      <w:r w:rsidR="001A00BB">
        <w:rPr>
          <w:rFonts w:ascii="CMU Serif" w:hAnsi="CMU Serif" w:cs="CMU Serif"/>
        </w:rPr>
        <w:t>(Figure 4.</w:t>
      </w:r>
      <w:r w:rsidR="006A4C51">
        <w:rPr>
          <w:rFonts w:ascii="CMU Serif" w:hAnsi="CMU Serif" w:cs="CMU Serif"/>
        </w:rPr>
        <w:t>17</w:t>
      </w:r>
      <w:r w:rsidR="001A00BB">
        <w:rPr>
          <w:rFonts w:ascii="CMU Serif" w:hAnsi="CMU Serif" w:cs="CMU Serif"/>
        </w:rPr>
        <w:t xml:space="preserve">) </w:t>
      </w:r>
      <w:r>
        <w:rPr>
          <w:rFonts w:ascii="CMU Serif" w:hAnsi="CMU Serif" w:cs="CMU Serif"/>
        </w:rPr>
        <w:t xml:space="preserve">demonstrates the change in </w:t>
      </w:r>
      <w:proofErr w:type="spellStart"/>
      <w:r>
        <w:rPr>
          <w:rFonts w:ascii="CMU Serif" w:hAnsi="CMU Serif" w:cs="CMU Serif"/>
        </w:rPr>
        <w:t>Foldseek</w:t>
      </w:r>
      <w:proofErr w:type="spellEnd"/>
      <w:r>
        <w:rPr>
          <w:rFonts w:ascii="CMU Serif" w:hAnsi="CMU Serif" w:cs="CMU Serif"/>
        </w:rPr>
        <w:t xml:space="preserve"> hits for each query sequence, normalised by length of sequence. The overall trend is one of decline</w:t>
      </w:r>
      <w:r w:rsidR="001B4DF4">
        <w:rPr>
          <w:rFonts w:ascii="CMU Serif" w:hAnsi="CMU Serif" w:cs="CMU Serif"/>
        </w:rPr>
        <w:t xml:space="preserve"> (positive change, n=</w:t>
      </w:r>
      <w:r w:rsidR="00D97E98">
        <w:rPr>
          <w:rFonts w:ascii="CMU Serif" w:hAnsi="CMU Serif" w:cs="CMU Serif"/>
        </w:rPr>
        <w:t>3</w:t>
      </w:r>
      <w:r w:rsidR="001B4DF4">
        <w:rPr>
          <w:rFonts w:ascii="CMU Serif" w:hAnsi="CMU Serif" w:cs="CMU Serif"/>
        </w:rPr>
        <w:t>/26; no change, n=7/26, negative change, n = 16/26)</w:t>
      </w:r>
      <w:r w:rsidR="007B5FF1">
        <w:rPr>
          <w:rFonts w:ascii="CMU Serif" w:hAnsi="CMU Serif" w:cs="CMU Serif"/>
        </w:rPr>
        <w:t>. Positive changes are of negligible magnitude.</w:t>
      </w:r>
    </w:p>
    <w:p w14:paraId="46282BEB" w14:textId="699C3E17" w:rsidR="00046E63" w:rsidRDefault="00D97E98" w:rsidP="00F9113D">
      <w:pPr>
        <w:spacing w:line="360" w:lineRule="auto"/>
        <w:jc w:val="both"/>
        <w:rPr>
          <w:rFonts w:ascii="CMU Serif" w:hAnsi="CMU Serif" w:cs="CMU Serif"/>
          <w:b/>
          <w:bCs/>
        </w:rPr>
      </w:pPr>
      <w:r>
        <w:rPr>
          <w:noProof/>
        </w:rPr>
        <w:drawing>
          <wp:inline distT="0" distB="0" distL="0" distR="0" wp14:anchorId="2A06E59A" wp14:editId="6B7775AA">
            <wp:extent cx="6645910" cy="2708695"/>
            <wp:effectExtent l="0" t="0" r="0" b="0"/>
            <wp:docPr id="390232084" name="Picture 1" descr="A graph with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32084" name="Picture 1" descr="A graph with blue and black bars&#10;&#10;AI-generated content may be incorrect."/>
                    <pic:cNvPicPr/>
                  </pic:nvPicPr>
                  <pic:blipFill rotWithShape="1">
                    <a:blip r:embed="rId29"/>
                    <a:srcRect b="4034"/>
                    <a:stretch>
                      <a:fillRect/>
                    </a:stretch>
                  </pic:blipFill>
                  <pic:spPr bwMode="auto">
                    <a:xfrm>
                      <a:off x="0" y="0"/>
                      <a:ext cx="6645910" cy="2708695"/>
                    </a:xfrm>
                    <a:prstGeom prst="rect">
                      <a:avLst/>
                    </a:prstGeom>
                    <a:ln>
                      <a:noFill/>
                    </a:ln>
                    <a:extLst>
                      <a:ext uri="{53640926-AAD7-44D8-BBD7-CCE9431645EC}">
                        <a14:shadowObscured xmlns:a14="http://schemas.microsoft.com/office/drawing/2010/main"/>
                      </a:ext>
                    </a:extLst>
                  </pic:spPr>
                </pic:pic>
              </a:graphicData>
            </a:graphic>
          </wp:inline>
        </w:drawing>
      </w:r>
    </w:p>
    <w:p w14:paraId="3DA82E4B" w14:textId="78246094" w:rsidR="001A00BB" w:rsidRDefault="001A00BB" w:rsidP="001A00BB">
      <w:pPr>
        <w:spacing w:line="360" w:lineRule="auto"/>
        <w:jc w:val="center"/>
        <w:rPr>
          <w:rFonts w:ascii="CMU Serif" w:hAnsi="CMU Serif" w:cs="CMU Serif"/>
          <w:i/>
          <w:iCs/>
          <w:sz w:val="20"/>
          <w:szCs w:val="20"/>
        </w:rPr>
      </w:pPr>
      <w:r w:rsidRPr="001A00BB">
        <w:rPr>
          <w:rFonts w:ascii="CMU Serif" w:hAnsi="CMU Serif" w:cs="CMU Serif"/>
          <w:i/>
          <w:iCs/>
          <w:sz w:val="20"/>
          <w:szCs w:val="20"/>
        </w:rPr>
        <w:t>Figure 4.</w:t>
      </w:r>
      <w:r w:rsidR="006A4C51">
        <w:rPr>
          <w:rFonts w:ascii="CMU Serif" w:hAnsi="CMU Serif" w:cs="CMU Serif"/>
          <w:i/>
          <w:iCs/>
          <w:sz w:val="20"/>
          <w:szCs w:val="20"/>
        </w:rPr>
        <w:t>17</w:t>
      </w:r>
      <w:r w:rsidRPr="001A00BB">
        <w:rPr>
          <w:rFonts w:ascii="CMU Serif" w:hAnsi="CMU Serif" w:cs="CMU Serif"/>
          <w:i/>
          <w:iCs/>
          <w:sz w:val="20"/>
          <w:szCs w:val="20"/>
        </w:rPr>
        <w:t xml:space="preserve">. </w:t>
      </w:r>
      <w:r>
        <w:rPr>
          <w:rFonts w:ascii="CMU Serif" w:hAnsi="CMU Serif" w:cs="CMU Serif"/>
          <w:i/>
          <w:iCs/>
          <w:sz w:val="20"/>
          <w:szCs w:val="20"/>
        </w:rPr>
        <w:t>Change in hits, normalised as change in hits per residue.</w:t>
      </w:r>
    </w:p>
    <w:p w14:paraId="0B536556" w14:textId="77777777" w:rsidR="001A00BB" w:rsidRDefault="001A00BB" w:rsidP="00F9113D">
      <w:pPr>
        <w:spacing w:line="360" w:lineRule="auto"/>
        <w:jc w:val="both"/>
        <w:rPr>
          <w:rFonts w:ascii="CMU Serif" w:hAnsi="CMU Serif" w:cs="CMU Serif"/>
          <w:b/>
          <w:bCs/>
        </w:rPr>
      </w:pPr>
    </w:p>
    <w:p w14:paraId="0B138E8D" w14:textId="1E55659F" w:rsidR="00C62527" w:rsidRDefault="000614AD" w:rsidP="000614AD">
      <w:pPr>
        <w:spacing w:line="360" w:lineRule="auto"/>
        <w:jc w:val="both"/>
        <w:rPr>
          <w:rFonts w:ascii="CMU Serif" w:hAnsi="CMU Serif" w:cs="CMU Serif"/>
        </w:rPr>
      </w:pPr>
      <w:r>
        <w:rPr>
          <w:rFonts w:ascii="CMU Serif" w:hAnsi="CMU Serif" w:cs="CMU Serif"/>
        </w:rPr>
        <w:lastRenderedPageBreak/>
        <w:t>The below chart</w:t>
      </w:r>
      <w:r w:rsidR="002A0377">
        <w:rPr>
          <w:rFonts w:ascii="CMU Serif" w:hAnsi="CMU Serif" w:cs="CMU Serif"/>
        </w:rPr>
        <w:t>s</w:t>
      </w:r>
      <w:r w:rsidR="001A00BB">
        <w:rPr>
          <w:rFonts w:ascii="CMU Serif" w:hAnsi="CMU Serif" w:cs="CMU Serif"/>
        </w:rPr>
        <w:t xml:space="preserve"> (4.</w:t>
      </w:r>
      <w:r w:rsidR="006A4C51">
        <w:rPr>
          <w:rFonts w:ascii="CMU Serif" w:hAnsi="CMU Serif" w:cs="CMU Serif"/>
        </w:rPr>
        <w:t>18</w:t>
      </w:r>
      <w:r w:rsidR="001A00BB">
        <w:rPr>
          <w:rFonts w:ascii="CMU Serif" w:hAnsi="CMU Serif" w:cs="CMU Serif"/>
        </w:rPr>
        <w:t>)</w:t>
      </w:r>
      <w:r>
        <w:rPr>
          <w:rFonts w:ascii="CMU Serif" w:hAnsi="CMU Serif" w:cs="CMU Serif"/>
        </w:rPr>
        <w:t xml:space="preserve"> demonstrate the TM-alignment score of </w:t>
      </w:r>
      <w:proofErr w:type="spellStart"/>
      <w:r>
        <w:rPr>
          <w:rFonts w:ascii="CMU Serif" w:hAnsi="CMU Serif" w:cs="CMU Serif"/>
        </w:rPr>
        <w:t>Foldseek</w:t>
      </w:r>
      <w:proofErr w:type="spellEnd"/>
      <w:r>
        <w:rPr>
          <w:rFonts w:ascii="CMU Serif" w:hAnsi="CMU Serif" w:cs="CMU Serif"/>
        </w:rPr>
        <w:t xml:space="preserve"> across sequences normalised for length. Sequences are binned into 1% segments, and the average alignment score for all hits that cover that bin. Green lines represent the presence of </w:t>
      </w:r>
      <w:proofErr w:type="spellStart"/>
      <w:r>
        <w:rPr>
          <w:rFonts w:ascii="CMU Serif" w:hAnsi="CMU Serif" w:cs="CMU Serif"/>
        </w:rPr>
        <w:t>homorepeats</w:t>
      </w:r>
      <w:proofErr w:type="spellEnd"/>
      <w:r>
        <w:rPr>
          <w:rFonts w:ascii="CMU Serif" w:hAnsi="CMU Serif" w:cs="CMU Serif"/>
        </w:rPr>
        <w:t xml:space="preserve"> of at least 3 amino acids long. The third chart demonstrates the change in me</w:t>
      </w:r>
      <w:r w:rsidR="00B12F95">
        <w:rPr>
          <w:rFonts w:ascii="CMU Serif" w:hAnsi="CMU Serif" w:cs="CMU Serif"/>
        </w:rPr>
        <w:t>an</w:t>
      </w:r>
      <w:r>
        <w:rPr>
          <w:rFonts w:ascii="CMU Serif" w:hAnsi="CMU Serif" w:cs="CMU Serif"/>
        </w:rPr>
        <w:t xml:space="preserve"> TM-score against each segment of the sequence.</w:t>
      </w:r>
    </w:p>
    <w:p w14:paraId="0A551F5E" w14:textId="77777777" w:rsidR="00C62527" w:rsidRDefault="00C62527" w:rsidP="000614AD">
      <w:pPr>
        <w:spacing w:line="360" w:lineRule="auto"/>
        <w:jc w:val="both"/>
        <w:rPr>
          <w:rFonts w:ascii="CMU Serif" w:hAnsi="CMU Serif" w:cs="CMU Serif"/>
        </w:rPr>
      </w:pPr>
    </w:p>
    <w:p w14:paraId="7F1E27D6" w14:textId="41CB98AE" w:rsidR="00B12F95" w:rsidRPr="00F16F00" w:rsidRDefault="00F16F00" w:rsidP="000614AD">
      <w:pPr>
        <w:spacing w:line="360" w:lineRule="auto"/>
        <w:jc w:val="both"/>
        <w:rPr>
          <w:rFonts w:ascii="CMU Serif" w:hAnsi="CMU Serif" w:cs="CMU Serif"/>
          <w:b/>
          <w:bCs/>
        </w:rPr>
      </w:pPr>
      <w:r>
        <w:rPr>
          <w:noProof/>
        </w:rPr>
        <w:drawing>
          <wp:anchor distT="0" distB="0" distL="114300" distR="114300" simplePos="0" relativeHeight="251643392" behindDoc="0" locked="0" layoutInCell="1" allowOverlap="1" wp14:anchorId="2A79A217" wp14:editId="686F65B9">
            <wp:simplePos x="0" y="0"/>
            <wp:positionH relativeFrom="column">
              <wp:posOffset>3284220</wp:posOffset>
            </wp:positionH>
            <wp:positionV relativeFrom="paragraph">
              <wp:posOffset>273050</wp:posOffset>
            </wp:positionV>
            <wp:extent cx="3505200" cy="2094865"/>
            <wp:effectExtent l="0" t="0" r="0" b="0"/>
            <wp:wrapNone/>
            <wp:docPr id="811927788" name="Picture 1"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7788" name="Picture 1" descr="A graph of a number of lines&#10;&#10;AI-generated content may be incorrect."/>
                    <pic:cNvPicPr/>
                  </pic:nvPicPr>
                  <pic:blipFill rotWithShape="1">
                    <a:blip r:embed="rId30" cstate="print">
                      <a:extLst>
                        <a:ext uri="{28A0092B-C50C-407E-A947-70E740481C1C}">
                          <a14:useLocalDpi xmlns:a14="http://schemas.microsoft.com/office/drawing/2010/main" val="0"/>
                        </a:ext>
                      </a:extLst>
                    </a:blip>
                    <a:srcRect t="3071" r="1710"/>
                    <a:stretch>
                      <a:fillRect/>
                    </a:stretch>
                  </pic:blipFill>
                  <pic:spPr bwMode="auto">
                    <a:xfrm>
                      <a:off x="0" y="0"/>
                      <a:ext cx="3505200" cy="209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2368" behindDoc="0" locked="0" layoutInCell="1" allowOverlap="1" wp14:anchorId="73065676" wp14:editId="4B6B24CB">
            <wp:simplePos x="0" y="0"/>
            <wp:positionH relativeFrom="column">
              <wp:posOffset>-205740</wp:posOffset>
            </wp:positionH>
            <wp:positionV relativeFrom="paragraph">
              <wp:posOffset>265430</wp:posOffset>
            </wp:positionV>
            <wp:extent cx="3497580" cy="2094865"/>
            <wp:effectExtent l="0" t="0" r="0" b="0"/>
            <wp:wrapNone/>
            <wp:docPr id="1570245528"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5528" name="Picture 1" descr="A graph with orange and blue lines&#10;&#10;AI-generated content may be incorrect."/>
                    <pic:cNvPicPr/>
                  </pic:nvPicPr>
                  <pic:blipFill rotWithShape="1">
                    <a:blip r:embed="rId31" cstate="print">
                      <a:extLst>
                        <a:ext uri="{28A0092B-C50C-407E-A947-70E740481C1C}">
                          <a14:useLocalDpi xmlns:a14="http://schemas.microsoft.com/office/drawing/2010/main" val="0"/>
                        </a:ext>
                      </a:extLst>
                    </a:blip>
                    <a:srcRect t="3047" r="1882" b="1"/>
                    <a:stretch>
                      <a:fillRect/>
                    </a:stretch>
                  </pic:blipFill>
                  <pic:spPr bwMode="auto">
                    <a:xfrm>
                      <a:off x="0" y="0"/>
                      <a:ext cx="3497580" cy="209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MU Serif" w:hAnsi="CMU Serif" w:cs="CMU Serif"/>
          <w:b/>
          <w:bCs/>
        </w:rPr>
        <w:t xml:space="preserve">                  Wild-Type</w:t>
      </w:r>
      <w:r>
        <w:rPr>
          <w:rFonts w:ascii="CMU Serif" w:hAnsi="CMU Serif" w:cs="CMU Serif"/>
          <w:b/>
          <w:bCs/>
        </w:rPr>
        <w:tab/>
      </w:r>
      <w:r>
        <w:rPr>
          <w:rFonts w:ascii="CMU Serif" w:hAnsi="CMU Serif" w:cs="CMU Serif"/>
          <w:b/>
          <w:bCs/>
        </w:rPr>
        <w:tab/>
      </w:r>
      <w:r>
        <w:rPr>
          <w:rFonts w:ascii="CMU Serif" w:hAnsi="CMU Serif" w:cs="CMU Serif"/>
          <w:b/>
          <w:bCs/>
        </w:rPr>
        <w:tab/>
      </w:r>
      <w:r>
        <w:rPr>
          <w:rFonts w:ascii="CMU Serif" w:hAnsi="CMU Serif" w:cs="CMU Serif"/>
          <w:b/>
          <w:bCs/>
        </w:rPr>
        <w:tab/>
      </w:r>
      <w:r>
        <w:rPr>
          <w:rFonts w:ascii="CMU Serif" w:hAnsi="CMU Serif" w:cs="CMU Serif"/>
          <w:b/>
          <w:bCs/>
        </w:rPr>
        <w:tab/>
      </w:r>
      <w:r>
        <w:rPr>
          <w:rFonts w:ascii="CMU Serif" w:hAnsi="CMU Serif" w:cs="CMU Serif"/>
          <w:b/>
          <w:bCs/>
        </w:rPr>
        <w:tab/>
      </w:r>
      <w:r>
        <w:rPr>
          <w:rFonts w:ascii="CMU Serif" w:hAnsi="CMU Serif" w:cs="CMU Serif"/>
          <w:b/>
          <w:bCs/>
        </w:rPr>
        <w:tab/>
      </w:r>
      <w:r w:rsidR="007F294F">
        <w:rPr>
          <w:rFonts w:ascii="CMU Serif" w:hAnsi="CMU Serif" w:cs="CMU Serif"/>
          <w:b/>
          <w:bCs/>
        </w:rPr>
        <w:t xml:space="preserve">  </w:t>
      </w:r>
      <w:r w:rsidR="00B61DE6">
        <w:rPr>
          <w:rFonts w:ascii="CMU Serif" w:hAnsi="CMU Serif" w:cs="CMU Serif"/>
          <w:b/>
          <w:bCs/>
        </w:rPr>
        <w:t xml:space="preserve">  </w:t>
      </w:r>
      <w:r>
        <w:rPr>
          <w:rFonts w:ascii="CMU Serif" w:hAnsi="CMU Serif" w:cs="CMU Serif"/>
          <w:b/>
          <w:bCs/>
        </w:rPr>
        <w:t>Variant</w:t>
      </w:r>
    </w:p>
    <w:p w14:paraId="435D8A20" w14:textId="67899530" w:rsidR="000614AD" w:rsidRDefault="000614AD" w:rsidP="000614AD">
      <w:pPr>
        <w:spacing w:line="360" w:lineRule="auto"/>
        <w:jc w:val="both"/>
        <w:rPr>
          <w:rFonts w:ascii="CMU Serif" w:hAnsi="CMU Serif" w:cs="CMU Serif"/>
        </w:rPr>
      </w:pPr>
    </w:p>
    <w:p w14:paraId="689688EF" w14:textId="77777777" w:rsidR="006B3ED6" w:rsidRDefault="006B3ED6" w:rsidP="000614AD">
      <w:pPr>
        <w:spacing w:line="360" w:lineRule="auto"/>
        <w:jc w:val="both"/>
        <w:rPr>
          <w:rFonts w:ascii="CMU Serif" w:hAnsi="CMU Serif" w:cs="CMU Serif"/>
        </w:rPr>
      </w:pPr>
    </w:p>
    <w:p w14:paraId="7220E1F5" w14:textId="77777777" w:rsidR="006B3ED6" w:rsidRDefault="006B3ED6" w:rsidP="000614AD">
      <w:pPr>
        <w:spacing w:line="360" w:lineRule="auto"/>
        <w:jc w:val="both"/>
        <w:rPr>
          <w:rFonts w:ascii="CMU Serif" w:hAnsi="CMU Serif" w:cs="CMU Serif"/>
        </w:rPr>
      </w:pPr>
    </w:p>
    <w:p w14:paraId="19D519B3" w14:textId="77777777" w:rsidR="006B3ED6" w:rsidRDefault="006B3ED6" w:rsidP="000614AD">
      <w:pPr>
        <w:spacing w:line="360" w:lineRule="auto"/>
        <w:jc w:val="both"/>
        <w:rPr>
          <w:rFonts w:ascii="CMU Serif" w:hAnsi="CMU Serif" w:cs="CMU Serif"/>
        </w:rPr>
      </w:pPr>
    </w:p>
    <w:p w14:paraId="1AC362EA" w14:textId="77777777" w:rsidR="006B3ED6" w:rsidRDefault="006B3ED6" w:rsidP="000614AD">
      <w:pPr>
        <w:spacing w:line="360" w:lineRule="auto"/>
        <w:jc w:val="both"/>
        <w:rPr>
          <w:rFonts w:ascii="CMU Serif" w:hAnsi="CMU Serif" w:cs="CMU Serif"/>
        </w:rPr>
      </w:pPr>
    </w:p>
    <w:p w14:paraId="4876A05B" w14:textId="5051F3B3" w:rsidR="00046E63" w:rsidRDefault="00046E63" w:rsidP="007B5FF1">
      <w:pPr>
        <w:spacing w:line="360" w:lineRule="auto"/>
        <w:rPr>
          <w:rFonts w:ascii="CMU Serif" w:hAnsi="CMU Serif" w:cs="CMU Serif"/>
        </w:rPr>
      </w:pPr>
    </w:p>
    <w:p w14:paraId="1386C069" w14:textId="150D4A09" w:rsidR="006B3ED6" w:rsidRPr="006B3ED6" w:rsidRDefault="00F16F00" w:rsidP="006B3ED6">
      <w:pPr>
        <w:spacing w:line="360" w:lineRule="auto"/>
        <w:jc w:val="both"/>
        <w:rPr>
          <w:rFonts w:ascii="CMU Serif" w:hAnsi="CMU Serif" w:cs="CMU Serif"/>
          <w:b/>
          <w:bCs/>
        </w:rPr>
      </w:pPr>
      <w:r>
        <w:rPr>
          <w:rFonts w:ascii="CMU Serif" w:hAnsi="CMU Serif" w:cs="CMU Serif"/>
        </w:rPr>
        <w:tab/>
      </w:r>
      <w:r>
        <w:rPr>
          <w:rFonts w:ascii="CMU Serif" w:hAnsi="CMU Serif" w:cs="CMU Serif"/>
        </w:rPr>
        <w:tab/>
      </w:r>
      <w:r>
        <w:rPr>
          <w:rFonts w:ascii="CMU Serif" w:hAnsi="CMU Serif" w:cs="CMU Serif"/>
        </w:rPr>
        <w:tab/>
      </w:r>
      <w:r>
        <w:rPr>
          <w:rFonts w:ascii="CMU Serif" w:hAnsi="CMU Serif" w:cs="CMU Serif"/>
        </w:rPr>
        <w:tab/>
      </w:r>
      <w:r>
        <w:rPr>
          <w:rFonts w:ascii="CMU Serif" w:hAnsi="CMU Serif" w:cs="CMU Serif"/>
        </w:rPr>
        <w:tab/>
      </w:r>
      <w:r>
        <w:rPr>
          <w:rFonts w:ascii="CMU Serif" w:hAnsi="CMU Serif" w:cs="CMU Serif"/>
        </w:rPr>
        <w:tab/>
        <w:t xml:space="preserve">  </w:t>
      </w:r>
      <w:r>
        <w:rPr>
          <w:rFonts w:ascii="CMU Serif" w:hAnsi="CMU Serif" w:cs="CMU Serif"/>
          <w:b/>
          <w:bCs/>
        </w:rPr>
        <w:t>Difference</w:t>
      </w:r>
    </w:p>
    <w:p w14:paraId="6E54C4B5" w14:textId="39DDFE08" w:rsidR="006B3ED6" w:rsidRDefault="006B3ED6" w:rsidP="006B3ED6">
      <w:pPr>
        <w:spacing w:line="360" w:lineRule="auto"/>
        <w:jc w:val="center"/>
        <w:rPr>
          <w:rFonts w:ascii="CMU Serif" w:hAnsi="CMU Serif" w:cs="CMU Serif"/>
        </w:rPr>
      </w:pPr>
      <w:r>
        <w:rPr>
          <w:noProof/>
        </w:rPr>
        <w:drawing>
          <wp:inline distT="0" distB="0" distL="0" distR="0" wp14:anchorId="769884BE" wp14:editId="5429589F">
            <wp:extent cx="3540249" cy="2095200"/>
            <wp:effectExtent l="0" t="0" r="0" b="0"/>
            <wp:docPr id="105244350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43508" name="Picture 1" descr="A graph with numbers and lines&#10;&#10;AI-generated content may be incorrect."/>
                    <pic:cNvPicPr/>
                  </pic:nvPicPr>
                  <pic:blipFill rotWithShape="1">
                    <a:blip r:embed="rId32"/>
                    <a:srcRect t="3069" r="2083"/>
                    <a:stretch>
                      <a:fillRect/>
                    </a:stretch>
                  </pic:blipFill>
                  <pic:spPr bwMode="auto">
                    <a:xfrm>
                      <a:off x="0" y="0"/>
                      <a:ext cx="3540249" cy="2095200"/>
                    </a:xfrm>
                    <a:prstGeom prst="rect">
                      <a:avLst/>
                    </a:prstGeom>
                    <a:ln>
                      <a:noFill/>
                    </a:ln>
                    <a:extLst>
                      <a:ext uri="{53640926-AAD7-44D8-BBD7-CCE9431645EC}">
                        <a14:shadowObscured xmlns:a14="http://schemas.microsoft.com/office/drawing/2010/main"/>
                      </a:ext>
                    </a:extLst>
                  </pic:spPr>
                </pic:pic>
              </a:graphicData>
            </a:graphic>
          </wp:inline>
        </w:drawing>
      </w:r>
    </w:p>
    <w:p w14:paraId="66519389" w14:textId="3493F735" w:rsidR="00046E63" w:rsidRDefault="007B5FF1" w:rsidP="005B030B">
      <w:pPr>
        <w:spacing w:line="360" w:lineRule="auto"/>
        <w:jc w:val="center"/>
        <w:rPr>
          <w:rFonts w:ascii="CMU Serif" w:hAnsi="CMU Serif" w:cs="CMU Serif"/>
          <w:i/>
          <w:iCs/>
          <w:sz w:val="20"/>
          <w:szCs w:val="20"/>
        </w:rPr>
      </w:pPr>
      <w:r w:rsidRPr="007B5FF1">
        <w:rPr>
          <w:rFonts w:ascii="CMU Serif" w:hAnsi="CMU Serif" w:cs="CMU Serif"/>
          <w:i/>
          <w:iCs/>
          <w:sz w:val="20"/>
          <w:szCs w:val="20"/>
        </w:rPr>
        <w:t>Figure</w:t>
      </w:r>
      <w:r w:rsidR="001A00BB">
        <w:rPr>
          <w:rFonts w:ascii="CMU Serif" w:hAnsi="CMU Serif" w:cs="CMU Serif"/>
          <w:i/>
          <w:iCs/>
          <w:sz w:val="20"/>
          <w:szCs w:val="20"/>
        </w:rPr>
        <w:t xml:space="preserve"> 4.</w:t>
      </w:r>
      <w:r w:rsidR="006A4C51">
        <w:rPr>
          <w:rFonts w:ascii="CMU Serif" w:hAnsi="CMU Serif" w:cs="CMU Serif"/>
          <w:i/>
          <w:iCs/>
          <w:sz w:val="20"/>
          <w:szCs w:val="20"/>
        </w:rPr>
        <w:t>18</w:t>
      </w:r>
      <w:r w:rsidR="001A00BB">
        <w:rPr>
          <w:rFonts w:ascii="CMU Serif" w:hAnsi="CMU Serif" w:cs="CMU Serif"/>
          <w:i/>
          <w:iCs/>
          <w:sz w:val="20"/>
          <w:szCs w:val="20"/>
        </w:rPr>
        <w:t>.</w:t>
      </w:r>
      <w:r w:rsidRPr="007B5FF1">
        <w:rPr>
          <w:rFonts w:ascii="CMU Serif" w:hAnsi="CMU Serif" w:cs="CMU Serif"/>
          <w:i/>
          <w:iCs/>
          <w:sz w:val="20"/>
          <w:szCs w:val="20"/>
        </w:rPr>
        <w:t xml:space="preserve"> wild-type, variant, and difference heatmap of change in alignment quality (TM-score).</w:t>
      </w:r>
    </w:p>
    <w:p w14:paraId="59F56588" w14:textId="77777777" w:rsidR="006B3ED6" w:rsidRPr="005B030B" w:rsidRDefault="006B3ED6" w:rsidP="005B030B">
      <w:pPr>
        <w:spacing w:line="360" w:lineRule="auto"/>
        <w:jc w:val="center"/>
        <w:rPr>
          <w:rFonts w:ascii="CMU Serif" w:hAnsi="CMU Serif" w:cs="CMU Serif"/>
          <w:i/>
          <w:iCs/>
          <w:sz w:val="20"/>
          <w:szCs w:val="20"/>
        </w:rPr>
      </w:pPr>
    </w:p>
    <w:p w14:paraId="4F11A5FF" w14:textId="7F97746A" w:rsidR="00AE6A7C" w:rsidRDefault="001A00BB" w:rsidP="009E0A27">
      <w:pPr>
        <w:spacing w:line="360" w:lineRule="auto"/>
        <w:rPr>
          <w:rFonts w:ascii="CMU Serif" w:hAnsi="CMU Serif" w:cs="CMU Serif"/>
          <w:b/>
          <w:bCs/>
        </w:rPr>
      </w:pPr>
      <w:proofErr w:type="spellStart"/>
      <w:r>
        <w:rPr>
          <w:rFonts w:ascii="CMU Serif" w:hAnsi="CMU Serif" w:cs="CMU Serif"/>
          <w:b/>
          <w:bCs/>
        </w:rPr>
        <w:t>Foldseek</w:t>
      </w:r>
      <w:proofErr w:type="spellEnd"/>
      <w:r>
        <w:rPr>
          <w:rFonts w:ascii="CMU Serif" w:hAnsi="CMU Serif" w:cs="CMU Serif"/>
          <w:b/>
          <w:bCs/>
        </w:rPr>
        <w:t xml:space="preserve"> </w:t>
      </w:r>
      <w:r w:rsidR="00AE6A7C">
        <w:rPr>
          <w:rFonts w:ascii="CMU Serif" w:hAnsi="CMU Serif" w:cs="CMU Serif"/>
          <w:b/>
          <w:bCs/>
        </w:rPr>
        <w:t>Local Alignment</w:t>
      </w:r>
    </w:p>
    <w:p w14:paraId="19E53177" w14:textId="16908431" w:rsidR="00D9393F" w:rsidRPr="00D9393F" w:rsidRDefault="00D9393F" w:rsidP="00F9113D">
      <w:pPr>
        <w:spacing w:line="360" w:lineRule="auto"/>
        <w:jc w:val="both"/>
        <w:rPr>
          <w:rFonts w:ascii="CMU Serif" w:hAnsi="CMU Serif" w:cs="CMU Serif"/>
        </w:rPr>
      </w:pPr>
      <w:r>
        <w:rPr>
          <w:rFonts w:ascii="CMU Serif" w:hAnsi="CMU Serif" w:cs="CMU Serif"/>
        </w:rPr>
        <w:t>In local alignments</w:t>
      </w:r>
      <w:r w:rsidR="001A00BB">
        <w:rPr>
          <w:rFonts w:ascii="CMU Serif" w:hAnsi="CMU Serif" w:cs="CMU Serif"/>
        </w:rPr>
        <w:t xml:space="preserve"> (Figure 4.</w:t>
      </w:r>
      <w:r w:rsidR="006A4C51">
        <w:rPr>
          <w:rFonts w:ascii="CMU Serif" w:hAnsi="CMU Serif" w:cs="CMU Serif"/>
        </w:rPr>
        <w:t>19</w:t>
      </w:r>
      <w:r w:rsidR="001A00BB">
        <w:rPr>
          <w:rFonts w:ascii="CMU Serif" w:hAnsi="CMU Serif" w:cs="CMU Serif"/>
        </w:rPr>
        <w:t>)</w:t>
      </w:r>
      <w:r>
        <w:rPr>
          <w:rFonts w:ascii="CMU Serif" w:hAnsi="CMU Serif" w:cs="CMU Serif"/>
        </w:rPr>
        <w:t xml:space="preserve">, </w:t>
      </w:r>
      <w:r w:rsidR="00082EF5">
        <w:rPr>
          <w:rFonts w:ascii="CMU Serif" w:hAnsi="CMU Serif" w:cs="CMU Serif"/>
        </w:rPr>
        <w:t>the overall trend in hits between wild-type and variant is one of decline (positive change, n=2/26; no change, n=7/26, negative change, n = 17/26)</w:t>
      </w:r>
    </w:p>
    <w:p w14:paraId="1733AB0F" w14:textId="109FBDD2" w:rsidR="00D9393F" w:rsidRDefault="00164A05" w:rsidP="00E83CD7">
      <w:pPr>
        <w:spacing w:line="360" w:lineRule="auto"/>
        <w:jc w:val="center"/>
        <w:rPr>
          <w:rFonts w:ascii="CMU Serif" w:hAnsi="CMU Serif" w:cs="CMU Serif"/>
          <w:b/>
          <w:bCs/>
        </w:rPr>
      </w:pPr>
      <w:r>
        <w:rPr>
          <w:noProof/>
        </w:rPr>
        <w:lastRenderedPageBreak/>
        <w:drawing>
          <wp:inline distT="0" distB="0" distL="0" distR="0" wp14:anchorId="5B41CFAB" wp14:editId="07EC481F">
            <wp:extent cx="6233802" cy="2518914"/>
            <wp:effectExtent l="0" t="0" r="0" b="0"/>
            <wp:docPr id="189569258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2582" name="Picture 1" descr="A graph with numbers and lines&#10;&#10;AI-generated content may be incorrect."/>
                    <pic:cNvPicPr/>
                  </pic:nvPicPr>
                  <pic:blipFill rotWithShape="1">
                    <a:blip r:embed="rId33"/>
                    <a:srcRect b="4873"/>
                    <a:stretch>
                      <a:fillRect/>
                    </a:stretch>
                  </pic:blipFill>
                  <pic:spPr bwMode="auto">
                    <a:xfrm>
                      <a:off x="0" y="0"/>
                      <a:ext cx="6239808" cy="2521341"/>
                    </a:xfrm>
                    <a:prstGeom prst="rect">
                      <a:avLst/>
                    </a:prstGeom>
                    <a:ln>
                      <a:noFill/>
                    </a:ln>
                    <a:extLst>
                      <a:ext uri="{53640926-AAD7-44D8-BBD7-CCE9431645EC}">
                        <a14:shadowObscured xmlns:a14="http://schemas.microsoft.com/office/drawing/2010/main"/>
                      </a:ext>
                    </a:extLst>
                  </pic:spPr>
                </pic:pic>
              </a:graphicData>
            </a:graphic>
          </wp:inline>
        </w:drawing>
      </w:r>
    </w:p>
    <w:p w14:paraId="2976D6AD" w14:textId="2900FE9B" w:rsidR="00AE6A7C" w:rsidRPr="001A00BB" w:rsidRDefault="001A00BB" w:rsidP="001A00BB">
      <w:pPr>
        <w:spacing w:line="360" w:lineRule="auto"/>
        <w:jc w:val="center"/>
        <w:rPr>
          <w:rFonts w:ascii="CMU Serif" w:hAnsi="CMU Serif" w:cs="CMU Serif"/>
          <w:i/>
          <w:iCs/>
          <w:sz w:val="20"/>
          <w:szCs w:val="20"/>
        </w:rPr>
      </w:pPr>
      <w:r w:rsidRPr="001A00BB">
        <w:rPr>
          <w:rFonts w:ascii="CMU Serif" w:hAnsi="CMU Serif" w:cs="CMU Serif"/>
          <w:i/>
          <w:iCs/>
          <w:sz w:val="20"/>
          <w:szCs w:val="20"/>
        </w:rPr>
        <w:t>Figure 4.</w:t>
      </w:r>
      <w:r w:rsidR="006A4C51">
        <w:rPr>
          <w:rFonts w:ascii="CMU Serif" w:hAnsi="CMU Serif" w:cs="CMU Serif"/>
          <w:i/>
          <w:iCs/>
          <w:sz w:val="20"/>
          <w:szCs w:val="20"/>
        </w:rPr>
        <w:t>19</w:t>
      </w:r>
      <w:r w:rsidRPr="001A00BB">
        <w:rPr>
          <w:rFonts w:ascii="CMU Serif" w:hAnsi="CMU Serif" w:cs="CMU Serif"/>
          <w:i/>
          <w:iCs/>
          <w:sz w:val="20"/>
          <w:szCs w:val="20"/>
        </w:rPr>
        <w:t xml:space="preserve">. </w:t>
      </w:r>
      <w:r>
        <w:rPr>
          <w:rFonts w:ascii="CMU Serif" w:hAnsi="CMU Serif" w:cs="CMU Serif"/>
          <w:i/>
          <w:iCs/>
          <w:sz w:val="20"/>
          <w:szCs w:val="20"/>
        </w:rPr>
        <w:t>Change in hits, normalised as change in hits per residue.</w:t>
      </w:r>
    </w:p>
    <w:p w14:paraId="799174E0" w14:textId="4022E49C" w:rsidR="00EF335E" w:rsidRDefault="00B61DE6" w:rsidP="00F9113D">
      <w:pPr>
        <w:spacing w:line="360" w:lineRule="auto"/>
        <w:jc w:val="both"/>
        <w:rPr>
          <w:rFonts w:ascii="CMU Serif" w:hAnsi="CMU Serif" w:cs="CMU Serif"/>
        </w:rPr>
      </w:pPr>
      <w:r>
        <w:rPr>
          <w:rFonts w:ascii="CMU Serif" w:hAnsi="CMU Serif" w:cs="CMU Serif"/>
        </w:rPr>
        <w:t>The below chart</w:t>
      </w:r>
      <w:r w:rsidR="001A00BB">
        <w:rPr>
          <w:rFonts w:ascii="CMU Serif" w:hAnsi="CMU Serif" w:cs="CMU Serif"/>
        </w:rPr>
        <w:t xml:space="preserve"> (Figure 4.2</w:t>
      </w:r>
      <w:r w:rsidR="006A4C51">
        <w:rPr>
          <w:rFonts w:ascii="CMU Serif" w:hAnsi="CMU Serif" w:cs="CMU Serif"/>
        </w:rPr>
        <w:t>0</w:t>
      </w:r>
      <w:r w:rsidR="001A00BB">
        <w:rPr>
          <w:rFonts w:ascii="CMU Serif" w:hAnsi="CMU Serif" w:cs="CMU Serif"/>
        </w:rPr>
        <w:t>)</w:t>
      </w:r>
      <w:r>
        <w:rPr>
          <w:rFonts w:ascii="CMU Serif" w:hAnsi="CMU Serif" w:cs="CMU Serif"/>
        </w:rPr>
        <w:t xml:space="preserve"> demonstrate</w:t>
      </w:r>
      <w:r w:rsidR="001A00BB">
        <w:rPr>
          <w:rFonts w:ascii="CMU Serif" w:hAnsi="CMU Serif" w:cs="CMU Serif"/>
        </w:rPr>
        <w:t>s</w:t>
      </w:r>
      <w:r>
        <w:rPr>
          <w:rFonts w:ascii="CMU Serif" w:hAnsi="CMU Serif" w:cs="CMU Serif"/>
        </w:rPr>
        <w:t xml:space="preserve"> the TM-alignment score of </w:t>
      </w:r>
      <w:proofErr w:type="spellStart"/>
      <w:r>
        <w:rPr>
          <w:rFonts w:ascii="CMU Serif" w:hAnsi="CMU Serif" w:cs="CMU Serif"/>
        </w:rPr>
        <w:t>Foldseek</w:t>
      </w:r>
      <w:proofErr w:type="spellEnd"/>
      <w:r>
        <w:rPr>
          <w:rFonts w:ascii="CMU Serif" w:hAnsi="CMU Serif" w:cs="CMU Serif"/>
        </w:rPr>
        <w:t xml:space="preserve"> across sequences normalised for length. Sequences are binned into 1% segments, and the average alignment score for all hits that cover that bin. Green lines represent the presence of </w:t>
      </w:r>
      <w:proofErr w:type="spellStart"/>
      <w:r>
        <w:rPr>
          <w:rFonts w:ascii="CMU Serif" w:hAnsi="CMU Serif" w:cs="CMU Serif"/>
        </w:rPr>
        <w:t>homorepeats</w:t>
      </w:r>
      <w:proofErr w:type="spellEnd"/>
      <w:r>
        <w:rPr>
          <w:rFonts w:ascii="CMU Serif" w:hAnsi="CMU Serif" w:cs="CMU Serif"/>
        </w:rPr>
        <w:t xml:space="preserve"> of at least 3 amino acids long. The third chart demonstrates the change in median TM-score against each segment of the sequence</w:t>
      </w:r>
      <w:r w:rsidR="007B5FF1">
        <w:rPr>
          <w:rFonts w:ascii="CMU Serif" w:hAnsi="CMU Serif" w:cs="CMU Serif"/>
        </w:rPr>
        <w:t xml:space="preserve">. Regions of declines in alignment quality </w:t>
      </w:r>
      <w:r w:rsidR="001A00BB">
        <w:rPr>
          <w:rFonts w:ascii="CMU Serif" w:hAnsi="CMU Serif" w:cs="CMU Serif"/>
        </w:rPr>
        <w:t xml:space="preserve">are </w:t>
      </w:r>
      <w:r w:rsidR="007B5FF1">
        <w:rPr>
          <w:rFonts w:ascii="CMU Serif" w:hAnsi="CMU Serif" w:cs="CMU Serif"/>
        </w:rPr>
        <w:t>observable over many regions in sequences.</w:t>
      </w:r>
    </w:p>
    <w:p w14:paraId="63446FD0" w14:textId="227136BA" w:rsidR="001A00BB" w:rsidRPr="007B5FF1" w:rsidRDefault="001A00BB" w:rsidP="00F9113D">
      <w:pPr>
        <w:spacing w:line="360" w:lineRule="auto"/>
        <w:jc w:val="both"/>
        <w:rPr>
          <w:rFonts w:ascii="CMU Serif" w:hAnsi="CMU Serif" w:cs="CMU Serif"/>
        </w:rPr>
      </w:pPr>
      <w:r>
        <w:rPr>
          <w:rFonts w:ascii="CMU Serif" w:hAnsi="CMU Serif" w:cs="CMU Serif"/>
        </w:rPr>
        <w:tab/>
      </w:r>
      <w:r>
        <w:rPr>
          <w:rFonts w:ascii="CMU Serif" w:hAnsi="CMU Serif" w:cs="CMU Serif"/>
        </w:rPr>
        <w:tab/>
      </w:r>
      <w:r>
        <w:rPr>
          <w:rFonts w:ascii="CMU Serif" w:hAnsi="CMU Serif" w:cs="CMU Serif"/>
        </w:rPr>
        <w:tab/>
      </w:r>
      <w:r w:rsidRPr="001A00BB">
        <w:rPr>
          <w:rFonts w:ascii="CMU Serif" w:hAnsi="CMU Serif" w:cs="CMU Serif"/>
          <w:b/>
          <w:bCs/>
        </w:rPr>
        <w:t>Wild-Type</w:t>
      </w:r>
      <w:r>
        <w:rPr>
          <w:rFonts w:ascii="CMU Serif" w:hAnsi="CMU Serif" w:cs="CMU Serif"/>
        </w:rPr>
        <w:tab/>
      </w:r>
      <w:r>
        <w:rPr>
          <w:rFonts w:ascii="CMU Serif" w:hAnsi="CMU Serif" w:cs="CMU Serif"/>
        </w:rPr>
        <w:tab/>
      </w:r>
      <w:r>
        <w:rPr>
          <w:rFonts w:ascii="CMU Serif" w:hAnsi="CMU Serif" w:cs="CMU Serif"/>
        </w:rPr>
        <w:tab/>
      </w:r>
      <w:r>
        <w:rPr>
          <w:rFonts w:ascii="CMU Serif" w:hAnsi="CMU Serif" w:cs="CMU Serif"/>
        </w:rPr>
        <w:tab/>
      </w:r>
      <w:r>
        <w:rPr>
          <w:rFonts w:ascii="CMU Serif" w:hAnsi="CMU Serif" w:cs="CMU Serif"/>
        </w:rPr>
        <w:tab/>
        <w:t xml:space="preserve">         </w:t>
      </w:r>
      <w:r>
        <w:rPr>
          <w:rFonts w:ascii="CMU Serif" w:hAnsi="CMU Serif" w:cs="CMU Serif"/>
        </w:rPr>
        <w:tab/>
      </w:r>
      <w:r w:rsidRPr="001A00BB">
        <w:rPr>
          <w:rFonts w:ascii="CMU Serif" w:hAnsi="CMU Serif" w:cs="CMU Serif"/>
          <w:b/>
          <w:bCs/>
        </w:rPr>
        <w:t>Variant</w:t>
      </w:r>
    </w:p>
    <w:p w14:paraId="39E40459" w14:textId="3B6A93F6" w:rsidR="00F16F00" w:rsidRDefault="00B61DE6" w:rsidP="00F9113D">
      <w:pPr>
        <w:spacing w:line="360" w:lineRule="auto"/>
        <w:jc w:val="both"/>
        <w:rPr>
          <w:rFonts w:ascii="CMU Serif" w:hAnsi="CMU Serif" w:cs="CMU Serif"/>
          <w:b/>
          <w:bCs/>
        </w:rPr>
      </w:pPr>
      <w:r>
        <w:rPr>
          <w:noProof/>
        </w:rPr>
        <w:drawing>
          <wp:anchor distT="0" distB="0" distL="114300" distR="114300" simplePos="0" relativeHeight="251644416" behindDoc="0" locked="0" layoutInCell="1" allowOverlap="1" wp14:anchorId="17CF2B3D" wp14:editId="48521BBA">
            <wp:simplePos x="0" y="0"/>
            <wp:positionH relativeFrom="column">
              <wp:posOffset>3429000</wp:posOffset>
            </wp:positionH>
            <wp:positionV relativeFrom="paragraph">
              <wp:posOffset>7620</wp:posOffset>
            </wp:positionV>
            <wp:extent cx="3492905" cy="2095200"/>
            <wp:effectExtent l="0" t="0" r="0" b="0"/>
            <wp:wrapNone/>
            <wp:docPr id="140919961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9618" name="Picture 1" descr="A screen shot of a graph&#10;&#10;AI-generated content may be incorrect."/>
                    <pic:cNvPicPr/>
                  </pic:nvPicPr>
                  <pic:blipFill rotWithShape="1">
                    <a:blip r:embed="rId34" cstate="print">
                      <a:extLst>
                        <a:ext uri="{28A0092B-C50C-407E-A947-70E740481C1C}">
                          <a14:useLocalDpi xmlns:a14="http://schemas.microsoft.com/office/drawing/2010/main" val="0"/>
                        </a:ext>
                      </a:extLst>
                    </a:blip>
                    <a:srcRect t="2649" r="1625" b="-1"/>
                    <a:stretch>
                      <a:fillRect/>
                    </a:stretch>
                  </pic:blipFill>
                  <pic:spPr bwMode="auto">
                    <a:xfrm>
                      <a:off x="0" y="0"/>
                      <a:ext cx="3492905" cy="2095200"/>
                    </a:xfrm>
                    <a:prstGeom prst="rect">
                      <a:avLst/>
                    </a:prstGeom>
                    <a:ln>
                      <a:noFill/>
                    </a:ln>
                    <a:extLst>
                      <a:ext uri="{53640926-AAD7-44D8-BBD7-CCE9431645EC}">
                        <a14:shadowObscured xmlns:a14="http://schemas.microsoft.com/office/drawing/2010/main"/>
                      </a:ext>
                    </a:extLst>
                  </pic:spPr>
                </pic:pic>
              </a:graphicData>
            </a:graphic>
          </wp:anchor>
        </w:drawing>
      </w:r>
      <w:r w:rsidR="00F16F00">
        <w:rPr>
          <w:noProof/>
        </w:rPr>
        <w:drawing>
          <wp:inline distT="0" distB="0" distL="0" distR="0" wp14:anchorId="5ADE6903" wp14:editId="2C5873A8">
            <wp:extent cx="3488834" cy="2095200"/>
            <wp:effectExtent l="0" t="0" r="0" b="0"/>
            <wp:docPr id="105422574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25744" name="Picture 1" descr="A screen shot of a graph&#10;&#10;AI-generated content may be incorrect."/>
                    <pic:cNvPicPr/>
                  </pic:nvPicPr>
                  <pic:blipFill rotWithShape="1">
                    <a:blip r:embed="rId35"/>
                    <a:srcRect t="2648" r="1739"/>
                    <a:stretch>
                      <a:fillRect/>
                    </a:stretch>
                  </pic:blipFill>
                  <pic:spPr bwMode="auto">
                    <a:xfrm>
                      <a:off x="0" y="0"/>
                      <a:ext cx="3488834" cy="2095200"/>
                    </a:xfrm>
                    <a:prstGeom prst="rect">
                      <a:avLst/>
                    </a:prstGeom>
                    <a:ln>
                      <a:noFill/>
                    </a:ln>
                    <a:extLst>
                      <a:ext uri="{53640926-AAD7-44D8-BBD7-CCE9431645EC}">
                        <a14:shadowObscured xmlns:a14="http://schemas.microsoft.com/office/drawing/2010/main"/>
                      </a:ext>
                    </a:extLst>
                  </pic:spPr>
                </pic:pic>
              </a:graphicData>
            </a:graphic>
          </wp:inline>
        </w:drawing>
      </w:r>
    </w:p>
    <w:p w14:paraId="545180D2" w14:textId="7084CF4C" w:rsidR="001C498C" w:rsidRPr="000614AD" w:rsidRDefault="007B5FF1" w:rsidP="000614AD">
      <w:pPr>
        <w:spacing w:line="360" w:lineRule="auto"/>
        <w:jc w:val="both"/>
        <w:rPr>
          <w:rFonts w:ascii="CMU Serif" w:hAnsi="CMU Serif" w:cs="CMU Serif"/>
          <w:b/>
          <w:bCs/>
        </w:rPr>
      </w:pPr>
      <w:r>
        <w:rPr>
          <w:rFonts w:ascii="CMU Serif" w:hAnsi="CMU Serif" w:cs="CMU Serif"/>
          <w:b/>
          <w:bCs/>
        </w:rPr>
        <w:tab/>
      </w:r>
      <w:r>
        <w:rPr>
          <w:rFonts w:ascii="CMU Serif" w:hAnsi="CMU Serif" w:cs="CMU Serif"/>
          <w:b/>
          <w:bCs/>
        </w:rPr>
        <w:tab/>
      </w:r>
      <w:r>
        <w:rPr>
          <w:rFonts w:ascii="CMU Serif" w:hAnsi="CMU Serif" w:cs="CMU Serif"/>
          <w:b/>
          <w:bCs/>
        </w:rPr>
        <w:tab/>
      </w:r>
      <w:r>
        <w:rPr>
          <w:rFonts w:ascii="CMU Serif" w:hAnsi="CMU Serif" w:cs="CMU Serif"/>
          <w:b/>
          <w:bCs/>
        </w:rPr>
        <w:tab/>
      </w:r>
      <w:r>
        <w:rPr>
          <w:rFonts w:ascii="CMU Serif" w:hAnsi="CMU Serif" w:cs="CMU Serif"/>
          <w:b/>
          <w:bCs/>
        </w:rPr>
        <w:tab/>
      </w:r>
      <w:r>
        <w:rPr>
          <w:rFonts w:ascii="CMU Serif" w:hAnsi="CMU Serif" w:cs="CMU Serif"/>
          <w:b/>
          <w:bCs/>
        </w:rPr>
        <w:tab/>
      </w:r>
      <w:r w:rsidR="001A00BB">
        <w:rPr>
          <w:rFonts w:ascii="CMU Serif" w:hAnsi="CMU Serif" w:cs="CMU Serif"/>
          <w:b/>
          <w:bCs/>
        </w:rPr>
        <w:t>Difference</w:t>
      </w:r>
    </w:p>
    <w:p w14:paraId="6E7BC628" w14:textId="1F6769EB" w:rsidR="001C498C" w:rsidRDefault="00F16F00" w:rsidP="00010816">
      <w:pPr>
        <w:spacing w:line="360" w:lineRule="auto"/>
        <w:jc w:val="center"/>
        <w:rPr>
          <w:rFonts w:ascii="CMU Serif" w:hAnsi="CMU Serif" w:cs="CMU Serif"/>
          <w:b/>
          <w:bCs/>
          <w:sz w:val="36"/>
          <w:szCs w:val="36"/>
        </w:rPr>
      </w:pPr>
      <w:r>
        <w:rPr>
          <w:noProof/>
        </w:rPr>
        <w:lastRenderedPageBreak/>
        <w:drawing>
          <wp:inline distT="0" distB="0" distL="0" distR="0" wp14:anchorId="18D8EE17" wp14:editId="46557733">
            <wp:extent cx="3546894" cy="2089875"/>
            <wp:effectExtent l="0" t="0" r="0" b="0"/>
            <wp:docPr id="31927758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7584" name="Picture 1" descr="A graph of a graph&#10;&#10;AI-generated content may be incorrect."/>
                    <pic:cNvPicPr/>
                  </pic:nvPicPr>
                  <pic:blipFill rotWithShape="1">
                    <a:blip r:embed="rId36"/>
                    <a:srcRect t="3270" r="1853"/>
                    <a:stretch>
                      <a:fillRect/>
                    </a:stretch>
                  </pic:blipFill>
                  <pic:spPr bwMode="auto">
                    <a:xfrm>
                      <a:off x="0" y="0"/>
                      <a:ext cx="3548540" cy="2090845"/>
                    </a:xfrm>
                    <a:prstGeom prst="rect">
                      <a:avLst/>
                    </a:prstGeom>
                    <a:ln>
                      <a:noFill/>
                    </a:ln>
                    <a:extLst>
                      <a:ext uri="{53640926-AAD7-44D8-BBD7-CCE9431645EC}">
                        <a14:shadowObscured xmlns:a14="http://schemas.microsoft.com/office/drawing/2010/main"/>
                      </a:ext>
                    </a:extLst>
                  </pic:spPr>
                </pic:pic>
              </a:graphicData>
            </a:graphic>
          </wp:inline>
        </w:drawing>
      </w:r>
    </w:p>
    <w:p w14:paraId="26849516" w14:textId="0F12069F" w:rsidR="007B5FF1" w:rsidRPr="007B5FF1" w:rsidRDefault="007B5FF1" w:rsidP="007B5FF1">
      <w:pPr>
        <w:spacing w:line="360" w:lineRule="auto"/>
        <w:jc w:val="center"/>
        <w:rPr>
          <w:rFonts w:ascii="CMU Serif" w:hAnsi="CMU Serif" w:cs="CMU Serif"/>
          <w:i/>
          <w:iCs/>
          <w:sz w:val="20"/>
          <w:szCs w:val="20"/>
        </w:rPr>
      </w:pPr>
      <w:r w:rsidRPr="007B5FF1">
        <w:rPr>
          <w:rFonts w:ascii="CMU Serif" w:hAnsi="CMU Serif" w:cs="CMU Serif"/>
          <w:i/>
          <w:iCs/>
          <w:sz w:val="20"/>
          <w:szCs w:val="20"/>
        </w:rPr>
        <w:t xml:space="preserve">Figure </w:t>
      </w:r>
      <w:r w:rsidR="001A00BB">
        <w:rPr>
          <w:rFonts w:ascii="CMU Serif" w:hAnsi="CMU Serif" w:cs="CMU Serif"/>
          <w:i/>
          <w:iCs/>
          <w:sz w:val="20"/>
          <w:szCs w:val="20"/>
        </w:rPr>
        <w:t>4.2</w:t>
      </w:r>
      <w:r w:rsidR="006A4C51">
        <w:rPr>
          <w:rFonts w:ascii="CMU Serif" w:hAnsi="CMU Serif" w:cs="CMU Serif"/>
          <w:i/>
          <w:iCs/>
          <w:sz w:val="20"/>
          <w:szCs w:val="20"/>
        </w:rPr>
        <w:t>0</w:t>
      </w:r>
      <w:r w:rsidRPr="007B5FF1">
        <w:rPr>
          <w:rFonts w:ascii="CMU Serif" w:hAnsi="CMU Serif" w:cs="CMU Serif"/>
          <w:i/>
          <w:iCs/>
          <w:sz w:val="20"/>
          <w:szCs w:val="20"/>
        </w:rPr>
        <w:t>. wild-type, variant, and difference heatmap of change in alignment quality (TM-score).</w:t>
      </w:r>
    </w:p>
    <w:p w14:paraId="68231FB7" w14:textId="77777777" w:rsidR="007B5FF1" w:rsidRDefault="007B5FF1" w:rsidP="00010816">
      <w:pPr>
        <w:spacing w:line="360" w:lineRule="auto"/>
        <w:jc w:val="center"/>
        <w:rPr>
          <w:rFonts w:ascii="CMU Serif" w:hAnsi="CMU Serif" w:cs="CMU Serif"/>
          <w:b/>
          <w:bCs/>
          <w:sz w:val="36"/>
          <w:szCs w:val="36"/>
        </w:rPr>
      </w:pPr>
    </w:p>
    <w:p w14:paraId="5DF5FAC5" w14:textId="77777777" w:rsidR="00B61DE6" w:rsidRDefault="00B61DE6" w:rsidP="00010816">
      <w:pPr>
        <w:spacing w:line="360" w:lineRule="auto"/>
        <w:jc w:val="center"/>
        <w:rPr>
          <w:rFonts w:ascii="CMU Serif" w:hAnsi="CMU Serif" w:cs="CMU Serif"/>
          <w:b/>
          <w:bCs/>
          <w:sz w:val="36"/>
          <w:szCs w:val="36"/>
        </w:rPr>
      </w:pPr>
    </w:p>
    <w:p w14:paraId="2DFA15A8" w14:textId="77777777" w:rsidR="00B61DE6" w:rsidRDefault="00B61DE6" w:rsidP="00010816">
      <w:pPr>
        <w:spacing w:line="360" w:lineRule="auto"/>
        <w:jc w:val="center"/>
        <w:rPr>
          <w:rFonts w:ascii="CMU Serif" w:hAnsi="CMU Serif" w:cs="CMU Serif"/>
          <w:b/>
          <w:bCs/>
          <w:sz w:val="36"/>
          <w:szCs w:val="36"/>
        </w:rPr>
      </w:pPr>
    </w:p>
    <w:p w14:paraId="46D0F442" w14:textId="593759F2" w:rsidR="007F294F" w:rsidRDefault="001A00BB">
      <w:pPr>
        <w:rPr>
          <w:rFonts w:ascii="CMU Serif" w:hAnsi="CMU Serif" w:cs="CMU Serif"/>
          <w:b/>
          <w:bCs/>
          <w:sz w:val="36"/>
          <w:szCs w:val="36"/>
        </w:rPr>
      </w:pPr>
      <w:r>
        <w:rPr>
          <w:rFonts w:ascii="CMU Serif" w:hAnsi="CMU Serif" w:cs="CMU Serif"/>
          <w:b/>
          <w:bCs/>
          <w:sz w:val="36"/>
          <w:szCs w:val="36"/>
        </w:rPr>
        <w:br w:type="page"/>
      </w:r>
    </w:p>
    <w:p w14:paraId="5E36B343" w14:textId="5721C20B" w:rsidR="00B86CC6" w:rsidRPr="000321DC" w:rsidRDefault="00010816" w:rsidP="000321DC">
      <w:pPr>
        <w:pStyle w:val="ListParagraph"/>
        <w:numPr>
          <w:ilvl w:val="0"/>
          <w:numId w:val="2"/>
        </w:numPr>
        <w:spacing w:line="360" w:lineRule="auto"/>
        <w:jc w:val="center"/>
        <w:rPr>
          <w:rFonts w:ascii="CMU Serif" w:hAnsi="CMU Serif" w:cs="CMU Serif"/>
          <w:b/>
          <w:bCs/>
          <w:sz w:val="36"/>
          <w:szCs w:val="36"/>
        </w:rPr>
      </w:pPr>
      <w:r w:rsidRPr="000321DC">
        <w:rPr>
          <w:rFonts w:ascii="CMU Serif" w:hAnsi="CMU Serif" w:cs="CMU Serif"/>
          <w:b/>
          <w:bCs/>
          <w:sz w:val="36"/>
          <w:szCs w:val="36"/>
        </w:rPr>
        <w:lastRenderedPageBreak/>
        <w:t>Discussion</w:t>
      </w:r>
    </w:p>
    <w:p w14:paraId="25749567" w14:textId="78392D02" w:rsidR="009E0A27" w:rsidRPr="00B86CC6" w:rsidRDefault="00B86CC6" w:rsidP="009E0A27">
      <w:pPr>
        <w:spacing w:line="360" w:lineRule="auto"/>
        <w:rPr>
          <w:rFonts w:ascii="CMU Serif" w:hAnsi="CMU Serif" w:cs="CMU Serif"/>
          <w:b/>
          <w:bCs/>
        </w:rPr>
      </w:pPr>
      <w:r>
        <w:rPr>
          <w:rFonts w:ascii="CMU Serif" w:hAnsi="CMU Serif" w:cs="CMU Serif"/>
          <w:b/>
          <w:bCs/>
        </w:rPr>
        <w:t xml:space="preserve">Thermostability is a key feature </w:t>
      </w:r>
      <w:r w:rsidR="00E016D0">
        <w:rPr>
          <w:rFonts w:ascii="CMU Serif" w:hAnsi="CMU Serif" w:cs="CMU Serif"/>
          <w:b/>
          <w:bCs/>
        </w:rPr>
        <w:t xml:space="preserve">that </w:t>
      </w:r>
      <w:r w:rsidR="003177BF">
        <w:rPr>
          <w:rFonts w:ascii="CMU Serif" w:hAnsi="CMU Serif" w:cs="CMU Serif"/>
          <w:b/>
          <w:bCs/>
        </w:rPr>
        <w:t>ESM2</w:t>
      </w:r>
      <w:r>
        <w:rPr>
          <w:rFonts w:ascii="CMU Serif" w:hAnsi="CMU Serif" w:cs="CMU Serif"/>
          <w:b/>
          <w:bCs/>
        </w:rPr>
        <w:t xml:space="preserve"> optimises for</w:t>
      </w:r>
    </w:p>
    <w:p w14:paraId="515EA1F9" w14:textId="15481A59" w:rsidR="009E0A27" w:rsidRDefault="00EE2EF0" w:rsidP="002D00B3">
      <w:pPr>
        <w:spacing w:line="360" w:lineRule="auto"/>
        <w:jc w:val="both"/>
        <w:rPr>
          <w:rFonts w:ascii="CMU Serif" w:hAnsi="CMU Serif" w:cs="CMU Serif"/>
        </w:rPr>
      </w:pPr>
      <w:r>
        <w:rPr>
          <w:rFonts w:ascii="CMU Serif" w:hAnsi="CMU Serif" w:cs="CMU Serif"/>
        </w:rPr>
        <w:t xml:space="preserve">The core finding in these results of the analysis was that when </w:t>
      </w:r>
      <w:r w:rsidR="0001534B">
        <w:rPr>
          <w:rFonts w:ascii="CMU Serif" w:hAnsi="CMU Serif" w:cs="CMU Serif"/>
        </w:rPr>
        <w:t xml:space="preserve">a </w:t>
      </w:r>
      <w:r>
        <w:rPr>
          <w:rFonts w:ascii="CMU Serif" w:hAnsi="CMU Serif" w:cs="CMU Serif"/>
        </w:rPr>
        <w:t>directed evolution</w:t>
      </w:r>
      <w:r w:rsidR="0001534B">
        <w:rPr>
          <w:rFonts w:ascii="CMU Serif" w:hAnsi="CMU Serif" w:cs="CMU Serif"/>
        </w:rPr>
        <w:t xml:space="preserve"> process</w:t>
      </w:r>
      <w:r>
        <w:rPr>
          <w:rFonts w:ascii="CMU Serif" w:hAnsi="CMU Serif" w:cs="CMU Serif"/>
        </w:rPr>
        <w:t xml:space="preserve"> is applied to </w:t>
      </w:r>
      <w:r w:rsidR="003177BF">
        <w:rPr>
          <w:rFonts w:ascii="CMU Serif" w:hAnsi="CMU Serif" w:cs="CMU Serif"/>
        </w:rPr>
        <w:t>ESM2</w:t>
      </w:r>
      <w:r>
        <w:rPr>
          <w:rFonts w:ascii="CMU Serif" w:hAnsi="CMU Serif" w:cs="CMU Serif"/>
        </w:rPr>
        <w:t>, and allowed to overrun until convergence, thermostability is a core feature for which the model optimises for.</w:t>
      </w:r>
      <w:r w:rsidR="00EF7A11">
        <w:rPr>
          <w:rFonts w:ascii="CMU Serif" w:hAnsi="CMU Serif" w:cs="CMU Serif"/>
        </w:rPr>
        <w:t xml:space="preserve"> An overall change in melt temperature was observed in almost all proteins.</w:t>
      </w:r>
      <w:r w:rsidR="00D8020A">
        <w:rPr>
          <w:rFonts w:ascii="CMU Serif" w:hAnsi="CMU Serif" w:cs="CMU Serif"/>
        </w:rPr>
        <w:t xml:space="preserve"> In fact, this is something noted by Baker (2019): that protein stability is governed by the loss of configurable entropy, and the formation of attractive interactions, such as salt</w:t>
      </w:r>
      <w:r w:rsidR="00AA6312">
        <w:rPr>
          <w:rFonts w:ascii="CMU Serif" w:hAnsi="CMU Serif" w:cs="CMU Serif"/>
        </w:rPr>
        <w:t xml:space="preserve"> </w:t>
      </w:r>
      <w:r w:rsidR="00D8020A">
        <w:rPr>
          <w:rFonts w:ascii="CMU Serif" w:hAnsi="CMU Serif" w:cs="CMU Serif"/>
        </w:rPr>
        <w:t xml:space="preserve">bridges and hydrophobic packing, and that higher stability is a common trait of </w:t>
      </w:r>
      <w:r w:rsidR="00D8020A" w:rsidRPr="004D670E">
        <w:rPr>
          <w:rFonts w:ascii="CMU Serif" w:hAnsi="CMU Serif" w:cs="CMU Serif"/>
          <w:i/>
          <w:iCs/>
        </w:rPr>
        <w:t>de novo</w:t>
      </w:r>
      <w:r w:rsidR="00D8020A">
        <w:rPr>
          <w:rFonts w:ascii="CMU Serif" w:hAnsi="CMU Serif" w:cs="CMU Serif"/>
        </w:rPr>
        <w:t xml:space="preserve"> designed proteins.</w:t>
      </w:r>
      <w:r w:rsidR="006B3ED6">
        <w:rPr>
          <w:rFonts w:ascii="CMU Serif" w:hAnsi="CMU Serif" w:cs="CMU Serif"/>
        </w:rPr>
        <w:t xml:space="preserve"> These traits are reflected in the amino acid substitutions chosen by the model.</w:t>
      </w:r>
    </w:p>
    <w:p w14:paraId="66270BE3" w14:textId="77777777" w:rsidR="00A9740A" w:rsidRDefault="00A9740A" w:rsidP="002D00B3">
      <w:pPr>
        <w:spacing w:line="360" w:lineRule="auto"/>
        <w:jc w:val="both"/>
        <w:rPr>
          <w:rFonts w:ascii="CMU Serif" w:hAnsi="CMU Serif" w:cs="CMU Serif"/>
        </w:rPr>
      </w:pPr>
    </w:p>
    <w:p w14:paraId="7A16808E" w14:textId="7C712DF8" w:rsidR="009E0A27" w:rsidRPr="009E0A27" w:rsidRDefault="009E0A27" w:rsidP="009E0A27">
      <w:pPr>
        <w:spacing w:line="360" w:lineRule="auto"/>
        <w:rPr>
          <w:rFonts w:ascii="CMU Serif" w:hAnsi="CMU Serif" w:cs="CMU Serif"/>
          <w:b/>
          <w:bCs/>
        </w:rPr>
      </w:pPr>
      <w:r>
        <w:rPr>
          <w:rFonts w:ascii="CMU Serif" w:hAnsi="CMU Serif" w:cs="CMU Serif"/>
          <w:b/>
          <w:bCs/>
        </w:rPr>
        <w:t>Changes in amino acid propensity</w:t>
      </w:r>
    </w:p>
    <w:p w14:paraId="44DF2991" w14:textId="4614BB04" w:rsidR="009E0A27" w:rsidRDefault="006B3ED6" w:rsidP="002D00B3">
      <w:pPr>
        <w:spacing w:line="360" w:lineRule="auto"/>
        <w:jc w:val="both"/>
        <w:rPr>
          <w:rFonts w:ascii="CMU Serif" w:hAnsi="CMU Serif" w:cs="CMU Serif"/>
        </w:rPr>
      </w:pPr>
      <w:r>
        <w:rPr>
          <w:rFonts w:ascii="CMU Serif" w:hAnsi="CMU Serif" w:cs="CMU Serif"/>
        </w:rPr>
        <w:t xml:space="preserve">Increases in glutamic acid and lysine </w:t>
      </w:r>
      <w:r w:rsidR="008A4B9A">
        <w:rPr>
          <w:rFonts w:ascii="CMU Serif" w:hAnsi="CMU Serif" w:cs="CMU Serif"/>
        </w:rPr>
        <w:t>in variants in this study</w:t>
      </w:r>
      <w:r w:rsidR="00542623">
        <w:rPr>
          <w:rFonts w:ascii="CMU Serif" w:hAnsi="CMU Serif" w:cs="CMU Serif"/>
        </w:rPr>
        <w:t xml:space="preserve"> support</w:t>
      </w:r>
      <w:r w:rsidR="008A4B9A">
        <w:rPr>
          <w:rFonts w:ascii="CMU Serif" w:hAnsi="CMU Serif" w:cs="CMU Serif"/>
        </w:rPr>
        <w:t xml:space="preserve"> </w:t>
      </w:r>
      <w:r w:rsidR="00542623">
        <w:rPr>
          <w:rFonts w:ascii="CMU Serif" w:hAnsi="CMU Serif" w:cs="CMU Serif"/>
        </w:rPr>
        <w:t>Baker’s assessment of</w:t>
      </w:r>
      <w:r w:rsidR="008A4B9A">
        <w:rPr>
          <w:rFonts w:ascii="CMU Serif" w:hAnsi="CMU Serif" w:cs="CMU Serif"/>
        </w:rPr>
        <w:t xml:space="preserve"> protein stability, in that they </w:t>
      </w:r>
      <w:r w:rsidR="005628C7">
        <w:rPr>
          <w:rFonts w:ascii="CMU Serif" w:hAnsi="CMU Serif" w:cs="CMU Serif"/>
        </w:rPr>
        <w:t xml:space="preserve">contribute towards </w:t>
      </w:r>
      <w:r w:rsidR="008A4B9A">
        <w:rPr>
          <w:rFonts w:ascii="CMU Serif" w:hAnsi="CMU Serif" w:cs="CMU Serif"/>
        </w:rPr>
        <w:t>salt bridges</w:t>
      </w:r>
      <w:r w:rsidR="00AA6312">
        <w:rPr>
          <w:rFonts w:ascii="CMU Serif" w:hAnsi="CMU Serif" w:cs="CMU Serif"/>
        </w:rPr>
        <w:t>, a key contributor to the thermostability of proteins</w:t>
      </w:r>
      <w:r w:rsidR="005628C7">
        <w:rPr>
          <w:rFonts w:ascii="CMU Serif" w:hAnsi="CMU Serif" w:cs="CMU Serif"/>
        </w:rPr>
        <w:t>.</w:t>
      </w:r>
      <w:r w:rsidR="002D00B3">
        <w:rPr>
          <w:rFonts w:ascii="CMU Serif" w:hAnsi="CMU Serif" w:cs="CMU Serif"/>
        </w:rPr>
        <w:t xml:space="preserve"> </w:t>
      </w:r>
      <w:r w:rsidR="00542623">
        <w:rPr>
          <w:rFonts w:ascii="CMU Serif" w:hAnsi="CMU Serif" w:cs="CMU Serif"/>
        </w:rPr>
        <w:t>However,</w:t>
      </w:r>
      <w:r w:rsidR="002D00B3">
        <w:rPr>
          <w:rFonts w:ascii="CMU Serif" w:hAnsi="CMU Serif" w:cs="CMU Serif"/>
        </w:rPr>
        <w:t xml:space="preserve"> salt bridge formation reduced in some proteins,</w:t>
      </w:r>
      <w:r w:rsidR="00542623">
        <w:rPr>
          <w:rFonts w:ascii="CMU Serif" w:hAnsi="CMU Serif" w:cs="CMU Serif"/>
        </w:rPr>
        <w:t xml:space="preserve"> and contacts reduced in most,</w:t>
      </w:r>
      <w:r w:rsidR="002D00B3">
        <w:rPr>
          <w:rFonts w:ascii="CMU Serif" w:hAnsi="CMU Serif" w:cs="CMU Serif"/>
        </w:rPr>
        <w:t xml:space="preserve"> despite thermostability and salt bridge forming residues increasing</w:t>
      </w:r>
      <w:r w:rsidR="00542623">
        <w:rPr>
          <w:rFonts w:ascii="CMU Serif" w:hAnsi="CMU Serif" w:cs="CMU Serif"/>
        </w:rPr>
        <w:t xml:space="preserve">, suggesting </w:t>
      </w:r>
      <w:r w:rsidR="0087522A">
        <w:rPr>
          <w:rFonts w:ascii="CMU Serif" w:hAnsi="CMU Serif" w:cs="CMU Serif"/>
        </w:rPr>
        <w:t>degeneration of amino acid proposals</w:t>
      </w:r>
      <w:r w:rsidR="002D00B3">
        <w:rPr>
          <w:rFonts w:ascii="CMU Serif" w:hAnsi="CMU Serif" w:cs="CMU Serif"/>
        </w:rPr>
        <w:t>.</w:t>
      </w:r>
      <w:r w:rsidR="009234D8">
        <w:rPr>
          <w:rFonts w:ascii="CMU Serif" w:hAnsi="CMU Serif" w:cs="CMU Serif"/>
        </w:rPr>
        <w:t xml:space="preserve"> </w:t>
      </w:r>
      <w:r w:rsidR="0087522A">
        <w:rPr>
          <w:rFonts w:ascii="CMU Serif" w:hAnsi="CMU Serif" w:cs="CMU Serif"/>
        </w:rPr>
        <w:t xml:space="preserve">Additionally, a </w:t>
      </w:r>
      <w:r w:rsidR="00542623">
        <w:rPr>
          <w:rFonts w:ascii="CMU Serif" w:hAnsi="CMU Serif" w:cs="CMU Serif"/>
        </w:rPr>
        <w:t>limitation of analysis by counting salt bridges</w:t>
      </w:r>
      <w:r w:rsidR="00A12781">
        <w:rPr>
          <w:rFonts w:ascii="CMU Serif" w:hAnsi="CMU Serif" w:cs="CMU Serif"/>
        </w:rPr>
        <w:t>,</w:t>
      </w:r>
      <w:r w:rsidR="0087522A">
        <w:rPr>
          <w:rFonts w:ascii="CMU Serif" w:hAnsi="CMU Serif" w:cs="CMU Serif"/>
        </w:rPr>
        <w:t xml:space="preserve"> </w:t>
      </w:r>
      <w:r w:rsidR="00542623">
        <w:rPr>
          <w:rFonts w:ascii="CMU Serif" w:hAnsi="CMU Serif" w:cs="CMU Serif"/>
        </w:rPr>
        <w:t>is that the</w:t>
      </w:r>
      <w:r w:rsidR="00AA6312">
        <w:rPr>
          <w:rFonts w:ascii="CMU Serif" w:hAnsi="CMU Serif" w:cs="CMU Serif"/>
        </w:rPr>
        <w:t xml:space="preserve"> contribution that</w:t>
      </w:r>
      <w:r w:rsidR="009234D8">
        <w:rPr>
          <w:rFonts w:ascii="CMU Serif" w:hAnsi="CMU Serif" w:cs="CMU Serif"/>
        </w:rPr>
        <w:t xml:space="preserve"> a</w:t>
      </w:r>
      <w:r w:rsidR="00AA6312">
        <w:rPr>
          <w:rFonts w:ascii="CMU Serif" w:hAnsi="CMU Serif" w:cs="CMU Serif"/>
        </w:rPr>
        <w:t xml:space="preserve"> salt bridge has towards stability can vary by</w:t>
      </w:r>
      <w:r w:rsidR="009234D8">
        <w:rPr>
          <w:rFonts w:ascii="CMU Serif" w:hAnsi="CMU Serif" w:cs="CMU Serif"/>
        </w:rPr>
        <w:t xml:space="preserve"> factors</w:t>
      </w:r>
      <w:r w:rsidR="00AA6312">
        <w:rPr>
          <w:rFonts w:ascii="CMU Serif" w:hAnsi="CMU Serif" w:cs="CMU Serif"/>
        </w:rPr>
        <w:t xml:space="preserve"> </w:t>
      </w:r>
      <w:r w:rsidR="009234D8">
        <w:rPr>
          <w:rFonts w:ascii="CMU Serif" w:hAnsi="CMU Serif" w:cs="CMU Serif"/>
        </w:rPr>
        <w:t>such as</w:t>
      </w:r>
      <w:r w:rsidR="00AA6312">
        <w:rPr>
          <w:rFonts w:ascii="CMU Serif" w:hAnsi="CMU Serif" w:cs="CMU Serif"/>
        </w:rPr>
        <w:t xml:space="preserve"> pH, distance between charges, </w:t>
      </w:r>
      <w:r w:rsidR="009234D8">
        <w:rPr>
          <w:rFonts w:ascii="CMU Serif" w:hAnsi="CMU Serif" w:cs="CMU Serif"/>
        </w:rPr>
        <w:t xml:space="preserve">charge </w:t>
      </w:r>
      <w:r w:rsidR="00AA6312">
        <w:rPr>
          <w:rFonts w:ascii="CMU Serif" w:hAnsi="CMU Serif" w:cs="CMU Serif"/>
        </w:rPr>
        <w:t xml:space="preserve">geometry, and </w:t>
      </w:r>
      <w:r w:rsidR="009234D8">
        <w:rPr>
          <w:rFonts w:ascii="CMU Serif" w:hAnsi="CMU Serif" w:cs="CMU Serif"/>
        </w:rPr>
        <w:t>hydration shells, with the latter reducing the strength of solvated interactions, with buried salt bridges that are excluded from solvent being stronger as a result</w:t>
      </w:r>
      <w:r w:rsidR="001A4C39">
        <w:rPr>
          <w:rFonts w:ascii="CMU Serif" w:hAnsi="CMU Serif" w:cs="CMU Serif"/>
        </w:rPr>
        <w:t xml:space="preserve"> (Bosshard et al, 2004)</w:t>
      </w:r>
      <w:r w:rsidR="009234D8">
        <w:rPr>
          <w:rFonts w:ascii="CMU Serif" w:hAnsi="CMU Serif" w:cs="CMU Serif"/>
        </w:rPr>
        <w:t xml:space="preserve">. By contrast, this pipeline </w:t>
      </w:r>
      <w:r w:rsidR="00542623">
        <w:rPr>
          <w:rFonts w:ascii="CMU Serif" w:hAnsi="CMU Serif" w:cs="CMU Serif"/>
        </w:rPr>
        <w:t>used</w:t>
      </w:r>
      <w:r w:rsidR="009234D8">
        <w:rPr>
          <w:rFonts w:ascii="CMU Serif" w:hAnsi="CMU Serif" w:cs="CMU Serif"/>
        </w:rPr>
        <w:t xml:space="preserve"> binary cut off by distance to count salt bridges without calculating their impact.</w:t>
      </w:r>
      <w:r w:rsidR="0087522A">
        <w:rPr>
          <w:rFonts w:ascii="CMU Serif" w:hAnsi="CMU Serif" w:cs="CMU Serif"/>
        </w:rPr>
        <w:t xml:space="preserve"> I</w:t>
      </w:r>
      <w:r w:rsidR="000A1D9B">
        <w:rPr>
          <w:rFonts w:ascii="CMU Serif" w:hAnsi="CMU Serif" w:cs="CMU Serif"/>
        </w:rPr>
        <w:t>soleucine and leucine were often substituted for valine, a smaller protein, facilitating denser hydrophobic packing</w:t>
      </w:r>
      <w:r w:rsidR="00D57393">
        <w:rPr>
          <w:rFonts w:ascii="CMU Serif" w:hAnsi="CMU Serif" w:cs="CMU Serif"/>
        </w:rPr>
        <w:t xml:space="preserve">, supporting </w:t>
      </w:r>
      <w:r w:rsidR="00EE392F">
        <w:rPr>
          <w:rFonts w:ascii="CMU Serif" w:hAnsi="CMU Serif" w:cs="CMU Serif"/>
        </w:rPr>
        <w:t xml:space="preserve">optimisation for </w:t>
      </w:r>
      <w:r w:rsidR="00D57393">
        <w:rPr>
          <w:rFonts w:ascii="CMU Serif" w:hAnsi="CMU Serif" w:cs="CMU Serif"/>
        </w:rPr>
        <w:t>thermophilicity</w:t>
      </w:r>
      <w:r w:rsidR="00E25041">
        <w:rPr>
          <w:rFonts w:ascii="CMU Serif" w:hAnsi="CMU Serif" w:cs="CMU Serif"/>
        </w:rPr>
        <w:t xml:space="preserve">. </w:t>
      </w:r>
      <w:r w:rsidR="00FA35F1">
        <w:rPr>
          <w:rFonts w:ascii="CMU Serif" w:hAnsi="CMU Serif" w:cs="CMU Serif"/>
        </w:rPr>
        <w:t>Taylor &amp; Vaisman (2010) performed a study that examined the mean propensities of amino acids in thermophiles, hyperthermophiles, and mesophiles. The propensity of amino acids from the variant set most closely matched thermophiles, followed by hyperthermophiles. Notably however, arginine propensity is significantly underrepresented in the variant group compared to thermophiles more broadl</w:t>
      </w:r>
      <w:r w:rsidR="00542623">
        <w:rPr>
          <w:rFonts w:ascii="CMU Serif" w:hAnsi="CMU Serif" w:cs="CMU Serif"/>
        </w:rPr>
        <w:t xml:space="preserve">y, </w:t>
      </w:r>
      <w:r w:rsidR="009E0A27">
        <w:rPr>
          <w:rFonts w:ascii="CMU Serif" w:hAnsi="CMU Serif" w:cs="CMU Serif"/>
        </w:rPr>
        <w:t xml:space="preserve">which may be considered a key difference between genuine, and hallucinated thermophilic structures - this </w:t>
      </w:r>
      <w:r w:rsidR="00A12781">
        <w:rPr>
          <w:rFonts w:ascii="CMU Serif" w:hAnsi="CMU Serif" w:cs="CMU Serif"/>
        </w:rPr>
        <w:t>would,</w:t>
      </w:r>
      <w:r w:rsidR="009E0A27">
        <w:rPr>
          <w:rFonts w:ascii="CMU Serif" w:hAnsi="CMU Serif" w:cs="CMU Serif"/>
        </w:rPr>
        <w:t xml:space="preserve"> however, require testing with a much larger dataset across a wider variety of protein families to confirm.</w:t>
      </w:r>
      <w:r w:rsidR="00FA35F1">
        <w:rPr>
          <w:rFonts w:ascii="CMU Serif" w:hAnsi="CMU Serif" w:cs="CMU Serif"/>
        </w:rPr>
        <w:t xml:space="preserve"> </w:t>
      </w:r>
      <w:r w:rsidR="0077526E">
        <w:rPr>
          <w:rFonts w:ascii="CMU Serif" w:hAnsi="CMU Serif" w:cs="CMU Serif"/>
        </w:rPr>
        <w:t>Additionally, there was no set pattern to which mutations occurred. Although terminal end mutations were common, this was not necessarily replicated consistently across the entire dataset</w:t>
      </w:r>
      <w:r w:rsidR="00AB263F">
        <w:rPr>
          <w:rFonts w:ascii="CMU Serif" w:hAnsi="CMU Serif" w:cs="CMU Serif"/>
        </w:rPr>
        <w:t>,</w:t>
      </w:r>
      <w:r w:rsidR="00DA751B">
        <w:rPr>
          <w:rFonts w:ascii="CMU Serif" w:hAnsi="CMU Serif" w:cs="CMU Serif"/>
        </w:rPr>
        <w:t xml:space="preserve"> and in most cases, not particularly any more frequent than other regions.</w:t>
      </w:r>
      <w:r w:rsidR="00AB263F">
        <w:rPr>
          <w:rFonts w:ascii="CMU Serif" w:hAnsi="CMU Serif" w:cs="CMU Serif"/>
        </w:rPr>
        <w:t xml:space="preserve"> </w:t>
      </w:r>
      <w:r w:rsidR="00DA751B">
        <w:rPr>
          <w:rFonts w:ascii="CMU Serif" w:hAnsi="CMU Serif" w:cs="CMU Serif"/>
        </w:rPr>
        <w:t>O</w:t>
      </w:r>
      <w:r w:rsidR="00AB263F">
        <w:rPr>
          <w:rFonts w:ascii="CMU Serif" w:hAnsi="CMU Serif" w:cs="CMU Serif"/>
        </w:rPr>
        <w:t>nly 5GPI</w:t>
      </w:r>
      <w:r w:rsidR="00DA751B">
        <w:rPr>
          <w:rFonts w:ascii="CMU Serif" w:hAnsi="CMU Serif" w:cs="CMU Serif"/>
        </w:rPr>
        <w:t>, 3AOX,</w:t>
      </w:r>
      <w:r w:rsidR="00AB263F">
        <w:rPr>
          <w:rFonts w:ascii="CMU Serif" w:hAnsi="CMU Serif" w:cs="CMU Serif"/>
        </w:rPr>
        <w:t xml:space="preserve"> and 3SV6 experienced significant mutations localised entirely within certain </w:t>
      </w:r>
      <w:r w:rsidR="00DA751B">
        <w:rPr>
          <w:rFonts w:ascii="CMU Serif" w:hAnsi="CMU Serif" w:cs="CMU Serif"/>
        </w:rPr>
        <w:t>regions.</w:t>
      </w:r>
    </w:p>
    <w:p w14:paraId="5631A359" w14:textId="77777777" w:rsidR="009E0A27" w:rsidRDefault="009E0A27" w:rsidP="002D00B3">
      <w:pPr>
        <w:spacing w:line="360" w:lineRule="auto"/>
        <w:jc w:val="both"/>
        <w:rPr>
          <w:rFonts w:ascii="CMU Serif" w:hAnsi="CMU Serif" w:cs="CMU Serif"/>
        </w:rPr>
      </w:pPr>
    </w:p>
    <w:p w14:paraId="5C74BF21" w14:textId="14792A49" w:rsidR="000A1D9B" w:rsidRPr="00E25041" w:rsidRDefault="009E0A27" w:rsidP="009E0A27">
      <w:pPr>
        <w:spacing w:line="360" w:lineRule="auto"/>
        <w:rPr>
          <w:rFonts w:ascii="CMU Serif" w:hAnsi="CMU Serif" w:cs="CMU Serif"/>
        </w:rPr>
      </w:pPr>
      <w:r>
        <w:rPr>
          <w:rFonts w:ascii="CMU Serif" w:hAnsi="CMU Serif" w:cs="CMU Serif"/>
          <w:b/>
          <w:bCs/>
        </w:rPr>
        <w:t xml:space="preserve">Increases in propensity are often driven by </w:t>
      </w:r>
      <w:proofErr w:type="spellStart"/>
      <w:r>
        <w:rPr>
          <w:rFonts w:ascii="CMU Serif" w:hAnsi="CMU Serif" w:cs="CMU Serif"/>
          <w:b/>
          <w:bCs/>
        </w:rPr>
        <w:t>homorepeat</w:t>
      </w:r>
      <w:proofErr w:type="spellEnd"/>
      <w:r>
        <w:rPr>
          <w:rFonts w:ascii="CMU Serif" w:hAnsi="CMU Serif" w:cs="CMU Serif"/>
          <w:b/>
          <w:bCs/>
        </w:rPr>
        <w:t xml:space="preserve"> motifs</w:t>
      </w:r>
    </w:p>
    <w:p w14:paraId="6BA211AC" w14:textId="36882088" w:rsidR="002D00B3" w:rsidRDefault="009E0A27" w:rsidP="002D00B3">
      <w:pPr>
        <w:spacing w:line="360" w:lineRule="auto"/>
        <w:jc w:val="both"/>
        <w:rPr>
          <w:rFonts w:ascii="CMU Serif" w:hAnsi="CMU Serif" w:cs="CMU Serif"/>
        </w:rPr>
      </w:pPr>
      <w:r>
        <w:rPr>
          <w:rFonts w:ascii="CMU Serif" w:hAnsi="CMU Serif" w:cs="CMU Serif"/>
        </w:rPr>
        <w:t>Given</w:t>
      </w:r>
      <w:r w:rsidR="000A1D9B">
        <w:rPr>
          <w:rFonts w:ascii="CMU Serif" w:hAnsi="CMU Serif" w:cs="CMU Serif"/>
        </w:rPr>
        <w:t xml:space="preserve"> that salt bridge formation decreased in some cases, i</w:t>
      </w:r>
      <w:r w:rsidR="002D00B3">
        <w:rPr>
          <w:rFonts w:ascii="CMU Serif" w:hAnsi="CMU Serif" w:cs="CMU Serif"/>
        </w:rPr>
        <w:t>t may be the case that the model optimises for thermostability by</w:t>
      </w:r>
      <w:r w:rsidR="000A1D9B">
        <w:rPr>
          <w:rFonts w:ascii="CMU Serif" w:hAnsi="CMU Serif" w:cs="CMU Serif"/>
        </w:rPr>
        <w:t xml:space="preserve"> </w:t>
      </w:r>
      <w:r w:rsidR="002D00B3">
        <w:rPr>
          <w:rFonts w:ascii="CMU Serif" w:hAnsi="CMU Serif" w:cs="CMU Serif"/>
        </w:rPr>
        <w:t>increasing the proportion of residues that are associated with thermostability</w:t>
      </w:r>
      <w:r w:rsidR="000A1D9B">
        <w:rPr>
          <w:rFonts w:ascii="CMU Serif" w:hAnsi="CMU Serif" w:cs="CMU Serif"/>
        </w:rPr>
        <w:t xml:space="preserve"> </w:t>
      </w:r>
      <w:r w:rsidR="00A978B7">
        <w:rPr>
          <w:rFonts w:ascii="CMU Serif" w:hAnsi="CMU Serif" w:cs="CMU Serif"/>
        </w:rPr>
        <w:t xml:space="preserve">the creation of </w:t>
      </w:r>
      <w:proofErr w:type="spellStart"/>
      <w:r w:rsidR="00A978B7">
        <w:rPr>
          <w:rFonts w:ascii="CMU Serif" w:hAnsi="CMU Serif" w:cs="CMU Serif"/>
        </w:rPr>
        <w:t>homorepeats</w:t>
      </w:r>
      <w:proofErr w:type="spellEnd"/>
      <w:r w:rsidR="002D00B3">
        <w:rPr>
          <w:rFonts w:ascii="CMU Serif" w:hAnsi="CMU Serif" w:cs="CMU Serif"/>
        </w:rPr>
        <w:t>, even if the context of these residues is due to positions and motifs which the model hasn’t quite captured.</w:t>
      </w:r>
      <w:r w:rsidR="00DD387B">
        <w:rPr>
          <w:rFonts w:ascii="CMU Serif" w:hAnsi="CMU Serif" w:cs="CMU Serif"/>
        </w:rPr>
        <w:t xml:space="preserve"> This analogous within PLMs for a behaviour in text generation models described by Jin et al as degeneration – when LLMs can be stuck in repetitive loops.</w:t>
      </w:r>
      <w:r w:rsidR="000A1D9B">
        <w:rPr>
          <w:rFonts w:ascii="CMU Serif" w:hAnsi="CMU Serif" w:cs="CMU Serif"/>
        </w:rPr>
        <w:t xml:space="preserve"> This was not just observed in salt bridge formation:</w:t>
      </w:r>
      <w:r w:rsidR="002D00B3">
        <w:rPr>
          <w:rFonts w:ascii="CMU Serif" w:hAnsi="CMU Serif" w:cs="CMU Serif"/>
        </w:rPr>
        <w:t xml:space="preserve"> </w:t>
      </w:r>
      <w:r w:rsidR="000A1D9B">
        <w:rPr>
          <w:rFonts w:ascii="CMU Serif" w:hAnsi="CMU Serif" w:cs="CMU Serif"/>
        </w:rPr>
        <w:t>it also occurred</w:t>
      </w:r>
      <w:r w:rsidR="002D00B3">
        <w:rPr>
          <w:rFonts w:ascii="CMU Serif" w:hAnsi="CMU Serif" w:cs="CMU Serif"/>
        </w:rPr>
        <w:t xml:space="preserve"> the way that the model tended to favour poly-E residues over motifs commonly overrepresented in thermophiles. Taylor &amp; Vaisman (2010) noted that mesophilic and thermophilic organisms can be discriminated via key features in their sequences, in particular, the propensity of IVYWREL residues, and the </w:t>
      </w:r>
      <w:r w:rsidR="003177BF">
        <w:rPr>
          <w:rFonts w:ascii="CMU Serif" w:hAnsi="CMU Serif" w:cs="CMU Serif"/>
        </w:rPr>
        <w:t xml:space="preserve">ratio </w:t>
      </w:r>
      <w:r w:rsidR="002D00B3">
        <w:rPr>
          <w:rFonts w:ascii="CMU Serif" w:hAnsi="CMU Serif" w:cs="CMU Serif"/>
        </w:rPr>
        <w:t>of EK/QH residues</w:t>
      </w:r>
      <w:r w:rsidR="003177BF">
        <w:rPr>
          <w:rFonts w:ascii="CMU Serif" w:hAnsi="CMU Serif" w:cs="CMU Serif"/>
        </w:rPr>
        <w:t xml:space="preserve">. The EK/QH ratio corroborated with this study: </w:t>
      </w:r>
      <w:r w:rsidR="002D00B3">
        <w:rPr>
          <w:rFonts w:ascii="CMU Serif" w:hAnsi="CMU Serif" w:cs="CMU Serif"/>
        </w:rPr>
        <w:t>E and K residues were increased, whilst Q and H decreased</w:t>
      </w:r>
      <w:r w:rsidR="003177BF">
        <w:rPr>
          <w:rFonts w:ascii="CMU Serif" w:hAnsi="CMU Serif" w:cs="CMU Serif"/>
        </w:rPr>
        <w:t>, with only R having a major discrepancy in propensity for IVYWREL</w:t>
      </w:r>
      <w:r w:rsidR="002D00B3">
        <w:rPr>
          <w:rFonts w:ascii="CMU Serif" w:hAnsi="CMU Serif" w:cs="CMU Serif"/>
        </w:rPr>
        <w:t>. An increase in EK would be expected in thermophilic proteins, due to the formation of salt</w:t>
      </w:r>
      <w:r w:rsidR="00542623">
        <w:rPr>
          <w:rFonts w:ascii="CMU Serif" w:hAnsi="CMU Serif" w:cs="CMU Serif"/>
        </w:rPr>
        <w:t xml:space="preserve"> </w:t>
      </w:r>
      <w:r w:rsidR="002D00B3">
        <w:rPr>
          <w:rFonts w:ascii="CMU Serif" w:hAnsi="CMU Serif" w:cs="CMU Serif"/>
        </w:rPr>
        <w:t xml:space="preserve">bridges. Furthermore, it was also noted that there are a series of 4-member motifs that are heavily overrepresented in thermophiles. </w:t>
      </w:r>
      <w:r w:rsidR="00A978B7">
        <w:rPr>
          <w:rFonts w:ascii="CMU Serif" w:hAnsi="CMU Serif" w:cs="CMU Serif"/>
        </w:rPr>
        <w:t xml:space="preserve">However, in this study, </w:t>
      </w:r>
      <w:r w:rsidR="003177BF">
        <w:rPr>
          <w:rFonts w:ascii="CMU Serif" w:hAnsi="CMU Serif" w:cs="CMU Serif"/>
        </w:rPr>
        <w:t>ESM2</w:t>
      </w:r>
      <w:r w:rsidR="00A978B7">
        <w:rPr>
          <w:rFonts w:ascii="CMU Serif" w:hAnsi="CMU Serif" w:cs="CMU Serif"/>
        </w:rPr>
        <w:t xml:space="preserve"> had a</w:t>
      </w:r>
      <w:r w:rsidR="002D00B3">
        <w:rPr>
          <w:rFonts w:ascii="CMU Serif" w:hAnsi="CMU Serif" w:cs="CMU Serif"/>
        </w:rPr>
        <w:t xml:space="preserve"> lack of optimisation towards overrepresented motifs in thermophiles, rather, in many cases, particularly for glutamic acid, the model attempts to introduce repeats of the same amino acid</w:t>
      </w:r>
      <w:r w:rsidR="003177BF">
        <w:rPr>
          <w:rFonts w:ascii="CMU Serif" w:hAnsi="CMU Serif" w:cs="CMU Serif"/>
        </w:rPr>
        <w:t xml:space="preserve">, </w:t>
      </w:r>
      <w:r w:rsidR="005A7401">
        <w:rPr>
          <w:rFonts w:ascii="CMU Serif" w:hAnsi="CMU Serif" w:cs="CMU Serif"/>
        </w:rPr>
        <w:t>a degeneration hallucination</w:t>
      </w:r>
      <w:r w:rsidR="00A978B7">
        <w:rPr>
          <w:rFonts w:ascii="CMU Serif" w:hAnsi="CMU Serif" w:cs="CMU Serif"/>
        </w:rPr>
        <w:t>.</w:t>
      </w:r>
      <w:r w:rsidR="002D00B3">
        <w:rPr>
          <w:rFonts w:ascii="CMU Serif" w:hAnsi="CMU Serif" w:cs="CMU Serif"/>
        </w:rPr>
        <w:t xml:space="preserve"> This analysis should be interpreted with caution however, as this may be an artefact of </w:t>
      </w:r>
      <w:r w:rsidR="0087522A">
        <w:rPr>
          <w:rFonts w:ascii="CMU Serif" w:hAnsi="CMU Serif" w:cs="CMU Serif"/>
        </w:rPr>
        <w:t>how</w:t>
      </w:r>
      <w:r w:rsidR="002D00B3">
        <w:rPr>
          <w:rFonts w:ascii="CMU Serif" w:hAnsi="CMU Serif" w:cs="CMU Serif"/>
        </w:rPr>
        <w:t xml:space="preserve"> </w:t>
      </w:r>
      <w:proofErr w:type="spellStart"/>
      <w:r w:rsidR="002D00B3">
        <w:rPr>
          <w:rFonts w:ascii="CMU Serif" w:hAnsi="CMU Serif" w:cs="CMU Serif"/>
        </w:rPr>
        <w:t>EvoProtGrad</w:t>
      </w:r>
      <w:proofErr w:type="spellEnd"/>
      <w:r w:rsidR="002D00B3">
        <w:rPr>
          <w:rFonts w:ascii="CMU Serif" w:hAnsi="CMU Serif" w:cs="CMU Serif"/>
        </w:rPr>
        <w:t xml:space="preserve"> allows for mutation</w:t>
      </w:r>
      <w:r w:rsidR="003177BF">
        <w:rPr>
          <w:rFonts w:ascii="CMU Serif" w:hAnsi="CMU Serif" w:cs="CMU Serif"/>
        </w:rPr>
        <w:t xml:space="preserve"> rather than ESM2’s predictions</w:t>
      </w:r>
      <w:r w:rsidR="00A978B7">
        <w:rPr>
          <w:rFonts w:ascii="CMU Serif" w:hAnsi="CMU Serif" w:cs="CMU Serif"/>
        </w:rPr>
        <w:t xml:space="preserve">: the parameter for max mutations per MCMC step was set to 4, which may limit the possibility for </w:t>
      </w:r>
      <w:proofErr w:type="spellStart"/>
      <w:r w:rsidR="00A978B7">
        <w:rPr>
          <w:rFonts w:ascii="CMU Serif" w:hAnsi="CMU Serif" w:cs="CMU Serif"/>
        </w:rPr>
        <w:t>EvoProtGrad</w:t>
      </w:r>
      <w:proofErr w:type="spellEnd"/>
      <w:r w:rsidR="00A978B7">
        <w:rPr>
          <w:rFonts w:ascii="CMU Serif" w:hAnsi="CMU Serif" w:cs="CMU Serif"/>
        </w:rPr>
        <w:t xml:space="preserve"> to trial motifs, as opposed to more sporadically placed residues across the sequence.</w:t>
      </w:r>
      <w:r w:rsidR="00A978B7" w:rsidRPr="00A978B7">
        <w:rPr>
          <w:rFonts w:ascii="CMU Serif" w:hAnsi="CMU Serif" w:cs="CMU Serif"/>
        </w:rPr>
        <w:t xml:space="preserve"> </w:t>
      </w:r>
      <w:r w:rsidR="00A978B7">
        <w:rPr>
          <w:rFonts w:ascii="CMU Serif" w:hAnsi="CMU Serif" w:cs="CMU Serif"/>
        </w:rPr>
        <w:t xml:space="preserve">It is not just glutamate that frequently had </w:t>
      </w:r>
      <w:proofErr w:type="spellStart"/>
      <w:r w:rsidR="00A978B7">
        <w:rPr>
          <w:rFonts w:ascii="CMU Serif" w:hAnsi="CMU Serif" w:cs="CMU Serif"/>
        </w:rPr>
        <w:t>homorepeats</w:t>
      </w:r>
      <w:proofErr w:type="spellEnd"/>
      <w:r w:rsidR="00A978B7">
        <w:rPr>
          <w:rFonts w:ascii="CMU Serif" w:hAnsi="CMU Serif" w:cs="CMU Serif"/>
        </w:rPr>
        <w:t>: notably, a frequent change was the removal of, and the addition of his-tags</w:t>
      </w:r>
      <w:r w:rsidR="00FA0052">
        <w:rPr>
          <w:rFonts w:ascii="CMU Serif" w:hAnsi="CMU Serif" w:cs="CMU Serif"/>
        </w:rPr>
        <w:t xml:space="preserve"> on termini</w:t>
      </w:r>
      <w:r w:rsidR="00A978B7">
        <w:rPr>
          <w:rFonts w:ascii="CMU Serif" w:hAnsi="CMU Serif" w:cs="CMU Serif"/>
        </w:rPr>
        <w:t xml:space="preserve">. Long additions of </w:t>
      </w:r>
      <w:proofErr w:type="spellStart"/>
      <w:r w:rsidR="00A978B7">
        <w:rPr>
          <w:rFonts w:ascii="CMU Serif" w:hAnsi="CMU Serif" w:cs="CMU Serif"/>
        </w:rPr>
        <w:t>homorepeats</w:t>
      </w:r>
      <w:proofErr w:type="spellEnd"/>
      <w:r w:rsidR="00A978B7">
        <w:rPr>
          <w:rFonts w:ascii="CMU Serif" w:hAnsi="CMU Serif" w:cs="CMU Serif"/>
        </w:rPr>
        <w:t xml:space="preserve"> on terminal ends are not uncommo</w:t>
      </w:r>
      <w:r w:rsidR="00FA0052">
        <w:rPr>
          <w:rFonts w:ascii="CMU Serif" w:hAnsi="CMU Serif" w:cs="CMU Serif"/>
        </w:rPr>
        <w:t>n, demonstrated in the figure</w:t>
      </w:r>
      <w:r w:rsidR="00FA0052" w:rsidRPr="00836BE4">
        <w:rPr>
          <w:rFonts w:ascii="CMU Serif" w:hAnsi="CMU Serif" w:cs="CMU Serif"/>
        </w:rPr>
        <w:t>s 4.</w:t>
      </w:r>
      <w:r w:rsidR="006A4C51" w:rsidRPr="00836BE4">
        <w:rPr>
          <w:rFonts w:ascii="CMU Serif" w:hAnsi="CMU Serif" w:cs="CMU Serif"/>
        </w:rPr>
        <w:t>18</w:t>
      </w:r>
      <w:r w:rsidR="00FA0052" w:rsidRPr="00836BE4">
        <w:rPr>
          <w:rFonts w:ascii="CMU Serif" w:hAnsi="CMU Serif" w:cs="CMU Serif"/>
        </w:rPr>
        <w:t xml:space="preserve"> and 4.</w:t>
      </w:r>
      <w:r w:rsidR="006A4C51" w:rsidRPr="00836BE4">
        <w:rPr>
          <w:rFonts w:ascii="CMU Serif" w:hAnsi="CMU Serif" w:cs="CMU Serif"/>
        </w:rPr>
        <w:t>20</w:t>
      </w:r>
      <w:r w:rsidR="00A978B7" w:rsidRPr="00836BE4">
        <w:rPr>
          <w:rFonts w:ascii="CMU Serif" w:hAnsi="CMU Serif" w:cs="CMU Serif"/>
        </w:rPr>
        <w:t>.</w:t>
      </w:r>
      <w:r w:rsidR="00A978B7">
        <w:rPr>
          <w:rFonts w:ascii="CMU Serif" w:hAnsi="CMU Serif" w:cs="CMU Serif"/>
        </w:rPr>
        <w:t xml:space="preserve"> The extent and distribution of these </w:t>
      </w:r>
      <w:proofErr w:type="spellStart"/>
      <w:r w:rsidR="00A978B7">
        <w:rPr>
          <w:rFonts w:ascii="CMU Serif" w:hAnsi="CMU Serif" w:cs="CMU Serif"/>
        </w:rPr>
        <w:t>homorepeats</w:t>
      </w:r>
      <w:proofErr w:type="spellEnd"/>
      <w:r w:rsidR="00A978B7">
        <w:rPr>
          <w:rFonts w:ascii="CMU Serif" w:hAnsi="CMU Serif" w:cs="CMU Serif"/>
        </w:rPr>
        <w:t xml:space="preserve"> throughout sequences can be observed in </w:t>
      </w:r>
      <w:r w:rsidR="006A4C51">
        <w:rPr>
          <w:rFonts w:ascii="CMU Serif" w:hAnsi="CMU Serif" w:cs="CMU Serif"/>
        </w:rPr>
        <w:t>these figures too</w:t>
      </w:r>
      <w:r w:rsidR="00A978B7">
        <w:rPr>
          <w:rFonts w:ascii="CMU Serif" w:hAnsi="CMU Serif" w:cs="CMU Serif"/>
        </w:rPr>
        <w:t xml:space="preserve">. </w:t>
      </w:r>
      <w:r w:rsidR="00FA0052">
        <w:rPr>
          <w:rFonts w:ascii="CMU Serif" w:hAnsi="CMU Serif" w:cs="CMU Serif"/>
        </w:rPr>
        <w:t xml:space="preserve">This may suggest </w:t>
      </w:r>
      <w:proofErr w:type="spellStart"/>
      <w:r w:rsidR="00A978B7">
        <w:rPr>
          <w:rFonts w:ascii="CMU Serif" w:hAnsi="CMU Serif" w:cs="CMU Serif"/>
        </w:rPr>
        <w:t>suggest</w:t>
      </w:r>
      <w:proofErr w:type="spellEnd"/>
      <w:r w:rsidR="00A978B7">
        <w:rPr>
          <w:rFonts w:ascii="CMU Serif" w:hAnsi="CMU Serif" w:cs="CMU Serif"/>
        </w:rPr>
        <w:t xml:space="preserve"> that</w:t>
      </w:r>
      <w:r w:rsidR="00FA0052">
        <w:rPr>
          <w:rFonts w:ascii="CMU Serif" w:hAnsi="CMU Serif" w:cs="CMU Serif"/>
        </w:rPr>
        <w:t xml:space="preserve"> </w:t>
      </w:r>
      <w:r w:rsidR="00A978B7">
        <w:rPr>
          <w:rFonts w:ascii="CMU Serif" w:hAnsi="CMU Serif" w:cs="CMU Serif"/>
        </w:rPr>
        <w:t xml:space="preserve">the model </w:t>
      </w:r>
      <w:r w:rsidR="00FA0052">
        <w:rPr>
          <w:rFonts w:ascii="CMU Serif" w:hAnsi="CMU Serif" w:cs="CMU Serif"/>
        </w:rPr>
        <w:t xml:space="preserve">often </w:t>
      </w:r>
      <w:r w:rsidR="00A978B7">
        <w:rPr>
          <w:rFonts w:ascii="CMU Serif" w:hAnsi="CMU Serif" w:cs="CMU Serif"/>
        </w:rPr>
        <w:t xml:space="preserve">enters </w:t>
      </w:r>
      <w:r w:rsidR="00FA0052">
        <w:rPr>
          <w:rFonts w:ascii="CMU Serif" w:hAnsi="CMU Serif" w:cs="CMU Serif"/>
        </w:rPr>
        <w:t>degenerative</w:t>
      </w:r>
      <w:r w:rsidR="00A978B7">
        <w:rPr>
          <w:rFonts w:ascii="CMU Serif" w:hAnsi="CMU Serif" w:cs="CMU Serif"/>
        </w:rPr>
        <w:t xml:space="preserve"> proposal space in which it is proposing </w:t>
      </w:r>
      <w:proofErr w:type="spellStart"/>
      <w:r w:rsidR="00A978B7">
        <w:rPr>
          <w:rFonts w:ascii="CMU Serif" w:hAnsi="CMU Serif" w:cs="CMU Serif"/>
        </w:rPr>
        <w:t>homorepeats</w:t>
      </w:r>
      <w:proofErr w:type="spellEnd"/>
      <w:r w:rsidR="00A978B7">
        <w:rPr>
          <w:rFonts w:ascii="CMU Serif" w:hAnsi="CMU Serif" w:cs="CMU Serif"/>
        </w:rPr>
        <w:t xml:space="preserve">, </w:t>
      </w:r>
      <w:r w:rsidR="00FA0052">
        <w:rPr>
          <w:rFonts w:ascii="CMU Serif" w:hAnsi="CMU Serif" w:cs="CMU Serif"/>
        </w:rPr>
        <w:t>where substituting the same residue</w:t>
      </w:r>
      <w:r w:rsidR="00A978B7">
        <w:rPr>
          <w:rFonts w:ascii="CMU Serif" w:hAnsi="CMU Serif" w:cs="CMU Serif"/>
        </w:rPr>
        <w:t xml:space="preserve"> is an easy route to a higher log-likelihood for a sequence. </w:t>
      </w:r>
      <w:r w:rsidR="00C5383D">
        <w:rPr>
          <w:rFonts w:ascii="CMU Serif" w:hAnsi="CMU Serif" w:cs="CMU Serif"/>
        </w:rPr>
        <w:t xml:space="preserve">In addition, when looking at figure </w:t>
      </w:r>
      <w:r w:rsidR="006A4C51">
        <w:rPr>
          <w:rFonts w:ascii="CMU Serif" w:hAnsi="CMU Serif" w:cs="CMU Serif"/>
        </w:rPr>
        <w:t>4.15</w:t>
      </w:r>
      <w:r w:rsidR="00C5383D">
        <w:rPr>
          <w:rFonts w:ascii="CMU Serif" w:hAnsi="CMU Serif" w:cs="CMU Serif"/>
        </w:rPr>
        <w:t>., demonstrating common linker proteins used in biotechnology, very rarely is there an optimisation to a linker that may be overrepresented in databases, rather,</w:t>
      </w:r>
      <w:r>
        <w:rPr>
          <w:rFonts w:ascii="CMU Serif" w:hAnsi="CMU Serif" w:cs="CMU Serif"/>
        </w:rPr>
        <w:t xml:space="preserve"> </w:t>
      </w:r>
      <w:proofErr w:type="spellStart"/>
      <w:r>
        <w:rPr>
          <w:rFonts w:ascii="CMU Serif" w:hAnsi="CMU Serif" w:cs="CMU Serif"/>
        </w:rPr>
        <w:t>homorepeats</w:t>
      </w:r>
      <w:proofErr w:type="spellEnd"/>
      <w:r>
        <w:rPr>
          <w:rFonts w:ascii="CMU Serif" w:hAnsi="CMU Serif" w:cs="CMU Serif"/>
        </w:rPr>
        <w:t xml:space="preserve"> occur instead, with changes to same residue linkers occurring frequently.</w:t>
      </w:r>
      <w:r w:rsidR="00AB263F">
        <w:rPr>
          <w:rFonts w:ascii="CMU Serif" w:hAnsi="CMU Serif" w:cs="CMU Serif"/>
        </w:rPr>
        <w:t xml:space="preserve"> The exception to this is 3SV6 developing a GSGSG linker at the beginning of the sequence.</w:t>
      </w:r>
      <w:r w:rsidR="00C5383D">
        <w:rPr>
          <w:rFonts w:ascii="CMU Serif" w:hAnsi="CMU Serif" w:cs="CMU Serif"/>
        </w:rPr>
        <w:t xml:space="preserve"> </w:t>
      </w:r>
      <w:r w:rsidR="00A978B7">
        <w:rPr>
          <w:rFonts w:ascii="CMU Serif" w:hAnsi="CMU Serif" w:cs="CMU Serif"/>
        </w:rPr>
        <w:t xml:space="preserve">To investigate this further however, it would be necessary to compute the predicted change in thermostability for MCMC steps that propose a sequence in which a </w:t>
      </w:r>
      <w:proofErr w:type="spellStart"/>
      <w:r w:rsidR="00A978B7">
        <w:rPr>
          <w:rFonts w:ascii="CMU Serif" w:hAnsi="CMU Serif" w:cs="CMU Serif"/>
        </w:rPr>
        <w:t>homorepeat</w:t>
      </w:r>
      <w:proofErr w:type="spellEnd"/>
      <w:r w:rsidR="00A978B7">
        <w:rPr>
          <w:rFonts w:ascii="CMU Serif" w:hAnsi="CMU Serif" w:cs="CMU Serif"/>
        </w:rPr>
        <w:t xml:space="preserve"> is extended.</w:t>
      </w:r>
    </w:p>
    <w:p w14:paraId="4CF2F7AE" w14:textId="73F52450" w:rsidR="00120463" w:rsidRDefault="00120463" w:rsidP="00EE2EF0">
      <w:pPr>
        <w:spacing w:line="360" w:lineRule="auto"/>
        <w:jc w:val="both"/>
        <w:rPr>
          <w:rFonts w:ascii="CMU Serif" w:hAnsi="CMU Serif" w:cs="CMU Serif"/>
        </w:rPr>
      </w:pPr>
    </w:p>
    <w:p w14:paraId="1DFA92C8" w14:textId="77777777" w:rsidR="00836E3A" w:rsidRDefault="00836E3A" w:rsidP="00EE2EF0">
      <w:pPr>
        <w:spacing w:line="360" w:lineRule="auto"/>
        <w:jc w:val="both"/>
        <w:rPr>
          <w:rFonts w:ascii="CMU Serif" w:hAnsi="CMU Serif" w:cs="CMU Serif"/>
        </w:rPr>
      </w:pPr>
    </w:p>
    <w:p w14:paraId="45F06BB7" w14:textId="1AF24E86" w:rsidR="009E0A27" w:rsidRPr="001A4C39" w:rsidRDefault="003177BF" w:rsidP="001A4C39">
      <w:pPr>
        <w:spacing w:line="360" w:lineRule="auto"/>
        <w:rPr>
          <w:rFonts w:ascii="CMU Serif" w:hAnsi="CMU Serif" w:cs="CMU Serif"/>
          <w:b/>
          <w:bCs/>
        </w:rPr>
      </w:pPr>
      <w:r>
        <w:rPr>
          <w:rFonts w:ascii="CMU Serif" w:hAnsi="CMU Serif" w:cs="CMU Serif"/>
          <w:b/>
          <w:bCs/>
        </w:rPr>
        <w:t>ESM2</w:t>
      </w:r>
      <w:r w:rsidR="00B86CC6">
        <w:rPr>
          <w:rFonts w:ascii="CMU Serif" w:hAnsi="CMU Serif" w:cs="CMU Serif"/>
          <w:b/>
          <w:bCs/>
        </w:rPr>
        <w:t xml:space="preserve"> likely optimises for other features than thermostability.</w:t>
      </w:r>
    </w:p>
    <w:p w14:paraId="679D0D0A" w14:textId="4CDA16CA" w:rsidR="0073108A" w:rsidRPr="00542623" w:rsidRDefault="009E0A27" w:rsidP="00EE2EF0">
      <w:pPr>
        <w:spacing w:line="360" w:lineRule="auto"/>
        <w:jc w:val="both"/>
        <w:rPr>
          <w:rFonts w:ascii="CMU Serif" w:hAnsi="CMU Serif" w:cs="CMU Serif"/>
        </w:rPr>
      </w:pPr>
      <w:r>
        <w:rPr>
          <w:rFonts w:ascii="CMU Serif" w:hAnsi="CMU Serif" w:cs="CMU Serif"/>
        </w:rPr>
        <w:t xml:space="preserve">Whilst increased thermostability is a dominant trait in the outputs of this study, it does not by any means suggest a model is hallucinated, Indeed, when a model confidently predicts a proposed sequence to be more likely, whilst we understand that increased thermostability is a key driver of this, we should also look for the features in the sequence that </w:t>
      </w:r>
      <w:r w:rsidR="00DA751B">
        <w:rPr>
          <w:rFonts w:ascii="CMU Serif" w:hAnsi="CMU Serif" w:cs="CMU Serif"/>
        </w:rPr>
        <w:t xml:space="preserve">increase likelihood. This can </w:t>
      </w:r>
      <w:r w:rsidR="00CB7538">
        <w:rPr>
          <w:rFonts w:ascii="CMU Serif" w:hAnsi="CMU Serif" w:cs="CMU Serif"/>
        </w:rPr>
        <w:t xml:space="preserve">result in some apparently contradictory observations. Salt bridges decreased in some proteins whilst thermostability increased, </w:t>
      </w:r>
      <w:r w:rsidR="00526C1D">
        <w:rPr>
          <w:rFonts w:ascii="CMU Serif" w:hAnsi="CMU Serif" w:cs="CMU Serif"/>
        </w:rPr>
        <w:t>whilst contacts decreased,</w:t>
      </w:r>
      <w:r w:rsidR="00B86CC6">
        <w:rPr>
          <w:rFonts w:ascii="CMU Serif" w:hAnsi="CMU Serif" w:cs="CMU Serif"/>
        </w:rPr>
        <w:t xml:space="preserve"> </w:t>
      </w:r>
      <w:r w:rsidR="00526C1D">
        <w:rPr>
          <w:rFonts w:ascii="CMU Serif" w:hAnsi="CMU Serif" w:cs="CMU Serif"/>
        </w:rPr>
        <w:t>which would be</w:t>
      </w:r>
      <w:r w:rsidR="00B86CC6">
        <w:rPr>
          <w:rFonts w:ascii="CMU Serif" w:hAnsi="CMU Serif" w:cs="CMU Serif"/>
        </w:rPr>
        <w:t xml:space="preserve"> at odds with increased thermostability</w:t>
      </w:r>
      <w:r w:rsidR="00FA35F1">
        <w:rPr>
          <w:rFonts w:ascii="CMU Serif" w:hAnsi="CMU Serif" w:cs="CMU Serif"/>
        </w:rPr>
        <w:t>.</w:t>
      </w:r>
      <w:r w:rsidR="00B86CC6">
        <w:rPr>
          <w:rFonts w:ascii="CMU Serif" w:hAnsi="CMU Serif" w:cs="CMU Serif"/>
        </w:rPr>
        <w:t xml:space="preserve"> </w:t>
      </w:r>
      <w:r w:rsidR="00A929CB">
        <w:rPr>
          <w:rFonts w:ascii="CMU Serif" w:hAnsi="CMU Serif" w:cs="CMU Serif"/>
        </w:rPr>
        <w:t>The most obvious</w:t>
      </w:r>
      <w:r w:rsidR="00CB7538">
        <w:rPr>
          <w:rFonts w:ascii="CMU Serif" w:hAnsi="CMU Serif" w:cs="CMU Serif"/>
        </w:rPr>
        <w:t xml:space="preserve"> explanation for this behaviour is</w:t>
      </w:r>
      <w:r w:rsidR="00414332">
        <w:rPr>
          <w:rFonts w:ascii="CMU Serif" w:hAnsi="CMU Serif" w:cs="CMU Serif"/>
        </w:rPr>
        <w:t xml:space="preserve"> that the model is optimising for</w:t>
      </w:r>
      <w:r w:rsidR="007127D1">
        <w:rPr>
          <w:rFonts w:ascii="CMU Serif" w:hAnsi="CMU Serif" w:cs="CMU Serif"/>
        </w:rPr>
        <w:t xml:space="preserve"> other features</w:t>
      </w:r>
      <w:r w:rsidR="00414332">
        <w:rPr>
          <w:rFonts w:ascii="CMU Serif" w:hAnsi="CMU Serif" w:cs="CMU Serif"/>
        </w:rPr>
        <w:t>. Indeed, often when optimising, a plateau in thermostability is observed, and in many cases, continues to decline, despite the model continuing to run for a large number of epoch</w:t>
      </w:r>
      <w:r w:rsidR="007127D1">
        <w:rPr>
          <w:rFonts w:ascii="CMU Serif" w:hAnsi="CMU Serif" w:cs="CMU Serif"/>
        </w:rPr>
        <w:t>s</w:t>
      </w:r>
      <w:r w:rsidR="00414332">
        <w:rPr>
          <w:rFonts w:ascii="CMU Serif" w:hAnsi="CMU Serif" w:cs="CMU Serif"/>
        </w:rPr>
        <w:t>, and is thus optimising for other features as a result.</w:t>
      </w:r>
      <w:r w:rsidR="00FB0B08">
        <w:rPr>
          <w:rFonts w:ascii="CMU Serif" w:hAnsi="CMU Serif" w:cs="CMU Serif"/>
        </w:rPr>
        <w:t xml:space="preserve"> As </w:t>
      </w:r>
      <w:r w:rsidR="003177BF">
        <w:rPr>
          <w:rFonts w:ascii="CMU Serif" w:hAnsi="CMU Serif" w:cs="CMU Serif"/>
        </w:rPr>
        <w:t>ESM2</w:t>
      </w:r>
      <w:r w:rsidR="00FB0B08">
        <w:rPr>
          <w:rFonts w:ascii="CMU Serif" w:hAnsi="CMU Serif" w:cs="CMU Serif"/>
        </w:rPr>
        <w:t xml:space="preserve"> is trained on </w:t>
      </w:r>
      <w:r w:rsidR="000709F9">
        <w:rPr>
          <w:rFonts w:ascii="CMU Serif" w:hAnsi="CMU Serif" w:cs="CMU Serif"/>
        </w:rPr>
        <w:t xml:space="preserve">the breadth of evolutionary data, it is entirely possible that the model is exploring </w:t>
      </w:r>
      <w:r w:rsidR="00276E83">
        <w:rPr>
          <w:rFonts w:ascii="CMU Serif" w:hAnsi="CMU Serif" w:cs="CMU Serif"/>
        </w:rPr>
        <w:t>patterns</w:t>
      </w:r>
      <w:r w:rsidR="000709F9">
        <w:rPr>
          <w:rFonts w:ascii="CMU Serif" w:hAnsi="CMU Serif" w:cs="CMU Serif"/>
        </w:rPr>
        <w:t xml:space="preserve"> </w:t>
      </w:r>
      <w:r w:rsidR="00276E83">
        <w:rPr>
          <w:rFonts w:ascii="CMU Serif" w:hAnsi="CMU Serif" w:cs="CMU Serif"/>
        </w:rPr>
        <w:t xml:space="preserve">learned by the model that are </w:t>
      </w:r>
      <w:r w:rsidR="000709F9">
        <w:rPr>
          <w:rFonts w:ascii="CMU Serif" w:hAnsi="CMU Serif" w:cs="CMU Serif"/>
        </w:rPr>
        <w:t>associated with increased log-likelihood in another region of protein space.</w:t>
      </w:r>
      <w:r w:rsidR="00414332">
        <w:rPr>
          <w:rFonts w:ascii="CMU Serif" w:hAnsi="CMU Serif" w:cs="CMU Serif"/>
        </w:rPr>
        <w:t xml:space="preserve"> </w:t>
      </w:r>
      <w:r w:rsidR="0073108A">
        <w:rPr>
          <w:rFonts w:ascii="CMU Serif" w:hAnsi="CMU Serif" w:cs="CMU Serif"/>
        </w:rPr>
        <w:t>Alternatively,</w:t>
      </w:r>
      <w:r w:rsidR="00A929CB">
        <w:rPr>
          <w:rFonts w:ascii="CMU Serif" w:hAnsi="CMU Serif" w:cs="CMU Serif"/>
        </w:rPr>
        <w:t xml:space="preserve"> it may be the case that increased thermostability</w:t>
      </w:r>
      <w:r w:rsidR="00F03696">
        <w:rPr>
          <w:rFonts w:ascii="CMU Serif" w:hAnsi="CMU Serif" w:cs="CMU Serif"/>
        </w:rPr>
        <w:t xml:space="preserve"> is</w:t>
      </w:r>
      <w:r w:rsidR="0073108A">
        <w:rPr>
          <w:rFonts w:ascii="CMU Serif" w:hAnsi="CMU Serif" w:cs="CMU Serif"/>
        </w:rPr>
        <w:t xml:space="preserve"> </w:t>
      </w:r>
      <w:r w:rsidR="00A929CB">
        <w:rPr>
          <w:rFonts w:ascii="CMU Serif" w:hAnsi="CMU Serif" w:cs="CMU Serif"/>
        </w:rPr>
        <w:t xml:space="preserve">the </w:t>
      </w:r>
      <w:r w:rsidR="0073108A">
        <w:rPr>
          <w:rFonts w:ascii="CMU Serif" w:hAnsi="CMU Serif" w:cs="CMU Serif"/>
        </w:rPr>
        <w:t>dominant</w:t>
      </w:r>
      <w:r w:rsidR="00A929CB">
        <w:rPr>
          <w:rFonts w:ascii="CMU Serif" w:hAnsi="CMU Serif" w:cs="CMU Serif"/>
        </w:rPr>
        <w:t xml:space="preserve"> goal for the model, but it frequently makes incorrect decisions in when predicting for it</w:t>
      </w:r>
      <w:r w:rsidR="00276E83">
        <w:rPr>
          <w:rFonts w:ascii="CMU Serif" w:hAnsi="CMU Serif" w:cs="CMU Serif"/>
        </w:rPr>
        <w:t xml:space="preserve"> – it is to be expected a model will make mistakes. The analysis of Hao et al (2025) showed that </w:t>
      </w:r>
      <w:r w:rsidR="003177BF">
        <w:rPr>
          <w:rFonts w:ascii="CMU Serif" w:hAnsi="CMU Serif" w:cs="CMU Serif"/>
        </w:rPr>
        <w:t>ESM2</w:t>
      </w:r>
      <w:r w:rsidR="00276E83">
        <w:rPr>
          <w:rFonts w:ascii="CMU Serif" w:hAnsi="CMU Serif" w:cs="CMU Serif"/>
        </w:rPr>
        <w:t xml:space="preserve"> 650m could occasionally assign positive a LLR to a protein mutation experimentally to be deleterious, so it is feasible contradictory optimisations for thermostability can simply sit within the expected distribution of incorrect predictions.</w:t>
      </w:r>
      <w:r w:rsidR="00AB263F">
        <w:rPr>
          <w:rFonts w:ascii="CMU Serif" w:hAnsi="CMU Serif" w:cs="CMU Serif"/>
        </w:rPr>
        <w:t xml:space="preserve"> This may provide an explanation for apparently juxtaposed traits, such as increased thermostability but with reduced contacts, representing a hallucinated sequence that resulted in an implausible structure.</w:t>
      </w:r>
      <w:r w:rsidR="00276E83">
        <w:rPr>
          <w:rFonts w:ascii="CMU Serif" w:hAnsi="CMU Serif" w:cs="CMU Serif"/>
        </w:rPr>
        <w:t xml:space="preserve"> </w:t>
      </w:r>
      <w:r w:rsidR="0073108A">
        <w:rPr>
          <w:rFonts w:ascii="CMU Serif" w:hAnsi="CMU Serif" w:cs="CMU Serif"/>
        </w:rPr>
        <w:t xml:space="preserve"> </w:t>
      </w:r>
    </w:p>
    <w:p w14:paraId="2C03F79C" w14:textId="77777777" w:rsidR="0073108A" w:rsidRDefault="0073108A" w:rsidP="00EE2EF0">
      <w:pPr>
        <w:spacing w:line="360" w:lineRule="auto"/>
        <w:jc w:val="both"/>
        <w:rPr>
          <w:rFonts w:ascii="CMU Serif" w:hAnsi="CMU Serif" w:cs="CMU Serif"/>
          <w:b/>
          <w:bCs/>
        </w:rPr>
      </w:pPr>
    </w:p>
    <w:p w14:paraId="1DF2ED8A" w14:textId="2BB2F163" w:rsidR="0073108A" w:rsidRPr="0073108A" w:rsidRDefault="0073108A" w:rsidP="00EE2EF0">
      <w:pPr>
        <w:spacing w:line="360" w:lineRule="auto"/>
        <w:jc w:val="both"/>
        <w:rPr>
          <w:rFonts w:ascii="CMU Serif" w:hAnsi="CMU Serif" w:cs="CMU Serif"/>
          <w:b/>
          <w:bCs/>
        </w:rPr>
      </w:pPr>
      <w:r>
        <w:rPr>
          <w:rFonts w:ascii="CMU Serif" w:hAnsi="CMU Serif" w:cs="CMU Serif"/>
          <w:b/>
          <w:bCs/>
        </w:rPr>
        <w:t>Folds in local alignment aligned poorly with folds found in nature.</w:t>
      </w:r>
    </w:p>
    <w:p w14:paraId="508E5FEE" w14:textId="27DF15ED" w:rsidR="00371DED" w:rsidRDefault="00371DED" w:rsidP="00EE2EF0">
      <w:pPr>
        <w:spacing w:line="360" w:lineRule="auto"/>
        <w:jc w:val="both"/>
        <w:rPr>
          <w:rFonts w:ascii="CMU Serif" w:hAnsi="CMU Serif" w:cs="CMU Serif"/>
        </w:rPr>
      </w:pPr>
      <w:r>
        <w:rPr>
          <w:rFonts w:ascii="CMU Serif" w:hAnsi="CMU Serif" w:cs="CMU Serif"/>
        </w:rPr>
        <w:t xml:space="preserve">Analysis of global and local alignments were used to see if there were any significant differences between the two methods in alignment to existing folds. Broadly, there wasn’t a particularly significant difference the two methods. </w:t>
      </w:r>
      <w:r w:rsidR="0073108A">
        <w:rPr>
          <w:rFonts w:ascii="CMU Serif" w:hAnsi="CMU Serif" w:cs="CMU Serif"/>
        </w:rPr>
        <w:t xml:space="preserve">One of the simpler ways to identify whether a predicted structure has no biological activity would be to determine whether its folds are found in nature. </w:t>
      </w:r>
      <w:r w:rsidR="00B65D77">
        <w:rPr>
          <w:rFonts w:ascii="CMU Serif" w:hAnsi="CMU Serif" w:cs="CMU Serif"/>
        </w:rPr>
        <w:t>The first sign that</w:t>
      </w:r>
      <w:r w:rsidR="000C2432">
        <w:rPr>
          <w:rFonts w:ascii="CMU Serif" w:hAnsi="CMU Serif" w:cs="CMU Serif"/>
        </w:rPr>
        <w:t xml:space="preserve"> many folds were not found in nature was the significantly lower number of query hits normalised by sequence length in variant structures than wild-type structures in both </w:t>
      </w:r>
      <w:r w:rsidR="000C2432" w:rsidRPr="002A0377">
        <w:rPr>
          <w:rFonts w:ascii="CMU Serif" w:hAnsi="CMU Serif" w:cs="CMU Serif"/>
        </w:rPr>
        <w:t xml:space="preserve">global and local alignments. </w:t>
      </w:r>
      <w:r w:rsidRPr="002A0377">
        <w:rPr>
          <w:rFonts w:ascii="CMU Serif" w:hAnsi="CMU Serif" w:cs="CMU Serif"/>
        </w:rPr>
        <w:t xml:space="preserve">Secondly it can be observed that TM-score declined in many regions locally (figure </w:t>
      </w:r>
      <w:r w:rsidR="002A0377" w:rsidRPr="002A0377">
        <w:rPr>
          <w:rFonts w:ascii="CMU Serif" w:hAnsi="CMU Serif" w:cs="CMU Serif"/>
        </w:rPr>
        <w:t>4.24</w:t>
      </w:r>
      <w:r w:rsidRPr="002A0377">
        <w:rPr>
          <w:rFonts w:ascii="CMU Serif" w:hAnsi="CMU Serif" w:cs="CMU Serif"/>
        </w:rPr>
        <w:t>), suggesting</w:t>
      </w:r>
      <w:r>
        <w:rPr>
          <w:rFonts w:ascii="CMU Serif" w:hAnsi="CMU Serif" w:cs="CMU Serif"/>
        </w:rPr>
        <w:t xml:space="preserve"> </w:t>
      </w:r>
      <w:r w:rsidR="00556FE0">
        <w:rPr>
          <w:rFonts w:ascii="CMU Serif" w:hAnsi="CMU Serif" w:cs="CMU Serif"/>
        </w:rPr>
        <w:t xml:space="preserve">that </w:t>
      </w:r>
      <w:r>
        <w:rPr>
          <w:rFonts w:ascii="CMU Serif" w:hAnsi="CMU Serif" w:cs="CMU Serif"/>
        </w:rPr>
        <w:t>th</w:t>
      </w:r>
      <w:r w:rsidR="00556FE0">
        <w:rPr>
          <w:rFonts w:ascii="CMU Serif" w:hAnsi="CMU Serif" w:cs="CMU Serif"/>
        </w:rPr>
        <w:t xml:space="preserve">ese represent regions of sequences which did not align well to folds and structure found in nature. Despite the fact many sequences did in fact have broadly favourable TM-scores globally, pockets of reduced alignment when examined for local changes in TM-score elucidated these likely hallucinations. Furthermore, the green lines in </w:t>
      </w:r>
      <w:proofErr w:type="gramStart"/>
      <w:r w:rsidR="00556FE0">
        <w:rPr>
          <w:rFonts w:ascii="CMU Serif" w:hAnsi="CMU Serif" w:cs="CMU Serif"/>
        </w:rPr>
        <w:t>figure</w:t>
      </w:r>
      <w:proofErr w:type="gramEnd"/>
      <w:r w:rsidR="00556FE0">
        <w:rPr>
          <w:rFonts w:ascii="CMU Serif" w:hAnsi="CMU Serif" w:cs="CMU Serif"/>
        </w:rPr>
        <w:t xml:space="preserve"> </w:t>
      </w:r>
      <w:r w:rsidR="002A0377">
        <w:rPr>
          <w:rFonts w:ascii="CMU Serif" w:hAnsi="CMU Serif" w:cs="CMU Serif"/>
        </w:rPr>
        <w:t>4.</w:t>
      </w:r>
      <w:r w:rsidR="006A4C51">
        <w:rPr>
          <w:rFonts w:ascii="CMU Serif" w:hAnsi="CMU Serif" w:cs="CMU Serif"/>
        </w:rPr>
        <w:t>18</w:t>
      </w:r>
      <w:r w:rsidR="00556FE0">
        <w:rPr>
          <w:rFonts w:ascii="CMU Serif" w:hAnsi="CMU Serif" w:cs="CMU Serif"/>
        </w:rPr>
        <w:t xml:space="preserve"> and </w:t>
      </w:r>
      <w:r w:rsidR="002A0377">
        <w:rPr>
          <w:rFonts w:ascii="CMU Serif" w:hAnsi="CMU Serif" w:cs="CMU Serif"/>
        </w:rPr>
        <w:t>4.2</w:t>
      </w:r>
      <w:r w:rsidR="006A4C51">
        <w:rPr>
          <w:rFonts w:ascii="CMU Serif" w:hAnsi="CMU Serif" w:cs="CMU Serif"/>
        </w:rPr>
        <w:t>0</w:t>
      </w:r>
      <w:r w:rsidR="00556FE0">
        <w:rPr>
          <w:rFonts w:ascii="CMU Serif" w:hAnsi="CMU Serif" w:cs="CMU Serif"/>
        </w:rPr>
        <w:t xml:space="preserve"> </w:t>
      </w:r>
      <w:r w:rsidR="00556FE0">
        <w:rPr>
          <w:rFonts w:ascii="CMU Serif" w:hAnsi="CMU Serif" w:cs="CMU Serif"/>
        </w:rPr>
        <w:lastRenderedPageBreak/>
        <w:t xml:space="preserve">demonstrate </w:t>
      </w:r>
      <w:proofErr w:type="spellStart"/>
      <w:r w:rsidR="00556FE0">
        <w:rPr>
          <w:rFonts w:ascii="CMU Serif" w:hAnsi="CMU Serif" w:cs="CMU Serif"/>
        </w:rPr>
        <w:t>homorepeat</w:t>
      </w:r>
      <w:proofErr w:type="spellEnd"/>
      <w:r w:rsidR="00556FE0">
        <w:rPr>
          <w:rFonts w:ascii="CMU Serif" w:hAnsi="CMU Serif" w:cs="CMU Serif"/>
        </w:rPr>
        <w:t xml:space="preserve"> regions of low complexity and low specificity, further casting doubt on the quality of 3di strings that aligned to them.</w:t>
      </w:r>
      <w:r w:rsidR="009B10E2">
        <w:rPr>
          <w:rFonts w:ascii="CMU Serif" w:hAnsi="CMU Serif" w:cs="CMU Serif"/>
        </w:rPr>
        <w:t xml:space="preserve"> These areas of poor local alignment confirm the presence of implausible areas of structure within a protein structure that may otherwise possess a high level of structural similarity to </w:t>
      </w:r>
      <w:r w:rsidR="000B5310">
        <w:rPr>
          <w:rFonts w:ascii="CMU Serif" w:hAnsi="CMU Serif" w:cs="CMU Serif"/>
        </w:rPr>
        <w:t xml:space="preserve">functional and known proteins. This corroborates with the observation of </w:t>
      </w:r>
      <w:r w:rsidR="00E306D5">
        <w:rPr>
          <w:rFonts w:ascii="CMU Serif" w:hAnsi="CMU Serif" w:cs="CMU Serif"/>
        </w:rPr>
        <w:t xml:space="preserve">Johnson </w:t>
      </w:r>
      <w:r w:rsidR="000B5310">
        <w:rPr>
          <w:rFonts w:ascii="CMU Serif" w:hAnsi="CMU Serif" w:cs="CMU Serif"/>
        </w:rPr>
        <w:t>et al (202</w:t>
      </w:r>
      <w:r w:rsidR="00E306D5">
        <w:rPr>
          <w:rFonts w:ascii="CMU Serif" w:hAnsi="CMU Serif" w:cs="CMU Serif"/>
        </w:rPr>
        <w:t>4</w:t>
      </w:r>
      <w:r w:rsidR="000B5310">
        <w:rPr>
          <w:rFonts w:ascii="CMU Serif" w:hAnsi="CMU Serif" w:cs="CMU Serif"/>
        </w:rPr>
        <w:t xml:space="preserve">) that </w:t>
      </w:r>
      <w:proofErr w:type="spellStart"/>
      <w:r w:rsidR="00E306D5">
        <w:rPr>
          <w:rFonts w:ascii="CMU Serif" w:hAnsi="CMU Serif" w:cs="CMU Serif"/>
        </w:rPr>
        <w:t>pLDDT</w:t>
      </w:r>
      <w:proofErr w:type="spellEnd"/>
      <w:r w:rsidR="00E306D5">
        <w:rPr>
          <w:rFonts w:ascii="CMU Serif" w:hAnsi="CMU Serif" w:cs="CMU Serif"/>
        </w:rPr>
        <w:t xml:space="preserve"> and sequence similarity/identity</w:t>
      </w:r>
      <w:r w:rsidR="000B5310">
        <w:rPr>
          <w:rFonts w:ascii="CMU Serif" w:hAnsi="CMU Serif" w:cs="CMU Serif"/>
        </w:rPr>
        <w:t xml:space="preserve"> to known sequence </w:t>
      </w:r>
      <w:r w:rsidR="00E306D5">
        <w:rPr>
          <w:rFonts w:ascii="CMU Serif" w:hAnsi="CMU Serif" w:cs="CMU Serif"/>
        </w:rPr>
        <w:t>are</w:t>
      </w:r>
      <w:r w:rsidR="000B5310">
        <w:rPr>
          <w:rFonts w:ascii="CMU Serif" w:hAnsi="CMU Serif" w:cs="CMU Serif"/>
        </w:rPr>
        <w:t xml:space="preserve"> poor predictor of biological function.</w:t>
      </w:r>
      <w:r w:rsidR="00DF3110">
        <w:rPr>
          <w:rFonts w:ascii="CMU Serif" w:hAnsi="CMU Serif" w:cs="CMU Serif"/>
        </w:rPr>
        <w:t xml:space="preserve"> Furthermore, as the models were generated with Alphafold2, which relies on MSA as a means of predicting structure, the fact these models had worse </w:t>
      </w:r>
      <w:proofErr w:type="spellStart"/>
      <w:r w:rsidR="00DF3110">
        <w:rPr>
          <w:rFonts w:ascii="CMU Serif" w:hAnsi="CMU Serif" w:cs="CMU Serif"/>
        </w:rPr>
        <w:t>clashscores</w:t>
      </w:r>
      <w:proofErr w:type="spellEnd"/>
      <w:r w:rsidR="00DF3110">
        <w:rPr>
          <w:rFonts w:ascii="CMU Serif" w:hAnsi="CMU Serif" w:cs="CMU Serif"/>
        </w:rPr>
        <w:t xml:space="preserve"> after being mutated for a long time corroborates with the reduced </w:t>
      </w:r>
      <w:proofErr w:type="spellStart"/>
      <w:r w:rsidR="00DF3110">
        <w:rPr>
          <w:rFonts w:ascii="CMU Serif" w:hAnsi="CMU Serif" w:cs="CMU Serif"/>
        </w:rPr>
        <w:t>Foldseek</w:t>
      </w:r>
      <w:proofErr w:type="spellEnd"/>
      <w:r w:rsidR="00DF3110">
        <w:rPr>
          <w:rFonts w:ascii="CMU Serif" w:hAnsi="CMU Serif" w:cs="CMU Serif"/>
        </w:rPr>
        <w:t xml:space="preserve"> hits – the MSA did not have as much depth when trying to align the variant sequences with known ones.</w:t>
      </w:r>
    </w:p>
    <w:p w14:paraId="527D9E88" w14:textId="77777777" w:rsidR="00556FE0" w:rsidRDefault="00556FE0" w:rsidP="00EE2EF0">
      <w:pPr>
        <w:spacing w:line="360" w:lineRule="auto"/>
        <w:jc w:val="both"/>
        <w:rPr>
          <w:rFonts w:ascii="CMU Serif" w:hAnsi="CMU Serif" w:cs="CMU Serif"/>
        </w:rPr>
      </w:pPr>
    </w:p>
    <w:p w14:paraId="544B8C5B" w14:textId="552A1132" w:rsidR="0012153F" w:rsidRDefault="0012153F" w:rsidP="00EE2EF0">
      <w:pPr>
        <w:spacing w:line="360" w:lineRule="auto"/>
        <w:jc w:val="both"/>
        <w:rPr>
          <w:rFonts w:ascii="CMU Serif" w:hAnsi="CMU Serif" w:cs="CMU Serif"/>
          <w:b/>
          <w:bCs/>
        </w:rPr>
      </w:pPr>
      <w:r>
        <w:rPr>
          <w:rFonts w:ascii="CMU Serif" w:hAnsi="CMU Serif" w:cs="CMU Serif"/>
          <w:b/>
          <w:bCs/>
        </w:rPr>
        <w:t>Common features in hallucinated proteins: overview</w:t>
      </w:r>
    </w:p>
    <w:p w14:paraId="6C46D8A8" w14:textId="14E93F96" w:rsidR="0012153F" w:rsidRPr="00785C02" w:rsidRDefault="00A929CB" w:rsidP="00EE2EF0">
      <w:pPr>
        <w:spacing w:line="360" w:lineRule="auto"/>
        <w:jc w:val="both"/>
        <w:rPr>
          <w:rFonts w:ascii="CMU Serif" w:hAnsi="CMU Serif" w:cs="CMU Serif"/>
        </w:rPr>
      </w:pPr>
      <w:r>
        <w:rPr>
          <w:rFonts w:ascii="CMU Serif" w:hAnsi="CMU Serif" w:cs="CMU Serif"/>
        </w:rPr>
        <w:t>What</w:t>
      </w:r>
      <w:r w:rsidR="001A00BB">
        <w:rPr>
          <w:rFonts w:ascii="CMU Serif" w:hAnsi="CMU Serif" w:cs="CMU Serif"/>
        </w:rPr>
        <w:t xml:space="preserve"> does</w:t>
      </w:r>
      <w:r>
        <w:rPr>
          <w:rFonts w:ascii="CMU Serif" w:hAnsi="CMU Serif" w:cs="CMU Serif"/>
        </w:rPr>
        <w:t xml:space="preserve"> a “perfect” sequence look like for </w:t>
      </w:r>
      <w:r w:rsidR="003177BF">
        <w:rPr>
          <w:rFonts w:ascii="CMU Serif" w:hAnsi="CMU Serif" w:cs="CMU Serif"/>
        </w:rPr>
        <w:t>ESM2</w:t>
      </w:r>
      <w:r>
        <w:rPr>
          <w:rFonts w:ascii="CMU Serif" w:hAnsi="CMU Serif" w:cs="CMU Serif"/>
        </w:rPr>
        <w:t xml:space="preserve">? Broadly, the sequences presented in this analysis, are all sequences that </w:t>
      </w:r>
      <w:r w:rsidR="003177BF">
        <w:rPr>
          <w:rFonts w:ascii="CMU Serif" w:hAnsi="CMU Serif" w:cs="CMU Serif"/>
        </w:rPr>
        <w:t>ESM2</w:t>
      </w:r>
      <w:r>
        <w:rPr>
          <w:rFonts w:ascii="CMU Serif" w:hAnsi="CMU Serif" w:cs="CMU Serif"/>
        </w:rPr>
        <w:t xml:space="preserve"> could not, or could rarely improve anymore, and the collection of features in th</w:t>
      </w:r>
      <w:r w:rsidR="0073108A">
        <w:rPr>
          <w:rFonts w:ascii="CMU Serif" w:hAnsi="CMU Serif" w:cs="CMU Serif"/>
        </w:rPr>
        <w:t>e below table represent common traits in the set of proteins mutated in this study. In conjunction with these though, the sequences predicted broadly resulted decrease in structural quality from sequences which had run until convergence</w:t>
      </w:r>
      <w:r w:rsidR="002A0377">
        <w:rPr>
          <w:rFonts w:ascii="CMU Serif" w:hAnsi="CMU Serif" w:cs="CMU Serif"/>
        </w:rPr>
        <w:t xml:space="preserve">. </w:t>
      </w:r>
      <w:r w:rsidR="0012153F">
        <w:rPr>
          <w:rFonts w:ascii="CMU Serif" w:hAnsi="CMU Serif" w:cs="CMU Serif"/>
        </w:rPr>
        <w:t xml:space="preserve">No hallucinated protein can be defined by a single common trait, </w:t>
      </w:r>
      <w:r w:rsidR="002A0377">
        <w:rPr>
          <w:rFonts w:ascii="CMU Serif" w:hAnsi="CMU Serif" w:cs="CMU Serif"/>
        </w:rPr>
        <w:t>h</w:t>
      </w:r>
      <w:r w:rsidR="0012153F">
        <w:rPr>
          <w:rFonts w:ascii="CMU Serif" w:hAnsi="CMU Serif" w:cs="CMU Serif"/>
        </w:rPr>
        <w:t xml:space="preserve">owever, there are collections of traits identified in this </w:t>
      </w:r>
      <w:r w:rsidR="002A0377">
        <w:rPr>
          <w:rFonts w:ascii="CMU Serif" w:hAnsi="CMU Serif" w:cs="CMU Serif"/>
        </w:rPr>
        <w:t>study</w:t>
      </w:r>
      <w:r w:rsidR="0012153F">
        <w:rPr>
          <w:rFonts w:ascii="CMU Serif" w:hAnsi="CMU Serif" w:cs="CMU Serif"/>
        </w:rPr>
        <w:t xml:space="preserve"> associated with them</w:t>
      </w:r>
      <w:r w:rsidR="00785C02">
        <w:rPr>
          <w:rFonts w:ascii="CMU Serif" w:hAnsi="CMU Serif" w:cs="CMU Serif"/>
        </w:rPr>
        <w:t>. ‘Quasi-</w:t>
      </w:r>
      <w:proofErr w:type="spellStart"/>
      <w:r w:rsidR="00785C02">
        <w:rPr>
          <w:rFonts w:ascii="CMU Serif" w:hAnsi="CMU Serif" w:cs="CMU Serif"/>
        </w:rPr>
        <w:t>instrinsic</w:t>
      </w:r>
      <w:proofErr w:type="spellEnd"/>
      <w:r w:rsidR="00785C02">
        <w:rPr>
          <w:rFonts w:ascii="CMU Serif" w:hAnsi="CMU Serif" w:cs="CMU Serif"/>
        </w:rPr>
        <w:t xml:space="preserve">’ is used to describe hallucinations here that are </w:t>
      </w:r>
      <w:r w:rsidR="00785C02">
        <w:rPr>
          <w:rFonts w:ascii="CMU Serif" w:hAnsi="CMU Serif" w:cs="CMU Serif"/>
          <w:i/>
          <w:iCs/>
        </w:rPr>
        <w:t>likely</w:t>
      </w:r>
      <w:r w:rsidR="00785C02">
        <w:rPr>
          <w:rFonts w:ascii="CMU Serif" w:hAnsi="CMU Serif" w:cs="CMU Serif"/>
        </w:rPr>
        <w:t xml:space="preserve"> to be contradicting their source content - known biology of proteins:</w:t>
      </w:r>
    </w:p>
    <w:p w14:paraId="3506EF60" w14:textId="77777777" w:rsidR="001A00BB" w:rsidRDefault="001A00BB" w:rsidP="00EE2EF0">
      <w:pPr>
        <w:spacing w:line="360" w:lineRule="auto"/>
        <w:jc w:val="both"/>
        <w:rPr>
          <w:rFonts w:ascii="CMU Serif" w:hAnsi="CMU Serif" w:cs="CMU Serif"/>
        </w:rPr>
      </w:pPr>
    </w:p>
    <w:tbl>
      <w:tblPr>
        <w:tblStyle w:val="PlainTable4"/>
        <w:tblW w:w="0" w:type="auto"/>
        <w:jc w:val="center"/>
        <w:tblLook w:val="04A0" w:firstRow="1" w:lastRow="0" w:firstColumn="1" w:lastColumn="0" w:noHBand="0" w:noVBand="1"/>
      </w:tblPr>
      <w:tblGrid>
        <w:gridCol w:w="2376"/>
        <w:gridCol w:w="6866"/>
      </w:tblGrid>
      <w:tr w:rsidR="0012153F" w14:paraId="37365634" w14:textId="77777777" w:rsidTr="000321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0A75CDA8" w14:textId="3D814AB5" w:rsidR="0012153F" w:rsidRPr="0012153F" w:rsidRDefault="0012153F" w:rsidP="00EE2EF0">
            <w:pPr>
              <w:spacing w:line="360" w:lineRule="auto"/>
              <w:jc w:val="both"/>
              <w:rPr>
                <w:rFonts w:ascii="CMU Serif" w:hAnsi="CMU Serif" w:cs="CMU Serif"/>
              </w:rPr>
            </w:pPr>
            <w:r>
              <w:rPr>
                <w:rFonts w:ascii="CMU Serif" w:hAnsi="CMU Serif" w:cs="CMU Serif"/>
              </w:rPr>
              <w:t>Trait</w:t>
            </w:r>
          </w:p>
        </w:tc>
        <w:tc>
          <w:tcPr>
            <w:tcW w:w="6866" w:type="dxa"/>
          </w:tcPr>
          <w:p w14:paraId="645F4DBE" w14:textId="1B0ED544" w:rsidR="0012153F" w:rsidRDefault="0012153F" w:rsidP="00EE2EF0">
            <w:pPr>
              <w:spacing w:line="360" w:lineRule="auto"/>
              <w:jc w:val="both"/>
              <w:cnfStyle w:val="100000000000" w:firstRow="1" w:lastRow="0" w:firstColumn="0" w:lastColumn="0" w:oddVBand="0" w:evenVBand="0" w:oddHBand="0" w:evenHBand="0" w:firstRowFirstColumn="0" w:firstRowLastColumn="0" w:lastRowFirstColumn="0" w:lastRowLastColumn="0"/>
              <w:rPr>
                <w:rFonts w:ascii="CMU Serif" w:hAnsi="CMU Serif" w:cs="CMU Serif"/>
              </w:rPr>
            </w:pPr>
            <w:r>
              <w:rPr>
                <w:rFonts w:ascii="CMU Serif" w:hAnsi="CMU Serif" w:cs="CMU Serif"/>
              </w:rPr>
              <w:t>Description</w:t>
            </w:r>
          </w:p>
        </w:tc>
      </w:tr>
      <w:tr w:rsidR="0012153F" w14:paraId="7FCB9AE5" w14:textId="77777777" w:rsidTr="00032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Borders>
              <w:right w:val="single" w:sz="4" w:space="0" w:color="auto"/>
            </w:tcBorders>
          </w:tcPr>
          <w:p w14:paraId="3A95DD1C" w14:textId="530E0CA1" w:rsidR="0012153F" w:rsidRPr="004E3619" w:rsidRDefault="0012153F" w:rsidP="004E3619">
            <w:pPr>
              <w:spacing w:line="360" w:lineRule="auto"/>
              <w:rPr>
                <w:rFonts w:ascii="CMU Serif" w:hAnsi="CMU Serif" w:cs="CMU Serif"/>
                <w:b w:val="0"/>
                <w:bCs w:val="0"/>
                <w:sz w:val="18"/>
                <w:szCs w:val="18"/>
              </w:rPr>
            </w:pPr>
            <w:r w:rsidRPr="004E3619">
              <w:rPr>
                <w:rFonts w:ascii="CMU Serif" w:hAnsi="CMU Serif" w:cs="CMU Serif"/>
                <w:b w:val="0"/>
                <w:bCs w:val="0"/>
                <w:sz w:val="18"/>
                <w:szCs w:val="18"/>
              </w:rPr>
              <w:t>Increased thermostability</w:t>
            </w:r>
          </w:p>
        </w:tc>
        <w:tc>
          <w:tcPr>
            <w:tcW w:w="6866" w:type="dxa"/>
            <w:tcBorders>
              <w:left w:val="single" w:sz="4" w:space="0" w:color="auto"/>
            </w:tcBorders>
          </w:tcPr>
          <w:p w14:paraId="22505B4F" w14:textId="6F5FA526" w:rsidR="0012153F" w:rsidRPr="004E3619" w:rsidRDefault="00E83CD7" w:rsidP="004E3619">
            <w:pPr>
              <w:spacing w:line="360" w:lineRule="auto"/>
              <w:cnfStyle w:val="000000100000" w:firstRow="0" w:lastRow="0" w:firstColumn="0" w:lastColumn="0" w:oddVBand="0" w:evenVBand="0" w:oddHBand="1" w:evenHBand="0" w:firstRowFirstColumn="0" w:firstRowLastColumn="0" w:lastRowFirstColumn="0" w:lastRowLastColumn="0"/>
              <w:rPr>
                <w:rFonts w:ascii="CMU Serif" w:hAnsi="CMU Serif" w:cs="CMU Serif"/>
                <w:sz w:val="18"/>
                <w:szCs w:val="18"/>
              </w:rPr>
            </w:pPr>
            <w:r>
              <w:rPr>
                <w:rFonts w:ascii="CMU Serif" w:hAnsi="CMU Serif" w:cs="CMU Serif"/>
                <w:sz w:val="18"/>
                <w:szCs w:val="18"/>
              </w:rPr>
              <w:t>Not necessarily a predictor of hallucination, as significant increases in thermostability occur in early epochs during optimisation, but almost all hallucinated proteins continued to attempt to optimise for hallucination.</w:t>
            </w:r>
          </w:p>
        </w:tc>
      </w:tr>
      <w:tr w:rsidR="0012153F" w14:paraId="0CC77604" w14:textId="77777777" w:rsidTr="000321DC">
        <w:trPr>
          <w:jc w:val="center"/>
        </w:trPr>
        <w:tc>
          <w:tcPr>
            <w:cnfStyle w:val="001000000000" w:firstRow="0" w:lastRow="0" w:firstColumn="1" w:lastColumn="0" w:oddVBand="0" w:evenVBand="0" w:oddHBand="0" w:evenHBand="0" w:firstRowFirstColumn="0" w:firstRowLastColumn="0" w:lastRowFirstColumn="0" w:lastRowLastColumn="0"/>
            <w:tcW w:w="2376" w:type="dxa"/>
            <w:tcBorders>
              <w:right w:val="single" w:sz="4" w:space="0" w:color="auto"/>
            </w:tcBorders>
          </w:tcPr>
          <w:p w14:paraId="4102420C" w14:textId="68D5F640" w:rsidR="0012153F" w:rsidRPr="004E3619" w:rsidRDefault="0012153F" w:rsidP="004E3619">
            <w:pPr>
              <w:spacing w:line="360" w:lineRule="auto"/>
              <w:rPr>
                <w:rFonts w:ascii="CMU Serif" w:hAnsi="CMU Serif" w:cs="CMU Serif"/>
                <w:b w:val="0"/>
                <w:bCs w:val="0"/>
                <w:sz w:val="18"/>
                <w:szCs w:val="18"/>
              </w:rPr>
            </w:pPr>
            <w:r w:rsidRPr="004E3619">
              <w:rPr>
                <w:rFonts w:ascii="CMU Serif" w:hAnsi="CMU Serif" w:cs="CMU Serif"/>
                <w:b w:val="0"/>
                <w:bCs w:val="0"/>
                <w:sz w:val="18"/>
                <w:szCs w:val="18"/>
              </w:rPr>
              <w:t>Reduction in alignment score in Foldseek</w:t>
            </w:r>
          </w:p>
        </w:tc>
        <w:tc>
          <w:tcPr>
            <w:tcW w:w="6866" w:type="dxa"/>
            <w:tcBorders>
              <w:left w:val="single" w:sz="4" w:space="0" w:color="auto"/>
            </w:tcBorders>
          </w:tcPr>
          <w:p w14:paraId="0EAC8DC5" w14:textId="5DD668E4" w:rsidR="0012153F" w:rsidRPr="004E3619" w:rsidRDefault="00E83CD7" w:rsidP="004E3619">
            <w:pPr>
              <w:spacing w:line="360" w:lineRule="auto"/>
              <w:cnfStyle w:val="000000000000" w:firstRow="0" w:lastRow="0" w:firstColumn="0" w:lastColumn="0" w:oddVBand="0" w:evenVBand="0" w:oddHBand="0" w:evenHBand="0" w:firstRowFirstColumn="0" w:firstRowLastColumn="0" w:lastRowFirstColumn="0" w:lastRowLastColumn="0"/>
              <w:rPr>
                <w:rFonts w:ascii="CMU Serif" w:hAnsi="CMU Serif" w:cs="CMU Serif"/>
                <w:sz w:val="18"/>
                <w:szCs w:val="18"/>
              </w:rPr>
            </w:pPr>
            <w:r>
              <w:rPr>
                <w:rFonts w:ascii="CMU Serif" w:hAnsi="CMU Serif" w:cs="CMU Serif"/>
                <w:sz w:val="18"/>
                <w:szCs w:val="18"/>
              </w:rPr>
              <w:t xml:space="preserve">Reductions in TM-score on </w:t>
            </w:r>
            <w:proofErr w:type="spellStart"/>
            <w:r>
              <w:rPr>
                <w:rFonts w:ascii="CMU Serif" w:hAnsi="CMU Serif" w:cs="CMU Serif"/>
                <w:sz w:val="18"/>
                <w:szCs w:val="18"/>
              </w:rPr>
              <w:t>Foldseek</w:t>
            </w:r>
            <w:proofErr w:type="spellEnd"/>
            <w:r>
              <w:rPr>
                <w:rFonts w:ascii="CMU Serif" w:hAnsi="CMU Serif" w:cs="CMU Serif"/>
                <w:sz w:val="18"/>
                <w:szCs w:val="18"/>
              </w:rPr>
              <w:t xml:space="preserve"> queries are very common in proteins in the variant set, slightly more so on global alignments than local. This suggests that hallucinated protein structure becomes slightly less homologous to a template it is mutated from, whilst regions of local order remain in smaller folds. </w:t>
            </w:r>
          </w:p>
        </w:tc>
      </w:tr>
      <w:tr w:rsidR="0012153F" w14:paraId="1908A890" w14:textId="77777777" w:rsidTr="00032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Borders>
              <w:right w:val="single" w:sz="4" w:space="0" w:color="auto"/>
            </w:tcBorders>
          </w:tcPr>
          <w:p w14:paraId="5B073AD0" w14:textId="0AD67C22" w:rsidR="0012153F" w:rsidRPr="004E3619" w:rsidRDefault="00866981" w:rsidP="004E3619">
            <w:pPr>
              <w:spacing w:line="360" w:lineRule="auto"/>
              <w:rPr>
                <w:rFonts w:ascii="CMU Serif" w:hAnsi="CMU Serif" w:cs="CMU Serif"/>
                <w:b w:val="0"/>
                <w:bCs w:val="0"/>
                <w:sz w:val="18"/>
                <w:szCs w:val="18"/>
              </w:rPr>
            </w:pPr>
            <w:r w:rsidRPr="004E3619">
              <w:rPr>
                <w:rFonts w:ascii="CMU Serif" w:hAnsi="CMU Serif" w:cs="CMU Serif"/>
                <w:b w:val="0"/>
                <w:bCs w:val="0"/>
                <w:sz w:val="18"/>
                <w:szCs w:val="18"/>
              </w:rPr>
              <w:t xml:space="preserve">Lower than average </w:t>
            </w:r>
            <w:r w:rsidR="00E83CD7">
              <w:rPr>
                <w:rFonts w:ascii="CMU Serif" w:hAnsi="CMU Serif" w:cs="CMU Serif"/>
                <w:b w:val="0"/>
                <w:bCs w:val="0"/>
                <w:sz w:val="18"/>
                <w:szCs w:val="18"/>
              </w:rPr>
              <w:t>arginine</w:t>
            </w:r>
            <w:r w:rsidRPr="004E3619">
              <w:rPr>
                <w:rFonts w:ascii="CMU Serif" w:hAnsi="CMU Serif" w:cs="CMU Serif"/>
                <w:b w:val="0"/>
                <w:bCs w:val="0"/>
                <w:sz w:val="18"/>
                <w:szCs w:val="18"/>
              </w:rPr>
              <w:t xml:space="preserve"> propensity for thermophil</w:t>
            </w:r>
            <w:r w:rsidR="009E0A27">
              <w:rPr>
                <w:rFonts w:ascii="CMU Serif" w:hAnsi="CMU Serif" w:cs="CMU Serif"/>
                <w:b w:val="0"/>
                <w:bCs w:val="0"/>
                <w:sz w:val="18"/>
                <w:szCs w:val="18"/>
              </w:rPr>
              <w:t>ic protein</w:t>
            </w:r>
          </w:p>
        </w:tc>
        <w:tc>
          <w:tcPr>
            <w:tcW w:w="6866" w:type="dxa"/>
            <w:tcBorders>
              <w:left w:val="single" w:sz="4" w:space="0" w:color="auto"/>
            </w:tcBorders>
          </w:tcPr>
          <w:p w14:paraId="3F6822B7" w14:textId="6DAA9743" w:rsidR="0012153F" w:rsidRPr="004E3619" w:rsidRDefault="00785C02" w:rsidP="004E3619">
            <w:pPr>
              <w:spacing w:line="360" w:lineRule="auto"/>
              <w:cnfStyle w:val="000000100000" w:firstRow="0" w:lastRow="0" w:firstColumn="0" w:lastColumn="0" w:oddVBand="0" w:evenVBand="0" w:oddHBand="1" w:evenHBand="0" w:firstRowFirstColumn="0" w:firstRowLastColumn="0" w:lastRowFirstColumn="0" w:lastRowLastColumn="0"/>
              <w:rPr>
                <w:rFonts w:ascii="CMU Serif" w:hAnsi="CMU Serif" w:cs="CMU Serif"/>
                <w:sz w:val="18"/>
                <w:szCs w:val="18"/>
              </w:rPr>
            </w:pPr>
            <w:r w:rsidRPr="00785C02">
              <w:rPr>
                <w:rFonts w:ascii="CMU Serif" w:hAnsi="CMU Serif" w:cs="CMU Serif"/>
                <w:b/>
                <w:bCs/>
                <w:sz w:val="18"/>
                <w:szCs w:val="18"/>
              </w:rPr>
              <w:t>Quasi-intrinsic hallucination</w:t>
            </w:r>
            <w:r>
              <w:rPr>
                <w:rFonts w:ascii="CMU Serif" w:hAnsi="CMU Serif" w:cs="CMU Serif"/>
                <w:sz w:val="18"/>
                <w:szCs w:val="18"/>
              </w:rPr>
              <w:t xml:space="preserve">. </w:t>
            </w:r>
            <w:r w:rsidR="004E3619" w:rsidRPr="004E3619">
              <w:rPr>
                <w:rFonts w:ascii="CMU Serif" w:hAnsi="CMU Serif" w:cs="CMU Serif"/>
                <w:sz w:val="18"/>
                <w:szCs w:val="18"/>
              </w:rPr>
              <w:t xml:space="preserve">Whilst </w:t>
            </w:r>
            <w:r w:rsidR="003177BF">
              <w:rPr>
                <w:rFonts w:ascii="CMU Serif" w:hAnsi="CMU Serif" w:cs="CMU Serif"/>
                <w:sz w:val="18"/>
                <w:szCs w:val="18"/>
              </w:rPr>
              <w:t>ESM2</w:t>
            </w:r>
            <w:r w:rsidR="004E3619" w:rsidRPr="004E3619">
              <w:rPr>
                <w:rFonts w:ascii="CMU Serif" w:hAnsi="CMU Serif" w:cs="CMU Serif"/>
                <w:sz w:val="18"/>
                <w:szCs w:val="18"/>
              </w:rPr>
              <w:t xml:space="preserve"> optimises towards an amino acid propensity </w:t>
            </w:r>
            <w:proofErr w:type="gramStart"/>
            <w:r w:rsidR="004E3619" w:rsidRPr="004E3619">
              <w:rPr>
                <w:rFonts w:ascii="CMU Serif" w:hAnsi="CMU Serif" w:cs="CMU Serif"/>
                <w:sz w:val="18"/>
                <w:szCs w:val="18"/>
              </w:rPr>
              <w:t>similar to</w:t>
            </w:r>
            <w:proofErr w:type="gramEnd"/>
            <w:r w:rsidR="004E3619">
              <w:rPr>
                <w:rFonts w:ascii="CMU Serif" w:hAnsi="CMU Serif" w:cs="CMU Serif"/>
                <w:sz w:val="18"/>
                <w:szCs w:val="18"/>
              </w:rPr>
              <w:t xml:space="preserve"> that observed in thermophiles, with some traits of hyperthermophiles, there are a series of amino acids in which </w:t>
            </w:r>
            <w:r w:rsidR="00027E1F">
              <w:rPr>
                <w:rFonts w:ascii="CMU Serif" w:hAnsi="CMU Serif" w:cs="CMU Serif"/>
                <w:sz w:val="18"/>
                <w:szCs w:val="18"/>
              </w:rPr>
              <w:t>there is a larger difference in propensity, particularly arginine, which is underrepresented in the variant set.</w:t>
            </w:r>
          </w:p>
        </w:tc>
      </w:tr>
      <w:tr w:rsidR="0012153F" w14:paraId="76F8E394" w14:textId="77777777" w:rsidTr="000321DC">
        <w:trPr>
          <w:jc w:val="center"/>
        </w:trPr>
        <w:tc>
          <w:tcPr>
            <w:cnfStyle w:val="001000000000" w:firstRow="0" w:lastRow="0" w:firstColumn="1" w:lastColumn="0" w:oddVBand="0" w:evenVBand="0" w:oddHBand="0" w:evenHBand="0" w:firstRowFirstColumn="0" w:firstRowLastColumn="0" w:lastRowFirstColumn="0" w:lastRowLastColumn="0"/>
            <w:tcW w:w="2376" w:type="dxa"/>
            <w:tcBorders>
              <w:right w:val="single" w:sz="4" w:space="0" w:color="auto"/>
            </w:tcBorders>
          </w:tcPr>
          <w:p w14:paraId="7C376D3B" w14:textId="6847FB98" w:rsidR="0012153F" w:rsidRPr="00027E1F" w:rsidRDefault="00027E1F" w:rsidP="004E3619">
            <w:pPr>
              <w:spacing w:line="360" w:lineRule="auto"/>
              <w:rPr>
                <w:rFonts w:ascii="CMU Serif" w:hAnsi="CMU Serif" w:cs="CMU Serif"/>
                <w:b w:val="0"/>
                <w:bCs w:val="0"/>
                <w:sz w:val="18"/>
                <w:szCs w:val="18"/>
              </w:rPr>
            </w:pPr>
            <w:r>
              <w:rPr>
                <w:rFonts w:ascii="CMU Serif" w:hAnsi="CMU Serif" w:cs="CMU Serif"/>
                <w:b w:val="0"/>
                <w:bCs w:val="0"/>
                <w:sz w:val="18"/>
                <w:szCs w:val="18"/>
              </w:rPr>
              <w:t>Presence of homorepeat motifs, particularly poly-E</w:t>
            </w:r>
          </w:p>
        </w:tc>
        <w:tc>
          <w:tcPr>
            <w:tcW w:w="6866" w:type="dxa"/>
            <w:tcBorders>
              <w:left w:val="single" w:sz="4" w:space="0" w:color="auto"/>
            </w:tcBorders>
          </w:tcPr>
          <w:p w14:paraId="7566773A" w14:textId="60F04A9A" w:rsidR="0012153F" w:rsidRPr="004E3619" w:rsidRDefault="00785C02" w:rsidP="004E3619">
            <w:pPr>
              <w:spacing w:line="360" w:lineRule="auto"/>
              <w:cnfStyle w:val="000000000000" w:firstRow="0" w:lastRow="0" w:firstColumn="0" w:lastColumn="0" w:oddVBand="0" w:evenVBand="0" w:oddHBand="0" w:evenHBand="0" w:firstRowFirstColumn="0" w:firstRowLastColumn="0" w:lastRowFirstColumn="0" w:lastRowLastColumn="0"/>
              <w:rPr>
                <w:rFonts w:ascii="CMU Serif" w:hAnsi="CMU Serif" w:cs="CMU Serif"/>
                <w:sz w:val="18"/>
                <w:szCs w:val="18"/>
              </w:rPr>
            </w:pPr>
            <w:r w:rsidRPr="00785C02">
              <w:rPr>
                <w:rFonts w:ascii="CMU Serif" w:hAnsi="CMU Serif" w:cs="CMU Serif"/>
                <w:b/>
                <w:bCs/>
                <w:sz w:val="18"/>
                <w:szCs w:val="18"/>
              </w:rPr>
              <w:t>Degenerate hallucination</w:t>
            </w:r>
            <w:r>
              <w:rPr>
                <w:rFonts w:ascii="CMU Serif" w:hAnsi="CMU Serif" w:cs="CMU Serif"/>
                <w:sz w:val="18"/>
                <w:szCs w:val="18"/>
              </w:rPr>
              <w:t xml:space="preserve">. </w:t>
            </w:r>
            <w:r w:rsidR="00027E1F">
              <w:rPr>
                <w:rFonts w:ascii="CMU Serif" w:hAnsi="CMU Serif" w:cs="CMU Serif"/>
                <w:sz w:val="18"/>
                <w:szCs w:val="18"/>
              </w:rPr>
              <w:t xml:space="preserve">Whilst </w:t>
            </w:r>
            <w:proofErr w:type="spellStart"/>
            <w:r w:rsidR="00027E1F">
              <w:rPr>
                <w:rFonts w:ascii="CMU Serif" w:hAnsi="CMU Serif" w:cs="CMU Serif"/>
                <w:sz w:val="18"/>
                <w:szCs w:val="18"/>
              </w:rPr>
              <w:t>homorepeats</w:t>
            </w:r>
            <w:proofErr w:type="spellEnd"/>
            <w:r w:rsidR="00027E1F">
              <w:rPr>
                <w:rFonts w:ascii="CMU Serif" w:hAnsi="CMU Serif" w:cs="CMU Serif"/>
                <w:sz w:val="18"/>
                <w:szCs w:val="18"/>
              </w:rPr>
              <w:t xml:space="preserve"> occur in nature, they frequently get optimised for in </w:t>
            </w:r>
            <w:r w:rsidR="003177BF">
              <w:rPr>
                <w:rFonts w:ascii="CMU Serif" w:hAnsi="CMU Serif" w:cs="CMU Serif"/>
                <w:sz w:val="18"/>
                <w:szCs w:val="18"/>
              </w:rPr>
              <w:t>ESM2</w:t>
            </w:r>
            <w:r w:rsidR="00027E1F">
              <w:rPr>
                <w:rFonts w:ascii="CMU Serif" w:hAnsi="CMU Serif" w:cs="CMU Serif"/>
                <w:sz w:val="18"/>
                <w:szCs w:val="18"/>
              </w:rPr>
              <w:t xml:space="preserve">. Changes to poly-H occur, likely due to overrepresentation of his-tags. Poly-E and poly-A motifs appear frequently in </w:t>
            </w:r>
            <w:r w:rsidR="00027E1F">
              <w:rPr>
                <w:rFonts w:ascii="CMU Serif" w:hAnsi="CMU Serif" w:cs="CMU Serif"/>
                <w:sz w:val="18"/>
                <w:szCs w:val="18"/>
              </w:rPr>
              <w:lastRenderedPageBreak/>
              <w:t xml:space="preserve">hallucinated sequences. </w:t>
            </w:r>
            <w:r w:rsidR="003177BF">
              <w:rPr>
                <w:rFonts w:ascii="CMU Serif" w:hAnsi="CMU Serif" w:cs="CMU Serif"/>
                <w:sz w:val="18"/>
                <w:szCs w:val="18"/>
              </w:rPr>
              <w:t>ESM2</w:t>
            </w:r>
            <w:r w:rsidR="00027E1F">
              <w:rPr>
                <w:rFonts w:ascii="CMU Serif" w:hAnsi="CMU Serif" w:cs="CMU Serif"/>
                <w:sz w:val="18"/>
                <w:szCs w:val="18"/>
              </w:rPr>
              <w:t xml:space="preserve"> appears to optimise less towards particular motifs, but instead to attempt to increase propensity of amino acids that compose the motifs.</w:t>
            </w:r>
            <w:r w:rsidR="00276E83">
              <w:rPr>
                <w:rFonts w:ascii="CMU Serif" w:hAnsi="CMU Serif" w:cs="CMU Serif"/>
                <w:sz w:val="18"/>
                <w:szCs w:val="18"/>
              </w:rPr>
              <w:t xml:space="preserve"> The move towards poly-X repeats represents a collapse of complexity in the sequence.</w:t>
            </w:r>
          </w:p>
        </w:tc>
      </w:tr>
      <w:tr w:rsidR="0012153F" w14:paraId="17077B36" w14:textId="77777777" w:rsidTr="00032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Borders>
              <w:right w:val="single" w:sz="4" w:space="0" w:color="auto"/>
            </w:tcBorders>
          </w:tcPr>
          <w:p w14:paraId="453F9A2E" w14:textId="2252A23E" w:rsidR="0012153F" w:rsidRPr="00027E1F" w:rsidRDefault="00027E1F" w:rsidP="004E3619">
            <w:pPr>
              <w:spacing w:line="360" w:lineRule="auto"/>
              <w:rPr>
                <w:rFonts w:ascii="CMU Serif" w:hAnsi="CMU Serif" w:cs="CMU Serif"/>
                <w:b w:val="0"/>
                <w:bCs w:val="0"/>
                <w:sz w:val="18"/>
                <w:szCs w:val="18"/>
              </w:rPr>
            </w:pPr>
            <w:r>
              <w:rPr>
                <w:rFonts w:ascii="CMU Serif" w:hAnsi="CMU Serif" w:cs="CMU Serif"/>
                <w:b w:val="0"/>
                <w:bCs w:val="0"/>
                <w:sz w:val="18"/>
                <w:szCs w:val="18"/>
              </w:rPr>
              <w:lastRenderedPageBreak/>
              <w:t>Significantly less hits on Foldseek than wild-type</w:t>
            </w:r>
          </w:p>
        </w:tc>
        <w:tc>
          <w:tcPr>
            <w:tcW w:w="6866" w:type="dxa"/>
            <w:tcBorders>
              <w:left w:val="single" w:sz="4" w:space="0" w:color="auto"/>
            </w:tcBorders>
          </w:tcPr>
          <w:p w14:paraId="340AA277" w14:textId="00E28B35" w:rsidR="00C14EB3" w:rsidRPr="004E3619" w:rsidRDefault="00027E1F" w:rsidP="004E3619">
            <w:pPr>
              <w:spacing w:line="360" w:lineRule="auto"/>
              <w:cnfStyle w:val="000000100000" w:firstRow="0" w:lastRow="0" w:firstColumn="0" w:lastColumn="0" w:oddVBand="0" w:evenVBand="0" w:oddHBand="1" w:evenHBand="0" w:firstRowFirstColumn="0" w:firstRowLastColumn="0" w:lastRowFirstColumn="0" w:lastRowLastColumn="0"/>
              <w:rPr>
                <w:rFonts w:ascii="CMU Serif" w:hAnsi="CMU Serif" w:cs="CMU Serif"/>
                <w:sz w:val="18"/>
                <w:szCs w:val="18"/>
              </w:rPr>
            </w:pPr>
            <w:r>
              <w:rPr>
                <w:rFonts w:ascii="CMU Serif" w:hAnsi="CMU Serif" w:cs="CMU Serif"/>
                <w:sz w:val="18"/>
                <w:szCs w:val="18"/>
              </w:rPr>
              <w:t xml:space="preserve">Structures generated from </w:t>
            </w:r>
            <w:r w:rsidR="003177BF">
              <w:rPr>
                <w:rFonts w:ascii="CMU Serif" w:hAnsi="CMU Serif" w:cs="CMU Serif"/>
                <w:sz w:val="18"/>
                <w:szCs w:val="18"/>
              </w:rPr>
              <w:t>ESM2</w:t>
            </w:r>
            <w:r>
              <w:rPr>
                <w:rFonts w:ascii="CMU Serif" w:hAnsi="CMU Serif" w:cs="CMU Serif"/>
                <w:sz w:val="18"/>
                <w:szCs w:val="18"/>
              </w:rPr>
              <w:t xml:space="preserve"> appear to get </w:t>
            </w:r>
            <w:r w:rsidR="00B33979">
              <w:rPr>
                <w:rFonts w:ascii="CMU Serif" w:hAnsi="CMU Serif" w:cs="CMU Serif"/>
                <w:sz w:val="18"/>
                <w:szCs w:val="18"/>
              </w:rPr>
              <w:t>less hits than wild-type comparators</w:t>
            </w:r>
            <w:r w:rsidR="00D9393F">
              <w:rPr>
                <w:rFonts w:ascii="CMU Serif" w:hAnsi="CMU Serif" w:cs="CMU Serif"/>
                <w:sz w:val="18"/>
                <w:szCs w:val="18"/>
              </w:rPr>
              <w:t xml:space="preserve">, this effect is more pronounced in certain proteins than others. </w:t>
            </w:r>
            <w:r w:rsidR="00B33979">
              <w:rPr>
                <w:rFonts w:ascii="CMU Serif" w:hAnsi="CMU Serif" w:cs="CMU Serif"/>
                <w:sz w:val="18"/>
                <w:szCs w:val="18"/>
              </w:rPr>
              <w:t>In directed evolution processes, it may be helpful to pair the variant query with the structure it was mutated from.</w:t>
            </w:r>
            <w:r w:rsidR="00E83CD7">
              <w:rPr>
                <w:rFonts w:ascii="CMU Serif" w:hAnsi="CMU Serif" w:cs="CMU Serif"/>
                <w:sz w:val="18"/>
                <w:szCs w:val="18"/>
              </w:rPr>
              <w:t xml:space="preserve"> This discrepancy may be even more pronounced than laid out in this paper, due to quality filtration steps in </w:t>
            </w:r>
            <w:proofErr w:type="spellStart"/>
            <w:r w:rsidR="00E83CD7">
              <w:rPr>
                <w:rFonts w:ascii="CMU Serif" w:hAnsi="CMU Serif" w:cs="CMU Serif"/>
                <w:sz w:val="18"/>
                <w:szCs w:val="18"/>
              </w:rPr>
              <w:t>Foldseek’s</w:t>
            </w:r>
            <w:proofErr w:type="spellEnd"/>
            <w:r w:rsidR="00E83CD7">
              <w:rPr>
                <w:rFonts w:ascii="CMU Serif" w:hAnsi="CMU Serif" w:cs="CMU Serif"/>
                <w:sz w:val="18"/>
                <w:szCs w:val="18"/>
              </w:rPr>
              <w:t xml:space="preserve"> algorithm.</w:t>
            </w:r>
          </w:p>
        </w:tc>
      </w:tr>
      <w:tr w:rsidR="006B3ED6" w14:paraId="4AD9AAFF" w14:textId="77777777" w:rsidTr="000321DC">
        <w:trPr>
          <w:jc w:val="center"/>
        </w:trPr>
        <w:tc>
          <w:tcPr>
            <w:cnfStyle w:val="001000000000" w:firstRow="0" w:lastRow="0" w:firstColumn="1" w:lastColumn="0" w:oddVBand="0" w:evenVBand="0" w:oddHBand="0" w:evenHBand="0" w:firstRowFirstColumn="0" w:firstRowLastColumn="0" w:lastRowFirstColumn="0" w:lastRowLastColumn="0"/>
            <w:tcW w:w="2376" w:type="dxa"/>
            <w:tcBorders>
              <w:right w:val="single" w:sz="4" w:space="0" w:color="auto"/>
            </w:tcBorders>
          </w:tcPr>
          <w:p w14:paraId="7CD56F87" w14:textId="49F2ED84" w:rsidR="006B3ED6" w:rsidRDefault="006B3ED6" w:rsidP="004E3619">
            <w:pPr>
              <w:spacing w:line="360" w:lineRule="auto"/>
              <w:rPr>
                <w:rFonts w:ascii="CMU Serif" w:hAnsi="CMU Serif" w:cs="CMU Serif"/>
                <w:b w:val="0"/>
                <w:bCs w:val="0"/>
                <w:sz w:val="18"/>
                <w:szCs w:val="18"/>
              </w:rPr>
            </w:pPr>
            <w:r>
              <w:rPr>
                <w:rFonts w:ascii="CMU Serif" w:hAnsi="CMU Serif" w:cs="CMU Serif"/>
                <w:b w:val="0"/>
                <w:bCs w:val="0"/>
                <w:sz w:val="18"/>
                <w:szCs w:val="18"/>
              </w:rPr>
              <w:t xml:space="preserve">Decreased contacts </w:t>
            </w:r>
            <w:r w:rsidR="00276E83">
              <w:rPr>
                <w:rFonts w:ascii="CMU Serif" w:hAnsi="CMU Serif" w:cs="CMU Serif"/>
                <w:b w:val="0"/>
                <w:bCs w:val="0"/>
                <w:sz w:val="18"/>
                <w:szCs w:val="18"/>
              </w:rPr>
              <w:t xml:space="preserve">in tandem with </w:t>
            </w:r>
            <w:r>
              <w:rPr>
                <w:rFonts w:ascii="CMU Serif" w:hAnsi="CMU Serif" w:cs="CMU Serif"/>
                <w:b w:val="0"/>
                <w:bCs w:val="0"/>
                <w:sz w:val="18"/>
                <w:szCs w:val="18"/>
              </w:rPr>
              <w:t>increased thermostability</w:t>
            </w:r>
          </w:p>
        </w:tc>
        <w:tc>
          <w:tcPr>
            <w:tcW w:w="6866" w:type="dxa"/>
            <w:tcBorders>
              <w:left w:val="single" w:sz="4" w:space="0" w:color="auto"/>
            </w:tcBorders>
          </w:tcPr>
          <w:p w14:paraId="2324839C" w14:textId="611AFE38" w:rsidR="006B3ED6" w:rsidRDefault="00785C02" w:rsidP="004E3619">
            <w:pPr>
              <w:spacing w:line="360" w:lineRule="auto"/>
              <w:cnfStyle w:val="000000000000" w:firstRow="0" w:lastRow="0" w:firstColumn="0" w:lastColumn="0" w:oddVBand="0" w:evenVBand="0" w:oddHBand="0" w:evenHBand="0" w:firstRowFirstColumn="0" w:firstRowLastColumn="0" w:lastRowFirstColumn="0" w:lastRowLastColumn="0"/>
              <w:rPr>
                <w:rFonts w:ascii="CMU Serif" w:hAnsi="CMU Serif" w:cs="CMU Serif"/>
                <w:sz w:val="18"/>
                <w:szCs w:val="18"/>
              </w:rPr>
            </w:pPr>
            <w:r w:rsidRPr="00785C02">
              <w:rPr>
                <w:rFonts w:ascii="CMU Serif" w:hAnsi="CMU Serif" w:cs="CMU Serif"/>
                <w:b/>
                <w:bCs/>
                <w:sz w:val="18"/>
                <w:szCs w:val="18"/>
              </w:rPr>
              <w:t>Quasi-intrinsic hallucination.</w:t>
            </w:r>
            <w:r>
              <w:rPr>
                <w:rFonts w:ascii="CMU Serif" w:hAnsi="CMU Serif" w:cs="CMU Serif"/>
                <w:sz w:val="18"/>
                <w:szCs w:val="18"/>
              </w:rPr>
              <w:t xml:space="preserve"> </w:t>
            </w:r>
            <w:r w:rsidR="006B3ED6">
              <w:rPr>
                <w:rFonts w:ascii="CMU Serif" w:hAnsi="CMU Serif" w:cs="CMU Serif"/>
                <w:sz w:val="18"/>
                <w:szCs w:val="18"/>
              </w:rPr>
              <w:t xml:space="preserve">Contacts being decreased in models predicted from variant sequences </w:t>
            </w:r>
            <w:r w:rsidR="00457C6E">
              <w:rPr>
                <w:rFonts w:ascii="CMU Serif" w:hAnsi="CMU Serif" w:cs="CMU Serif"/>
                <w:sz w:val="18"/>
                <w:szCs w:val="18"/>
              </w:rPr>
              <w:t xml:space="preserve">that have increased thermostability is an apparently contradictory </w:t>
            </w:r>
            <w:proofErr w:type="gramStart"/>
            <w:r w:rsidR="00457C6E">
              <w:rPr>
                <w:rFonts w:ascii="CMU Serif" w:hAnsi="CMU Serif" w:cs="CMU Serif"/>
                <w:sz w:val="18"/>
                <w:szCs w:val="18"/>
              </w:rPr>
              <w:t>feature, and</w:t>
            </w:r>
            <w:proofErr w:type="gramEnd"/>
            <w:r w:rsidR="00457C6E">
              <w:rPr>
                <w:rFonts w:ascii="CMU Serif" w:hAnsi="CMU Serif" w:cs="CMU Serif"/>
                <w:sz w:val="18"/>
                <w:szCs w:val="18"/>
              </w:rPr>
              <w:t xml:space="preserve"> may represent </w:t>
            </w:r>
            <w:r w:rsidR="00276E83">
              <w:rPr>
                <w:rFonts w:ascii="CMU Serif" w:hAnsi="CMU Serif" w:cs="CMU Serif"/>
                <w:sz w:val="18"/>
                <w:szCs w:val="18"/>
              </w:rPr>
              <w:t>an implausible structure</w:t>
            </w:r>
            <w:r w:rsidR="000321DC">
              <w:rPr>
                <w:rFonts w:ascii="CMU Serif" w:hAnsi="CMU Serif" w:cs="CMU Serif"/>
                <w:sz w:val="18"/>
                <w:szCs w:val="18"/>
              </w:rPr>
              <w:t>.</w:t>
            </w:r>
          </w:p>
        </w:tc>
      </w:tr>
    </w:tbl>
    <w:p w14:paraId="36FD62AE" w14:textId="31BF6F86" w:rsidR="007032F4" w:rsidRPr="007032F4" w:rsidRDefault="0012153F" w:rsidP="007032F4">
      <w:pPr>
        <w:spacing w:line="360" w:lineRule="auto"/>
        <w:jc w:val="both"/>
        <w:rPr>
          <w:rFonts w:ascii="CMU Serif" w:hAnsi="CMU Serif" w:cs="CMU Serif"/>
        </w:rPr>
      </w:pPr>
      <w:r>
        <w:rPr>
          <w:rFonts w:ascii="CMU Serif" w:hAnsi="CMU Serif" w:cs="CMU Serif"/>
        </w:rPr>
        <w:t xml:space="preserve"> </w:t>
      </w:r>
    </w:p>
    <w:p w14:paraId="5FF315CC" w14:textId="706F626F" w:rsidR="00AB0F4A" w:rsidRDefault="00AB0F4A" w:rsidP="00286EC0">
      <w:pPr>
        <w:spacing w:line="360" w:lineRule="auto"/>
        <w:jc w:val="both"/>
        <w:rPr>
          <w:rFonts w:ascii="CMU Serif" w:hAnsi="CMU Serif" w:cs="CMU Serif"/>
          <w:b/>
          <w:bCs/>
        </w:rPr>
      </w:pPr>
      <w:r>
        <w:rPr>
          <w:rFonts w:ascii="CMU Serif" w:hAnsi="CMU Serif" w:cs="CMU Serif"/>
          <w:b/>
          <w:bCs/>
        </w:rPr>
        <w:t>Further Research</w:t>
      </w:r>
    </w:p>
    <w:p w14:paraId="7A2DD454" w14:textId="503FA826" w:rsidR="00EF7A11" w:rsidRDefault="00276E83" w:rsidP="00EF7A11">
      <w:pPr>
        <w:spacing w:line="360" w:lineRule="auto"/>
        <w:jc w:val="both"/>
        <w:rPr>
          <w:rFonts w:ascii="CMU Serif" w:hAnsi="CMU Serif" w:cs="CMU Serif"/>
        </w:rPr>
      </w:pPr>
      <w:r>
        <w:rPr>
          <w:rFonts w:ascii="CMU Serif" w:hAnsi="CMU Serif" w:cs="CMU Serif"/>
        </w:rPr>
        <w:t xml:space="preserve">Whilst the analysis in this paper cast out a wide net in search of features that were </w:t>
      </w:r>
      <w:r w:rsidR="00E10494">
        <w:rPr>
          <w:rFonts w:ascii="CMU Serif" w:hAnsi="CMU Serif" w:cs="CMU Serif"/>
        </w:rPr>
        <w:t>features</w:t>
      </w:r>
      <w:r>
        <w:rPr>
          <w:rFonts w:ascii="CMU Serif" w:hAnsi="CMU Serif" w:cs="CMU Serif"/>
        </w:rPr>
        <w:t xml:space="preserve"> of hallucinations, this could certainly be expanded on, particularly to </w:t>
      </w:r>
      <w:r w:rsidR="005A7401">
        <w:rPr>
          <w:rFonts w:ascii="CMU Serif" w:hAnsi="CMU Serif" w:cs="CMU Serif"/>
        </w:rPr>
        <w:t xml:space="preserve">search </w:t>
      </w:r>
      <w:r>
        <w:rPr>
          <w:rFonts w:ascii="CMU Serif" w:hAnsi="CMU Serif" w:cs="CMU Serif"/>
        </w:rPr>
        <w:t xml:space="preserve">through unexplored protein space to catalogue other features. </w:t>
      </w:r>
      <w:r w:rsidR="00AB0F4A">
        <w:rPr>
          <w:rFonts w:ascii="CMU Serif" w:hAnsi="CMU Serif" w:cs="CMU Serif"/>
        </w:rPr>
        <w:t>It would be worth performing comparisons between each proposed sequence in each epoch of the directed evolution loop, as the analysis laid out here only shows a wild-type vs variant comparison for amino acid substitutions.</w:t>
      </w:r>
      <w:r w:rsidR="006A685F">
        <w:rPr>
          <w:rFonts w:ascii="CMU Serif" w:hAnsi="CMU Serif" w:cs="CMU Serif"/>
        </w:rPr>
        <w:t xml:space="preserve"> There is rather significant factor for this – whilst decisions that </w:t>
      </w:r>
      <w:r w:rsidR="00B11146">
        <w:rPr>
          <w:rFonts w:ascii="CMU Serif" w:hAnsi="CMU Serif" w:cs="CMU Serif"/>
        </w:rPr>
        <w:t>increase log-likelihood often also result in an increase in thermostability, many increases in log-likelihood do not, and it is important to characterise these, and capturing the decision making at each step, as opposed to a before and after of wild-type and variant is vital to understanding the decision making of the model.</w:t>
      </w:r>
      <w:r w:rsidR="00BB1939">
        <w:rPr>
          <w:rFonts w:ascii="CMU Serif" w:hAnsi="CMU Serif" w:cs="CMU Serif"/>
        </w:rPr>
        <w:t xml:space="preserve"> This provides a more granular view of the model’s decision making as it provides an overview of the change in </w:t>
      </w:r>
      <w:r w:rsidR="007032F4">
        <w:rPr>
          <w:rFonts w:ascii="CMU Serif" w:hAnsi="CMU Serif" w:cs="CMU Serif"/>
        </w:rPr>
        <w:t>log-likelihood</w:t>
      </w:r>
      <w:r w:rsidR="00BB1939">
        <w:rPr>
          <w:rFonts w:ascii="CMU Serif" w:hAnsi="CMU Serif" w:cs="CMU Serif"/>
        </w:rPr>
        <w:t xml:space="preserve"> that each amino acid change would have in the sequence at any given point.</w:t>
      </w:r>
      <w:r w:rsidR="00B11146">
        <w:rPr>
          <w:rFonts w:ascii="CMU Serif" w:hAnsi="CMU Serif" w:cs="CMU Serif"/>
        </w:rPr>
        <w:t xml:space="preserve"> </w:t>
      </w:r>
      <w:r w:rsidR="00BB1939">
        <w:rPr>
          <w:rFonts w:ascii="CMU Serif" w:hAnsi="CMU Serif" w:cs="CMU Serif"/>
        </w:rPr>
        <w:t>In addition, as contacts declined in most proteins, it would be prudent to observe the change in</w:t>
      </w:r>
      <w:r w:rsidR="00E016D0">
        <w:rPr>
          <w:rFonts w:ascii="CMU Serif" w:hAnsi="CMU Serif" w:cs="CMU Serif"/>
        </w:rPr>
        <w:t xml:space="preserve"> flexibility of predicted models –</w:t>
      </w:r>
      <w:r w:rsidR="00BB1939">
        <w:rPr>
          <w:rFonts w:ascii="CMU Serif" w:hAnsi="CMU Serif" w:cs="CMU Serif"/>
        </w:rPr>
        <w:t xml:space="preserve"> an</w:t>
      </w:r>
      <w:r w:rsidR="00E016D0">
        <w:rPr>
          <w:rFonts w:ascii="CMU Serif" w:hAnsi="CMU Serif" w:cs="CMU Serif"/>
        </w:rPr>
        <w:t xml:space="preserve"> increase in thermostability combined with increased flexibility </w:t>
      </w:r>
      <w:r w:rsidR="00EF7A11">
        <w:rPr>
          <w:rFonts w:ascii="CMU Serif" w:hAnsi="CMU Serif" w:cs="CMU Serif"/>
        </w:rPr>
        <w:t>could</w:t>
      </w:r>
      <w:r w:rsidR="00E016D0">
        <w:rPr>
          <w:rFonts w:ascii="CMU Serif" w:hAnsi="CMU Serif" w:cs="CMU Serif"/>
        </w:rPr>
        <w:t xml:space="preserve"> </w:t>
      </w:r>
      <w:r w:rsidR="00E10494">
        <w:rPr>
          <w:rFonts w:ascii="CMU Serif" w:hAnsi="CMU Serif" w:cs="CMU Serif"/>
        </w:rPr>
        <w:t xml:space="preserve">represent </w:t>
      </w:r>
      <w:r w:rsidR="00E016D0">
        <w:rPr>
          <w:rFonts w:ascii="CMU Serif" w:hAnsi="CMU Serif" w:cs="CMU Serif"/>
        </w:rPr>
        <w:t>an implausible combination of features, which may be a predictor for a hallucinated structure</w:t>
      </w:r>
      <w:r w:rsidR="00BB1939">
        <w:rPr>
          <w:rFonts w:ascii="CMU Serif" w:hAnsi="CMU Serif" w:cs="CMU Serif"/>
        </w:rPr>
        <w:t>.</w:t>
      </w:r>
      <w:r w:rsidR="00EF7A11">
        <w:rPr>
          <w:rFonts w:ascii="CMU Serif" w:hAnsi="CMU Serif" w:cs="CMU Serif"/>
        </w:rPr>
        <w:t xml:space="preserve"> However, to reliably predict flexibility for computationally generated models, a molecular dynamics method with a measurement of a feature such as root mean square fluctuation (RMSF) may be preferred, but this is computationally expensive and </w:t>
      </w:r>
      <w:r w:rsidR="007032F4">
        <w:rPr>
          <w:rFonts w:ascii="CMU Serif" w:hAnsi="CMU Serif" w:cs="CMU Serif"/>
        </w:rPr>
        <w:t xml:space="preserve">was </w:t>
      </w:r>
      <w:r w:rsidR="00EF7A11">
        <w:rPr>
          <w:rFonts w:ascii="CMU Serif" w:hAnsi="CMU Serif" w:cs="CMU Serif"/>
        </w:rPr>
        <w:t>not within the scope or scale of this project.</w:t>
      </w:r>
      <w:r w:rsidR="003010D4">
        <w:rPr>
          <w:rFonts w:ascii="CMU Serif" w:hAnsi="CMU Serif" w:cs="CMU Serif"/>
        </w:rPr>
        <w:t xml:space="preserve"> Many analyses presented, such as location of mutations and contact changes did not find a significant pattern occurring in the placement of mutations and contact changes. However, this may be in part due to the limited sample size and selection of families. It may remain to be seen that defined patterns of mutations may manifest over larger data sets, and across a wider range of protein families if this study were to be scaled up. Additionally, all the protein families in this study were globular proteins, and it may stand that optimisations may differ in fibrous proteins. </w:t>
      </w:r>
      <w:r w:rsidR="007032F4">
        <w:rPr>
          <w:rFonts w:ascii="CMU Serif" w:hAnsi="CMU Serif" w:cs="CMU Serif"/>
        </w:rPr>
        <w:t>T</w:t>
      </w:r>
      <w:r w:rsidR="0068664B">
        <w:rPr>
          <w:rFonts w:ascii="CMU Serif" w:hAnsi="CMU Serif" w:cs="CMU Serif"/>
        </w:rPr>
        <w:t xml:space="preserve">he max mutations parameter in </w:t>
      </w:r>
      <w:proofErr w:type="spellStart"/>
      <w:r w:rsidR="0068664B">
        <w:rPr>
          <w:rFonts w:ascii="CMU Serif" w:hAnsi="CMU Serif" w:cs="CMU Serif"/>
        </w:rPr>
        <w:t>EvoProtGrad</w:t>
      </w:r>
      <w:proofErr w:type="spellEnd"/>
      <w:r w:rsidR="0068664B">
        <w:rPr>
          <w:rFonts w:ascii="CMU Serif" w:hAnsi="CMU Serif" w:cs="CMU Serif"/>
        </w:rPr>
        <w:t xml:space="preserve"> </w:t>
      </w:r>
      <w:r w:rsidR="007032F4">
        <w:rPr>
          <w:rFonts w:ascii="CMU Serif" w:hAnsi="CMU Serif" w:cs="CMU Serif"/>
        </w:rPr>
        <w:t xml:space="preserve">could be altered </w:t>
      </w:r>
      <w:r w:rsidR="0068664B">
        <w:rPr>
          <w:rFonts w:ascii="CMU Serif" w:hAnsi="CMU Serif" w:cs="CMU Serif"/>
        </w:rPr>
        <w:t xml:space="preserve">to be a percentage of the length of the protein, </w:t>
      </w:r>
      <w:r w:rsidR="0068664B">
        <w:rPr>
          <w:rFonts w:ascii="CMU Serif" w:hAnsi="CMU Serif" w:cs="CMU Serif"/>
        </w:rPr>
        <w:lastRenderedPageBreak/>
        <w:t>to ensure that analysis of mutations as a proportion of a set, or of a protein are not biased by length.</w:t>
      </w:r>
      <w:r w:rsidR="00EF7A11">
        <w:rPr>
          <w:rFonts w:ascii="CMU Serif" w:hAnsi="CMU Serif" w:cs="CMU Serif"/>
        </w:rPr>
        <w:t xml:space="preserve"> </w:t>
      </w:r>
      <w:r w:rsidR="007032F4">
        <w:rPr>
          <w:rFonts w:ascii="CMU Serif" w:hAnsi="CMU Serif" w:cs="CMU Serif"/>
        </w:rPr>
        <w:t>As</w:t>
      </w:r>
      <w:r w:rsidR="00EF7A11">
        <w:rPr>
          <w:rFonts w:ascii="CMU Serif" w:hAnsi="CMU Serif" w:cs="CMU Serif"/>
        </w:rPr>
        <w:t xml:space="preserve"> a parameter of 4 maximum mutations per MCMC step was set, this may </w:t>
      </w:r>
      <w:r w:rsidR="007032F4">
        <w:rPr>
          <w:rFonts w:ascii="CMU Serif" w:hAnsi="CMU Serif" w:cs="CMU Serif"/>
        </w:rPr>
        <w:t xml:space="preserve">have </w:t>
      </w:r>
      <w:r w:rsidR="00EF7A11">
        <w:rPr>
          <w:rFonts w:ascii="CMU Serif" w:hAnsi="CMU Serif" w:cs="CMU Serif"/>
        </w:rPr>
        <w:t>limit</w:t>
      </w:r>
      <w:r w:rsidR="007032F4">
        <w:rPr>
          <w:rFonts w:ascii="CMU Serif" w:hAnsi="CMU Serif" w:cs="CMU Serif"/>
        </w:rPr>
        <w:t>ed</w:t>
      </w:r>
      <w:r w:rsidR="00EF7A11">
        <w:rPr>
          <w:rFonts w:ascii="CMU Serif" w:hAnsi="CMU Serif" w:cs="CMU Serif"/>
        </w:rPr>
        <w:t xml:space="preserve"> the proposal for </w:t>
      </w:r>
      <w:r w:rsidR="003177BF">
        <w:rPr>
          <w:rFonts w:ascii="CMU Serif" w:hAnsi="CMU Serif" w:cs="CMU Serif"/>
        </w:rPr>
        <w:t>ESM2</w:t>
      </w:r>
      <w:r w:rsidR="00EF7A11">
        <w:rPr>
          <w:rFonts w:ascii="CMU Serif" w:hAnsi="CMU Serif" w:cs="CMU Serif"/>
        </w:rPr>
        <w:t xml:space="preserve"> to propose moves towards motifs that increase the log-likelihood of a sequence, as opposed to amino acid substitutions that increase the likelihood of a sequence, due to a smaller window for proposal space. </w:t>
      </w:r>
      <w:r w:rsidR="00A04690">
        <w:rPr>
          <w:rFonts w:ascii="CMU Serif" w:hAnsi="CMU Serif" w:cs="CMU Serif"/>
        </w:rPr>
        <w:t xml:space="preserve">In an expansion of the study, attempting to use </w:t>
      </w:r>
      <w:proofErr w:type="spellStart"/>
      <w:r w:rsidR="00A04690">
        <w:rPr>
          <w:rFonts w:ascii="CMU Serif" w:hAnsi="CMU Serif" w:cs="CMU Serif"/>
        </w:rPr>
        <w:t>ESMfold</w:t>
      </w:r>
      <w:proofErr w:type="spellEnd"/>
      <w:r w:rsidR="00A04690">
        <w:rPr>
          <w:rFonts w:ascii="CMU Serif" w:hAnsi="CMU Serif" w:cs="CMU Serif"/>
        </w:rPr>
        <w:t xml:space="preserve"> and rerunning structural metrics with this may also yield different results, as the hallucinations in predicted sequences impacted Alphafold2 predictions due to poor alignments in the MSA step.</w:t>
      </w:r>
    </w:p>
    <w:p w14:paraId="2E344EAF" w14:textId="3471DB69" w:rsidR="0086679A" w:rsidRDefault="007032F4" w:rsidP="00286EC0">
      <w:pPr>
        <w:spacing w:line="360" w:lineRule="auto"/>
        <w:jc w:val="both"/>
        <w:rPr>
          <w:rFonts w:ascii="CMU Serif" w:hAnsi="CMU Serif" w:cs="CMU Serif"/>
        </w:rPr>
      </w:pPr>
      <w:r>
        <w:rPr>
          <w:rFonts w:ascii="CMU Serif" w:hAnsi="CMU Serif" w:cs="CMU Serif"/>
        </w:rPr>
        <w:t xml:space="preserve">Additional evaluation metrics could be used to improve the sensitivity of </w:t>
      </w:r>
      <w:r w:rsidR="003010D4">
        <w:rPr>
          <w:rFonts w:ascii="CMU Serif" w:hAnsi="CMU Serif" w:cs="CMU Serif"/>
        </w:rPr>
        <w:t>the methodology in this paper.</w:t>
      </w:r>
      <w:r>
        <w:rPr>
          <w:rFonts w:ascii="CMU Serif" w:hAnsi="CMU Serif" w:cs="CMU Serif"/>
        </w:rPr>
        <w:t xml:space="preserve"> </w:t>
      </w:r>
      <w:r w:rsidR="002E1A2B">
        <w:rPr>
          <w:rFonts w:ascii="CMU Serif" w:hAnsi="CMU Serif" w:cs="CMU Serif"/>
        </w:rPr>
        <w:t>Johnson et al (202</w:t>
      </w:r>
      <w:r w:rsidR="00B50979">
        <w:rPr>
          <w:rFonts w:ascii="CMU Serif" w:hAnsi="CMU Serif" w:cs="CMU Serif"/>
        </w:rPr>
        <w:t>4</w:t>
      </w:r>
      <w:r w:rsidR="002E1A2B">
        <w:rPr>
          <w:rFonts w:ascii="CMU Serif" w:hAnsi="CMU Serif" w:cs="CMU Serif"/>
        </w:rPr>
        <w:t xml:space="preserve">) found that inverse folding models (ESM-IF, </w:t>
      </w:r>
      <w:proofErr w:type="spellStart"/>
      <w:r w:rsidR="002E1A2B">
        <w:rPr>
          <w:rFonts w:ascii="CMU Serif" w:hAnsi="CMU Serif" w:cs="CMU Serif"/>
        </w:rPr>
        <w:t>ProteinMPNN</w:t>
      </w:r>
      <w:proofErr w:type="spellEnd"/>
      <w:r w:rsidR="002E1A2B">
        <w:rPr>
          <w:rFonts w:ascii="CMU Serif" w:hAnsi="CMU Serif" w:cs="CMU Serif"/>
        </w:rPr>
        <w:t>, MIF-ST), and language model likelihoods were strong predictors, and expansion of further research could utilise these metrics.</w:t>
      </w:r>
      <w:r w:rsidR="006952ED">
        <w:rPr>
          <w:rFonts w:ascii="CMU Serif" w:hAnsi="CMU Serif" w:cs="CMU Serif"/>
        </w:rPr>
        <w:t xml:space="preserve"> </w:t>
      </w:r>
      <w:r>
        <w:rPr>
          <w:rFonts w:ascii="CMU Serif" w:hAnsi="CMU Serif" w:cs="CMU Serif"/>
        </w:rPr>
        <w:t>Although there are ways in which the methodology could be improved given more time and computational resource, t</w:t>
      </w:r>
      <w:r w:rsidR="00F03696">
        <w:rPr>
          <w:rFonts w:ascii="CMU Serif" w:hAnsi="CMU Serif" w:cs="CMU Serif"/>
        </w:rPr>
        <w:t xml:space="preserve">he next steps in the direction of research </w:t>
      </w:r>
      <w:r>
        <w:rPr>
          <w:rFonts w:ascii="CMU Serif" w:hAnsi="CMU Serif" w:cs="CMU Serif"/>
        </w:rPr>
        <w:t>regardless,</w:t>
      </w:r>
      <w:r w:rsidR="00F03696">
        <w:rPr>
          <w:rFonts w:ascii="CMU Serif" w:hAnsi="CMU Serif" w:cs="CMU Serif"/>
        </w:rPr>
        <w:t xml:space="preserve"> would be identifying what drives the model to make the hallmarks of hallucinations </w:t>
      </w:r>
      <w:r w:rsidR="0039101B">
        <w:rPr>
          <w:rFonts w:ascii="CMU Serif" w:hAnsi="CMU Serif" w:cs="CMU Serif"/>
        </w:rPr>
        <w:t>identified in this paper.</w:t>
      </w:r>
      <w:r>
        <w:rPr>
          <w:rFonts w:ascii="CMU Serif" w:hAnsi="CMU Serif" w:cs="CMU Serif"/>
        </w:rPr>
        <w:t xml:space="preserve"> </w:t>
      </w:r>
      <w:r w:rsidR="00A267C8">
        <w:rPr>
          <w:rFonts w:ascii="CMU Serif" w:hAnsi="CMU Serif" w:cs="CMU Serif"/>
        </w:rPr>
        <w:t xml:space="preserve">Most importantly, perhaps understanding why </w:t>
      </w:r>
      <w:r w:rsidR="003177BF">
        <w:rPr>
          <w:rFonts w:ascii="CMU Serif" w:hAnsi="CMU Serif" w:cs="CMU Serif"/>
        </w:rPr>
        <w:t>ESM2</w:t>
      </w:r>
      <w:r w:rsidR="00A267C8">
        <w:rPr>
          <w:rFonts w:ascii="CMU Serif" w:hAnsi="CMU Serif" w:cs="CMU Serif"/>
        </w:rPr>
        <w:t xml:space="preserve"> fails to propose common motifs, and instead produce </w:t>
      </w:r>
      <w:proofErr w:type="spellStart"/>
      <w:r w:rsidR="00A267C8">
        <w:rPr>
          <w:rFonts w:ascii="CMU Serif" w:hAnsi="CMU Serif" w:cs="CMU Serif"/>
        </w:rPr>
        <w:t>homorepeats</w:t>
      </w:r>
      <w:proofErr w:type="spellEnd"/>
      <w:r w:rsidR="00A267C8">
        <w:rPr>
          <w:rFonts w:ascii="CMU Serif" w:hAnsi="CMU Serif" w:cs="CMU Serif"/>
        </w:rPr>
        <w:t xml:space="preserve"> would elucidate hallucination mechanisms significantly.</w:t>
      </w:r>
      <w:r w:rsidR="00785C02">
        <w:rPr>
          <w:rFonts w:ascii="CMU Serif" w:hAnsi="CMU Serif" w:cs="CMU Serif"/>
        </w:rPr>
        <w:t xml:space="preserve"> Perhaps one of the most viable ways to </w:t>
      </w:r>
      <w:r w:rsidR="008756AD">
        <w:rPr>
          <w:rFonts w:ascii="CMU Serif" w:hAnsi="CMU Serif" w:cs="CMU Serif"/>
        </w:rPr>
        <w:t>approach this</w:t>
      </w:r>
      <w:r w:rsidR="00785C02">
        <w:rPr>
          <w:rFonts w:ascii="CMU Serif" w:hAnsi="CMU Serif" w:cs="CMU Serif"/>
        </w:rPr>
        <w:t xml:space="preserve"> is to identify knowledge neurons most responsible for specific knowledge and decisions within a model (Sato &amp; Takagi 2025).</w:t>
      </w:r>
    </w:p>
    <w:p w14:paraId="00D0111C" w14:textId="640B6177" w:rsidR="00E47999" w:rsidRDefault="007032F4" w:rsidP="00286EC0">
      <w:pPr>
        <w:spacing w:line="360" w:lineRule="auto"/>
        <w:jc w:val="both"/>
        <w:rPr>
          <w:rFonts w:ascii="CMU Serif" w:hAnsi="CMU Serif" w:cs="CMU Serif"/>
        </w:rPr>
      </w:pPr>
      <w:r>
        <w:rPr>
          <w:rFonts w:ascii="CMU Serif" w:hAnsi="CMU Serif" w:cs="CMU Serif"/>
        </w:rPr>
        <w:t xml:space="preserve">A </w:t>
      </w:r>
      <w:r w:rsidR="003010D4">
        <w:rPr>
          <w:rFonts w:ascii="CMU Serif" w:hAnsi="CMU Serif" w:cs="CMU Serif"/>
        </w:rPr>
        <w:t xml:space="preserve">central method for identifying </w:t>
      </w:r>
      <w:r w:rsidR="00FE5699">
        <w:rPr>
          <w:rFonts w:ascii="CMU Serif" w:hAnsi="CMU Serif" w:cs="CMU Serif"/>
        </w:rPr>
        <w:t xml:space="preserve">the knowledge neurons in a PLM would be using Nori et </w:t>
      </w:r>
      <w:proofErr w:type="spellStart"/>
      <w:r w:rsidR="00FE5699">
        <w:rPr>
          <w:rFonts w:ascii="CMU Serif" w:hAnsi="CMU Serif" w:cs="CMU Serif"/>
        </w:rPr>
        <w:t>al’s</w:t>
      </w:r>
      <w:proofErr w:type="spellEnd"/>
      <w:r w:rsidR="00FE5699">
        <w:rPr>
          <w:rFonts w:ascii="CMU Serif" w:hAnsi="CMU Serif" w:cs="CMU Serif"/>
        </w:rPr>
        <w:t xml:space="preserve"> (2023) method, in that performing ablation studies to isolate subsets of knowledge neurons, using activation and gradient</w:t>
      </w:r>
      <w:r w:rsidR="005A7401">
        <w:rPr>
          <w:rFonts w:ascii="CMU Serif" w:hAnsi="CMU Serif" w:cs="CMU Serif"/>
        </w:rPr>
        <w:t>-</w:t>
      </w:r>
      <w:r w:rsidR="00FE5699">
        <w:rPr>
          <w:rFonts w:ascii="CMU Serif" w:hAnsi="CMU Serif" w:cs="CMU Serif"/>
        </w:rPr>
        <w:t>based methods to visualise and capture the information flow through the neural network.</w:t>
      </w:r>
      <w:r w:rsidR="00E10494">
        <w:rPr>
          <w:rFonts w:ascii="CMU Serif" w:hAnsi="CMU Serif" w:cs="CMU Serif"/>
        </w:rPr>
        <w:t xml:space="preserve"> their</w:t>
      </w:r>
      <w:r w:rsidR="00FE5699">
        <w:rPr>
          <w:rFonts w:ascii="CMU Serif" w:hAnsi="CMU Serif" w:cs="CMU Serif"/>
        </w:rPr>
        <w:t xml:space="preserve"> analysis found that value neurons were not particularly valuable for knowledge expression in </w:t>
      </w:r>
      <w:r w:rsidR="003177BF">
        <w:rPr>
          <w:rFonts w:ascii="CMU Serif" w:hAnsi="CMU Serif" w:cs="CMU Serif"/>
        </w:rPr>
        <w:t>ESM2</w:t>
      </w:r>
      <w:r w:rsidR="00FE5699">
        <w:rPr>
          <w:rFonts w:ascii="CMU Serif" w:hAnsi="CMU Serif" w:cs="CMU Serif"/>
        </w:rPr>
        <w:t xml:space="preserve">, compared to key neurons. From here, the proposal would be to take an approach </w:t>
      </w:r>
      <w:r w:rsidR="00E47999">
        <w:rPr>
          <w:rFonts w:ascii="CMU Serif" w:hAnsi="CMU Serif" w:cs="CMU Serif"/>
        </w:rPr>
        <w:t xml:space="preserve">using a method of attribution, to identify </w:t>
      </w:r>
      <w:r w:rsidR="005A7401">
        <w:rPr>
          <w:rFonts w:ascii="CMU Serif" w:hAnsi="CMU Serif" w:cs="CMU Serif"/>
        </w:rPr>
        <w:t xml:space="preserve">key </w:t>
      </w:r>
      <w:r w:rsidR="00E47999">
        <w:rPr>
          <w:rFonts w:ascii="CMU Serif" w:hAnsi="CMU Serif" w:cs="CMU Serif"/>
        </w:rPr>
        <w:t xml:space="preserve">neurons amongst these associated with the key features of hallucination identified in this study as a starting point. Whilst we could potentially identify </w:t>
      </w:r>
      <w:r>
        <w:rPr>
          <w:rFonts w:ascii="CMU Serif" w:hAnsi="CMU Serif" w:cs="CMU Serif"/>
        </w:rPr>
        <w:t>knowledge neurons containing “true positives”</w:t>
      </w:r>
      <w:r w:rsidR="003010D4">
        <w:rPr>
          <w:rFonts w:ascii="CMU Serif" w:hAnsi="CMU Serif" w:cs="CMU Serif"/>
        </w:rPr>
        <w:t xml:space="preserve"> (Dai et al 2021)</w:t>
      </w:r>
      <w:r>
        <w:rPr>
          <w:rFonts w:ascii="CMU Serif" w:hAnsi="CMU Serif" w:cs="CMU Serif"/>
        </w:rPr>
        <w:t>, in that they are defined by their ability to perform accurately in a classification task, then perhaps the inverse is a possibility</w:t>
      </w:r>
      <w:r w:rsidR="005A7401">
        <w:rPr>
          <w:rFonts w:ascii="CMU Serif" w:hAnsi="CMU Serif" w:cs="CMU Serif"/>
        </w:rPr>
        <w:t xml:space="preserve"> - </w:t>
      </w:r>
      <w:r>
        <w:rPr>
          <w:rFonts w:ascii="CMU Serif" w:hAnsi="CMU Serif" w:cs="CMU Serif"/>
        </w:rPr>
        <w:t xml:space="preserve">selecting neurons that </w:t>
      </w:r>
      <w:r w:rsidR="00E47999">
        <w:rPr>
          <w:rFonts w:ascii="CMU Serif" w:hAnsi="CMU Serif" w:cs="CMU Serif"/>
        </w:rPr>
        <w:t>improve the log-likelihood of a model by proposing features that result in hallucinations</w:t>
      </w:r>
      <w:r w:rsidR="005A7401">
        <w:rPr>
          <w:rFonts w:ascii="CMU Serif" w:hAnsi="CMU Serif" w:cs="CMU Serif"/>
        </w:rPr>
        <w:t>:</w:t>
      </w:r>
      <w:r>
        <w:rPr>
          <w:rFonts w:ascii="CMU Serif" w:hAnsi="CMU Serif" w:cs="CMU Serif"/>
        </w:rPr>
        <w:t xml:space="preserve"> is neurons that confidently assess a sequence to be more likely despite it being nonsense which are the most problematic.</w:t>
      </w:r>
      <w:r w:rsidR="00E47999">
        <w:rPr>
          <w:rFonts w:ascii="CMU Serif" w:hAnsi="CMU Serif" w:cs="CMU Serif"/>
        </w:rPr>
        <w:t xml:space="preserve"> It is from this, that attempts to build classification tools from well-labelled, understood, and annotated data on hallucinations can be made.</w:t>
      </w:r>
    </w:p>
    <w:p w14:paraId="4928703E" w14:textId="38150AF8" w:rsidR="0075647C" w:rsidRDefault="0075647C">
      <w:pPr>
        <w:rPr>
          <w:rFonts w:ascii="CMU Serif" w:hAnsi="CMU Serif" w:cs="CMU Serif"/>
        </w:rPr>
      </w:pPr>
      <w:r>
        <w:rPr>
          <w:rFonts w:ascii="CMU Serif" w:hAnsi="CMU Serif" w:cs="CMU Serif"/>
        </w:rPr>
        <w:br w:type="page"/>
      </w:r>
    </w:p>
    <w:p w14:paraId="1A52953A" w14:textId="58659EC5" w:rsidR="0075647C" w:rsidRPr="000321DC" w:rsidRDefault="0075647C" w:rsidP="000321DC">
      <w:pPr>
        <w:pStyle w:val="ListParagraph"/>
        <w:numPr>
          <w:ilvl w:val="0"/>
          <w:numId w:val="2"/>
        </w:numPr>
        <w:spacing w:line="360" w:lineRule="auto"/>
        <w:jc w:val="center"/>
        <w:rPr>
          <w:rFonts w:ascii="CMU Serif" w:hAnsi="CMU Serif" w:cs="CMU Serif"/>
          <w:b/>
          <w:bCs/>
          <w:sz w:val="36"/>
          <w:szCs w:val="36"/>
        </w:rPr>
      </w:pPr>
      <w:r w:rsidRPr="000321DC">
        <w:rPr>
          <w:rFonts w:ascii="CMU Serif" w:hAnsi="CMU Serif" w:cs="CMU Serif"/>
          <w:b/>
          <w:bCs/>
          <w:sz w:val="36"/>
          <w:szCs w:val="36"/>
        </w:rPr>
        <w:lastRenderedPageBreak/>
        <w:t>Conclusions</w:t>
      </w:r>
    </w:p>
    <w:p w14:paraId="3E9107C7" w14:textId="4C4FFA7B" w:rsidR="00A267C8" w:rsidRDefault="0075647C" w:rsidP="0075647C">
      <w:pPr>
        <w:spacing w:line="360" w:lineRule="auto"/>
        <w:jc w:val="both"/>
        <w:rPr>
          <w:rFonts w:ascii="CMU Serif" w:hAnsi="CMU Serif" w:cs="CMU Serif"/>
        </w:rPr>
      </w:pPr>
      <w:r>
        <w:rPr>
          <w:rFonts w:ascii="CMU Serif" w:hAnsi="CMU Serif" w:cs="CMU Serif"/>
        </w:rPr>
        <w:t xml:space="preserve">In summary, the aim of this study was to identify features of hallucinated protein sequences from </w:t>
      </w:r>
      <w:r w:rsidR="003177BF">
        <w:rPr>
          <w:rFonts w:ascii="CMU Serif" w:hAnsi="CMU Serif" w:cs="CMU Serif"/>
        </w:rPr>
        <w:t>ESM2</w:t>
      </w:r>
      <w:r>
        <w:rPr>
          <w:rFonts w:ascii="CMU Serif" w:hAnsi="CMU Serif" w:cs="CMU Serif"/>
        </w:rPr>
        <w:t xml:space="preserve">, so these features could be interrogated in further research on the drivers and information flow of hallucinations in the model architecture. This was achieved by utilising a gradient-based MCMC directed evolution programme to iteratively mutate proteins until their improvements in log-likelihood converged. The resultant sequences were analysed for a series of features that they optimised for, with thermostability being the most dominant. Structures were generated from these sequences using Alphafold2, and it was found that these structures had a lower quality than models generated from variant sequences from early epochs. The results demonstrate a series of key features that occurred across the dataset that are likely to be present amongst hallucinations: increased thermostability, but with reduced contacts; </w:t>
      </w:r>
      <w:proofErr w:type="spellStart"/>
      <w:r>
        <w:rPr>
          <w:rFonts w:ascii="CMU Serif" w:hAnsi="CMU Serif" w:cs="CMU Serif"/>
        </w:rPr>
        <w:t>homorepeat</w:t>
      </w:r>
      <w:proofErr w:type="spellEnd"/>
      <w:r>
        <w:rPr>
          <w:rFonts w:ascii="CMU Serif" w:hAnsi="CMU Serif" w:cs="CMU Serif"/>
        </w:rPr>
        <w:t xml:space="preserve"> motifs, particularly glutamic acid, and particularly at the termini of sequences; lower than average arginine across a dataset of proteins; lower hits than a wild-type on </w:t>
      </w:r>
      <w:proofErr w:type="spellStart"/>
      <w:r>
        <w:rPr>
          <w:rFonts w:ascii="CMU Serif" w:hAnsi="CMU Serif" w:cs="CMU Serif"/>
        </w:rPr>
        <w:t>Foldseek</w:t>
      </w:r>
      <w:proofErr w:type="spellEnd"/>
      <w:r>
        <w:rPr>
          <w:rFonts w:ascii="CMU Serif" w:hAnsi="CMU Serif" w:cs="CMU Serif"/>
        </w:rPr>
        <w:t xml:space="preserve">; areas of local poor alignment on </w:t>
      </w:r>
      <w:proofErr w:type="spellStart"/>
      <w:r>
        <w:rPr>
          <w:rFonts w:ascii="CMU Serif" w:hAnsi="CMU Serif" w:cs="CMU Serif"/>
        </w:rPr>
        <w:t>Foldseek</w:t>
      </w:r>
      <w:proofErr w:type="spellEnd"/>
      <w:r>
        <w:rPr>
          <w:rFonts w:ascii="CMU Serif" w:hAnsi="CMU Serif" w:cs="CMU Serif"/>
        </w:rPr>
        <w:t xml:space="preserve">; a lack of common linkers thermophilic motifs, with the representation of amino acids from these motifs manifesting as </w:t>
      </w:r>
      <w:proofErr w:type="spellStart"/>
      <w:r w:rsidR="00E10494">
        <w:rPr>
          <w:rFonts w:ascii="CMU Serif" w:hAnsi="CMU Serif" w:cs="CMU Serif"/>
        </w:rPr>
        <w:t>homorepeats</w:t>
      </w:r>
      <w:proofErr w:type="spellEnd"/>
      <w:r>
        <w:rPr>
          <w:rFonts w:ascii="CMU Serif" w:hAnsi="CMU Serif" w:cs="CMU Serif"/>
        </w:rPr>
        <w:t xml:space="preserve"> instead. </w:t>
      </w:r>
    </w:p>
    <w:p w14:paraId="28FDB9FF" w14:textId="51473125" w:rsidR="0075647C" w:rsidRPr="0075647C" w:rsidRDefault="0075647C" w:rsidP="0075647C">
      <w:pPr>
        <w:spacing w:line="360" w:lineRule="auto"/>
        <w:jc w:val="both"/>
        <w:rPr>
          <w:rFonts w:ascii="CMU Serif" w:hAnsi="CMU Serif" w:cs="CMU Serif"/>
        </w:rPr>
      </w:pPr>
      <w:r>
        <w:rPr>
          <w:rFonts w:ascii="CMU Serif" w:hAnsi="CMU Serif" w:cs="CMU Serif"/>
        </w:rPr>
        <w:t xml:space="preserve">Whilst no single one of these </w:t>
      </w:r>
      <w:r w:rsidR="00A267C8">
        <w:rPr>
          <w:rFonts w:ascii="CMU Serif" w:hAnsi="CMU Serif" w:cs="CMU Serif"/>
        </w:rPr>
        <w:t xml:space="preserve">features unequivocally substantiates evidence of a hallucinated structure, they crucially reduce the search space and set up further research on ablation studies and information flow within knowledge neurons to identify how </w:t>
      </w:r>
      <w:r w:rsidR="003177BF">
        <w:rPr>
          <w:rFonts w:ascii="CMU Serif" w:hAnsi="CMU Serif" w:cs="CMU Serif"/>
        </w:rPr>
        <w:t>ESM2</w:t>
      </w:r>
      <w:r w:rsidR="00A267C8">
        <w:rPr>
          <w:rFonts w:ascii="CMU Serif" w:hAnsi="CMU Serif" w:cs="CMU Serif"/>
        </w:rPr>
        <w:t>, and even other models produce hallucinated sequences. This study sets the foundations for future work in</w:t>
      </w:r>
      <w:r w:rsidR="0004247F">
        <w:rPr>
          <w:rFonts w:ascii="CMU Serif" w:hAnsi="CMU Serif" w:cs="CMU Serif"/>
        </w:rPr>
        <w:t xml:space="preserve"> improving the interpretability of </w:t>
      </w:r>
      <w:r w:rsidR="00290371">
        <w:rPr>
          <w:rFonts w:ascii="CMU Serif" w:hAnsi="CMU Serif" w:cs="CMU Serif"/>
        </w:rPr>
        <w:t>PLMs</w:t>
      </w:r>
      <w:r w:rsidR="0004247F">
        <w:rPr>
          <w:rFonts w:ascii="CMU Serif" w:hAnsi="CMU Serif" w:cs="CMU Serif"/>
        </w:rPr>
        <w:t>, and the identification of hallucinations in generated protein sequences and structures. Furthermore, the results of this study open up avenues for the scrutiny of generated structures in molecular dynamics experiments, allowing for further comprehension of the effect hallucinations have on biological activity.</w:t>
      </w:r>
    </w:p>
    <w:p w14:paraId="381A64EF" w14:textId="183D10F9" w:rsidR="00E47999" w:rsidRPr="00E47999" w:rsidRDefault="00E47999" w:rsidP="00286EC0">
      <w:pPr>
        <w:spacing w:line="360" w:lineRule="auto"/>
        <w:jc w:val="both"/>
        <w:rPr>
          <w:rFonts w:ascii="CMU Serif" w:hAnsi="CMU Serif" w:cs="CMU Serif"/>
        </w:rPr>
      </w:pPr>
    </w:p>
    <w:p w14:paraId="752C02E1" w14:textId="3ADBC93E" w:rsidR="00286EC0" w:rsidRPr="00286EC0" w:rsidRDefault="00286EC0" w:rsidP="00286EC0">
      <w:pPr>
        <w:spacing w:line="360" w:lineRule="auto"/>
        <w:jc w:val="both"/>
        <w:rPr>
          <w:rFonts w:ascii="CMU Serif" w:hAnsi="CMU Serif" w:cs="CMU Serif"/>
        </w:rPr>
      </w:pPr>
    </w:p>
    <w:p w14:paraId="6E4EEA63" w14:textId="77777777" w:rsidR="00010816" w:rsidRPr="00B73DF8" w:rsidRDefault="00010816" w:rsidP="00286EC0">
      <w:pPr>
        <w:jc w:val="both"/>
        <w:rPr>
          <w:rFonts w:ascii="CMU Serif" w:hAnsi="CMU Serif" w:cs="CMU Serif"/>
          <w:b/>
          <w:bCs/>
          <w:sz w:val="36"/>
          <w:szCs w:val="36"/>
        </w:rPr>
      </w:pPr>
      <w:r w:rsidRPr="00B73DF8">
        <w:rPr>
          <w:rFonts w:ascii="CMU Serif" w:hAnsi="CMU Serif" w:cs="CMU Serif"/>
          <w:b/>
          <w:bCs/>
          <w:sz w:val="36"/>
          <w:szCs w:val="36"/>
        </w:rPr>
        <w:br w:type="page"/>
      </w:r>
    </w:p>
    <w:p w14:paraId="5D40A295" w14:textId="5783E495" w:rsidR="00477309" w:rsidRDefault="00010816" w:rsidP="008A4B9A">
      <w:pPr>
        <w:spacing w:line="360" w:lineRule="auto"/>
        <w:jc w:val="center"/>
        <w:rPr>
          <w:rFonts w:ascii="CMU Serif" w:hAnsi="CMU Serif" w:cs="CMU Serif"/>
          <w:b/>
          <w:bCs/>
          <w:sz w:val="36"/>
          <w:szCs w:val="36"/>
        </w:rPr>
      </w:pPr>
      <w:r w:rsidRPr="00B73DF8">
        <w:rPr>
          <w:rFonts w:ascii="CMU Serif" w:hAnsi="CMU Serif" w:cs="CMU Serif"/>
          <w:b/>
          <w:bCs/>
          <w:sz w:val="36"/>
          <w:szCs w:val="36"/>
        </w:rPr>
        <w:lastRenderedPageBreak/>
        <w:t>Bibliography</w:t>
      </w:r>
    </w:p>
    <w:p w14:paraId="7D0086C3" w14:textId="77777777" w:rsidR="00477309" w:rsidRPr="00B73DF8" w:rsidRDefault="00477309" w:rsidP="00010816">
      <w:pPr>
        <w:spacing w:line="360" w:lineRule="auto"/>
        <w:jc w:val="center"/>
        <w:rPr>
          <w:rFonts w:ascii="CMU Serif" w:hAnsi="CMU Serif" w:cs="CMU Serif"/>
          <w:b/>
          <w:bCs/>
          <w:sz w:val="36"/>
          <w:szCs w:val="36"/>
        </w:rPr>
      </w:pPr>
    </w:p>
    <w:p w14:paraId="445FD943"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Baker, D. (2019) ‘What has de novo protein design taught us about protein folding and biophysics?’, </w:t>
      </w:r>
      <w:r w:rsidRPr="00886157">
        <w:rPr>
          <w:rFonts w:ascii="CMU Serif" w:hAnsi="CMU Serif" w:cs="CMU Serif"/>
          <w:i/>
          <w:iCs/>
        </w:rPr>
        <w:t>Protein Science</w:t>
      </w:r>
      <w:r w:rsidRPr="00886157">
        <w:rPr>
          <w:rFonts w:ascii="CMU Serif" w:hAnsi="CMU Serif" w:cs="CMU Serif"/>
        </w:rPr>
        <w:t xml:space="preserve">, 28(4), pp. 678–683. </w:t>
      </w:r>
      <w:hyperlink r:id="rId37" w:history="1">
        <w:r w:rsidRPr="00886157">
          <w:rPr>
            <w:rStyle w:val="Hyperlink"/>
            <w:rFonts w:ascii="CMU Serif" w:hAnsi="CMU Serif" w:cs="CMU Serif"/>
          </w:rPr>
          <w:t>https://doi.org/10.1002/pro.3588</w:t>
        </w:r>
      </w:hyperlink>
      <w:r w:rsidRPr="00886157">
        <w:rPr>
          <w:rFonts w:ascii="CMU Serif" w:hAnsi="CMU Serif" w:cs="CMU Serif"/>
        </w:rPr>
        <w:t>.</w:t>
      </w:r>
    </w:p>
    <w:p w14:paraId="2C1EBF66"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Bose, P. (2024) ‘Insights </w:t>
      </w:r>
      <w:proofErr w:type="gramStart"/>
      <w:r w:rsidRPr="00886157">
        <w:rPr>
          <w:rFonts w:ascii="CMU Serif" w:hAnsi="CMU Serif" w:cs="CMU Serif"/>
        </w:rPr>
        <w:t>Into</w:t>
      </w:r>
      <w:proofErr w:type="gramEnd"/>
      <w:r w:rsidRPr="00886157">
        <w:rPr>
          <w:rFonts w:ascii="CMU Serif" w:hAnsi="CMU Serif" w:cs="CMU Serif"/>
        </w:rPr>
        <w:t xml:space="preserve"> Protein Engineering: Methods and Applications’, </w:t>
      </w:r>
      <w:r w:rsidRPr="00886157">
        <w:rPr>
          <w:rFonts w:ascii="CMU Serif" w:hAnsi="CMU Serif" w:cs="CMU Serif"/>
          <w:i/>
          <w:iCs/>
        </w:rPr>
        <w:t>The Scientist</w:t>
      </w:r>
      <w:r w:rsidRPr="00886157">
        <w:rPr>
          <w:rFonts w:ascii="CMU Serif" w:hAnsi="CMU Serif" w:cs="CMU Serif"/>
        </w:rPr>
        <w:t>, 29 October. Available at: https://www.the-scientist.com/insights-into-protein-engineering-methods-and-applications-72286 (Accessed 28 August 2025).</w:t>
      </w:r>
    </w:p>
    <w:p w14:paraId="32A180A6" w14:textId="77777777" w:rsidR="00886157" w:rsidRPr="00886157" w:rsidRDefault="00886157" w:rsidP="00010816">
      <w:pPr>
        <w:spacing w:line="360" w:lineRule="auto"/>
        <w:rPr>
          <w:rFonts w:ascii="CMU Serif" w:hAnsi="CMU Serif" w:cs="CMU Serif"/>
        </w:rPr>
      </w:pPr>
      <w:r w:rsidRPr="00886157">
        <w:rPr>
          <w:rFonts w:ascii="CMU Serif" w:hAnsi="CMU Serif" w:cs="CMU Serif"/>
        </w:rPr>
        <w:t xml:space="preserve">Bosshard, H.R., Marti, D.N. and Jelesarov, I., 2004. Protein stabilization by salt bridges: concepts, experimental approaches and clarification of some misunderstandings. </w:t>
      </w:r>
      <w:r w:rsidRPr="00886157">
        <w:rPr>
          <w:rFonts w:ascii="CMU Serif" w:hAnsi="CMU Serif" w:cs="CMU Serif"/>
          <w:i/>
          <w:iCs/>
        </w:rPr>
        <w:t>Journal of Molecular Recognition</w:t>
      </w:r>
      <w:r w:rsidRPr="00886157">
        <w:rPr>
          <w:rFonts w:ascii="CMU Serif" w:hAnsi="CMU Serif" w:cs="CMU Serif"/>
        </w:rPr>
        <w:t>, 17(1), pp.1–16. doi:10.1002/jmr.657.</w:t>
      </w:r>
    </w:p>
    <w:p w14:paraId="78D13CEA"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Chen, V.B., Arendall, W.B., Headd, J.J., Keedy, D.A., Immormino, R.M., Kapral, G.J., Murray, L.W., Richardson, J.S. &amp; Richardson, D.C., 2010. </w:t>
      </w:r>
      <w:proofErr w:type="spellStart"/>
      <w:r w:rsidRPr="00886157">
        <w:rPr>
          <w:rFonts w:ascii="CMU Serif" w:hAnsi="CMU Serif" w:cs="CMU Serif"/>
        </w:rPr>
        <w:t>MolProbity</w:t>
      </w:r>
      <w:proofErr w:type="spellEnd"/>
      <w:r w:rsidRPr="00886157">
        <w:rPr>
          <w:rFonts w:ascii="CMU Serif" w:hAnsi="CMU Serif" w:cs="CMU Serif"/>
        </w:rPr>
        <w:t xml:space="preserve">: all-atom structure validation for macromolecular crystallography. </w:t>
      </w:r>
      <w:r w:rsidRPr="00886157">
        <w:rPr>
          <w:rFonts w:ascii="CMU Serif" w:hAnsi="CMU Serif" w:cs="CMU Serif"/>
          <w:i/>
          <w:iCs/>
        </w:rPr>
        <w:t xml:space="preserve">Acta </w:t>
      </w:r>
      <w:proofErr w:type="spellStart"/>
      <w:r w:rsidRPr="00886157">
        <w:rPr>
          <w:rFonts w:ascii="CMU Serif" w:hAnsi="CMU Serif" w:cs="CMU Serif"/>
          <w:i/>
          <w:iCs/>
        </w:rPr>
        <w:t>Crystallographica</w:t>
      </w:r>
      <w:proofErr w:type="spellEnd"/>
      <w:r w:rsidRPr="00886157">
        <w:rPr>
          <w:rFonts w:ascii="CMU Serif" w:hAnsi="CMU Serif" w:cs="CMU Serif"/>
          <w:i/>
          <w:iCs/>
        </w:rPr>
        <w:t xml:space="preserve"> Section D: Biological Crystallography</w:t>
      </w:r>
      <w:r w:rsidRPr="00886157">
        <w:rPr>
          <w:rFonts w:ascii="CMU Serif" w:hAnsi="CMU Serif" w:cs="CMU Serif"/>
        </w:rPr>
        <w:t>, 66(1), pp.12–21. https://doi.org/10.1107/S0907444909042073</w:t>
      </w:r>
    </w:p>
    <w:p w14:paraId="0E1ACA55"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Chen, X., Zaro, J.L. and Shen, W.C. (2013) ‘Fusion protein linkers: property, design and functionality’, </w:t>
      </w:r>
      <w:r w:rsidRPr="00886157">
        <w:rPr>
          <w:rFonts w:ascii="CMU Serif" w:hAnsi="CMU Serif" w:cs="CMU Serif"/>
          <w:i/>
          <w:iCs/>
        </w:rPr>
        <w:t>Advanced Drug Delivery Reviews</w:t>
      </w:r>
      <w:r w:rsidRPr="00886157">
        <w:rPr>
          <w:rFonts w:ascii="CMU Serif" w:hAnsi="CMU Serif" w:cs="CMU Serif"/>
        </w:rPr>
        <w:t xml:space="preserve">, 65(10), pp. 1357–1369. </w:t>
      </w:r>
      <w:hyperlink r:id="rId38" w:history="1">
        <w:r w:rsidRPr="00886157">
          <w:rPr>
            <w:rStyle w:val="Hyperlink"/>
            <w:rFonts w:ascii="CMU Serif" w:hAnsi="CMU Serif" w:cs="CMU Serif"/>
          </w:rPr>
          <w:t>https://doi.org/10.1016/j.addr.2012.09.039</w:t>
        </w:r>
      </w:hyperlink>
      <w:r w:rsidRPr="00886157">
        <w:rPr>
          <w:rFonts w:ascii="CMU Serif" w:hAnsi="CMU Serif" w:cs="CMU Serif"/>
        </w:rPr>
        <w:t>.</w:t>
      </w:r>
    </w:p>
    <w:p w14:paraId="34D0D2F5" w14:textId="77777777" w:rsidR="00886157" w:rsidRPr="00873FB8" w:rsidRDefault="00886157" w:rsidP="00010816">
      <w:pPr>
        <w:spacing w:line="360" w:lineRule="auto"/>
        <w:jc w:val="both"/>
        <w:rPr>
          <w:rFonts w:ascii="CMU Serif" w:hAnsi="CMU Serif" w:cs="CMU Serif"/>
          <w:lang w:val="de-AT"/>
        </w:rPr>
      </w:pPr>
      <w:r w:rsidRPr="00886157">
        <w:rPr>
          <w:rFonts w:ascii="CMU Serif" w:hAnsi="CMU Serif" w:cs="CMU Serif"/>
        </w:rPr>
        <w:t xml:space="preserve">Emami, P., Perreault, A., Law, J., Biagioni, D. &amp; St. John, P., 2023. Machine learning for molecular discovery. </w:t>
      </w:r>
      <w:r w:rsidRPr="00886157">
        <w:rPr>
          <w:rFonts w:ascii="CMU Serif" w:hAnsi="CMU Serif" w:cs="CMU Serif"/>
          <w:i/>
          <w:iCs/>
        </w:rPr>
        <w:t>Machine Learning: Science and Technology</w:t>
      </w:r>
      <w:r w:rsidRPr="00886157">
        <w:rPr>
          <w:rFonts w:ascii="CMU Serif" w:hAnsi="CMU Serif" w:cs="CMU Serif"/>
        </w:rPr>
        <w:t xml:space="preserve">, 4(2), p.025014. </w:t>
      </w:r>
      <w:hyperlink r:id="rId39" w:history="1">
        <w:r w:rsidRPr="00873FB8">
          <w:rPr>
            <w:rStyle w:val="Hyperlink"/>
            <w:rFonts w:ascii="CMU Serif" w:hAnsi="CMU Serif" w:cs="CMU Serif"/>
            <w:lang w:val="de-AT"/>
          </w:rPr>
          <w:t>https://doi.org/10.1088/2632-2153/accacd</w:t>
        </w:r>
      </w:hyperlink>
    </w:p>
    <w:p w14:paraId="4A39BDB2" w14:textId="77777777" w:rsidR="00886157" w:rsidRPr="00886157" w:rsidRDefault="00886157" w:rsidP="008A4B9A">
      <w:pPr>
        <w:spacing w:line="360" w:lineRule="auto"/>
        <w:rPr>
          <w:rFonts w:ascii="CMU Serif" w:hAnsi="CMU Serif" w:cs="CMU Serif"/>
        </w:rPr>
      </w:pPr>
      <w:r w:rsidRPr="00873FB8">
        <w:rPr>
          <w:rFonts w:ascii="CMU Serif" w:hAnsi="CMU Serif" w:cs="CMU Serif"/>
          <w:lang w:val="de-AT"/>
        </w:rPr>
        <w:t xml:space="preserve">Farquhar, S., Kossen, J., Kuhn, L. &amp; Gal, Y., 2024. </w:t>
      </w:r>
      <w:r w:rsidRPr="00886157">
        <w:rPr>
          <w:rFonts w:ascii="CMU Serif" w:hAnsi="CMU Serif" w:cs="CMU Serif"/>
        </w:rPr>
        <w:t xml:space="preserve">Detecting hallucinations in large language models using semantic entropy. Nature, 630(8017), pp.625–630. Available at: </w:t>
      </w:r>
      <w:hyperlink r:id="rId40" w:history="1">
        <w:r w:rsidRPr="00886157">
          <w:rPr>
            <w:rStyle w:val="Hyperlink"/>
            <w:rFonts w:ascii="CMU Serif" w:hAnsi="CMU Serif" w:cs="CMU Serif"/>
          </w:rPr>
          <w:t>https://doi.org/10.1038/s41586-024-07421-0</w:t>
        </w:r>
      </w:hyperlink>
      <w:r w:rsidRPr="00886157">
        <w:rPr>
          <w:rFonts w:ascii="CMU Serif" w:hAnsi="CMU Serif" w:cs="CMU Serif"/>
        </w:rPr>
        <w:t>.</w:t>
      </w:r>
    </w:p>
    <w:p w14:paraId="242F3473"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Hayes, T., Rao, R., Akin, H., Sofroniew, N.J., Oktay, D., Lin, Z., Verkuil, R., Tran, V.Q., Deaton, J., Wiggert, M., Badkundri, R., Shafkat, I., Gong, J., Derry, A., Molina, R.S., Thomas, N., Khan, Y.A., Mishra, C., Kim, C., Bartie, L.J., Nemeth, M., Hsu, P.D., Sercu, T., Candido, S. and Rives, A., 2025. Simulating 500 million years of evolution with a language model. Science, 387(6662), pp.850–858. doi:10.1126/</w:t>
      </w:r>
      <w:proofErr w:type="gramStart"/>
      <w:r w:rsidRPr="00886157">
        <w:rPr>
          <w:rFonts w:ascii="CMU Serif" w:hAnsi="CMU Serif" w:cs="CMU Serif"/>
        </w:rPr>
        <w:t>science.ads</w:t>
      </w:r>
      <w:proofErr w:type="gramEnd"/>
      <w:r w:rsidRPr="00886157">
        <w:rPr>
          <w:rFonts w:ascii="CMU Serif" w:hAnsi="CMU Serif" w:cs="CMU Serif"/>
        </w:rPr>
        <w:t>0018.</w:t>
      </w:r>
    </w:p>
    <w:p w14:paraId="41FBF100" w14:textId="77777777" w:rsidR="00886157" w:rsidRPr="00886157" w:rsidRDefault="00886157" w:rsidP="008A4B9A">
      <w:pPr>
        <w:spacing w:line="360" w:lineRule="auto"/>
        <w:rPr>
          <w:rFonts w:ascii="CMU Serif" w:hAnsi="CMU Serif" w:cs="CMU Serif"/>
        </w:rPr>
      </w:pPr>
      <w:r w:rsidRPr="00886157">
        <w:rPr>
          <w:rFonts w:ascii="CMU Serif" w:hAnsi="CMU Serif" w:cs="CMU Serif"/>
        </w:rPr>
        <w:lastRenderedPageBreak/>
        <w:t>Henikoff, S. and Henikoff, J.G., 1992. Amino acid substitution matrices from protein blocks. Proceedings of the National Academy of Sciences of the United States of America, 89(22), pp.10915–10919. doi:10.1073/pnas.89.22.10915.</w:t>
      </w:r>
    </w:p>
    <w:p w14:paraId="795962F1" w14:textId="77777777" w:rsidR="00886157" w:rsidRPr="00886157" w:rsidRDefault="00886157" w:rsidP="00010816">
      <w:pPr>
        <w:spacing w:line="360" w:lineRule="auto"/>
        <w:rPr>
          <w:rFonts w:ascii="CMU Serif" w:hAnsi="CMU Serif" w:cs="CMU Serif"/>
        </w:rPr>
      </w:pPr>
      <w:r w:rsidRPr="00886157">
        <w:rPr>
          <w:rFonts w:ascii="CMU Serif" w:hAnsi="CMU Serif" w:cs="CMU Serif"/>
        </w:rPr>
        <w:t xml:space="preserve">Hou, C., Liu, D., Zafar, A. and Shen, Y. (2025) ‘Understanding Language Model Scaling on Protein Fitness Prediction’, </w:t>
      </w:r>
      <w:proofErr w:type="spellStart"/>
      <w:r w:rsidRPr="00886157">
        <w:rPr>
          <w:rFonts w:ascii="CMU Serif" w:hAnsi="CMU Serif" w:cs="CMU Serif"/>
          <w:i/>
          <w:iCs/>
        </w:rPr>
        <w:t>bioRxiv</w:t>
      </w:r>
      <w:proofErr w:type="spellEnd"/>
      <w:r w:rsidRPr="00886157">
        <w:rPr>
          <w:rFonts w:ascii="CMU Serif" w:hAnsi="CMU Serif" w:cs="CMU Serif"/>
        </w:rPr>
        <w:t xml:space="preserve"> [preprint], 23 August. doi:10.1101/2025.04.25.650688. (Accessed: 3 September 2025)</w:t>
      </w:r>
    </w:p>
    <w:p w14:paraId="75359E80"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Hsu, C., Nisonoff, H., Fannjiang, C. et al. (2022) ‘Learning protein fitness models from evolutionary and assay-labeled data’, </w:t>
      </w:r>
      <w:r w:rsidRPr="00886157">
        <w:rPr>
          <w:rFonts w:ascii="CMU Serif" w:hAnsi="CMU Serif" w:cs="CMU Serif"/>
          <w:i/>
          <w:iCs/>
        </w:rPr>
        <w:t>Nature Biotechnology</w:t>
      </w:r>
      <w:r w:rsidRPr="00886157">
        <w:rPr>
          <w:rFonts w:ascii="CMU Serif" w:hAnsi="CMU Serif" w:cs="CMU Serif"/>
        </w:rPr>
        <w:t xml:space="preserve">, 40, pp. 1114–1122. </w:t>
      </w:r>
      <w:hyperlink r:id="rId41" w:tgtFrame="_new" w:history="1">
        <w:r w:rsidRPr="00886157">
          <w:rPr>
            <w:rStyle w:val="Hyperlink"/>
            <w:rFonts w:ascii="CMU Serif" w:hAnsi="CMU Serif" w:cs="CMU Serif"/>
          </w:rPr>
          <w:t>https://doi.org/10.1038/s41587-021-01146-5</w:t>
        </w:r>
      </w:hyperlink>
      <w:r w:rsidRPr="00886157">
        <w:rPr>
          <w:rFonts w:ascii="CMU Serif" w:hAnsi="CMU Serif" w:cs="CMU Serif"/>
        </w:rPr>
        <w:t>.</w:t>
      </w:r>
    </w:p>
    <w:p w14:paraId="250E8485" w14:textId="77777777" w:rsidR="00886157" w:rsidRPr="00886157" w:rsidRDefault="00886157" w:rsidP="008A4B9A">
      <w:pPr>
        <w:spacing w:line="360" w:lineRule="auto"/>
        <w:rPr>
          <w:rFonts w:ascii="CMU Serif" w:hAnsi="CMU Serif" w:cs="CMU Serif"/>
        </w:rPr>
      </w:pPr>
      <w:r w:rsidRPr="00886157">
        <w:rPr>
          <w:rFonts w:ascii="CMU Serif" w:hAnsi="CMU Serif" w:cs="CMU Serif"/>
        </w:rPr>
        <w:t xml:space="preserve">Ji, Z., Lee, N., </w:t>
      </w:r>
      <w:proofErr w:type="spellStart"/>
      <w:r w:rsidRPr="00886157">
        <w:rPr>
          <w:rFonts w:ascii="CMU Serif" w:hAnsi="CMU Serif" w:cs="CMU Serif"/>
        </w:rPr>
        <w:t>Frieske</w:t>
      </w:r>
      <w:proofErr w:type="spellEnd"/>
      <w:r w:rsidRPr="00886157">
        <w:rPr>
          <w:rFonts w:ascii="CMU Serif" w:hAnsi="CMU Serif" w:cs="CMU Serif"/>
        </w:rPr>
        <w:t xml:space="preserve">, R., Yu, T., Su, D., Xu, Y., Ishii, E., Bang, Y.J., </w:t>
      </w:r>
      <w:proofErr w:type="spellStart"/>
      <w:r w:rsidRPr="00886157">
        <w:rPr>
          <w:rFonts w:ascii="CMU Serif" w:hAnsi="CMU Serif" w:cs="CMU Serif"/>
        </w:rPr>
        <w:t>Madotto</w:t>
      </w:r>
      <w:proofErr w:type="spellEnd"/>
      <w:r w:rsidRPr="00886157">
        <w:rPr>
          <w:rFonts w:ascii="CMU Serif" w:hAnsi="CMU Serif" w:cs="CMU Serif"/>
        </w:rPr>
        <w:t xml:space="preserve">, A. and Fung, P. (2023) ‘Survey of hallucination in natural language generation’, </w:t>
      </w:r>
      <w:r w:rsidRPr="00886157">
        <w:rPr>
          <w:rFonts w:ascii="CMU Serif" w:hAnsi="CMU Serif" w:cs="CMU Serif"/>
          <w:i/>
          <w:iCs/>
        </w:rPr>
        <w:t>ACM Computing Surveys</w:t>
      </w:r>
      <w:r w:rsidRPr="00886157">
        <w:rPr>
          <w:rFonts w:ascii="CMU Serif" w:hAnsi="CMU Serif" w:cs="CMU Serif"/>
        </w:rPr>
        <w:t>, 55(12), p. 248. doi:10.1145/3571730.</w:t>
      </w:r>
    </w:p>
    <w:p w14:paraId="38FEAB13"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Jumper, J., Evans, R., Pritzel, A. </w:t>
      </w:r>
      <w:r w:rsidRPr="00886157">
        <w:rPr>
          <w:rFonts w:ascii="CMU Serif" w:hAnsi="CMU Serif" w:cs="CMU Serif"/>
          <w:i/>
          <w:iCs/>
        </w:rPr>
        <w:t>et al.</w:t>
      </w:r>
      <w:r w:rsidRPr="00886157">
        <w:rPr>
          <w:rFonts w:ascii="CMU Serif" w:hAnsi="CMU Serif" w:cs="CMU Serif"/>
        </w:rPr>
        <w:t> Highly accurate protein structure prediction with AlphaFold. </w:t>
      </w:r>
      <w:r w:rsidRPr="00886157">
        <w:rPr>
          <w:rFonts w:ascii="CMU Serif" w:hAnsi="CMU Serif" w:cs="CMU Serif"/>
          <w:i/>
          <w:iCs/>
        </w:rPr>
        <w:t>Nature</w:t>
      </w:r>
      <w:r w:rsidRPr="00886157">
        <w:rPr>
          <w:rFonts w:ascii="CMU Serif" w:hAnsi="CMU Serif" w:cs="CMU Serif"/>
        </w:rPr>
        <w:t xml:space="preserve"> 596, 583–589 (2021). </w:t>
      </w:r>
      <w:hyperlink r:id="rId42" w:history="1">
        <w:r w:rsidRPr="00886157">
          <w:rPr>
            <w:rStyle w:val="Hyperlink"/>
            <w:rFonts w:ascii="CMU Serif" w:hAnsi="CMU Serif" w:cs="CMU Serif"/>
          </w:rPr>
          <w:t>https://doi.org/10.1038/s41586-021-03819-2</w:t>
        </w:r>
      </w:hyperlink>
    </w:p>
    <w:p w14:paraId="1CF5B9B1"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Kyte, J. and Doolittle, R.F., 1982. A simple method for displaying the hydropathic character of a protein. </w:t>
      </w:r>
      <w:r w:rsidRPr="00886157">
        <w:rPr>
          <w:rFonts w:ascii="CMU Serif" w:hAnsi="CMU Serif" w:cs="CMU Serif"/>
          <w:i/>
          <w:iCs/>
        </w:rPr>
        <w:t>Journal of Molecular Biology</w:t>
      </w:r>
      <w:r w:rsidRPr="00886157">
        <w:rPr>
          <w:rFonts w:ascii="CMU Serif" w:hAnsi="CMU Serif" w:cs="CMU Serif"/>
        </w:rPr>
        <w:t>, 157(1), pp.105–132. doi:10.1016/0022-2836(82)90515-0.</w:t>
      </w:r>
    </w:p>
    <w:p w14:paraId="19E18136" w14:textId="77777777" w:rsidR="00886157" w:rsidRDefault="00886157" w:rsidP="00010816">
      <w:pPr>
        <w:spacing w:line="360" w:lineRule="auto"/>
        <w:jc w:val="both"/>
        <w:rPr>
          <w:rFonts w:ascii="CMU Serif" w:hAnsi="CMU Serif" w:cs="CMU Serif"/>
        </w:rPr>
      </w:pPr>
      <w:r w:rsidRPr="00886157">
        <w:rPr>
          <w:rFonts w:ascii="CMU Serif" w:hAnsi="CMU Serif" w:cs="CMU Serif"/>
        </w:rPr>
        <w:t>Lin, Z., Akin, H., Rao, R., Hie, B., Zhu, Z., Lu, W., Smetanin, N., Verkuil, R., Kabeli, O. et al. (2023) 'Evolutionary-scale prediction of atomic-level protein structure with a language model', Science, 379(6637), pp. 1123–1130. doi:10.1126/science.ade2574.</w:t>
      </w:r>
    </w:p>
    <w:p w14:paraId="403E3B2C" w14:textId="73273BCC" w:rsidR="00AB7866" w:rsidRPr="00886157" w:rsidRDefault="00AB7866" w:rsidP="00010816">
      <w:pPr>
        <w:spacing w:line="360" w:lineRule="auto"/>
        <w:jc w:val="both"/>
        <w:rPr>
          <w:rFonts w:ascii="CMU Serif" w:hAnsi="CMU Serif" w:cs="CMU Serif"/>
        </w:rPr>
      </w:pPr>
      <w:proofErr w:type="spellStart"/>
      <w:r w:rsidRPr="00AB7866">
        <w:rPr>
          <w:rFonts w:ascii="CMU Serif" w:hAnsi="CMU Serif" w:cs="CMU Serif"/>
        </w:rPr>
        <w:t>Mirdita</w:t>
      </w:r>
      <w:proofErr w:type="spellEnd"/>
      <w:r w:rsidRPr="00AB7866">
        <w:rPr>
          <w:rFonts w:ascii="CMU Serif" w:hAnsi="CMU Serif" w:cs="CMU Serif"/>
        </w:rPr>
        <w:t xml:space="preserve">, M., Schütze, K., Moriwaki, Y., Heo, L., Ovchinnikov, S. and </w:t>
      </w:r>
      <w:proofErr w:type="spellStart"/>
      <w:r w:rsidRPr="00AB7866">
        <w:rPr>
          <w:rFonts w:ascii="CMU Serif" w:hAnsi="CMU Serif" w:cs="CMU Serif"/>
        </w:rPr>
        <w:t>Steinegger</w:t>
      </w:r>
      <w:proofErr w:type="spellEnd"/>
      <w:r w:rsidRPr="00AB7866">
        <w:rPr>
          <w:rFonts w:ascii="CMU Serif" w:hAnsi="CMU Serif" w:cs="CMU Serif"/>
        </w:rPr>
        <w:t xml:space="preserve">, M., 2022. </w:t>
      </w:r>
      <w:proofErr w:type="spellStart"/>
      <w:r w:rsidRPr="00AB7866">
        <w:rPr>
          <w:rFonts w:ascii="CMU Serif" w:hAnsi="CMU Serif" w:cs="CMU Serif"/>
        </w:rPr>
        <w:t>ColabFold</w:t>
      </w:r>
      <w:proofErr w:type="spellEnd"/>
      <w:r w:rsidRPr="00AB7866">
        <w:rPr>
          <w:rFonts w:ascii="CMU Serif" w:hAnsi="CMU Serif" w:cs="CMU Serif"/>
        </w:rPr>
        <w:t xml:space="preserve">: making protein folding accessible to all. </w:t>
      </w:r>
      <w:r w:rsidRPr="00AB7866">
        <w:rPr>
          <w:rFonts w:ascii="CMU Serif" w:hAnsi="CMU Serif" w:cs="CMU Serif"/>
          <w:i/>
          <w:iCs/>
        </w:rPr>
        <w:t>Nature Methods</w:t>
      </w:r>
      <w:r w:rsidRPr="00AB7866">
        <w:rPr>
          <w:rFonts w:ascii="CMU Serif" w:hAnsi="CMU Serif" w:cs="CMU Serif"/>
        </w:rPr>
        <w:t>, 19(6), pp.679–682. doi:10.1038/s41592-022-01488-1.</w:t>
      </w:r>
    </w:p>
    <w:p w14:paraId="7B26BA26"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Nori, D., Singireddy, S. and Ten Have, M., 2023. Identification of knowledge neurons in protein language models. </w:t>
      </w:r>
      <w:r w:rsidRPr="00886157">
        <w:rPr>
          <w:rFonts w:ascii="CMU Serif" w:hAnsi="CMU Serif" w:cs="CMU Serif"/>
          <w:i/>
          <w:iCs/>
        </w:rPr>
        <w:t>arXiv preprint</w:t>
      </w:r>
      <w:r w:rsidRPr="00886157">
        <w:rPr>
          <w:rFonts w:ascii="CMU Serif" w:hAnsi="CMU Serif" w:cs="CMU Serif"/>
        </w:rPr>
        <w:t xml:space="preserve"> arXiv:2312.10770. Available at: </w:t>
      </w:r>
      <w:hyperlink r:id="rId43" w:tgtFrame="_new" w:history="1">
        <w:r w:rsidRPr="00886157">
          <w:rPr>
            <w:rStyle w:val="Hyperlink"/>
            <w:rFonts w:ascii="CMU Serif" w:hAnsi="CMU Serif" w:cs="CMU Serif"/>
          </w:rPr>
          <w:t>https://doi.org/10.48550/arXiv.2312.10770</w:t>
        </w:r>
      </w:hyperlink>
      <w:r w:rsidRPr="00886157">
        <w:rPr>
          <w:rFonts w:ascii="CMU Serif" w:hAnsi="CMU Serif" w:cs="CMU Serif"/>
        </w:rPr>
        <w:t>.</w:t>
      </w:r>
    </w:p>
    <w:p w14:paraId="17C0333A" w14:textId="77777777" w:rsidR="00886157" w:rsidRPr="00886157" w:rsidRDefault="00886157" w:rsidP="00873EED">
      <w:pPr>
        <w:spacing w:line="360" w:lineRule="auto"/>
        <w:rPr>
          <w:rFonts w:ascii="CMU Serif" w:hAnsi="CMU Serif" w:cs="CMU Serif"/>
        </w:rPr>
      </w:pPr>
      <w:r w:rsidRPr="00873EED">
        <w:rPr>
          <w:rFonts w:ascii="CMU Serif" w:hAnsi="CMU Serif" w:cs="CMU Serif"/>
        </w:rPr>
        <w:t xml:space="preserve">Notin, P., Kollasch, A., Ritter, D., van Niekerk, L., Paul, S., Spinner, H., Rollins, N., Shaw, A., </w:t>
      </w:r>
      <w:proofErr w:type="spellStart"/>
      <w:r w:rsidRPr="00873EED">
        <w:rPr>
          <w:rFonts w:ascii="CMU Serif" w:hAnsi="CMU Serif" w:cs="CMU Serif"/>
        </w:rPr>
        <w:t>Orenbuch</w:t>
      </w:r>
      <w:proofErr w:type="spellEnd"/>
      <w:r w:rsidRPr="00873EED">
        <w:rPr>
          <w:rFonts w:ascii="CMU Serif" w:hAnsi="CMU Serif" w:cs="CMU Serif"/>
        </w:rPr>
        <w:t>, R., Weitzman, R., Frazer, J., Dias, M., Franceschi, D., Gal, Y. and Marks, D. (2023) ‘</w:t>
      </w:r>
      <w:proofErr w:type="spellStart"/>
      <w:r w:rsidRPr="00873EED">
        <w:rPr>
          <w:rFonts w:ascii="CMU Serif" w:hAnsi="CMU Serif" w:cs="CMU Serif"/>
        </w:rPr>
        <w:t>ProteinGym</w:t>
      </w:r>
      <w:proofErr w:type="spellEnd"/>
      <w:r w:rsidRPr="00873EED">
        <w:rPr>
          <w:rFonts w:ascii="CMU Serif" w:hAnsi="CMU Serif" w:cs="CMU Serif"/>
        </w:rPr>
        <w:t xml:space="preserve">: Large-Scale Benchmarks for Protein Fitness Prediction and Design’. In: Oh, A., Neumann, T., </w:t>
      </w:r>
      <w:proofErr w:type="spellStart"/>
      <w:r w:rsidRPr="00873EED">
        <w:rPr>
          <w:rFonts w:ascii="CMU Serif" w:hAnsi="CMU Serif" w:cs="CMU Serif"/>
        </w:rPr>
        <w:t>Globerson</w:t>
      </w:r>
      <w:proofErr w:type="spellEnd"/>
      <w:r w:rsidRPr="00873EED">
        <w:rPr>
          <w:rFonts w:ascii="CMU Serif" w:hAnsi="CMU Serif" w:cs="CMU Serif"/>
        </w:rPr>
        <w:t xml:space="preserve">, A., Saenko, K., Hardt, M. and Levine, S. (eds.) Advances in Neural Information Processing Systems, 36. Curran Associates, Inc., pp. 64331–64379. Available at: </w:t>
      </w:r>
      <w:hyperlink r:id="rId44" w:history="1">
        <w:r w:rsidRPr="00873EED">
          <w:rPr>
            <w:rStyle w:val="Hyperlink"/>
            <w:rFonts w:ascii="CMU Serif" w:hAnsi="CMU Serif" w:cs="CMU Serif"/>
          </w:rPr>
          <w:t>https://proceedings.neurips.cc/paper_files/paper/2023/file/cac723e5ff29f65e3fcbb0739ae91bee-Paper-Datasets_and_Benchmarks.pdf</w:t>
        </w:r>
      </w:hyperlink>
      <w:r w:rsidRPr="00886157">
        <w:rPr>
          <w:rFonts w:ascii="CMU Serif" w:hAnsi="CMU Serif" w:cs="CMU Serif"/>
        </w:rPr>
        <w:t xml:space="preserve"> (Accessed: 3 September 2025).</w:t>
      </w:r>
    </w:p>
    <w:p w14:paraId="4379EF71" w14:textId="77777777" w:rsidR="00886157" w:rsidRPr="00886157" w:rsidRDefault="00886157" w:rsidP="008A4B9A">
      <w:pPr>
        <w:spacing w:line="360" w:lineRule="auto"/>
        <w:rPr>
          <w:rFonts w:ascii="CMU Serif" w:hAnsi="CMU Serif" w:cs="CMU Serif"/>
        </w:rPr>
      </w:pPr>
      <w:r w:rsidRPr="00886157">
        <w:rPr>
          <w:rFonts w:ascii="CMU Serif" w:hAnsi="CMU Serif" w:cs="CMU Serif"/>
        </w:rPr>
        <w:t xml:space="preserve">Ramachandran, G.N., Ramakrishnan, C. and </w:t>
      </w:r>
      <w:proofErr w:type="spellStart"/>
      <w:r w:rsidRPr="00886157">
        <w:rPr>
          <w:rFonts w:ascii="CMU Serif" w:hAnsi="CMU Serif" w:cs="CMU Serif"/>
        </w:rPr>
        <w:t>Sasisekharan</w:t>
      </w:r>
      <w:proofErr w:type="spellEnd"/>
      <w:r w:rsidRPr="00886157">
        <w:rPr>
          <w:rFonts w:ascii="CMU Serif" w:hAnsi="CMU Serif" w:cs="CMU Serif"/>
        </w:rPr>
        <w:t xml:space="preserve">, V. (1963) ‘Stereochemistry of polypeptide chain configurations’, </w:t>
      </w:r>
      <w:r w:rsidRPr="00886157">
        <w:rPr>
          <w:rFonts w:ascii="CMU Serif" w:hAnsi="CMU Serif" w:cs="CMU Serif"/>
          <w:i/>
          <w:iCs/>
        </w:rPr>
        <w:t>Journal of Molecular Biology</w:t>
      </w:r>
      <w:r w:rsidRPr="00886157">
        <w:rPr>
          <w:rFonts w:ascii="CMU Serif" w:hAnsi="CMU Serif" w:cs="CMU Serif"/>
        </w:rPr>
        <w:t>, 7, pp. 95–99. doi:10.1016/S0022-2836(63)80023-6.</w:t>
      </w:r>
    </w:p>
    <w:p w14:paraId="37E3A4CF" w14:textId="77777777" w:rsidR="00886157" w:rsidRPr="00886157" w:rsidRDefault="00886157" w:rsidP="00010816">
      <w:pPr>
        <w:spacing w:line="360" w:lineRule="auto"/>
        <w:jc w:val="both"/>
        <w:rPr>
          <w:rFonts w:ascii="CMU Serif" w:hAnsi="CMU Serif" w:cs="CMU Serif"/>
        </w:rPr>
      </w:pPr>
      <w:proofErr w:type="spellStart"/>
      <w:r w:rsidRPr="00886157">
        <w:rPr>
          <w:rFonts w:ascii="CMU Serif" w:hAnsi="CMU Serif" w:cs="CMU Serif"/>
        </w:rPr>
        <w:lastRenderedPageBreak/>
        <w:t>Repecka</w:t>
      </w:r>
      <w:proofErr w:type="spellEnd"/>
      <w:r w:rsidRPr="00886157">
        <w:rPr>
          <w:rFonts w:ascii="CMU Serif" w:hAnsi="CMU Serif" w:cs="CMU Serif"/>
        </w:rPr>
        <w:t xml:space="preserve">, D., Jauniskis, V., Karpus, L., Rembeza, E., Rokaitis, I., Zrimec, J., Poviloniene, S., Laurynenas, A., Viknander, S., Abuajwa, W., Savolainen, O., Meskys, R., Engqvist, M.K.M. &amp; Zelezniak, A., 2021. Expanding functional protein sequence spaces using generative adversarial networks. </w:t>
      </w:r>
      <w:r w:rsidRPr="00886157">
        <w:rPr>
          <w:rFonts w:ascii="CMU Serif" w:hAnsi="CMU Serif" w:cs="CMU Serif"/>
          <w:i/>
          <w:iCs/>
        </w:rPr>
        <w:t>Nature Machine Intelligence</w:t>
      </w:r>
      <w:r w:rsidRPr="00886157">
        <w:rPr>
          <w:rFonts w:ascii="CMU Serif" w:hAnsi="CMU Serif" w:cs="CMU Serif"/>
        </w:rPr>
        <w:t>, 3, pp.324–333.</w:t>
      </w:r>
    </w:p>
    <w:p w14:paraId="33365C1C" w14:textId="77777777" w:rsidR="00886157" w:rsidRPr="00886157" w:rsidRDefault="00886157" w:rsidP="00C0446A">
      <w:pPr>
        <w:spacing w:line="360" w:lineRule="auto"/>
        <w:jc w:val="both"/>
        <w:rPr>
          <w:rFonts w:ascii="CMU Serif" w:hAnsi="CMU Serif" w:cs="CMU Serif"/>
        </w:rPr>
      </w:pPr>
      <w:r w:rsidRPr="00886157">
        <w:rPr>
          <w:rFonts w:ascii="CMU Serif" w:hAnsi="CMU Serif" w:cs="CMU Serif"/>
        </w:rPr>
        <w:t xml:space="preserve">Rives, A. et al. (2021) ‘Biological structure and function emerge from scaling unsupervised learning to 250 million protein sequences’, </w:t>
      </w:r>
      <w:r w:rsidRPr="00886157">
        <w:rPr>
          <w:rFonts w:ascii="CMU Serif" w:hAnsi="CMU Serif" w:cs="CMU Serif"/>
          <w:i/>
          <w:iCs/>
        </w:rPr>
        <w:t>Proceedings of the National Academy of Sciences</w:t>
      </w:r>
      <w:r w:rsidRPr="00886157">
        <w:rPr>
          <w:rFonts w:ascii="CMU Serif" w:hAnsi="CMU Serif" w:cs="CMU Serif"/>
        </w:rPr>
        <w:t xml:space="preserve">, 118(15), e2016239118. </w:t>
      </w:r>
      <w:hyperlink r:id="rId45" w:tgtFrame="_new" w:history="1">
        <w:r w:rsidRPr="00886157">
          <w:rPr>
            <w:rStyle w:val="Hyperlink"/>
            <w:rFonts w:ascii="CMU Serif" w:hAnsi="CMU Serif" w:cs="CMU Serif"/>
          </w:rPr>
          <w:t>https://doi.org/10.1073/pnas.2016239118</w:t>
        </w:r>
      </w:hyperlink>
      <w:r w:rsidRPr="00886157">
        <w:t>re</w:t>
      </w:r>
    </w:p>
    <w:p w14:paraId="47787FE1"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Rodella, C., Lazaridi, S., </w:t>
      </w:r>
      <w:proofErr w:type="spellStart"/>
      <w:r w:rsidRPr="00886157">
        <w:rPr>
          <w:rFonts w:ascii="CMU Serif" w:hAnsi="CMU Serif" w:cs="CMU Serif"/>
        </w:rPr>
        <w:t>Lemmin</w:t>
      </w:r>
      <w:proofErr w:type="spellEnd"/>
      <w:r w:rsidRPr="00886157">
        <w:rPr>
          <w:rFonts w:ascii="CMU Serif" w:hAnsi="CMU Serif" w:cs="CMU Serif"/>
        </w:rPr>
        <w:t xml:space="preserve">, T., and </w:t>
      </w:r>
      <w:proofErr w:type="spellStart"/>
      <w:r w:rsidRPr="00886157">
        <w:rPr>
          <w:rFonts w:ascii="CMU Serif" w:hAnsi="CMU Serif" w:cs="CMU Serif"/>
        </w:rPr>
        <w:t>Symela</w:t>
      </w:r>
      <w:proofErr w:type="spellEnd"/>
      <w:r w:rsidRPr="00886157">
        <w:rPr>
          <w:rFonts w:ascii="CMU Serif" w:hAnsi="CMU Serif" w:cs="CMU Serif"/>
        </w:rPr>
        <w:t xml:space="preserve">, L., 2024. </w:t>
      </w:r>
      <w:proofErr w:type="spellStart"/>
      <w:r w:rsidRPr="00886157">
        <w:rPr>
          <w:rFonts w:ascii="CMU Serif" w:hAnsi="CMU Serif" w:cs="CMU Serif"/>
          <w:i/>
          <w:iCs/>
        </w:rPr>
        <w:t>TemBERTure</w:t>
      </w:r>
      <w:proofErr w:type="spellEnd"/>
      <w:r w:rsidRPr="00886157">
        <w:rPr>
          <w:rFonts w:ascii="CMU Serif" w:hAnsi="CMU Serif" w:cs="CMU Serif"/>
          <w:i/>
          <w:iCs/>
        </w:rPr>
        <w:t>: advancing protein thermostability prediction with deep learning and attention mechanisms</w:t>
      </w:r>
      <w:r w:rsidRPr="00886157">
        <w:rPr>
          <w:rFonts w:ascii="CMU Serif" w:hAnsi="CMU Serif" w:cs="CMU Serif"/>
        </w:rPr>
        <w:t>. Bioinformatics Advances, 4(1), art. vbae103. doi:10.1093/</w:t>
      </w:r>
      <w:proofErr w:type="spellStart"/>
      <w:r w:rsidRPr="00886157">
        <w:rPr>
          <w:rFonts w:ascii="CMU Serif" w:hAnsi="CMU Serif" w:cs="CMU Serif"/>
        </w:rPr>
        <w:t>bioadv</w:t>
      </w:r>
      <w:proofErr w:type="spellEnd"/>
      <w:r w:rsidRPr="00886157">
        <w:rPr>
          <w:rFonts w:ascii="CMU Serif" w:hAnsi="CMU Serif" w:cs="CMU Serif"/>
        </w:rPr>
        <w:t>/vbae103</w:t>
      </w:r>
    </w:p>
    <w:p w14:paraId="74CEAF2E"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 xml:space="preserve">Sato, Y. and Takagi, T., 2025. Identifying multi-modal knowledge neurons in pretrained transformers via two-stage filtering. </w:t>
      </w:r>
      <w:r w:rsidRPr="00886157">
        <w:rPr>
          <w:rFonts w:ascii="CMU Serif" w:hAnsi="CMU Serif" w:cs="CMU Serif"/>
          <w:i/>
          <w:iCs/>
        </w:rPr>
        <w:t>arXiv preprint</w:t>
      </w:r>
      <w:r w:rsidRPr="00886157">
        <w:rPr>
          <w:rFonts w:ascii="CMU Serif" w:hAnsi="CMU Serif" w:cs="CMU Serif"/>
        </w:rPr>
        <w:t xml:space="preserve"> arXiv:2503.22941. Available at: </w:t>
      </w:r>
      <w:hyperlink r:id="rId46" w:tgtFrame="_new" w:history="1">
        <w:r w:rsidRPr="00886157">
          <w:rPr>
            <w:rStyle w:val="Hyperlink"/>
            <w:rFonts w:ascii="CMU Serif" w:hAnsi="CMU Serif" w:cs="CMU Serif"/>
          </w:rPr>
          <w:t>https://doi.org/10.48550/arXiv.2503.22941</w:t>
        </w:r>
      </w:hyperlink>
      <w:r w:rsidRPr="00886157">
        <w:rPr>
          <w:rFonts w:ascii="CMU Serif" w:hAnsi="CMU Serif" w:cs="CMU Serif"/>
        </w:rPr>
        <w:t xml:space="preserve"> [Accessed 12 Aug. 2025].</w:t>
      </w:r>
    </w:p>
    <w:p w14:paraId="38236CC0" w14:textId="1A35CD13" w:rsidR="00886157" w:rsidRPr="00886157" w:rsidRDefault="00886157" w:rsidP="00010816">
      <w:pPr>
        <w:spacing w:line="360" w:lineRule="auto"/>
        <w:rPr>
          <w:rFonts w:ascii="CMU Serif" w:hAnsi="CMU Serif" w:cs="CMU Serif"/>
        </w:rPr>
      </w:pPr>
      <w:r w:rsidRPr="00886157">
        <w:rPr>
          <w:rFonts w:ascii="CMU Serif" w:hAnsi="CMU Serif" w:cs="CMU Serif"/>
        </w:rPr>
        <w:t xml:space="preserve">Schreiber, A. (2023, December 13). </w:t>
      </w:r>
      <w:r w:rsidRPr="00886157">
        <w:rPr>
          <w:rFonts w:ascii="CMU Serif" w:hAnsi="CMU Serif" w:cs="CMU Serif"/>
          <w:i/>
          <w:iCs/>
        </w:rPr>
        <w:t xml:space="preserve">Predicting the effects of mutations on protein function with </w:t>
      </w:r>
      <w:r w:rsidR="003177BF">
        <w:rPr>
          <w:rFonts w:ascii="CMU Serif" w:hAnsi="CMU Serif" w:cs="CMU Serif"/>
          <w:i/>
          <w:iCs/>
        </w:rPr>
        <w:t>ESM2</w:t>
      </w:r>
      <w:r w:rsidRPr="00886157">
        <w:rPr>
          <w:rFonts w:ascii="CMU Serif" w:hAnsi="CMU Serif" w:cs="CMU Serif"/>
        </w:rPr>
        <w:t xml:space="preserve"> [Community article]. Hugging Face Blog. Retrieved from </w:t>
      </w:r>
      <w:hyperlink r:id="rId47" w:tgtFrame="_new" w:history="1">
        <w:r w:rsidRPr="00886157">
          <w:rPr>
            <w:rStyle w:val="Hyperlink"/>
            <w:rFonts w:ascii="CMU Serif" w:hAnsi="CMU Serif" w:cs="CMU Serif"/>
          </w:rPr>
          <w:t>https://huggingface.co/blog/AmelieSchreiber/mutation-scoring</w:t>
        </w:r>
      </w:hyperlink>
    </w:p>
    <w:p w14:paraId="420FD119" w14:textId="77777777" w:rsidR="00886157" w:rsidRPr="00886157" w:rsidRDefault="00886157" w:rsidP="00010816">
      <w:pPr>
        <w:spacing w:line="360" w:lineRule="auto"/>
        <w:rPr>
          <w:rFonts w:ascii="CMU Serif" w:hAnsi="CMU Serif" w:cs="CMU Serif"/>
        </w:rPr>
      </w:pPr>
      <w:r w:rsidRPr="00873FB8">
        <w:rPr>
          <w:rFonts w:ascii="CMU Serif" w:hAnsi="CMU Serif" w:cs="CMU Serif"/>
          <w:lang w:val="de-AT"/>
        </w:rPr>
        <w:t xml:space="preserve">van Kempen, M., Kim, S. S., Tumescheit, C., et al., 2024. </w:t>
      </w:r>
      <w:r w:rsidRPr="00886157">
        <w:rPr>
          <w:rFonts w:ascii="CMU Serif" w:hAnsi="CMU Serif" w:cs="CMU Serif"/>
          <w:i/>
          <w:iCs/>
        </w:rPr>
        <w:t xml:space="preserve">Fast and accurate protein structure search with </w:t>
      </w:r>
      <w:proofErr w:type="spellStart"/>
      <w:r w:rsidRPr="00886157">
        <w:rPr>
          <w:rFonts w:ascii="CMU Serif" w:hAnsi="CMU Serif" w:cs="CMU Serif"/>
          <w:i/>
          <w:iCs/>
        </w:rPr>
        <w:t>Foldseek</w:t>
      </w:r>
      <w:proofErr w:type="spellEnd"/>
      <w:r w:rsidRPr="00886157">
        <w:rPr>
          <w:rFonts w:ascii="CMU Serif" w:hAnsi="CMU Serif" w:cs="CMU Serif"/>
        </w:rPr>
        <w:t>. Nature Biotechnology, 42, pp. 243–246. doi:10.1038/s41587-023-01773-0.</w:t>
      </w:r>
    </w:p>
    <w:p w14:paraId="73D593A1" w14:textId="77777777" w:rsidR="00886157" w:rsidRPr="00886157" w:rsidRDefault="00886157" w:rsidP="00010816">
      <w:pPr>
        <w:spacing w:line="360" w:lineRule="auto"/>
        <w:jc w:val="both"/>
        <w:rPr>
          <w:rFonts w:ascii="CMU Serif" w:hAnsi="CMU Serif" w:cs="CMU Serif"/>
        </w:rPr>
      </w:pPr>
      <w:r w:rsidRPr="00886157">
        <w:rPr>
          <w:rFonts w:ascii="CMU Serif" w:hAnsi="CMU Serif" w:cs="CMU Serif"/>
        </w:rPr>
        <w:t>Vaswani, A., Shazeer, N., Parmar, N., Uszkoreit, J., Jones, L., Gomez, A.N., Kaiser, Ł. &amp; Polosukhin, I., 2017. Attention is all you need. In Proceedings of the 31st International Conference on Neural Information Processing Systems (NIPS 2017), Long Beach, CA, USA. Curran Associates, Inc., pp. 1-11</w:t>
      </w:r>
    </w:p>
    <w:p w14:paraId="638D88BD" w14:textId="77777777" w:rsidR="00886157" w:rsidRPr="00886157" w:rsidRDefault="00886157" w:rsidP="00D87907">
      <w:pPr>
        <w:spacing w:line="360" w:lineRule="auto"/>
        <w:jc w:val="both"/>
        <w:rPr>
          <w:rFonts w:ascii="CMU Serif" w:hAnsi="CMU Serif" w:cs="CMU Serif"/>
        </w:rPr>
      </w:pPr>
      <w:r w:rsidRPr="00886157">
        <w:rPr>
          <w:rFonts w:ascii="CMU Serif" w:hAnsi="CMU Serif" w:cs="CMU Serif"/>
        </w:rPr>
        <w:t xml:space="preserve">Watson, J.L., Juergens, D., Bennett, N.R. et al. (2023) ‘De novo design of protein structure and function with RFdiffusion’, </w:t>
      </w:r>
      <w:r w:rsidRPr="00886157">
        <w:rPr>
          <w:rFonts w:ascii="CMU Serif" w:hAnsi="CMU Serif" w:cs="CMU Serif"/>
          <w:i/>
          <w:iCs/>
        </w:rPr>
        <w:t>Nature</w:t>
      </w:r>
      <w:r w:rsidRPr="00886157">
        <w:rPr>
          <w:rFonts w:ascii="CMU Serif" w:hAnsi="CMU Serif" w:cs="CMU Serif"/>
        </w:rPr>
        <w:t xml:space="preserve">, 620, pp. 1089–1100. </w:t>
      </w:r>
      <w:hyperlink r:id="rId48" w:tgtFrame="_new" w:history="1">
        <w:r w:rsidRPr="00886157">
          <w:rPr>
            <w:rStyle w:val="Hyperlink"/>
            <w:rFonts w:ascii="CMU Serif" w:hAnsi="CMU Serif" w:cs="CMU Serif"/>
          </w:rPr>
          <w:t>https://doi.org/10.1038/s41586-023-06415-8</w:t>
        </w:r>
      </w:hyperlink>
      <w:r w:rsidRPr="00886157">
        <w:rPr>
          <w:rFonts w:ascii="CMU Serif" w:hAnsi="CMU Serif" w:cs="CMU Serif"/>
        </w:rPr>
        <w:t>.</w:t>
      </w:r>
    </w:p>
    <w:p w14:paraId="47C3A13D" w14:textId="77777777" w:rsidR="00886157" w:rsidRPr="00886157" w:rsidRDefault="00886157" w:rsidP="008A4B9A">
      <w:pPr>
        <w:spacing w:line="360" w:lineRule="auto"/>
        <w:rPr>
          <w:rFonts w:ascii="CMU Serif" w:hAnsi="CMU Serif" w:cs="CMU Serif"/>
        </w:rPr>
      </w:pPr>
      <w:r w:rsidRPr="008A4B9A">
        <w:rPr>
          <w:rFonts w:ascii="CMU Serif" w:hAnsi="CMU Serif" w:cs="CMU Serif"/>
        </w:rPr>
        <w:t xml:space="preserve">Yuan, C., Chen, H. and Kihara, D., 2012. Effective inter-residue </w:t>
      </w:r>
      <w:proofErr w:type="gramStart"/>
      <w:r w:rsidRPr="008A4B9A">
        <w:rPr>
          <w:rFonts w:ascii="CMU Serif" w:hAnsi="CMU Serif" w:cs="CMU Serif"/>
        </w:rPr>
        <w:t>contact</w:t>
      </w:r>
      <w:proofErr w:type="gramEnd"/>
      <w:r w:rsidRPr="008A4B9A">
        <w:rPr>
          <w:rFonts w:ascii="CMU Serif" w:hAnsi="CMU Serif" w:cs="CMU Serif"/>
        </w:rPr>
        <w:t xml:space="preserve"> definitions for accurate protein fold recognition. </w:t>
      </w:r>
      <w:r w:rsidRPr="008A4B9A">
        <w:rPr>
          <w:rFonts w:ascii="CMU Serif" w:hAnsi="CMU Serif" w:cs="CMU Serif"/>
          <w:i/>
          <w:iCs/>
        </w:rPr>
        <w:t>BMC Bioinformatics</w:t>
      </w:r>
      <w:r w:rsidRPr="008A4B9A">
        <w:rPr>
          <w:rFonts w:ascii="CMU Serif" w:hAnsi="CMU Serif" w:cs="CMU Serif"/>
        </w:rPr>
        <w:t>, 13, p.292. doi:10.1186/1471-2105-13-292.</w:t>
      </w:r>
    </w:p>
    <w:p w14:paraId="4F19F3E5" w14:textId="5BC42ED4" w:rsidR="00B50979" w:rsidRPr="00886157" w:rsidRDefault="00B50979" w:rsidP="008A4B9A">
      <w:pPr>
        <w:spacing w:line="360" w:lineRule="auto"/>
        <w:rPr>
          <w:rFonts w:ascii="CMU Serif" w:hAnsi="CMU Serif" w:cs="CMU Serif"/>
          <w:b/>
          <w:bCs/>
        </w:rPr>
      </w:pPr>
      <w:proofErr w:type="spellStart"/>
      <w:r w:rsidRPr="00886157">
        <w:rPr>
          <w:rFonts w:ascii="CMU Serif" w:hAnsi="CMU Serif" w:cs="CMU Serif"/>
          <w:b/>
          <w:bCs/>
        </w:rPr>
        <w:t>Github</w:t>
      </w:r>
      <w:proofErr w:type="spellEnd"/>
      <w:r w:rsidRPr="00886157">
        <w:rPr>
          <w:rFonts w:ascii="CMU Serif" w:hAnsi="CMU Serif" w:cs="CMU Serif"/>
          <w:b/>
          <w:bCs/>
        </w:rPr>
        <w:t xml:space="preserve"> repos</w:t>
      </w:r>
    </w:p>
    <w:p w14:paraId="7D47FCCD" w14:textId="7DA5773C" w:rsidR="00B50979" w:rsidRPr="00886157" w:rsidRDefault="00B50979" w:rsidP="008A4B9A">
      <w:pPr>
        <w:spacing w:line="360" w:lineRule="auto"/>
        <w:rPr>
          <w:rFonts w:ascii="CMU Serif" w:hAnsi="CMU Serif" w:cs="CMU Serif"/>
        </w:rPr>
      </w:pPr>
      <w:r w:rsidRPr="00886157">
        <w:rPr>
          <w:rFonts w:ascii="CMU Serif" w:hAnsi="CMU Serif" w:cs="CMU Serif"/>
        </w:rPr>
        <w:t xml:space="preserve">NREL (2024) </w:t>
      </w:r>
      <w:proofErr w:type="spellStart"/>
      <w:r w:rsidRPr="00886157">
        <w:rPr>
          <w:rFonts w:ascii="CMU Serif" w:hAnsi="CMU Serif" w:cs="CMU Serif"/>
          <w:i/>
          <w:iCs/>
        </w:rPr>
        <w:t>EvoProtGrad</w:t>
      </w:r>
      <w:proofErr w:type="spellEnd"/>
      <w:r w:rsidRPr="00886157">
        <w:rPr>
          <w:rFonts w:ascii="CMU Serif" w:hAnsi="CMU Serif" w:cs="CMU Serif"/>
        </w:rPr>
        <w:t xml:space="preserve"> (v0.2) [Computer program]. GitHub. Available at: </w:t>
      </w:r>
      <w:hyperlink r:id="rId49" w:tgtFrame="_new" w:history="1">
        <w:r w:rsidRPr="00886157">
          <w:rPr>
            <w:rStyle w:val="Hyperlink"/>
            <w:rFonts w:ascii="CMU Serif" w:hAnsi="CMU Serif" w:cs="CMU Serif"/>
          </w:rPr>
          <w:t>https://github.com/NREL/EvoProtGrad</w:t>
        </w:r>
      </w:hyperlink>
      <w:r w:rsidRPr="00886157">
        <w:rPr>
          <w:rFonts w:ascii="CMU Serif" w:hAnsi="CMU Serif" w:cs="CMU Serif"/>
        </w:rPr>
        <w:t xml:space="preserve"> (Accessed: 3 September 2025)</w:t>
      </w:r>
    </w:p>
    <w:p w14:paraId="0664E334" w14:textId="0800B20F" w:rsidR="000321DC" w:rsidRPr="008A4B9A" w:rsidRDefault="000321DC" w:rsidP="008A4B9A">
      <w:pPr>
        <w:spacing w:line="360" w:lineRule="auto"/>
        <w:rPr>
          <w:rFonts w:ascii="CMU Serif" w:hAnsi="CMU Serif" w:cs="CMU Serif"/>
        </w:rPr>
      </w:pPr>
      <w:proofErr w:type="spellStart"/>
      <w:r w:rsidRPr="00873FB8">
        <w:rPr>
          <w:rFonts w:ascii="CMU Serif" w:hAnsi="CMU Serif" w:cs="CMU Serif"/>
          <w:lang w:val="es-ES"/>
        </w:rPr>
        <w:t>Rodella</w:t>
      </w:r>
      <w:proofErr w:type="spellEnd"/>
      <w:r w:rsidRPr="00873FB8">
        <w:rPr>
          <w:rFonts w:ascii="CMU Serif" w:hAnsi="CMU Serif" w:cs="CMU Serif"/>
          <w:lang w:val="es-ES"/>
        </w:rPr>
        <w:t xml:space="preserve">, C., </w:t>
      </w:r>
      <w:proofErr w:type="spellStart"/>
      <w:r w:rsidRPr="00873FB8">
        <w:rPr>
          <w:rFonts w:ascii="CMU Serif" w:hAnsi="CMU Serif" w:cs="CMU Serif"/>
          <w:lang w:val="es-ES"/>
        </w:rPr>
        <w:t>Lazaridi</w:t>
      </w:r>
      <w:proofErr w:type="spellEnd"/>
      <w:r w:rsidRPr="00873FB8">
        <w:rPr>
          <w:rFonts w:ascii="CMU Serif" w:hAnsi="CMU Serif" w:cs="CMU Serif"/>
          <w:lang w:val="es-ES"/>
        </w:rPr>
        <w:t xml:space="preserve">, S. &amp; </w:t>
      </w:r>
      <w:proofErr w:type="spellStart"/>
      <w:r w:rsidRPr="00873FB8">
        <w:rPr>
          <w:rFonts w:ascii="CMU Serif" w:hAnsi="CMU Serif" w:cs="CMU Serif"/>
          <w:lang w:val="es-ES"/>
        </w:rPr>
        <w:t>Lemmin</w:t>
      </w:r>
      <w:proofErr w:type="spellEnd"/>
      <w:r w:rsidRPr="00873FB8">
        <w:rPr>
          <w:rFonts w:ascii="CMU Serif" w:hAnsi="CMU Serif" w:cs="CMU Serif"/>
          <w:lang w:val="es-ES"/>
        </w:rPr>
        <w:t xml:space="preserve">, T., 2024. </w:t>
      </w:r>
      <w:proofErr w:type="spellStart"/>
      <w:r w:rsidRPr="00886157">
        <w:rPr>
          <w:rFonts w:ascii="CMU Serif" w:hAnsi="CMU Serif" w:cs="CMU Serif"/>
        </w:rPr>
        <w:t>TemBERTure</w:t>
      </w:r>
      <w:proofErr w:type="spellEnd"/>
      <w:r w:rsidRPr="00886157">
        <w:rPr>
          <w:rFonts w:ascii="CMU Serif" w:hAnsi="CMU Serif" w:cs="CMU Serif"/>
        </w:rPr>
        <w:t xml:space="preserve"> [online]. Available at: https://github.com/ibmm-unibe-ch/TemBERTure [Accessed 3 September 2025].</w:t>
      </w:r>
    </w:p>
    <w:p w14:paraId="20569FB7" w14:textId="4B63F2B5" w:rsidR="007F294F" w:rsidRDefault="00836BE4" w:rsidP="00836BE4">
      <w:pPr>
        <w:spacing w:line="360" w:lineRule="auto"/>
        <w:jc w:val="center"/>
        <w:rPr>
          <w:rFonts w:ascii="CMU Serif" w:hAnsi="CMU Serif" w:cs="CMU Serif"/>
          <w:b/>
          <w:bCs/>
          <w:sz w:val="36"/>
          <w:szCs w:val="36"/>
        </w:rPr>
      </w:pPr>
      <w:r>
        <w:rPr>
          <w:rFonts w:ascii="CMU Serif" w:hAnsi="CMU Serif" w:cs="CMU Serif"/>
          <w:b/>
          <w:bCs/>
          <w:sz w:val="36"/>
          <w:szCs w:val="36"/>
        </w:rPr>
        <w:lastRenderedPageBreak/>
        <w:t>Appendices</w:t>
      </w:r>
    </w:p>
    <w:p w14:paraId="38AB6FFC" w14:textId="6E3375C5" w:rsidR="00C4355E" w:rsidRDefault="00C4355E" w:rsidP="00C4355E">
      <w:pPr>
        <w:spacing w:line="360" w:lineRule="auto"/>
        <w:jc w:val="both"/>
        <w:rPr>
          <w:rFonts w:ascii="CMU Serif" w:hAnsi="CMU Serif" w:cs="CMU Serif"/>
        </w:rPr>
      </w:pPr>
      <w:r>
        <w:rPr>
          <w:rFonts w:ascii="CMU Serif" w:hAnsi="CMU Serif" w:cs="CMU Serif"/>
        </w:rPr>
        <w:t xml:space="preserve">Code used and supplementary data available at: </w:t>
      </w:r>
      <w:hyperlink r:id="rId50" w:history="1">
        <w:r w:rsidR="008F6CB6" w:rsidRPr="00EB51F2">
          <w:rPr>
            <w:rStyle w:val="Hyperlink"/>
            <w:rFonts w:ascii="CMU Serif" w:hAnsi="CMU Serif" w:cs="CMU Serif"/>
          </w:rPr>
          <w:t>https://github.com/bareebaree/halluciTATE</w:t>
        </w:r>
      </w:hyperlink>
    </w:p>
    <w:p w14:paraId="29D28938" w14:textId="7EF163CB" w:rsidR="008F6CB6" w:rsidRPr="00C4355E" w:rsidRDefault="008F6CB6" w:rsidP="00C4355E">
      <w:pPr>
        <w:spacing w:line="360" w:lineRule="auto"/>
        <w:jc w:val="both"/>
        <w:rPr>
          <w:rFonts w:ascii="CMU Serif" w:hAnsi="CMU Serif" w:cs="CMU Serif"/>
        </w:rPr>
      </w:pPr>
      <w:r w:rsidRPr="008F6CB6">
        <w:rPr>
          <w:rFonts w:ascii="CMU Serif" w:hAnsi="CMU Serif" w:cs="CMU Serif"/>
        </w:rPr>
        <w:t>Hydropathy, Aromaticity, instability index, aliphatic index, iso-electric point, net positive and net negative count were omitted from the final analysis for brevity. These are available in the attached results table however, and the</w:t>
      </w:r>
      <w:r>
        <w:rPr>
          <w:rFonts w:ascii="CMU Serif" w:hAnsi="CMU Serif" w:cs="CMU Serif"/>
        </w:rPr>
        <w:t xml:space="preserve"> notebook analysis</w:t>
      </w:r>
      <w:r w:rsidRPr="008F6CB6">
        <w:rPr>
          <w:rFonts w:ascii="CMU Serif" w:hAnsi="CMU Serif" w:cs="CMU Serif"/>
        </w:rPr>
        <w:t xml:space="preserve"> script can be run on them. The counts for sec</w:t>
      </w:r>
      <w:r>
        <w:rPr>
          <w:rFonts w:ascii="CMU Serif" w:hAnsi="CMU Serif" w:cs="CMU Serif"/>
        </w:rPr>
        <w:t>ondary</w:t>
      </w:r>
      <w:r w:rsidRPr="008F6CB6">
        <w:rPr>
          <w:rFonts w:ascii="CMU Serif" w:hAnsi="CMU Serif" w:cs="CMU Serif"/>
        </w:rPr>
        <w:t xml:space="preserve"> structure proportion were based off a </w:t>
      </w:r>
      <w:proofErr w:type="spellStart"/>
      <w:r w:rsidRPr="008F6CB6">
        <w:rPr>
          <w:rFonts w:ascii="CMU Serif" w:hAnsi="CMU Serif" w:cs="CMU Serif"/>
        </w:rPr>
        <w:t>Biopython</w:t>
      </w:r>
      <w:proofErr w:type="spellEnd"/>
      <w:r w:rsidRPr="008F6CB6">
        <w:rPr>
          <w:rFonts w:ascii="CMU Serif" w:hAnsi="CMU Serif" w:cs="CMU Serif"/>
        </w:rPr>
        <w:t xml:space="preserve"> analysis off sequence. These were omitted due to use of </w:t>
      </w:r>
      <w:proofErr w:type="spellStart"/>
      <w:r w:rsidRPr="008F6CB6">
        <w:rPr>
          <w:rFonts w:ascii="CMU Serif" w:hAnsi="CMU Serif" w:cs="CMU Serif"/>
        </w:rPr>
        <w:t>Foldseek</w:t>
      </w:r>
      <w:proofErr w:type="spellEnd"/>
      <w:r w:rsidRPr="008F6CB6">
        <w:rPr>
          <w:rFonts w:ascii="CMU Serif" w:hAnsi="CMU Serif" w:cs="CMU Serif"/>
        </w:rPr>
        <w:t xml:space="preserve"> for finding folds, and DSSP being a superior method, which was omitted from the analysis for brevity. Flexibility on </w:t>
      </w:r>
      <w:proofErr w:type="spellStart"/>
      <w:r w:rsidRPr="008F6CB6">
        <w:rPr>
          <w:rFonts w:ascii="CMU Serif" w:hAnsi="CMU Serif" w:cs="CMU Serif"/>
        </w:rPr>
        <w:t>Biopython</w:t>
      </w:r>
      <w:proofErr w:type="spellEnd"/>
      <w:r w:rsidRPr="008F6CB6">
        <w:rPr>
          <w:rFonts w:ascii="CMU Serif" w:hAnsi="CMU Serif" w:cs="CMU Serif"/>
        </w:rPr>
        <w:t xml:space="preserve"> was originally captured, but not used in the analysis, due to the superiority of molecular dynamics methods, but their computational expense proscribed their use.</w:t>
      </w:r>
      <w:r>
        <w:rPr>
          <w:rFonts w:ascii="CMU Serif" w:hAnsi="CMU Serif" w:cs="CMU Serif"/>
        </w:rPr>
        <w:t xml:space="preserve"> What are presented in this paper are the most impactful results.</w:t>
      </w:r>
    </w:p>
    <w:sectPr w:rsidR="008F6CB6" w:rsidRPr="00C4355E" w:rsidSect="00B12F9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63A23" w14:textId="77777777" w:rsidR="00CA4345" w:rsidRDefault="00CA4345" w:rsidP="00AD4749">
      <w:pPr>
        <w:spacing w:after="0" w:line="240" w:lineRule="auto"/>
      </w:pPr>
      <w:r>
        <w:separator/>
      </w:r>
    </w:p>
  </w:endnote>
  <w:endnote w:type="continuationSeparator" w:id="0">
    <w:p w14:paraId="17D814A0" w14:textId="77777777" w:rsidR="00CA4345" w:rsidRDefault="00CA4345" w:rsidP="00AD4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U Serif">
    <w:altName w:val="Mongolian Baiti"/>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MU Serif" w:hAnsi="CMU Serif" w:cs="CMU Serif"/>
        <w:b/>
        <w:bCs/>
        <w:i/>
        <w:iCs/>
      </w:rPr>
      <w:id w:val="1356235991"/>
      <w:docPartObj>
        <w:docPartGallery w:val="Page Numbers (Bottom of Page)"/>
        <w:docPartUnique/>
      </w:docPartObj>
    </w:sdtPr>
    <w:sdtEndPr>
      <w:rPr>
        <w:noProof/>
      </w:rPr>
    </w:sdtEndPr>
    <w:sdtContent>
      <w:p w14:paraId="05CFC61F" w14:textId="504970FB" w:rsidR="00EB51FD" w:rsidRPr="00EB51FD" w:rsidRDefault="00EB51FD">
        <w:pPr>
          <w:pStyle w:val="Footer"/>
          <w:jc w:val="center"/>
          <w:rPr>
            <w:rFonts w:ascii="CMU Serif" w:hAnsi="CMU Serif" w:cs="CMU Serif"/>
            <w:b/>
            <w:bCs/>
            <w:i/>
            <w:iCs/>
          </w:rPr>
        </w:pPr>
        <w:r w:rsidRPr="00EB51FD">
          <w:rPr>
            <w:rFonts w:ascii="CMU Serif" w:hAnsi="CMU Serif" w:cs="CMU Serif"/>
            <w:b/>
            <w:bCs/>
            <w:i/>
            <w:iCs/>
          </w:rPr>
          <w:fldChar w:fldCharType="begin"/>
        </w:r>
        <w:r w:rsidRPr="00EB51FD">
          <w:rPr>
            <w:rFonts w:ascii="CMU Serif" w:hAnsi="CMU Serif" w:cs="CMU Serif"/>
            <w:b/>
            <w:bCs/>
            <w:i/>
            <w:iCs/>
          </w:rPr>
          <w:instrText xml:space="preserve"> PAGE   \* MERGEFORMAT </w:instrText>
        </w:r>
        <w:r w:rsidRPr="00EB51FD">
          <w:rPr>
            <w:rFonts w:ascii="CMU Serif" w:hAnsi="CMU Serif" w:cs="CMU Serif"/>
            <w:b/>
            <w:bCs/>
            <w:i/>
            <w:iCs/>
          </w:rPr>
          <w:fldChar w:fldCharType="separate"/>
        </w:r>
        <w:r w:rsidRPr="00EB51FD">
          <w:rPr>
            <w:rFonts w:ascii="CMU Serif" w:hAnsi="CMU Serif" w:cs="CMU Serif"/>
            <w:b/>
            <w:bCs/>
            <w:i/>
            <w:iCs/>
            <w:noProof/>
          </w:rPr>
          <w:t>2</w:t>
        </w:r>
        <w:r w:rsidRPr="00EB51FD">
          <w:rPr>
            <w:rFonts w:ascii="CMU Serif" w:hAnsi="CMU Serif" w:cs="CMU Serif"/>
            <w:b/>
            <w:bCs/>
            <w:i/>
            <w:iCs/>
            <w:noProof/>
          </w:rPr>
          <w:fldChar w:fldCharType="end"/>
        </w:r>
      </w:p>
    </w:sdtContent>
  </w:sdt>
  <w:p w14:paraId="2A455E9A" w14:textId="424AF297" w:rsidR="00A521E5" w:rsidRDefault="00A52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85754" w14:textId="77777777" w:rsidR="00CA4345" w:rsidRDefault="00CA4345" w:rsidP="00AD4749">
      <w:pPr>
        <w:spacing w:after="0" w:line="240" w:lineRule="auto"/>
      </w:pPr>
      <w:r>
        <w:separator/>
      </w:r>
    </w:p>
  </w:footnote>
  <w:footnote w:type="continuationSeparator" w:id="0">
    <w:p w14:paraId="4432791C" w14:textId="77777777" w:rsidR="00CA4345" w:rsidRDefault="00CA4345" w:rsidP="00AD4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80CD5"/>
    <w:multiLevelType w:val="hybridMultilevel"/>
    <w:tmpl w:val="A7F4E414"/>
    <w:lvl w:ilvl="0" w:tplc="555E7706">
      <w:start w:val="1"/>
      <w:numFmt w:val="decimal"/>
      <w:lvlText w:val="%1."/>
      <w:lvlJc w:val="left"/>
      <w:pPr>
        <w:ind w:left="644"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2C0656"/>
    <w:multiLevelType w:val="hybridMultilevel"/>
    <w:tmpl w:val="7DBC2AA6"/>
    <w:lvl w:ilvl="0" w:tplc="E222DBE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D368B1"/>
    <w:multiLevelType w:val="hybridMultilevel"/>
    <w:tmpl w:val="B7F6E3DC"/>
    <w:lvl w:ilvl="0" w:tplc="33FE17A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831725">
    <w:abstractNumId w:val="1"/>
  </w:num>
  <w:num w:numId="2" w16cid:durableId="667098651">
    <w:abstractNumId w:val="2"/>
  </w:num>
  <w:num w:numId="3" w16cid:durableId="1941446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E65"/>
    <w:rsid w:val="00010816"/>
    <w:rsid w:val="0001363F"/>
    <w:rsid w:val="00015102"/>
    <w:rsid w:val="0001534B"/>
    <w:rsid w:val="0001746D"/>
    <w:rsid w:val="00027E1F"/>
    <w:rsid w:val="00031A72"/>
    <w:rsid w:val="000321DC"/>
    <w:rsid w:val="0004247F"/>
    <w:rsid w:val="00042EC6"/>
    <w:rsid w:val="00046E63"/>
    <w:rsid w:val="0005635A"/>
    <w:rsid w:val="000614AD"/>
    <w:rsid w:val="00063E47"/>
    <w:rsid w:val="000709F9"/>
    <w:rsid w:val="000733F6"/>
    <w:rsid w:val="000741F6"/>
    <w:rsid w:val="00082EF5"/>
    <w:rsid w:val="00083F46"/>
    <w:rsid w:val="00096C75"/>
    <w:rsid w:val="000A08B0"/>
    <w:rsid w:val="000A1D9B"/>
    <w:rsid w:val="000B0E62"/>
    <w:rsid w:val="000B5310"/>
    <w:rsid w:val="000C2432"/>
    <w:rsid w:val="000E0A31"/>
    <w:rsid w:val="000F6C9C"/>
    <w:rsid w:val="0010667B"/>
    <w:rsid w:val="00107E28"/>
    <w:rsid w:val="0012015E"/>
    <w:rsid w:val="00120463"/>
    <w:rsid w:val="0012153F"/>
    <w:rsid w:val="001225C1"/>
    <w:rsid w:val="00134A7D"/>
    <w:rsid w:val="00141747"/>
    <w:rsid w:val="001454C2"/>
    <w:rsid w:val="001471CB"/>
    <w:rsid w:val="00155305"/>
    <w:rsid w:val="00164A05"/>
    <w:rsid w:val="001719AF"/>
    <w:rsid w:val="00173664"/>
    <w:rsid w:val="00174AD7"/>
    <w:rsid w:val="001A00BB"/>
    <w:rsid w:val="001A4C39"/>
    <w:rsid w:val="001B4DF4"/>
    <w:rsid w:val="001C3C5E"/>
    <w:rsid w:val="001C498C"/>
    <w:rsid w:val="001C62A3"/>
    <w:rsid w:val="001D0FF4"/>
    <w:rsid w:val="001E5852"/>
    <w:rsid w:val="001F74F1"/>
    <w:rsid w:val="0020566F"/>
    <w:rsid w:val="002140C3"/>
    <w:rsid w:val="002322B9"/>
    <w:rsid w:val="002503BF"/>
    <w:rsid w:val="00262E61"/>
    <w:rsid w:val="00266AD6"/>
    <w:rsid w:val="00266C2A"/>
    <w:rsid w:val="002717D6"/>
    <w:rsid w:val="002750F8"/>
    <w:rsid w:val="002753C3"/>
    <w:rsid w:val="00276E83"/>
    <w:rsid w:val="002830C9"/>
    <w:rsid w:val="00286EC0"/>
    <w:rsid w:val="00290371"/>
    <w:rsid w:val="00292325"/>
    <w:rsid w:val="00293D31"/>
    <w:rsid w:val="002977A5"/>
    <w:rsid w:val="002A0377"/>
    <w:rsid w:val="002A640C"/>
    <w:rsid w:val="002B5296"/>
    <w:rsid w:val="002C40BD"/>
    <w:rsid w:val="002C50FD"/>
    <w:rsid w:val="002D00B3"/>
    <w:rsid w:val="002E1A2B"/>
    <w:rsid w:val="002E4186"/>
    <w:rsid w:val="002E68E2"/>
    <w:rsid w:val="003010D4"/>
    <w:rsid w:val="00302ECC"/>
    <w:rsid w:val="00312708"/>
    <w:rsid w:val="003160D3"/>
    <w:rsid w:val="003177BF"/>
    <w:rsid w:val="00344611"/>
    <w:rsid w:val="00347D4F"/>
    <w:rsid w:val="00351A61"/>
    <w:rsid w:val="00363F6B"/>
    <w:rsid w:val="00371DED"/>
    <w:rsid w:val="00374E9E"/>
    <w:rsid w:val="0039101B"/>
    <w:rsid w:val="003B5667"/>
    <w:rsid w:val="003C23CA"/>
    <w:rsid w:val="003E48EA"/>
    <w:rsid w:val="003F0A76"/>
    <w:rsid w:val="003F439C"/>
    <w:rsid w:val="004028E4"/>
    <w:rsid w:val="004113D6"/>
    <w:rsid w:val="00414332"/>
    <w:rsid w:val="00415070"/>
    <w:rsid w:val="00416094"/>
    <w:rsid w:val="00425883"/>
    <w:rsid w:val="00440AED"/>
    <w:rsid w:val="0044212D"/>
    <w:rsid w:val="00442B91"/>
    <w:rsid w:val="00446590"/>
    <w:rsid w:val="00456D0C"/>
    <w:rsid w:val="00457C6E"/>
    <w:rsid w:val="00461321"/>
    <w:rsid w:val="00472E03"/>
    <w:rsid w:val="00477309"/>
    <w:rsid w:val="00486B5F"/>
    <w:rsid w:val="004B2EBE"/>
    <w:rsid w:val="004B58AB"/>
    <w:rsid w:val="004D670E"/>
    <w:rsid w:val="004D68A0"/>
    <w:rsid w:val="004E002B"/>
    <w:rsid w:val="004E3619"/>
    <w:rsid w:val="004F02CE"/>
    <w:rsid w:val="005122F0"/>
    <w:rsid w:val="0052598B"/>
    <w:rsid w:val="0052607E"/>
    <w:rsid w:val="00526C1D"/>
    <w:rsid w:val="00536C05"/>
    <w:rsid w:val="00542623"/>
    <w:rsid w:val="005534A5"/>
    <w:rsid w:val="00556FE0"/>
    <w:rsid w:val="005628C7"/>
    <w:rsid w:val="00564D0D"/>
    <w:rsid w:val="00570213"/>
    <w:rsid w:val="0057469E"/>
    <w:rsid w:val="00582652"/>
    <w:rsid w:val="00591297"/>
    <w:rsid w:val="005A4139"/>
    <w:rsid w:val="005A7401"/>
    <w:rsid w:val="005B030B"/>
    <w:rsid w:val="005D43A2"/>
    <w:rsid w:val="005F217C"/>
    <w:rsid w:val="005F7BDD"/>
    <w:rsid w:val="00611197"/>
    <w:rsid w:val="00622952"/>
    <w:rsid w:val="00622D52"/>
    <w:rsid w:val="00624AE4"/>
    <w:rsid w:val="00630F0C"/>
    <w:rsid w:val="006460DA"/>
    <w:rsid w:val="00653D0D"/>
    <w:rsid w:val="00663E39"/>
    <w:rsid w:val="00663EE3"/>
    <w:rsid w:val="00681D41"/>
    <w:rsid w:val="0068664B"/>
    <w:rsid w:val="006867AE"/>
    <w:rsid w:val="006952ED"/>
    <w:rsid w:val="00697CB4"/>
    <w:rsid w:val="006A4404"/>
    <w:rsid w:val="006A4A87"/>
    <w:rsid w:val="006A4C51"/>
    <w:rsid w:val="006A685F"/>
    <w:rsid w:val="006B3ED6"/>
    <w:rsid w:val="006E1841"/>
    <w:rsid w:val="006F7253"/>
    <w:rsid w:val="007032F4"/>
    <w:rsid w:val="00712297"/>
    <w:rsid w:val="007127D1"/>
    <w:rsid w:val="00713E3F"/>
    <w:rsid w:val="00714601"/>
    <w:rsid w:val="00722895"/>
    <w:rsid w:val="0073108A"/>
    <w:rsid w:val="007420D4"/>
    <w:rsid w:val="00755D83"/>
    <w:rsid w:val="0075647C"/>
    <w:rsid w:val="00763777"/>
    <w:rsid w:val="0077526E"/>
    <w:rsid w:val="00776516"/>
    <w:rsid w:val="00784C6A"/>
    <w:rsid w:val="00785C02"/>
    <w:rsid w:val="0079231E"/>
    <w:rsid w:val="00793AC9"/>
    <w:rsid w:val="007B5FF1"/>
    <w:rsid w:val="007C1CD9"/>
    <w:rsid w:val="007E3454"/>
    <w:rsid w:val="007F294F"/>
    <w:rsid w:val="007F3555"/>
    <w:rsid w:val="007F5491"/>
    <w:rsid w:val="00807809"/>
    <w:rsid w:val="00821535"/>
    <w:rsid w:val="0082287D"/>
    <w:rsid w:val="008245D1"/>
    <w:rsid w:val="00827D70"/>
    <w:rsid w:val="008321AF"/>
    <w:rsid w:val="00836BE4"/>
    <w:rsid w:val="00836E3A"/>
    <w:rsid w:val="0086679A"/>
    <w:rsid w:val="00866981"/>
    <w:rsid w:val="00873EED"/>
    <w:rsid w:val="00873FB8"/>
    <w:rsid w:val="0087522A"/>
    <w:rsid w:val="008756AD"/>
    <w:rsid w:val="00876573"/>
    <w:rsid w:val="00876D0E"/>
    <w:rsid w:val="00883A3F"/>
    <w:rsid w:val="00886157"/>
    <w:rsid w:val="0089243F"/>
    <w:rsid w:val="008A4B9A"/>
    <w:rsid w:val="008B4598"/>
    <w:rsid w:val="008C03E4"/>
    <w:rsid w:val="008C4D26"/>
    <w:rsid w:val="008C6A2D"/>
    <w:rsid w:val="008F6311"/>
    <w:rsid w:val="008F6CB6"/>
    <w:rsid w:val="009027A4"/>
    <w:rsid w:val="0092140F"/>
    <w:rsid w:val="009234D8"/>
    <w:rsid w:val="009351EC"/>
    <w:rsid w:val="00937ACE"/>
    <w:rsid w:val="00937D89"/>
    <w:rsid w:val="009430DE"/>
    <w:rsid w:val="00951C18"/>
    <w:rsid w:val="00952AD5"/>
    <w:rsid w:val="009530A3"/>
    <w:rsid w:val="00953E08"/>
    <w:rsid w:val="00955CC6"/>
    <w:rsid w:val="00956AE7"/>
    <w:rsid w:val="00976AC9"/>
    <w:rsid w:val="00986D21"/>
    <w:rsid w:val="00992C62"/>
    <w:rsid w:val="009A66D1"/>
    <w:rsid w:val="009A6E27"/>
    <w:rsid w:val="009B10E2"/>
    <w:rsid w:val="009B41A1"/>
    <w:rsid w:val="009B57F2"/>
    <w:rsid w:val="009D4C65"/>
    <w:rsid w:val="009E0A27"/>
    <w:rsid w:val="009E502F"/>
    <w:rsid w:val="00A04690"/>
    <w:rsid w:val="00A12781"/>
    <w:rsid w:val="00A16358"/>
    <w:rsid w:val="00A267C8"/>
    <w:rsid w:val="00A26E45"/>
    <w:rsid w:val="00A41C9E"/>
    <w:rsid w:val="00A521E5"/>
    <w:rsid w:val="00A57D8B"/>
    <w:rsid w:val="00A61C47"/>
    <w:rsid w:val="00A73A50"/>
    <w:rsid w:val="00A90C84"/>
    <w:rsid w:val="00A929CB"/>
    <w:rsid w:val="00A95E36"/>
    <w:rsid w:val="00A9740A"/>
    <w:rsid w:val="00A978B7"/>
    <w:rsid w:val="00AA6312"/>
    <w:rsid w:val="00AA7E01"/>
    <w:rsid w:val="00AB0F4A"/>
    <w:rsid w:val="00AB263F"/>
    <w:rsid w:val="00AB7866"/>
    <w:rsid w:val="00AC1765"/>
    <w:rsid w:val="00AC3DC4"/>
    <w:rsid w:val="00AC66FD"/>
    <w:rsid w:val="00AD4749"/>
    <w:rsid w:val="00AD5560"/>
    <w:rsid w:val="00AE2094"/>
    <w:rsid w:val="00AE6A7C"/>
    <w:rsid w:val="00AE7FE0"/>
    <w:rsid w:val="00AF32A1"/>
    <w:rsid w:val="00AF724D"/>
    <w:rsid w:val="00B11146"/>
    <w:rsid w:val="00B12F95"/>
    <w:rsid w:val="00B22423"/>
    <w:rsid w:val="00B2343B"/>
    <w:rsid w:val="00B304CD"/>
    <w:rsid w:val="00B31FD3"/>
    <w:rsid w:val="00B33979"/>
    <w:rsid w:val="00B35F2A"/>
    <w:rsid w:val="00B43C72"/>
    <w:rsid w:val="00B443E5"/>
    <w:rsid w:val="00B45EEA"/>
    <w:rsid w:val="00B50979"/>
    <w:rsid w:val="00B569D2"/>
    <w:rsid w:val="00B61DE6"/>
    <w:rsid w:val="00B654C6"/>
    <w:rsid w:val="00B65D77"/>
    <w:rsid w:val="00B73DF8"/>
    <w:rsid w:val="00B846C0"/>
    <w:rsid w:val="00B86C1A"/>
    <w:rsid w:val="00B86CC6"/>
    <w:rsid w:val="00B912B9"/>
    <w:rsid w:val="00B94DE2"/>
    <w:rsid w:val="00BB1939"/>
    <w:rsid w:val="00BB6D8D"/>
    <w:rsid w:val="00BC05B8"/>
    <w:rsid w:val="00BC6A3A"/>
    <w:rsid w:val="00BC6E91"/>
    <w:rsid w:val="00BD1DC9"/>
    <w:rsid w:val="00BD20C8"/>
    <w:rsid w:val="00C0446A"/>
    <w:rsid w:val="00C05026"/>
    <w:rsid w:val="00C14EB3"/>
    <w:rsid w:val="00C251DA"/>
    <w:rsid w:val="00C34A7F"/>
    <w:rsid w:val="00C42E42"/>
    <w:rsid w:val="00C4355E"/>
    <w:rsid w:val="00C5383D"/>
    <w:rsid w:val="00C62527"/>
    <w:rsid w:val="00C7763B"/>
    <w:rsid w:val="00C847C1"/>
    <w:rsid w:val="00C86D9D"/>
    <w:rsid w:val="00CA4345"/>
    <w:rsid w:val="00CB7538"/>
    <w:rsid w:val="00CC10C1"/>
    <w:rsid w:val="00CF3CBF"/>
    <w:rsid w:val="00D12279"/>
    <w:rsid w:val="00D233CA"/>
    <w:rsid w:val="00D27B8F"/>
    <w:rsid w:val="00D3129D"/>
    <w:rsid w:val="00D32797"/>
    <w:rsid w:val="00D5136A"/>
    <w:rsid w:val="00D57393"/>
    <w:rsid w:val="00D57731"/>
    <w:rsid w:val="00D62616"/>
    <w:rsid w:val="00D676C9"/>
    <w:rsid w:val="00D71342"/>
    <w:rsid w:val="00D734BB"/>
    <w:rsid w:val="00D8020A"/>
    <w:rsid w:val="00D84D6C"/>
    <w:rsid w:val="00D876B6"/>
    <w:rsid w:val="00D87907"/>
    <w:rsid w:val="00D9393F"/>
    <w:rsid w:val="00D93B7C"/>
    <w:rsid w:val="00D97E98"/>
    <w:rsid w:val="00DA751B"/>
    <w:rsid w:val="00DC571A"/>
    <w:rsid w:val="00DD387B"/>
    <w:rsid w:val="00DD3B82"/>
    <w:rsid w:val="00DD5B08"/>
    <w:rsid w:val="00DF3110"/>
    <w:rsid w:val="00E016D0"/>
    <w:rsid w:val="00E0510D"/>
    <w:rsid w:val="00E10494"/>
    <w:rsid w:val="00E22E65"/>
    <w:rsid w:val="00E2431E"/>
    <w:rsid w:val="00E25041"/>
    <w:rsid w:val="00E306D5"/>
    <w:rsid w:val="00E315A7"/>
    <w:rsid w:val="00E349EE"/>
    <w:rsid w:val="00E42DDD"/>
    <w:rsid w:val="00E46B57"/>
    <w:rsid w:val="00E47999"/>
    <w:rsid w:val="00E57C22"/>
    <w:rsid w:val="00E57D9F"/>
    <w:rsid w:val="00E669E2"/>
    <w:rsid w:val="00E67D44"/>
    <w:rsid w:val="00E71D5E"/>
    <w:rsid w:val="00E814AE"/>
    <w:rsid w:val="00E83CD7"/>
    <w:rsid w:val="00EA183E"/>
    <w:rsid w:val="00EA6F92"/>
    <w:rsid w:val="00EB2CD3"/>
    <w:rsid w:val="00EB51FD"/>
    <w:rsid w:val="00EC72E4"/>
    <w:rsid w:val="00ED02BB"/>
    <w:rsid w:val="00ED0681"/>
    <w:rsid w:val="00ED376F"/>
    <w:rsid w:val="00ED3E9F"/>
    <w:rsid w:val="00ED456A"/>
    <w:rsid w:val="00ED6105"/>
    <w:rsid w:val="00EE2EF0"/>
    <w:rsid w:val="00EE392F"/>
    <w:rsid w:val="00EE4C75"/>
    <w:rsid w:val="00EF335E"/>
    <w:rsid w:val="00EF48AC"/>
    <w:rsid w:val="00EF7A11"/>
    <w:rsid w:val="00F03696"/>
    <w:rsid w:val="00F16F00"/>
    <w:rsid w:val="00F22382"/>
    <w:rsid w:val="00F26C6D"/>
    <w:rsid w:val="00F35B06"/>
    <w:rsid w:val="00F406E9"/>
    <w:rsid w:val="00F84877"/>
    <w:rsid w:val="00F9113D"/>
    <w:rsid w:val="00F94954"/>
    <w:rsid w:val="00F96477"/>
    <w:rsid w:val="00F964D0"/>
    <w:rsid w:val="00F96979"/>
    <w:rsid w:val="00FA0052"/>
    <w:rsid w:val="00FA35F1"/>
    <w:rsid w:val="00FB0B08"/>
    <w:rsid w:val="00FB4DB6"/>
    <w:rsid w:val="00FE5699"/>
    <w:rsid w:val="00FF21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696F7F4"/>
  <w15:chartTrackingRefBased/>
  <w15:docId w15:val="{81114778-1FC2-4E7C-8266-A46E4FE7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377"/>
  </w:style>
  <w:style w:type="paragraph" w:styleId="Heading1">
    <w:name w:val="heading 1"/>
    <w:basedOn w:val="Normal"/>
    <w:next w:val="Normal"/>
    <w:link w:val="Heading1Char"/>
    <w:uiPriority w:val="9"/>
    <w:qFormat/>
    <w:rsid w:val="00E22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E65"/>
    <w:rPr>
      <w:rFonts w:eastAsiaTheme="majorEastAsia" w:cstheme="majorBidi"/>
      <w:color w:val="272727" w:themeColor="text1" w:themeTint="D8"/>
    </w:rPr>
  </w:style>
  <w:style w:type="paragraph" w:styleId="Title">
    <w:name w:val="Title"/>
    <w:basedOn w:val="Normal"/>
    <w:next w:val="Normal"/>
    <w:link w:val="TitleChar"/>
    <w:uiPriority w:val="10"/>
    <w:qFormat/>
    <w:rsid w:val="00E22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E65"/>
    <w:pPr>
      <w:spacing w:before="160"/>
      <w:jc w:val="center"/>
    </w:pPr>
    <w:rPr>
      <w:i/>
      <w:iCs/>
      <w:color w:val="404040" w:themeColor="text1" w:themeTint="BF"/>
    </w:rPr>
  </w:style>
  <w:style w:type="character" w:customStyle="1" w:styleId="QuoteChar">
    <w:name w:val="Quote Char"/>
    <w:basedOn w:val="DefaultParagraphFont"/>
    <w:link w:val="Quote"/>
    <w:uiPriority w:val="29"/>
    <w:rsid w:val="00E22E65"/>
    <w:rPr>
      <w:i/>
      <w:iCs/>
      <w:color w:val="404040" w:themeColor="text1" w:themeTint="BF"/>
    </w:rPr>
  </w:style>
  <w:style w:type="paragraph" w:styleId="ListParagraph">
    <w:name w:val="List Paragraph"/>
    <w:basedOn w:val="Normal"/>
    <w:uiPriority w:val="34"/>
    <w:qFormat/>
    <w:rsid w:val="00E22E65"/>
    <w:pPr>
      <w:ind w:left="720"/>
      <w:contextualSpacing/>
    </w:pPr>
  </w:style>
  <w:style w:type="character" w:styleId="IntenseEmphasis">
    <w:name w:val="Intense Emphasis"/>
    <w:basedOn w:val="DefaultParagraphFont"/>
    <w:uiPriority w:val="21"/>
    <w:qFormat/>
    <w:rsid w:val="00E22E65"/>
    <w:rPr>
      <w:i/>
      <w:iCs/>
      <w:color w:val="2F5496" w:themeColor="accent1" w:themeShade="BF"/>
    </w:rPr>
  </w:style>
  <w:style w:type="paragraph" w:styleId="IntenseQuote">
    <w:name w:val="Intense Quote"/>
    <w:basedOn w:val="Normal"/>
    <w:next w:val="Normal"/>
    <w:link w:val="IntenseQuoteChar"/>
    <w:uiPriority w:val="30"/>
    <w:qFormat/>
    <w:rsid w:val="00E22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E65"/>
    <w:rPr>
      <w:i/>
      <w:iCs/>
      <w:color w:val="2F5496" w:themeColor="accent1" w:themeShade="BF"/>
    </w:rPr>
  </w:style>
  <w:style w:type="character" w:styleId="IntenseReference">
    <w:name w:val="Intense Reference"/>
    <w:basedOn w:val="DefaultParagraphFont"/>
    <w:uiPriority w:val="32"/>
    <w:qFormat/>
    <w:rsid w:val="00E22E65"/>
    <w:rPr>
      <w:b/>
      <w:bCs/>
      <w:smallCaps/>
      <w:color w:val="2F5496" w:themeColor="accent1" w:themeShade="BF"/>
      <w:spacing w:val="5"/>
    </w:rPr>
  </w:style>
  <w:style w:type="character" w:styleId="Hyperlink">
    <w:name w:val="Hyperlink"/>
    <w:basedOn w:val="DefaultParagraphFont"/>
    <w:uiPriority w:val="99"/>
    <w:unhideWhenUsed/>
    <w:rsid w:val="00FB4DB6"/>
    <w:rPr>
      <w:color w:val="0563C1" w:themeColor="hyperlink"/>
      <w:u w:val="single"/>
    </w:rPr>
  </w:style>
  <w:style w:type="character" w:styleId="UnresolvedMention">
    <w:name w:val="Unresolved Mention"/>
    <w:basedOn w:val="DefaultParagraphFont"/>
    <w:uiPriority w:val="99"/>
    <w:semiHidden/>
    <w:unhideWhenUsed/>
    <w:rsid w:val="00FB4DB6"/>
    <w:rPr>
      <w:color w:val="605E5C"/>
      <w:shd w:val="clear" w:color="auto" w:fill="E1DFDD"/>
    </w:rPr>
  </w:style>
  <w:style w:type="character" w:styleId="PlaceholderText">
    <w:name w:val="Placeholder Text"/>
    <w:basedOn w:val="DefaultParagraphFont"/>
    <w:uiPriority w:val="99"/>
    <w:semiHidden/>
    <w:rsid w:val="00BC6A3A"/>
    <w:rPr>
      <w:color w:val="666666"/>
    </w:rPr>
  </w:style>
  <w:style w:type="paragraph" w:styleId="FootnoteText">
    <w:name w:val="footnote text"/>
    <w:basedOn w:val="Normal"/>
    <w:link w:val="FootnoteTextChar"/>
    <w:uiPriority w:val="99"/>
    <w:semiHidden/>
    <w:unhideWhenUsed/>
    <w:rsid w:val="00AD47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4749"/>
    <w:rPr>
      <w:sz w:val="20"/>
      <w:szCs w:val="20"/>
    </w:rPr>
  </w:style>
  <w:style w:type="character" w:styleId="FootnoteReference">
    <w:name w:val="footnote reference"/>
    <w:basedOn w:val="DefaultParagraphFont"/>
    <w:uiPriority w:val="99"/>
    <w:semiHidden/>
    <w:unhideWhenUsed/>
    <w:rsid w:val="00AD4749"/>
    <w:rPr>
      <w:vertAlign w:val="superscript"/>
    </w:rPr>
  </w:style>
  <w:style w:type="table" w:styleId="TableGrid">
    <w:name w:val="Table Grid"/>
    <w:basedOn w:val="TableNormal"/>
    <w:uiPriority w:val="39"/>
    <w:rsid w:val="00316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160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417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4174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FE5699"/>
    <w:rPr>
      <w:color w:val="954F72" w:themeColor="followedHyperlink"/>
      <w:u w:val="single"/>
    </w:rPr>
  </w:style>
  <w:style w:type="paragraph" w:styleId="TOCHeading">
    <w:name w:val="TOC Heading"/>
    <w:basedOn w:val="Heading1"/>
    <w:next w:val="Normal"/>
    <w:uiPriority w:val="39"/>
    <w:unhideWhenUsed/>
    <w:qFormat/>
    <w:rsid w:val="000321DC"/>
    <w:pPr>
      <w:spacing w:before="240" w:after="0"/>
      <w:outlineLvl w:val="9"/>
    </w:pPr>
    <w:rPr>
      <w:kern w:val="0"/>
      <w:sz w:val="32"/>
      <w:szCs w:val="32"/>
      <w:lang w:val="en-US"/>
    </w:rPr>
  </w:style>
  <w:style w:type="paragraph" w:styleId="TOC2">
    <w:name w:val="toc 2"/>
    <w:basedOn w:val="Normal"/>
    <w:next w:val="Normal"/>
    <w:autoRedefine/>
    <w:uiPriority w:val="39"/>
    <w:unhideWhenUsed/>
    <w:rsid w:val="000321DC"/>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0321DC"/>
    <w:pPr>
      <w:spacing w:after="100"/>
    </w:pPr>
    <w:rPr>
      <w:rFonts w:eastAsiaTheme="minorEastAsia" w:cs="Times New Roman"/>
      <w:kern w:val="0"/>
      <w:lang w:val="en-US"/>
    </w:rPr>
  </w:style>
  <w:style w:type="paragraph" w:styleId="TOC3">
    <w:name w:val="toc 3"/>
    <w:basedOn w:val="Normal"/>
    <w:next w:val="Normal"/>
    <w:autoRedefine/>
    <w:uiPriority w:val="39"/>
    <w:unhideWhenUsed/>
    <w:rsid w:val="000321DC"/>
    <w:pPr>
      <w:spacing w:after="100"/>
      <w:ind w:left="440"/>
    </w:pPr>
    <w:rPr>
      <w:rFonts w:eastAsiaTheme="minorEastAsia" w:cs="Times New Roman"/>
      <w:kern w:val="0"/>
      <w:lang w:val="en-US"/>
    </w:rPr>
  </w:style>
  <w:style w:type="character" w:styleId="CommentReference">
    <w:name w:val="annotation reference"/>
    <w:basedOn w:val="DefaultParagraphFont"/>
    <w:uiPriority w:val="99"/>
    <w:semiHidden/>
    <w:unhideWhenUsed/>
    <w:rsid w:val="00EE392F"/>
    <w:rPr>
      <w:sz w:val="16"/>
      <w:szCs w:val="16"/>
    </w:rPr>
  </w:style>
  <w:style w:type="paragraph" w:styleId="CommentText">
    <w:name w:val="annotation text"/>
    <w:basedOn w:val="Normal"/>
    <w:link w:val="CommentTextChar"/>
    <w:uiPriority w:val="99"/>
    <w:unhideWhenUsed/>
    <w:rsid w:val="00EE392F"/>
    <w:pPr>
      <w:spacing w:line="240" w:lineRule="auto"/>
    </w:pPr>
    <w:rPr>
      <w:sz w:val="20"/>
      <w:szCs w:val="20"/>
    </w:rPr>
  </w:style>
  <w:style w:type="character" w:customStyle="1" w:styleId="CommentTextChar">
    <w:name w:val="Comment Text Char"/>
    <w:basedOn w:val="DefaultParagraphFont"/>
    <w:link w:val="CommentText"/>
    <w:uiPriority w:val="99"/>
    <w:rsid w:val="00EE392F"/>
    <w:rPr>
      <w:sz w:val="20"/>
      <w:szCs w:val="20"/>
    </w:rPr>
  </w:style>
  <w:style w:type="paragraph" w:styleId="CommentSubject">
    <w:name w:val="annotation subject"/>
    <w:basedOn w:val="CommentText"/>
    <w:next w:val="CommentText"/>
    <w:link w:val="CommentSubjectChar"/>
    <w:uiPriority w:val="99"/>
    <w:semiHidden/>
    <w:unhideWhenUsed/>
    <w:rsid w:val="00EE392F"/>
    <w:rPr>
      <w:b/>
      <w:bCs/>
    </w:rPr>
  </w:style>
  <w:style w:type="character" w:customStyle="1" w:styleId="CommentSubjectChar">
    <w:name w:val="Comment Subject Char"/>
    <w:basedOn w:val="CommentTextChar"/>
    <w:link w:val="CommentSubject"/>
    <w:uiPriority w:val="99"/>
    <w:semiHidden/>
    <w:rsid w:val="00EE392F"/>
    <w:rPr>
      <w:b/>
      <w:bCs/>
      <w:sz w:val="20"/>
      <w:szCs w:val="20"/>
    </w:rPr>
  </w:style>
  <w:style w:type="paragraph" w:styleId="Header">
    <w:name w:val="header"/>
    <w:basedOn w:val="Normal"/>
    <w:link w:val="HeaderChar"/>
    <w:uiPriority w:val="99"/>
    <w:unhideWhenUsed/>
    <w:rsid w:val="00EB51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1FD"/>
  </w:style>
  <w:style w:type="paragraph" w:styleId="Footer">
    <w:name w:val="footer"/>
    <w:basedOn w:val="Normal"/>
    <w:link w:val="FooterChar"/>
    <w:uiPriority w:val="99"/>
    <w:unhideWhenUsed/>
    <w:rsid w:val="00EB51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088/2632-2153/accacd"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i.org/10.1038/s41586-021-03819-2" TargetMode="External"/><Relationship Id="rId47" Type="http://schemas.openxmlformats.org/officeDocument/2006/relationships/hyperlink" Target="https://huggingface.co/blog/AmelieSchreiber/mutation-scoring?utm_source=chatgpt.com" TargetMode="External"/><Relationship Id="rId50" Type="http://schemas.openxmlformats.org/officeDocument/2006/relationships/hyperlink" Target="https://github.com/bareebaree/halluciTAT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1002/pro.3588" TargetMode="External"/><Relationship Id="rId40" Type="http://schemas.openxmlformats.org/officeDocument/2006/relationships/hyperlink" Target="https://doi.org/10.1038/s41586-024-07421-0" TargetMode="External"/><Relationship Id="rId45" Type="http://schemas.openxmlformats.org/officeDocument/2006/relationships/hyperlink" Target="https://doi.org/10.1073/pnas.201623911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github.com/NREL/EvoProtGrad?utm_source=chatgpt.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roceedings.neurips.cc/paper_files/paper/2023/file/cac723e5ff29f65e3fcbb0739ae91bee-Paper-Datasets_and_Benchmarks.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org/10.48550/arXiv.2312.10770" TargetMode="External"/><Relationship Id="rId48" Type="http://schemas.openxmlformats.org/officeDocument/2006/relationships/hyperlink" Target="https://doi.org/10.1038/s41586-023-06415-8"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16/j.addr.2012.09.039" TargetMode="External"/><Relationship Id="rId46" Type="http://schemas.openxmlformats.org/officeDocument/2006/relationships/hyperlink" Target="https://doi.org/10.48550/arXiv.2503.22941" TargetMode="External"/><Relationship Id="rId20" Type="http://schemas.openxmlformats.org/officeDocument/2006/relationships/image" Target="media/image12.png"/><Relationship Id="rId41" Type="http://schemas.openxmlformats.org/officeDocument/2006/relationships/hyperlink" Target="https://doi.org/10.1038/s41587-021-01146-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76E2D-8B00-48FB-B618-29E579E0C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42488</TotalTime>
  <Pages>39</Pages>
  <Words>10019</Words>
  <Characters>57110</Characters>
  <Application>Microsoft Office Word</Application>
  <DocSecurity>0</DocSecurity>
  <Lines>1001</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BULL</dc:creator>
  <cp:keywords/>
  <dc:description/>
  <cp:lastModifiedBy>James BULL</cp:lastModifiedBy>
  <cp:revision>52</cp:revision>
  <dcterms:created xsi:type="dcterms:W3CDTF">2025-04-01T15:35:00Z</dcterms:created>
  <dcterms:modified xsi:type="dcterms:W3CDTF">2025-10-17T11:02:00Z</dcterms:modified>
</cp:coreProperties>
</file>