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B62147"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sidR="00A0788E">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2F18F367" w14:textId="77777777" w:rsidR="00443232" w:rsidRDefault="00443232" w:rsidP="00443232">
      <w:pPr>
        <w:keepNext/>
      </w:pPr>
    </w:p>
    <w:p w14:paraId="6B3E8A8F" w14:textId="77777777" w:rsidR="00443232" w:rsidRDefault="00443232" w:rsidP="00443232">
      <w:pPr>
        <w:keepNext/>
      </w:pPr>
    </w:p>
    <w:p w14:paraId="59568F7A" w14:textId="77777777" w:rsidR="00443232" w:rsidRDefault="00443232" w:rsidP="00443232">
      <w:pPr>
        <w:keepNext/>
      </w:pPr>
    </w:p>
    <w:p w14:paraId="68CB1B27" w14:textId="77777777" w:rsidR="00443232" w:rsidRDefault="00443232" w:rsidP="00443232">
      <w:pPr>
        <w:keepNext/>
      </w:pP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078761B2" w14:textId="77777777" w:rsidTr="00C5590E">
        <w:trPr>
          <w:trHeight w:val="850"/>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0B679776" w14:textId="77777777" w:rsidR="00443232" w:rsidRDefault="00443232" w:rsidP="00443232">
      <w:pPr>
        <w:keepNext/>
      </w:pPr>
    </w:p>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c>
          <w:tcPr>
            <w:tcW w:w="5000" w:type="pct"/>
          </w:tcPr>
          <w:p w14:paraId="202A358D"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4F74993B" w14:textId="77777777" w:rsidTr="00C5590E">
        <w:tc>
          <w:tcPr>
            <w:tcW w:w="5000" w:type="pct"/>
          </w:tcPr>
          <w:p w14:paraId="7655AA56" w14:textId="77777777" w:rsidR="00ED7104" w:rsidRPr="00C5590E" w:rsidRDefault="00A0788E"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49C83134" w14:textId="77777777" w:rsidTr="00C5590E">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201475C7" w14:textId="77777777" w:rsidR="00443232" w:rsidRDefault="00443232" w:rsidP="00443232">
      <w:pPr>
        <w:keepNext/>
      </w:pPr>
    </w:p>
    <w:p w14:paraId="4BF71D9F" w14:textId="77777777" w:rsidR="00BA238B" w:rsidRPr="00BA238B" w:rsidRDefault="00BA238B">
      <w:pPr>
        <w:keepNext/>
        <w:rPr>
          <w:sz w:val="32"/>
        </w:rPr>
      </w:pPr>
    </w:p>
    <w:p w14:paraId="62383DCB" w14:textId="77777777" w:rsidR="00443232" w:rsidRPr="00443232" w:rsidRDefault="00443232" w:rsidP="00443232">
      <w:pPr>
        <w:keepNext/>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c>
          <w:tcPr>
            <w:tcW w:w="10456" w:type="dxa"/>
          </w:tcPr>
          <w:p w14:paraId="22A77734"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0D94D34C" w14:textId="77777777"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c>
          <w:tcPr>
            <w:tcW w:w="10456" w:type="dxa"/>
          </w:tcPr>
          <w:p w14:paraId="7AC19BD8"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7084B097" w14:textId="7777777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A0788E">
      <w:pPr>
        <w:keepNext/>
        <w:rPr>
          <w:rFonts w:ascii="Calibri Light" w:eastAsia="Times New Roman" w:hAnsi="Calibri Light"/>
          <w:b/>
          <w:sz w:val="24"/>
          <w:szCs w:val="24"/>
        </w:rPr>
        <w:sectPr w:rsidR="005911B7" w:rsidSect="00683BFA">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22DA3D33" w14:textId="77777777" w:rsidR="00443232" w:rsidRPr="001547F0" w:rsidRDefault="00550A34" w:rsidP="00443232">
                  <w:pPr>
                    <w:jc w:val="center"/>
                    <w:rPr>
                      <w:lang w:val="en-US"/>
                    </w:rPr>
                  </w:pPr>
                  <w:r>
                    <w:rPr>
                      <w:b/>
                    </w:rPr>
                    <w:t>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016625D0" w14:textId="77777777" w:rsidR="005911B7" w:rsidRDefault="005911B7" w:rsidP="007B1E7D">
      <w:pPr>
        <w:keepNext/>
      </w:pPr>
    </w:p>
    <w:p w14:paraId="46C53D88" w14:textId="77777777" w:rsidR="00FD1A03" w:rsidRDefault="00FD1A03" w:rsidP="007B1E7D">
      <w:pPr>
        <w:keepNext/>
        <w:rPr>
          <w:i/>
        </w:rPr>
      </w:pPr>
      <w:r>
        <w:rPr>
          <w:i/>
        </w:rPr>
        <w:t>Je dédie ce travail à mes parents, dont l'amour inconditionnel, le soutien de chaque instant et les sacrifices ont rendu ce parcours possible. Aucun mot ne pourrait vraiment rendre justice à ma gratitude envers eux.</w:t>
      </w:r>
    </w:p>
    <w:p w14:paraId="17D66141" w14:textId="77777777" w:rsidR="00FD1A03" w:rsidRDefault="00FD1A03" w:rsidP="007B1E7D">
      <w:pPr>
        <w:keepNext/>
        <w:rPr>
          <w:i/>
        </w:rPr>
      </w:pPr>
      <w:r>
        <w:rPr>
          <w:i/>
        </w:rPr>
        <w:t>Mes frères et sœurs m'ont accompagné par leurs encouragements et leur présence, y compris dans les moments les plus difficiles.</w:t>
      </w:r>
    </w:p>
    <w:p w14:paraId="165DA733" w14:textId="77777777" w:rsidR="00FD1A03" w:rsidRDefault="00FD1A03" w:rsidP="007B1E7D">
      <w:pPr>
        <w:keepNext/>
        <w:rPr>
          <w:i/>
        </w:rPr>
      </w:pPr>
      <w:r>
        <w:rPr>
          <w:i/>
        </w:rPr>
        <w:t>Mes amis et collègues ont eux aussi eu leur part, par leur soutien moral et les bons moments partagés pendant cette expérience.</w:t>
      </w:r>
    </w:p>
    <w:p w14:paraId="21E405ED" w14:textId="77777777" w:rsidR="005911B7" w:rsidRDefault="00FD1A03" w:rsidP="007B1E7D">
      <w:pPr>
        <w:keepNext/>
        <w:rPr>
          <w:i/>
        </w:rPr>
      </w:pPr>
      <w:r>
        <w:rPr>
          <w:i/>
        </w:rPr>
        <w:t>Je n'oublie enfin personne d'autre ayant, de près ou de loin, contribué à la réussite de ce travail.</w:t>
      </w:r>
    </w:p>
    <w:p w14:paraId="43C429FE" w14:textId="77777777" w:rsidR="005911B7" w:rsidRDefault="005911B7">
      <w:pPr>
        <w:keepNext/>
        <w:spacing w:line="278" w:lineRule="auto"/>
      </w:pPr>
      <w:r>
        <w:br w:type="page"/>
      </w:r>
    </w:p>
    <w:p w14:paraId="578BC765" w14:textId="77777777" w:rsidR="005911B7" w:rsidRDefault="005911B7" w:rsidP="007B1E7D">
      <w:pPr>
        <w:keepNext/>
        <w:jc w:val="center"/>
        <w:rPr>
          <w:b/>
          <w:sz w:val="36"/>
        </w:rPr>
      </w:pPr>
      <w:r>
        <w:rPr>
          <w:b/>
          <w:sz w:val="36"/>
        </w:rPr>
        <w:t>Remerciements</w:t>
      </w:r>
    </w:p>
    <w:p w14:paraId="286D4A88" w14:textId="77777777" w:rsidR="005911B7" w:rsidRDefault="005911B7" w:rsidP="007B1E7D">
      <w:pPr>
        <w:keepNext/>
      </w:pP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68DE04EB" w14:textId="77777777" w:rsidR="005911B7" w:rsidRDefault="005911B7">
      <w:pPr>
        <w:keepNext/>
        <w:spacing w:line="278" w:lineRule="auto"/>
      </w:pPr>
      <w:r>
        <w:br w:type="page"/>
      </w:r>
    </w:p>
    <w:p w14:paraId="286FA29F" w14:textId="77777777" w:rsidR="005911B7" w:rsidRDefault="005911B7" w:rsidP="007B1E7D">
      <w:pPr>
        <w:keepNext/>
        <w:jc w:val="center"/>
        <w:rPr>
          <w:b/>
          <w:sz w:val="36"/>
        </w:rPr>
      </w:pPr>
      <w:r>
        <w:rPr>
          <w:b/>
          <w:sz w:val="36"/>
        </w:rPr>
        <w:t>Résumé</w:t>
      </w:r>
    </w:p>
    <w:p w14:paraId="5DBE777D" w14:textId="77777777" w:rsidR="005911B7" w:rsidRDefault="005911B7" w:rsidP="007B1E7D">
      <w:pPr>
        <w:keepNext/>
      </w:pPr>
    </w:p>
    <w:p w14:paraId="6EFAEC6B" w14:textId="77777777" w:rsidR="00FD1A03" w:rsidRDefault="00FD1A03" w:rsidP="007B1E7D">
      <w:pPr>
        <w:keepNext/>
      </w:pPr>
      <w:r>
        <w:t>Mené en alternance chez Sopra HR Software Tunisie sur sept mois,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Cohere), prennent en charge l'analyse automatique des CV, en complément d'un système de notifications par e-mail à chaque étape clé du processus.</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77777777" w:rsidR="005911B7" w:rsidRDefault="005911B7" w:rsidP="007B1E7D">
      <w:pPr>
        <w:keepNext/>
        <w:rPr>
          <w:b/>
        </w:rPr>
      </w:pPr>
      <w:r>
        <w:rPr>
          <w:b/>
        </w:rPr>
        <w:t>Mots-clés : recrutement, plateforme web, Spring Boot, Angular, PostgreSQL, API REST, JWT, intelligence artificielle, automatisation, n8n.</w:t>
      </w:r>
    </w:p>
    <w:p w14:paraId="65AB3978" w14:textId="77777777" w:rsidR="005911B7" w:rsidRDefault="005911B7">
      <w:pPr>
        <w:keepNext/>
        <w:spacing w:line="278" w:lineRule="auto"/>
      </w:pPr>
      <w:r>
        <w:br w:type="page"/>
      </w:r>
    </w:p>
    <w:p w14:paraId="74C8A58E" w14:textId="77777777" w:rsidR="005911B7" w:rsidRDefault="005911B7" w:rsidP="007B1E7D">
      <w:pPr>
        <w:keepNext/>
        <w:jc w:val="center"/>
        <w:rPr>
          <w:b/>
          <w:sz w:val="36"/>
        </w:rPr>
      </w:pPr>
      <w:r>
        <w:rPr>
          <w:b/>
          <w:sz w:val="36"/>
        </w:rPr>
        <w:t>Abstract</w:t>
      </w:r>
    </w:p>
    <w:p w14:paraId="5084272E" w14:textId="77777777" w:rsidR="005911B7" w:rsidRDefault="005911B7" w:rsidP="007B1E7D">
      <w:pPr>
        <w:keepNext/>
      </w:pPr>
    </w:p>
    <w:p w14:paraId="78DFED71" w14:textId="77777777" w:rsidR="00FD1A03" w:rsidRDefault="00FD1A03" w:rsidP="007B1E7D">
      <w:pPr>
        <w:keepNext/>
      </w:pPr>
      <w:r>
        <w:t>During my seven-month work-study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7777777" w:rsidR="00FD1A03" w:rsidRDefault="00FD1A03" w:rsidP="007B1E7D">
      <w:pPr>
        <w:keepNext/>
      </w:pPr>
      <w:r>
        <w:t>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7777777" w:rsidR="005911B7" w:rsidRDefault="005911B7" w:rsidP="007B1E7D">
      <w:pPr>
        <w:keepNext/>
        <w:rPr>
          <w:b/>
        </w:rPr>
      </w:pPr>
      <w:r>
        <w:rPr>
          <w:b/>
        </w:rPr>
        <w:t>Keywords: recruitment, web platform, Spring Boot, Angular, PostgreSQL, REST API, JWT, artificial intelligence, automation, n8n.</w:t>
      </w:r>
    </w:p>
    <w:p w14:paraId="4B7248EE" w14:textId="77777777" w:rsidR="005911B7" w:rsidRDefault="005911B7">
      <w:pPr>
        <w:keepNext/>
        <w:spacing w:line="278" w:lineRule="auto"/>
      </w:pPr>
      <w:r>
        <w:br w:type="page"/>
      </w:r>
    </w:p>
    <w:p w14:paraId="7A64AFD1" w14:textId="77777777" w:rsidR="005911B7" w:rsidRDefault="005911B7" w:rsidP="007B1E7D">
      <w:pPr>
        <w:pStyle w:val="Titre1"/>
        <w:jc w:val="center"/>
      </w:pPr>
      <w:bookmarkStart w:id="0" w:name="_Toc238481409"/>
      <w:r>
        <w:t>Table des matières</w:t>
      </w:r>
      <w:bookmarkEnd w:id="0"/>
    </w:p>
    <w:p w14:paraId="341CF783" w14:textId="79BF996E" w:rsidR="00B62147" w:rsidRDefault="005911B7">
      <w:pPr>
        <w:pStyle w:val="TM1"/>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B62147">
        <w:rPr>
          <w:noProof/>
        </w:rPr>
        <w:t>Table des matières</w:t>
      </w:r>
      <w:r w:rsidR="00B62147">
        <w:rPr>
          <w:noProof/>
        </w:rPr>
        <w:tab/>
      </w:r>
      <w:r w:rsidR="00B62147">
        <w:rPr>
          <w:noProof/>
        </w:rPr>
        <w:fldChar w:fldCharType="begin"/>
      </w:r>
      <w:r w:rsidR="00B62147">
        <w:rPr>
          <w:noProof/>
        </w:rPr>
        <w:instrText xml:space="preserve"> PAGEREF _Toc238481409 \h </w:instrText>
      </w:r>
      <w:r w:rsidR="00B62147">
        <w:rPr>
          <w:noProof/>
        </w:rPr>
      </w:r>
      <w:r w:rsidR="00B62147">
        <w:rPr>
          <w:noProof/>
        </w:rPr>
        <w:fldChar w:fldCharType="separate"/>
      </w:r>
      <w:r w:rsidR="00B62147">
        <w:rPr>
          <w:noProof/>
        </w:rPr>
        <w:t>6</w:t>
      </w:r>
      <w:r w:rsidR="00B62147">
        <w:rPr>
          <w:noProof/>
        </w:rPr>
        <w:fldChar w:fldCharType="end"/>
      </w:r>
    </w:p>
    <w:p w14:paraId="5650353B" w14:textId="041FF1D7"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_Toc238481410 \h </w:instrText>
      </w:r>
      <w:r>
        <w:rPr>
          <w:noProof/>
        </w:rPr>
      </w:r>
      <w:r>
        <w:rPr>
          <w:noProof/>
        </w:rPr>
        <w:fldChar w:fldCharType="separate"/>
      </w:r>
      <w:r>
        <w:rPr>
          <w:noProof/>
        </w:rPr>
        <w:t>9</w:t>
      </w:r>
      <w:r>
        <w:rPr>
          <w:noProof/>
        </w:rPr>
        <w:fldChar w:fldCharType="end"/>
      </w:r>
    </w:p>
    <w:p w14:paraId="5E16EDB3" w14:textId="47D04CDC"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_Toc238481411 \h </w:instrText>
      </w:r>
      <w:r>
        <w:rPr>
          <w:noProof/>
        </w:rPr>
      </w:r>
      <w:r>
        <w:rPr>
          <w:noProof/>
        </w:rPr>
        <w:fldChar w:fldCharType="separate"/>
      </w:r>
      <w:r>
        <w:rPr>
          <w:noProof/>
        </w:rPr>
        <w:t>10</w:t>
      </w:r>
      <w:r>
        <w:rPr>
          <w:noProof/>
        </w:rPr>
        <w:fldChar w:fldCharType="end"/>
      </w:r>
    </w:p>
    <w:p w14:paraId="30A9E0FE" w14:textId="26010913"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_Toc238481412 \h </w:instrText>
      </w:r>
      <w:r>
        <w:rPr>
          <w:noProof/>
        </w:rPr>
      </w:r>
      <w:r>
        <w:rPr>
          <w:noProof/>
        </w:rPr>
        <w:fldChar w:fldCharType="separate"/>
      </w:r>
      <w:r>
        <w:rPr>
          <w:noProof/>
        </w:rPr>
        <w:t>11</w:t>
      </w:r>
      <w:r>
        <w:rPr>
          <w:noProof/>
        </w:rPr>
        <w:fldChar w:fldCharType="end"/>
      </w:r>
    </w:p>
    <w:p w14:paraId="00293882" w14:textId="137C3FB1"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_Toc238481413 \h </w:instrText>
      </w:r>
      <w:r>
        <w:rPr>
          <w:noProof/>
        </w:rPr>
      </w:r>
      <w:r>
        <w:rPr>
          <w:noProof/>
        </w:rPr>
        <w:fldChar w:fldCharType="separate"/>
      </w:r>
      <w:r>
        <w:rPr>
          <w:noProof/>
        </w:rPr>
        <w:t>12</w:t>
      </w:r>
      <w:r>
        <w:rPr>
          <w:noProof/>
        </w:rPr>
        <w:fldChar w:fldCharType="end"/>
      </w:r>
    </w:p>
    <w:p w14:paraId="48698A99" w14:textId="5646898E"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_Toc238481414 \h </w:instrText>
      </w:r>
      <w:r>
        <w:rPr>
          <w:noProof/>
        </w:rPr>
      </w:r>
      <w:r>
        <w:rPr>
          <w:noProof/>
        </w:rPr>
        <w:fldChar w:fldCharType="separate"/>
      </w:r>
      <w:r>
        <w:rPr>
          <w:noProof/>
        </w:rPr>
        <w:t>12</w:t>
      </w:r>
      <w:r>
        <w:rPr>
          <w:noProof/>
        </w:rPr>
        <w:fldChar w:fldCharType="end"/>
      </w:r>
    </w:p>
    <w:p w14:paraId="13F6F258" w14:textId="0F6B4FB6"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_Toc238481415 \h </w:instrText>
      </w:r>
      <w:r>
        <w:rPr>
          <w:noProof/>
        </w:rPr>
      </w:r>
      <w:r>
        <w:rPr>
          <w:noProof/>
        </w:rPr>
        <w:fldChar w:fldCharType="separate"/>
      </w:r>
      <w:r>
        <w:rPr>
          <w:noProof/>
        </w:rPr>
        <w:t>12</w:t>
      </w:r>
      <w:r>
        <w:rPr>
          <w:noProof/>
        </w:rPr>
        <w:fldChar w:fldCharType="end"/>
      </w:r>
    </w:p>
    <w:p w14:paraId="03BBC4E8" w14:textId="2F553C52"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_Toc238481416 \h </w:instrText>
      </w:r>
      <w:r>
        <w:rPr>
          <w:noProof/>
        </w:rPr>
      </w:r>
      <w:r>
        <w:rPr>
          <w:noProof/>
        </w:rPr>
        <w:fldChar w:fldCharType="separate"/>
      </w:r>
      <w:r>
        <w:rPr>
          <w:noProof/>
        </w:rPr>
        <w:t>12</w:t>
      </w:r>
      <w:r>
        <w:rPr>
          <w:noProof/>
        </w:rPr>
        <w:fldChar w:fldCharType="end"/>
      </w:r>
    </w:p>
    <w:p w14:paraId="557DAED4" w14:textId="0743E119"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_Toc238481417 \h </w:instrText>
      </w:r>
      <w:r>
        <w:rPr>
          <w:noProof/>
        </w:rPr>
      </w:r>
      <w:r>
        <w:rPr>
          <w:noProof/>
        </w:rPr>
        <w:fldChar w:fldCharType="separate"/>
      </w:r>
      <w:r>
        <w:rPr>
          <w:noProof/>
        </w:rPr>
        <w:t>12</w:t>
      </w:r>
      <w:r>
        <w:rPr>
          <w:noProof/>
        </w:rPr>
        <w:fldChar w:fldCharType="end"/>
      </w:r>
    </w:p>
    <w:p w14:paraId="51A8DDD8" w14:textId="128FC5B1"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_Toc238481418 \h </w:instrText>
      </w:r>
      <w:r>
        <w:rPr>
          <w:noProof/>
        </w:rPr>
      </w:r>
      <w:r>
        <w:rPr>
          <w:noProof/>
        </w:rPr>
        <w:fldChar w:fldCharType="separate"/>
      </w:r>
      <w:r>
        <w:rPr>
          <w:noProof/>
        </w:rPr>
        <w:t>12</w:t>
      </w:r>
      <w:r>
        <w:rPr>
          <w:noProof/>
        </w:rPr>
        <w:fldChar w:fldCharType="end"/>
      </w:r>
    </w:p>
    <w:p w14:paraId="565397B6" w14:textId="7E9D35AB"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_Toc238481419 \h </w:instrText>
      </w:r>
      <w:r>
        <w:rPr>
          <w:noProof/>
        </w:rPr>
      </w:r>
      <w:r>
        <w:rPr>
          <w:noProof/>
        </w:rPr>
        <w:fldChar w:fldCharType="separate"/>
      </w:r>
      <w:r>
        <w:rPr>
          <w:noProof/>
        </w:rPr>
        <w:t>13</w:t>
      </w:r>
      <w:r>
        <w:rPr>
          <w:noProof/>
        </w:rPr>
        <w:fldChar w:fldCharType="end"/>
      </w:r>
    </w:p>
    <w:p w14:paraId="5FEFFEB3" w14:textId="354C231D"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_Toc238481420 \h </w:instrText>
      </w:r>
      <w:r>
        <w:rPr>
          <w:noProof/>
        </w:rPr>
      </w:r>
      <w:r>
        <w:rPr>
          <w:noProof/>
        </w:rPr>
        <w:fldChar w:fldCharType="separate"/>
      </w:r>
      <w:r>
        <w:rPr>
          <w:noProof/>
        </w:rPr>
        <w:t>13</w:t>
      </w:r>
      <w:r>
        <w:rPr>
          <w:noProof/>
        </w:rPr>
        <w:fldChar w:fldCharType="end"/>
      </w:r>
    </w:p>
    <w:p w14:paraId="150B1436" w14:textId="25150B36"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_Toc238481421 \h </w:instrText>
      </w:r>
      <w:r>
        <w:rPr>
          <w:noProof/>
        </w:rPr>
      </w:r>
      <w:r>
        <w:rPr>
          <w:noProof/>
        </w:rPr>
        <w:fldChar w:fldCharType="separate"/>
      </w:r>
      <w:r>
        <w:rPr>
          <w:noProof/>
        </w:rPr>
        <w:t>13</w:t>
      </w:r>
      <w:r>
        <w:rPr>
          <w:noProof/>
        </w:rPr>
        <w:fldChar w:fldCharType="end"/>
      </w:r>
    </w:p>
    <w:p w14:paraId="651326C5" w14:textId="64C37C9C"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_Toc238481422 \h </w:instrText>
      </w:r>
      <w:r>
        <w:rPr>
          <w:noProof/>
        </w:rPr>
      </w:r>
      <w:r>
        <w:rPr>
          <w:noProof/>
        </w:rPr>
        <w:fldChar w:fldCharType="separate"/>
      </w:r>
      <w:r>
        <w:rPr>
          <w:noProof/>
        </w:rPr>
        <w:t>14</w:t>
      </w:r>
      <w:r>
        <w:rPr>
          <w:noProof/>
        </w:rPr>
        <w:fldChar w:fldCharType="end"/>
      </w:r>
    </w:p>
    <w:p w14:paraId="2AC33486" w14:textId="510126CE"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_Toc238481423 \h </w:instrText>
      </w:r>
      <w:r>
        <w:rPr>
          <w:noProof/>
        </w:rPr>
      </w:r>
      <w:r>
        <w:rPr>
          <w:noProof/>
        </w:rPr>
        <w:fldChar w:fldCharType="separate"/>
      </w:r>
      <w:r>
        <w:rPr>
          <w:noProof/>
        </w:rPr>
        <w:t>14</w:t>
      </w:r>
      <w:r>
        <w:rPr>
          <w:noProof/>
        </w:rPr>
        <w:fldChar w:fldCharType="end"/>
      </w:r>
    </w:p>
    <w:p w14:paraId="1DC2D42B" w14:textId="46CB8FC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_Toc238481424 \h </w:instrText>
      </w:r>
      <w:r>
        <w:rPr>
          <w:noProof/>
        </w:rPr>
      </w:r>
      <w:r>
        <w:rPr>
          <w:noProof/>
        </w:rPr>
        <w:fldChar w:fldCharType="separate"/>
      </w:r>
      <w:r>
        <w:rPr>
          <w:noProof/>
        </w:rPr>
        <w:t>15</w:t>
      </w:r>
      <w:r>
        <w:rPr>
          <w:noProof/>
        </w:rPr>
        <w:fldChar w:fldCharType="end"/>
      </w:r>
    </w:p>
    <w:p w14:paraId="56524724" w14:textId="0D4D91FF"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_Toc238481425 \h </w:instrText>
      </w:r>
      <w:r>
        <w:rPr>
          <w:noProof/>
        </w:rPr>
      </w:r>
      <w:r>
        <w:rPr>
          <w:noProof/>
        </w:rPr>
        <w:fldChar w:fldCharType="separate"/>
      </w:r>
      <w:r>
        <w:rPr>
          <w:noProof/>
        </w:rPr>
        <w:t>16</w:t>
      </w:r>
      <w:r>
        <w:rPr>
          <w:noProof/>
        </w:rPr>
        <w:fldChar w:fldCharType="end"/>
      </w:r>
    </w:p>
    <w:p w14:paraId="2D8021E5" w14:textId="71B5B464"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_Toc238481426 \h </w:instrText>
      </w:r>
      <w:r>
        <w:rPr>
          <w:noProof/>
        </w:rPr>
      </w:r>
      <w:r>
        <w:rPr>
          <w:noProof/>
        </w:rPr>
        <w:fldChar w:fldCharType="separate"/>
      </w:r>
      <w:r>
        <w:rPr>
          <w:noProof/>
        </w:rPr>
        <w:t>16</w:t>
      </w:r>
      <w:r>
        <w:rPr>
          <w:noProof/>
        </w:rPr>
        <w:fldChar w:fldCharType="end"/>
      </w:r>
    </w:p>
    <w:p w14:paraId="27A124A9" w14:textId="5564919A"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_Toc238481427 \h </w:instrText>
      </w:r>
      <w:r>
        <w:rPr>
          <w:noProof/>
        </w:rPr>
      </w:r>
      <w:r>
        <w:rPr>
          <w:noProof/>
        </w:rPr>
        <w:fldChar w:fldCharType="separate"/>
      </w:r>
      <w:r>
        <w:rPr>
          <w:noProof/>
        </w:rPr>
        <w:t>16</w:t>
      </w:r>
      <w:r>
        <w:rPr>
          <w:noProof/>
        </w:rPr>
        <w:fldChar w:fldCharType="end"/>
      </w:r>
    </w:p>
    <w:p w14:paraId="6C083265" w14:textId="45B98A95"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_Toc238481428 \h </w:instrText>
      </w:r>
      <w:r>
        <w:rPr>
          <w:noProof/>
        </w:rPr>
      </w:r>
      <w:r>
        <w:rPr>
          <w:noProof/>
        </w:rPr>
        <w:fldChar w:fldCharType="separate"/>
      </w:r>
      <w:r>
        <w:rPr>
          <w:noProof/>
        </w:rPr>
        <w:t>16</w:t>
      </w:r>
      <w:r>
        <w:rPr>
          <w:noProof/>
        </w:rPr>
        <w:fldChar w:fldCharType="end"/>
      </w:r>
    </w:p>
    <w:p w14:paraId="11824614" w14:textId="5C932D28"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_Toc238481429 \h </w:instrText>
      </w:r>
      <w:r>
        <w:rPr>
          <w:noProof/>
        </w:rPr>
      </w:r>
      <w:r>
        <w:rPr>
          <w:noProof/>
        </w:rPr>
        <w:fldChar w:fldCharType="separate"/>
      </w:r>
      <w:r>
        <w:rPr>
          <w:noProof/>
        </w:rPr>
        <w:t>17</w:t>
      </w:r>
      <w:r>
        <w:rPr>
          <w:noProof/>
        </w:rPr>
        <w:fldChar w:fldCharType="end"/>
      </w:r>
    </w:p>
    <w:p w14:paraId="4DC72AA2" w14:textId="2923CBAB"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_Toc238481430 \h </w:instrText>
      </w:r>
      <w:r>
        <w:rPr>
          <w:noProof/>
        </w:rPr>
      </w:r>
      <w:r>
        <w:rPr>
          <w:noProof/>
        </w:rPr>
        <w:fldChar w:fldCharType="separate"/>
      </w:r>
      <w:r>
        <w:rPr>
          <w:noProof/>
        </w:rPr>
        <w:t>18</w:t>
      </w:r>
      <w:r>
        <w:rPr>
          <w:noProof/>
        </w:rPr>
        <w:fldChar w:fldCharType="end"/>
      </w:r>
    </w:p>
    <w:p w14:paraId="6CBB599F" w14:textId="57EB02C9"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_Toc238481431 \h </w:instrText>
      </w:r>
      <w:r>
        <w:rPr>
          <w:noProof/>
        </w:rPr>
      </w:r>
      <w:r>
        <w:rPr>
          <w:noProof/>
        </w:rPr>
        <w:fldChar w:fldCharType="separate"/>
      </w:r>
      <w:r>
        <w:rPr>
          <w:noProof/>
        </w:rPr>
        <w:t>19</w:t>
      </w:r>
      <w:r>
        <w:rPr>
          <w:noProof/>
        </w:rPr>
        <w:fldChar w:fldCharType="end"/>
      </w:r>
    </w:p>
    <w:p w14:paraId="6A6A219E" w14:textId="6424CABA"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_Toc238481432 \h </w:instrText>
      </w:r>
      <w:r>
        <w:rPr>
          <w:noProof/>
        </w:rPr>
      </w:r>
      <w:r>
        <w:rPr>
          <w:noProof/>
        </w:rPr>
        <w:fldChar w:fldCharType="separate"/>
      </w:r>
      <w:r>
        <w:rPr>
          <w:noProof/>
        </w:rPr>
        <w:t>20</w:t>
      </w:r>
      <w:r>
        <w:rPr>
          <w:noProof/>
        </w:rPr>
        <w:fldChar w:fldCharType="end"/>
      </w:r>
    </w:p>
    <w:p w14:paraId="0498AA28" w14:textId="04A759B7"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_Toc238481433 \h </w:instrText>
      </w:r>
      <w:r>
        <w:rPr>
          <w:noProof/>
        </w:rPr>
      </w:r>
      <w:r>
        <w:rPr>
          <w:noProof/>
        </w:rPr>
        <w:fldChar w:fldCharType="separate"/>
      </w:r>
      <w:r>
        <w:rPr>
          <w:noProof/>
        </w:rPr>
        <w:t>21</w:t>
      </w:r>
      <w:r>
        <w:rPr>
          <w:noProof/>
        </w:rPr>
        <w:fldChar w:fldCharType="end"/>
      </w:r>
    </w:p>
    <w:p w14:paraId="6FC46864" w14:textId="0ADA1143"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_Toc238481434 \h </w:instrText>
      </w:r>
      <w:r>
        <w:rPr>
          <w:noProof/>
        </w:rPr>
      </w:r>
      <w:r>
        <w:rPr>
          <w:noProof/>
        </w:rPr>
        <w:fldChar w:fldCharType="separate"/>
      </w:r>
      <w:r>
        <w:rPr>
          <w:noProof/>
        </w:rPr>
        <w:t>21</w:t>
      </w:r>
      <w:r>
        <w:rPr>
          <w:noProof/>
        </w:rPr>
        <w:fldChar w:fldCharType="end"/>
      </w:r>
    </w:p>
    <w:p w14:paraId="5CE5B671" w14:textId="067D5760"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_Toc238481435 \h </w:instrText>
      </w:r>
      <w:r>
        <w:rPr>
          <w:noProof/>
        </w:rPr>
      </w:r>
      <w:r>
        <w:rPr>
          <w:noProof/>
        </w:rPr>
        <w:fldChar w:fldCharType="separate"/>
      </w:r>
      <w:r>
        <w:rPr>
          <w:noProof/>
        </w:rPr>
        <w:t>21</w:t>
      </w:r>
      <w:r>
        <w:rPr>
          <w:noProof/>
        </w:rPr>
        <w:fldChar w:fldCharType="end"/>
      </w:r>
    </w:p>
    <w:p w14:paraId="7394FF77" w14:textId="04D68FFE"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2.3.2 Côté client — Angular</w:t>
      </w:r>
      <w:r>
        <w:rPr>
          <w:noProof/>
        </w:rPr>
        <w:tab/>
      </w:r>
      <w:r>
        <w:rPr>
          <w:noProof/>
        </w:rPr>
        <w:fldChar w:fldCharType="begin"/>
      </w:r>
      <w:r>
        <w:rPr>
          <w:noProof/>
        </w:rPr>
        <w:instrText xml:space="preserve"> PAGEREF _Toc238481436 \h </w:instrText>
      </w:r>
      <w:r>
        <w:rPr>
          <w:noProof/>
        </w:rPr>
      </w:r>
      <w:r>
        <w:rPr>
          <w:noProof/>
        </w:rPr>
        <w:fldChar w:fldCharType="separate"/>
      </w:r>
      <w:r>
        <w:rPr>
          <w:noProof/>
        </w:rPr>
        <w:t>21</w:t>
      </w:r>
      <w:r>
        <w:rPr>
          <w:noProof/>
        </w:rPr>
        <w:fldChar w:fldCharType="end"/>
      </w:r>
    </w:p>
    <w:p w14:paraId="36196015" w14:textId="67E99433"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lastRenderedPageBreak/>
        <w:t>2.3.3 Côté serveur — Spring Boot</w:t>
      </w:r>
      <w:r>
        <w:rPr>
          <w:noProof/>
        </w:rPr>
        <w:tab/>
      </w:r>
      <w:r>
        <w:rPr>
          <w:noProof/>
        </w:rPr>
        <w:fldChar w:fldCharType="begin"/>
      </w:r>
      <w:r>
        <w:rPr>
          <w:noProof/>
        </w:rPr>
        <w:instrText xml:space="preserve"> PAGEREF _Toc238481437 \h </w:instrText>
      </w:r>
      <w:r>
        <w:rPr>
          <w:noProof/>
        </w:rPr>
      </w:r>
      <w:r>
        <w:rPr>
          <w:noProof/>
        </w:rPr>
        <w:fldChar w:fldCharType="separate"/>
      </w:r>
      <w:r>
        <w:rPr>
          <w:noProof/>
        </w:rPr>
        <w:t>22</w:t>
      </w:r>
      <w:r>
        <w:rPr>
          <w:noProof/>
        </w:rPr>
        <w:fldChar w:fldCharType="end"/>
      </w:r>
    </w:p>
    <w:p w14:paraId="0687D62E" w14:textId="741A3D17"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_Toc238481438 \h </w:instrText>
      </w:r>
      <w:r>
        <w:rPr>
          <w:noProof/>
        </w:rPr>
      </w:r>
      <w:r>
        <w:rPr>
          <w:noProof/>
        </w:rPr>
        <w:fldChar w:fldCharType="separate"/>
      </w:r>
      <w:r>
        <w:rPr>
          <w:noProof/>
        </w:rPr>
        <w:t>22</w:t>
      </w:r>
      <w:r>
        <w:rPr>
          <w:noProof/>
        </w:rPr>
        <w:fldChar w:fldCharType="end"/>
      </w:r>
    </w:p>
    <w:p w14:paraId="2430604E" w14:textId="68ADF118"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_Toc238481439 \h </w:instrText>
      </w:r>
      <w:r>
        <w:rPr>
          <w:noProof/>
        </w:rPr>
      </w:r>
      <w:r>
        <w:rPr>
          <w:noProof/>
        </w:rPr>
        <w:fldChar w:fldCharType="separate"/>
      </w:r>
      <w:r>
        <w:rPr>
          <w:noProof/>
        </w:rPr>
        <w:t>22</w:t>
      </w:r>
      <w:r>
        <w:rPr>
          <w:noProof/>
        </w:rPr>
        <w:fldChar w:fldCharType="end"/>
      </w:r>
    </w:p>
    <w:p w14:paraId="6EEB4FA6" w14:textId="4FCE1159"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_Toc238481440 \h </w:instrText>
      </w:r>
      <w:r>
        <w:rPr>
          <w:noProof/>
        </w:rPr>
      </w:r>
      <w:r>
        <w:rPr>
          <w:noProof/>
        </w:rPr>
        <w:fldChar w:fldCharType="separate"/>
      </w:r>
      <w:r>
        <w:rPr>
          <w:noProof/>
        </w:rPr>
        <w:t>23</w:t>
      </w:r>
      <w:r>
        <w:rPr>
          <w:noProof/>
        </w:rPr>
        <w:fldChar w:fldCharType="end"/>
      </w:r>
    </w:p>
    <w:p w14:paraId="545B7FCD" w14:textId="516B2E84"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_Toc238481441 \h </w:instrText>
      </w:r>
      <w:r>
        <w:rPr>
          <w:noProof/>
        </w:rPr>
      </w:r>
      <w:r>
        <w:rPr>
          <w:noProof/>
        </w:rPr>
        <w:fldChar w:fldCharType="separate"/>
      </w:r>
      <w:r>
        <w:rPr>
          <w:noProof/>
        </w:rPr>
        <w:t>23</w:t>
      </w:r>
      <w:r>
        <w:rPr>
          <w:noProof/>
        </w:rPr>
        <w:fldChar w:fldCharType="end"/>
      </w:r>
    </w:p>
    <w:p w14:paraId="5542B5E9" w14:textId="313373F3"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_Toc238481442 \h </w:instrText>
      </w:r>
      <w:r>
        <w:rPr>
          <w:noProof/>
        </w:rPr>
      </w:r>
      <w:r>
        <w:rPr>
          <w:noProof/>
        </w:rPr>
        <w:fldChar w:fldCharType="separate"/>
      </w:r>
      <w:r>
        <w:rPr>
          <w:noProof/>
        </w:rPr>
        <w:t>23</w:t>
      </w:r>
      <w:r>
        <w:rPr>
          <w:noProof/>
        </w:rPr>
        <w:fldChar w:fldCharType="end"/>
      </w:r>
    </w:p>
    <w:p w14:paraId="7B498EB2" w14:textId="349AE3B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_Toc238481443 \h </w:instrText>
      </w:r>
      <w:r>
        <w:rPr>
          <w:noProof/>
        </w:rPr>
      </w:r>
      <w:r>
        <w:rPr>
          <w:noProof/>
        </w:rPr>
        <w:fldChar w:fldCharType="separate"/>
      </w:r>
      <w:r>
        <w:rPr>
          <w:noProof/>
        </w:rPr>
        <w:t>24</w:t>
      </w:r>
      <w:r>
        <w:rPr>
          <w:noProof/>
        </w:rPr>
        <w:fldChar w:fldCharType="end"/>
      </w:r>
    </w:p>
    <w:p w14:paraId="4FF447D0" w14:textId="23DA038E"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_Toc238481444 \h </w:instrText>
      </w:r>
      <w:r>
        <w:rPr>
          <w:noProof/>
        </w:rPr>
      </w:r>
      <w:r>
        <w:rPr>
          <w:noProof/>
        </w:rPr>
        <w:fldChar w:fldCharType="separate"/>
      </w:r>
      <w:r>
        <w:rPr>
          <w:noProof/>
        </w:rPr>
        <w:t>27</w:t>
      </w:r>
      <w:r>
        <w:rPr>
          <w:noProof/>
        </w:rPr>
        <w:fldChar w:fldCharType="end"/>
      </w:r>
    </w:p>
    <w:p w14:paraId="6973C7DC" w14:textId="5E87825F"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_Toc238481445 \h </w:instrText>
      </w:r>
      <w:r>
        <w:rPr>
          <w:noProof/>
        </w:rPr>
      </w:r>
      <w:r>
        <w:rPr>
          <w:noProof/>
        </w:rPr>
        <w:fldChar w:fldCharType="separate"/>
      </w:r>
      <w:r>
        <w:rPr>
          <w:noProof/>
        </w:rPr>
        <w:t>28</w:t>
      </w:r>
      <w:r>
        <w:rPr>
          <w:noProof/>
        </w:rPr>
        <w:fldChar w:fldCharType="end"/>
      </w:r>
    </w:p>
    <w:p w14:paraId="19C71FD6" w14:textId="3DDBB89B"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_Toc238481446 \h </w:instrText>
      </w:r>
      <w:r>
        <w:rPr>
          <w:noProof/>
        </w:rPr>
      </w:r>
      <w:r>
        <w:rPr>
          <w:noProof/>
        </w:rPr>
        <w:fldChar w:fldCharType="separate"/>
      </w:r>
      <w:r>
        <w:rPr>
          <w:noProof/>
        </w:rPr>
        <w:t>29</w:t>
      </w:r>
      <w:r>
        <w:rPr>
          <w:noProof/>
        </w:rPr>
        <w:fldChar w:fldCharType="end"/>
      </w:r>
    </w:p>
    <w:p w14:paraId="071D1137" w14:textId="60539890"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3.4.3 Analyse IA du CV (extraction, scoring via n8n et Cohere)</w:t>
      </w:r>
      <w:r>
        <w:rPr>
          <w:noProof/>
        </w:rPr>
        <w:tab/>
      </w:r>
      <w:r>
        <w:rPr>
          <w:noProof/>
        </w:rPr>
        <w:fldChar w:fldCharType="begin"/>
      </w:r>
      <w:r>
        <w:rPr>
          <w:noProof/>
        </w:rPr>
        <w:instrText xml:space="preserve"> PAGEREF _Toc238481447 \h </w:instrText>
      </w:r>
      <w:r>
        <w:rPr>
          <w:noProof/>
        </w:rPr>
      </w:r>
      <w:r>
        <w:rPr>
          <w:noProof/>
        </w:rPr>
        <w:fldChar w:fldCharType="separate"/>
      </w:r>
      <w:r>
        <w:rPr>
          <w:noProof/>
        </w:rPr>
        <w:t>30</w:t>
      </w:r>
      <w:r>
        <w:rPr>
          <w:noProof/>
        </w:rPr>
        <w:fldChar w:fldCharType="end"/>
      </w:r>
    </w:p>
    <w:p w14:paraId="012A0E80" w14:textId="5885C101"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3.4.4 Passage en évaluation technique — routage et notification des managers</w:t>
      </w:r>
      <w:r>
        <w:rPr>
          <w:noProof/>
        </w:rPr>
        <w:tab/>
      </w:r>
      <w:r>
        <w:rPr>
          <w:noProof/>
        </w:rPr>
        <w:fldChar w:fldCharType="begin"/>
      </w:r>
      <w:r>
        <w:rPr>
          <w:noProof/>
        </w:rPr>
        <w:instrText xml:space="preserve"> PAGEREF _Toc238481448 \h </w:instrText>
      </w:r>
      <w:r>
        <w:rPr>
          <w:noProof/>
        </w:rPr>
      </w:r>
      <w:r>
        <w:rPr>
          <w:noProof/>
        </w:rPr>
        <w:fldChar w:fldCharType="separate"/>
      </w:r>
      <w:r>
        <w:rPr>
          <w:noProof/>
        </w:rPr>
        <w:t>33</w:t>
      </w:r>
      <w:r>
        <w:rPr>
          <w:noProof/>
        </w:rPr>
        <w:fldChar w:fldCharType="end"/>
      </w:r>
    </w:p>
    <w:p w14:paraId="457AFBB9" w14:textId="1ED8DF57"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_Toc238481449 \h </w:instrText>
      </w:r>
      <w:r>
        <w:rPr>
          <w:noProof/>
        </w:rPr>
      </w:r>
      <w:r>
        <w:rPr>
          <w:noProof/>
        </w:rPr>
        <w:fldChar w:fldCharType="separate"/>
      </w:r>
      <w:r>
        <w:rPr>
          <w:noProof/>
        </w:rPr>
        <w:t>35</w:t>
      </w:r>
      <w:r>
        <w:rPr>
          <w:noProof/>
        </w:rPr>
        <w:fldChar w:fldCharType="end"/>
      </w:r>
    </w:p>
    <w:p w14:paraId="1A17BD08" w14:textId="7E1C37D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_Toc238481450 \h </w:instrText>
      </w:r>
      <w:r>
        <w:rPr>
          <w:noProof/>
        </w:rPr>
      </w:r>
      <w:r>
        <w:rPr>
          <w:noProof/>
        </w:rPr>
        <w:fldChar w:fldCharType="separate"/>
      </w:r>
      <w:r>
        <w:rPr>
          <w:noProof/>
        </w:rPr>
        <w:t>37</w:t>
      </w:r>
      <w:r>
        <w:rPr>
          <w:noProof/>
        </w:rPr>
        <w:fldChar w:fldCharType="end"/>
      </w:r>
    </w:p>
    <w:p w14:paraId="1BBB8C2A" w14:textId="3FEC90D2"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_Toc238481451 \h </w:instrText>
      </w:r>
      <w:r>
        <w:rPr>
          <w:noProof/>
        </w:rPr>
      </w:r>
      <w:r>
        <w:rPr>
          <w:noProof/>
        </w:rPr>
        <w:fldChar w:fldCharType="separate"/>
      </w:r>
      <w:r>
        <w:rPr>
          <w:noProof/>
        </w:rPr>
        <w:t>41</w:t>
      </w:r>
      <w:r>
        <w:rPr>
          <w:noProof/>
        </w:rPr>
        <w:fldChar w:fldCharType="end"/>
      </w:r>
    </w:p>
    <w:p w14:paraId="04FCD9D7" w14:textId="571C69D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_Toc238481452 \h </w:instrText>
      </w:r>
      <w:r>
        <w:rPr>
          <w:noProof/>
        </w:rPr>
      </w:r>
      <w:r>
        <w:rPr>
          <w:noProof/>
        </w:rPr>
        <w:fldChar w:fldCharType="separate"/>
      </w:r>
      <w:r>
        <w:rPr>
          <w:noProof/>
        </w:rPr>
        <w:t>42</w:t>
      </w:r>
      <w:r>
        <w:rPr>
          <w:noProof/>
        </w:rPr>
        <w:fldChar w:fldCharType="end"/>
      </w:r>
    </w:p>
    <w:p w14:paraId="733DB185" w14:textId="1217FD24"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3.9 Diagramme d'activité — Vue d'ensemble du processus de recrutement</w:t>
      </w:r>
      <w:r>
        <w:rPr>
          <w:noProof/>
        </w:rPr>
        <w:tab/>
      </w:r>
      <w:r>
        <w:rPr>
          <w:noProof/>
        </w:rPr>
        <w:fldChar w:fldCharType="begin"/>
      </w:r>
      <w:r>
        <w:rPr>
          <w:noProof/>
        </w:rPr>
        <w:instrText xml:space="preserve"> PAGEREF _Toc238481453 \h </w:instrText>
      </w:r>
      <w:r>
        <w:rPr>
          <w:noProof/>
        </w:rPr>
      </w:r>
      <w:r>
        <w:rPr>
          <w:noProof/>
        </w:rPr>
        <w:fldChar w:fldCharType="separate"/>
      </w:r>
      <w:r>
        <w:rPr>
          <w:noProof/>
        </w:rPr>
        <w:t>44</w:t>
      </w:r>
      <w:r>
        <w:rPr>
          <w:noProof/>
        </w:rPr>
        <w:fldChar w:fldCharType="end"/>
      </w:r>
    </w:p>
    <w:p w14:paraId="20D01FCC" w14:textId="50AC562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3.10 Conclusion</w:t>
      </w:r>
      <w:r>
        <w:rPr>
          <w:noProof/>
        </w:rPr>
        <w:tab/>
      </w:r>
      <w:r>
        <w:rPr>
          <w:noProof/>
        </w:rPr>
        <w:fldChar w:fldCharType="begin"/>
      </w:r>
      <w:r>
        <w:rPr>
          <w:noProof/>
        </w:rPr>
        <w:instrText xml:space="preserve"> PAGEREF _Toc238481454 \h </w:instrText>
      </w:r>
      <w:r>
        <w:rPr>
          <w:noProof/>
        </w:rPr>
      </w:r>
      <w:r>
        <w:rPr>
          <w:noProof/>
        </w:rPr>
        <w:fldChar w:fldCharType="separate"/>
      </w:r>
      <w:r>
        <w:rPr>
          <w:noProof/>
        </w:rPr>
        <w:t>45</w:t>
      </w:r>
      <w:r>
        <w:rPr>
          <w:noProof/>
        </w:rPr>
        <w:fldChar w:fldCharType="end"/>
      </w:r>
    </w:p>
    <w:p w14:paraId="6B609EE9" w14:textId="240EE5A9"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_Toc238481455 \h </w:instrText>
      </w:r>
      <w:r>
        <w:rPr>
          <w:noProof/>
        </w:rPr>
      </w:r>
      <w:r>
        <w:rPr>
          <w:noProof/>
        </w:rPr>
        <w:fldChar w:fldCharType="separate"/>
      </w:r>
      <w:r>
        <w:rPr>
          <w:noProof/>
        </w:rPr>
        <w:t>46</w:t>
      </w:r>
      <w:r>
        <w:rPr>
          <w:noProof/>
        </w:rPr>
        <w:fldChar w:fldCharType="end"/>
      </w:r>
    </w:p>
    <w:p w14:paraId="74BD4D9F" w14:textId="4BA17E43"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_Toc238481456 \h </w:instrText>
      </w:r>
      <w:r>
        <w:rPr>
          <w:noProof/>
        </w:rPr>
      </w:r>
      <w:r>
        <w:rPr>
          <w:noProof/>
        </w:rPr>
        <w:fldChar w:fldCharType="separate"/>
      </w:r>
      <w:r>
        <w:rPr>
          <w:noProof/>
        </w:rPr>
        <w:t>46</w:t>
      </w:r>
      <w:r>
        <w:rPr>
          <w:noProof/>
        </w:rPr>
        <w:fldChar w:fldCharType="end"/>
      </w:r>
    </w:p>
    <w:p w14:paraId="1D57CC11" w14:textId="77BDA4FB"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_Toc238481457 \h </w:instrText>
      </w:r>
      <w:r>
        <w:rPr>
          <w:noProof/>
        </w:rPr>
      </w:r>
      <w:r>
        <w:rPr>
          <w:noProof/>
        </w:rPr>
        <w:fldChar w:fldCharType="separate"/>
      </w:r>
      <w:r>
        <w:rPr>
          <w:noProof/>
        </w:rPr>
        <w:t>46</w:t>
      </w:r>
      <w:r>
        <w:rPr>
          <w:noProof/>
        </w:rPr>
        <w:fldChar w:fldCharType="end"/>
      </w:r>
    </w:p>
    <w:p w14:paraId="4C3C7307" w14:textId="610E7CFD"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_Toc238481458 \h </w:instrText>
      </w:r>
      <w:r>
        <w:rPr>
          <w:noProof/>
        </w:rPr>
      </w:r>
      <w:r>
        <w:rPr>
          <w:noProof/>
        </w:rPr>
        <w:fldChar w:fldCharType="separate"/>
      </w:r>
      <w:r>
        <w:rPr>
          <w:noProof/>
        </w:rPr>
        <w:t>46</w:t>
      </w:r>
      <w:r>
        <w:rPr>
          <w:noProof/>
        </w:rPr>
        <w:fldChar w:fldCharType="end"/>
      </w:r>
    </w:p>
    <w:p w14:paraId="4615BEFD" w14:textId="6FB9E772"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_Toc238481459 \h </w:instrText>
      </w:r>
      <w:r>
        <w:rPr>
          <w:noProof/>
        </w:rPr>
      </w:r>
      <w:r>
        <w:rPr>
          <w:noProof/>
        </w:rPr>
        <w:fldChar w:fldCharType="separate"/>
      </w:r>
      <w:r>
        <w:rPr>
          <w:noProof/>
        </w:rPr>
        <w:t>46</w:t>
      </w:r>
      <w:r>
        <w:rPr>
          <w:noProof/>
        </w:rPr>
        <w:fldChar w:fldCharType="end"/>
      </w:r>
    </w:p>
    <w:p w14:paraId="4B4CDBE2" w14:textId="3AEB7F04"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_Toc238481460 \h </w:instrText>
      </w:r>
      <w:r>
        <w:rPr>
          <w:noProof/>
        </w:rPr>
      </w:r>
      <w:r>
        <w:rPr>
          <w:noProof/>
        </w:rPr>
        <w:fldChar w:fldCharType="separate"/>
      </w:r>
      <w:r>
        <w:rPr>
          <w:noProof/>
        </w:rPr>
        <w:t>47</w:t>
      </w:r>
      <w:r>
        <w:rPr>
          <w:noProof/>
        </w:rPr>
        <w:fldChar w:fldCharType="end"/>
      </w:r>
    </w:p>
    <w:p w14:paraId="5E9C3D20" w14:textId="4BF64C9A"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_Toc238481461 \h </w:instrText>
      </w:r>
      <w:r>
        <w:rPr>
          <w:noProof/>
        </w:rPr>
      </w:r>
      <w:r>
        <w:rPr>
          <w:noProof/>
        </w:rPr>
        <w:fldChar w:fldCharType="separate"/>
      </w:r>
      <w:r>
        <w:rPr>
          <w:noProof/>
        </w:rPr>
        <w:t>47</w:t>
      </w:r>
      <w:r>
        <w:rPr>
          <w:noProof/>
        </w:rPr>
        <w:fldChar w:fldCharType="end"/>
      </w:r>
    </w:p>
    <w:p w14:paraId="2AE1CE2A" w14:textId="7CA9E141"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_Toc238481462 \h </w:instrText>
      </w:r>
      <w:r>
        <w:rPr>
          <w:noProof/>
        </w:rPr>
      </w:r>
      <w:r>
        <w:rPr>
          <w:noProof/>
        </w:rPr>
        <w:fldChar w:fldCharType="separate"/>
      </w:r>
      <w:r>
        <w:rPr>
          <w:noProof/>
        </w:rPr>
        <w:t>47</w:t>
      </w:r>
      <w:r>
        <w:rPr>
          <w:noProof/>
        </w:rPr>
        <w:fldChar w:fldCharType="end"/>
      </w:r>
    </w:p>
    <w:p w14:paraId="33AEFD6C" w14:textId="7E1274A2"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_Toc238481463 \h </w:instrText>
      </w:r>
      <w:r>
        <w:rPr>
          <w:noProof/>
        </w:rPr>
      </w:r>
      <w:r>
        <w:rPr>
          <w:noProof/>
        </w:rPr>
        <w:fldChar w:fldCharType="separate"/>
      </w:r>
      <w:r>
        <w:rPr>
          <w:noProof/>
        </w:rPr>
        <w:t>57</w:t>
      </w:r>
      <w:r>
        <w:rPr>
          <w:noProof/>
        </w:rPr>
        <w:fldChar w:fldCharType="end"/>
      </w:r>
    </w:p>
    <w:p w14:paraId="5B3CDBBE" w14:textId="2A0DD559"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_Toc238481464 \h </w:instrText>
      </w:r>
      <w:r>
        <w:rPr>
          <w:noProof/>
        </w:rPr>
      </w:r>
      <w:r>
        <w:rPr>
          <w:noProof/>
        </w:rPr>
        <w:fldChar w:fldCharType="separate"/>
      </w:r>
      <w:r>
        <w:rPr>
          <w:noProof/>
        </w:rPr>
        <w:t>57</w:t>
      </w:r>
      <w:r>
        <w:rPr>
          <w:noProof/>
        </w:rPr>
        <w:fldChar w:fldCharType="end"/>
      </w:r>
    </w:p>
    <w:p w14:paraId="48C6FB1D" w14:textId="78A3E6E4"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4.4.2 Tests fonctionnels manuels</w:t>
      </w:r>
      <w:r>
        <w:rPr>
          <w:noProof/>
        </w:rPr>
        <w:tab/>
      </w:r>
      <w:r>
        <w:rPr>
          <w:noProof/>
        </w:rPr>
        <w:fldChar w:fldCharType="begin"/>
      </w:r>
      <w:r>
        <w:rPr>
          <w:noProof/>
        </w:rPr>
        <w:instrText xml:space="preserve"> PAGEREF _Toc238481465 \h </w:instrText>
      </w:r>
      <w:r>
        <w:rPr>
          <w:noProof/>
        </w:rPr>
      </w:r>
      <w:r>
        <w:rPr>
          <w:noProof/>
        </w:rPr>
        <w:fldChar w:fldCharType="separate"/>
      </w:r>
      <w:r>
        <w:rPr>
          <w:noProof/>
        </w:rPr>
        <w:t>58</w:t>
      </w:r>
      <w:r>
        <w:rPr>
          <w:noProof/>
        </w:rPr>
        <w:fldChar w:fldCharType="end"/>
      </w:r>
    </w:p>
    <w:p w14:paraId="149C6161" w14:textId="4F6675C6"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4.4.3 Tests des API avec Postman et Swagger</w:t>
      </w:r>
      <w:r>
        <w:rPr>
          <w:noProof/>
        </w:rPr>
        <w:tab/>
      </w:r>
      <w:r>
        <w:rPr>
          <w:noProof/>
        </w:rPr>
        <w:fldChar w:fldCharType="begin"/>
      </w:r>
      <w:r>
        <w:rPr>
          <w:noProof/>
        </w:rPr>
        <w:instrText xml:space="preserve"> PAGEREF _Toc238481466 \h </w:instrText>
      </w:r>
      <w:r>
        <w:rPr>
          <w:noProof/>
        </w:rPr>
      </w:r>
      <w:r>
        <w:rPr>
          <w:noProof/>
        </w:rPr>
        <w:fldChar w:fldCharType="separate"/>
      </w:r>
      <w:r>
        <w:rPr>
          <w:noProof/>
        </w:rPr>
        <w:t>59</w:t>
      </w:r>
      <w:r>
        <w:rPr>
          <w:noProof/>
        </w:rPr>
        <w:fldChar w:fldCharType="end"/>
      </w:r>
    </w:p>
    <w:p w14:paraId="4E50718C" w14:textId="0FDFE8BC"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lastRenderedPageBreak/>
        <w:t>4.4.4 Vérification de bout en bout</w:t>
      </w:r>
      <w:r>
        <w:rPr>
          <w:noProof/>
        </w:rPr>
        <w:tab/>
      </w:r>
      <w:r>
        <w:rPr>
          <w:noProof/>
        </w:rPr>
        <w:fldChar w:fldCharType="begin"/>
      </w:r>
      <w:r>
        <w:rPr>
          <w:noProof/>
        </w:rPr>
        <w:instrText xml:space="preserve"> PAGEREF _Toc238481467 \h </w:instrText>
      </w:r>
      <w:r>
        <w:rPr>
          <w:noProof/>
        </w:rPr>
      </w:r>
      <w:r>
        <w:rPr>
          <w:noProof/>
        </w:rPr>
        <w:fldChar w:fldCharType="separate"/>
      </w:r>
      <w:r>
        <w:rPr>
          <w:noProof/>
        </w:rPr>
        <w:t>60</w:t>
      </w:r>
      <w:r>
        <w:rPr>
          <w:noProof/>
        </w:rPr>
        <w:fldChar w:fldCharType="end"/>
      </w:r>
    </w:p>
    <w:p w14:paraId="7F20E13F" w14:textId="668ECFF9"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4.5 Difficultés rencontrées et solutions apportées</w:t>
      </w:r>
      <w:r>
        <w:rPr>
          <w:noProof/>
        </w:rPr>
        <w:tab/>
      </w:r>
      <w:r>
        <w:rPr>
          <w:noProof/>
        </w:rPr>
        <w:fldChar w:fldCharType="begin"/>
      </w:r>
      <w:r>
        <w:rPr>
          <w:noProof/>
        </w:rPr>
        <w:instrText xml:space="preserve"> PAGEREF _Toc238481468 \h </w:instrText>
      </w:r>
      <w:r>
        <w:rPr>
          <w:noProof/>
        </w:rPr>
      </w:r>
      <w:r>
        <w:rPr>
          <w:noProof/>
        </w:rPr>
        <w:fldChar w:fldCharType="separate"/>
      </w:r>
      <w:r>
        <w:rPr>
          <w:noProof/>
        </w:rPr>
        <w:t>60</w:t>
      </w:r>
      <w:r>
        <w:rPr>
          <w:noProof/>
        </w:rPr>
        <w:fldChar w:fldCharType="end"/>
      </w:r>
    </w:p>
    <w:p w14:paraId="2B6E227A" w14:textId="5524D6E9"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_Toc238481469 \h </w:instrText>
      </w:r>
      <w:r>
        <w:rPr>
          <w:noProof/>
        </w:rPr>
      </w:r>
      <w:r>
        <w:rPr>
          <w:noProof/>
        </w:rPr>
        <w:fldChar w:fldCharType="separate"/>
      </w:r>
      <w:r>
        <w:rPr>
          <w:noProof/>
        </w:rPr>
        <w:t>60</w:t>
      </w:r>
      <w:r>
        <w:rPr>
          <w:noProof/>
        </w:rPr>
        <w:fldChar w:fldCharType="end"/>
      </w:r>
    </w:p>
    <w:p w14:paraId="3B2D6E13" w14:textId="47B549A4"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_Toc238481470 \h </w:instrText>
      </w:r>
      <w:r>
        <w:rPr>
          <w:noProof/>
        </w:rPr>
      </w:r>
      <w:r>
        <w:rPr>
          <w:noProof/>
        </w:rPr>
        <w:fldChar w:fldCharType="separate"/>
      </w:r>
      <w:r>
        <w:rPr>
          <w:noProof/>
        </w:rPr>
        <w:t>60</w:t>
      </w:r>
      <w:r>
        <w:rPr>
          <w:noProof/>
        </w:rPr>
        <w:fldChar w:fldCharType="end"/>
      </w:r>
    </w:p>
    <w:p w14:paraId="58E49AE1" w14:textId="236C157F"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_Toc238481471 \h </w:instrText>
      </w:r>
      <w:r>
        <w:rPr>
          <w:noProof/>
        </w:rPr>
      </w:r>
      <w:r>
        <w:rPr>
          <w:noProof/>
        </w:rPr>
        <w:fldChar w:fldCharType="separate"/>
      </w:r>
      <w:r>
        <w:rPr>
          <w:noProof/>
        </w:rPr>
        <w:t>60</w:t>
      </w:r>
      <w:r>
        <w:rPr>
          <w:noProof/>
        </w:rPr>
        <w:fldChar w:fldCharType="end"/>
      </w:r>
    </w:p>
    <w:p w14:paraId="55168A9F" w14:textId="76261287"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_Toc238481472 \h </w:instrText>
      </w:r>
      <w:r>
        <w:rPr>
          <w:noProof/>
        </w:rPr>
      </w:r>
      <w:r>
        <w:rPr>
          <w:noProof/>
        </w:rPr>
        <w:fldChar w:fldCharType="separate"/>
      </w:r>
      <w:r>
        <w:rPr>
          <w:noProof/>
        </w:rPr>
        <w:t>61</w:t>
      </w:r>
      <w:r>
        <w:rPr>
          <w:noProof/>
        </w:rPr>
        <w:fldChar w:fldCharType="end"/>
      </w:r>
    </w:p>
    <w:p w14:paraId="5CD0CA48" w14:textId="2E1F416B"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_Toc238481473 \h </w:instrText>
      </w:r>
      <w:r>
        <w:rPr>
          <w:noProof/>
        </w:rPr>
      </w:r>
      <w:r>
        <w:rPr>
          <w:noProof/>
        </w:rPr>
        <w:fldChar w:fldCharType="separate"/>
      </w:r>
      <w:r>
        <w:rPr>
          <w:noProof/>
        </w:rPr>
        <w:t>61</w:t>
      </w:r>
      <w:r>
        <w:rPr>
          <w:noProof/>
        </w:rPr>
        <w:fldChar w:fldCharType="end"/>
      </w:r>
    </w:p>
    <w:p w14:paraId="50ED01CC" w14:textId="021BCFF2"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_Toc238481474 \h </w:instrText>
      </w:r>
      <w:r>
        <w:rPr>
          <w:noProof/>
        </w:rPr>
      </w:r>
      <w:r>
        <w:rPr>
          <w:noProof/>
        </w:rPr>
        <w:fldChar w:fldCharType="separate"/>
      </w:r>
      <w:r>
        <w:rPr>
          <w:noProof/>
        </w:rPr>
        <w:t>61</w:t>
      </w:r>
      <w:r>
        <w:rPr>
          <w:noProof/>
        </w:rPr>
        <w:fldChar w:fldCharType="end"/>
      </w:r>
    </w:p>
    <w:p w14:paraId="2F6AE08D" w14:textId="62043531"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_Toc238481475 \h </w:instrText>
      </w:r>
      <w:r>
        <w:rPr>
          <w:noProof/>
        </w:rPr>
      </w:r>
      <w:r>
        <w:rPr>
          <w:noProof/>
        </w:rPr>
        <w:fldChar w:fldCharType="separate"/>
      </w:r>
      <w:r>
        <w:rPr>
          <w:noProof/>
        </w:rPr>
        <w:t>61</w:t>
      </w:r>
      <w:r>
        <w:rPr>
          <w:noProof/>
        </w:rPr>
        <w:fldChar w:fldCharType="end"/>
      </w:r>
    </w:p>
    <w:p w14:paraId="32355B36" w14:textId="0D8FE63B"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4.5.8 Entretien téléphonique RH obligatoire avant acceptation</w:t>
      </w:r>
      <w:r>
        <w:rPr>
          <w:noProof/>
        </w:rPr>
        <w:tab/>
      </w:r>
      <w:r>
        <w:rPr>
          <w:noProof/>
        </w:rPr>
        <w:fldChar w:fldCharType="begin"/>
      </w:r>
      <w:r>
        <w:rPr>
          <w:noProof/>
        </w:rPr>
        <w:instrText xml:space="preserve"> PAGEREF _Toc238481476 \h </w:instrText>
      </w:r>
      <w:r>
        <w:rPr>
          <w:noProof/>
        </w:rPr>
      </w:r>
      <w:r>
        <w:rPr>
          <w:noProof/>
        </w:rPr>
        <w:fldChar w:fldCharType="separate"/>
      </w:r>
      <w:r>
        <w:rPr>
          <w:noProof/>
        </w:rPr>
        <w:t>62</w:t>
      </w:r>
      <w:r>
        <w:rPr>
          <w:noProof/>
        </w:rPr>
        <w:fldChar w:fldCharType="end"/>
      </w:r>
    </w:p>
    <w:p w14:paraId="43F9063A" w14:textId="249B4E0A"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4.5.9 Découplage entre planification d'entretien et statut du candidat</w:t>
      </w:r>
      <w:r>
        <w:rPr>
          <w:noProof/>
        </w:rPr>
        <w:tab/>
      </w:r>
      <w:r>
        <w:rPr>
          <w:noProof/>
        </w:rPr>
        <w:fldChar w:fldCharType="begin"/>
      </w:r>
      <w:r>
        <w:rPr>
          <w:noProof/>
        </w:rPr>
        <w:instrText xml:space="preserve"> PAGEREF _Toc238481477 \h </w:instrText>
      </w:r>
      <w:r>
        <w:rPr>
          <w:noProof/>
        </w:rPr>
      </w:r>
      <w:r>
        <w:rPr>
          <w:noProof/>
        </w:rPr>
        <w:fldChar w:fldCharType="separate"/>
      </w:r>
      <w:r>
        <w:rPr>
          <w:noProof/>
        </w:rPr>
        <w:t>62</w:t>
      </w:r>
      <w:r>
        <w:rPr>
          <w:noProof/>
        </w:rPr>
        <w:fldChar w:fldCharType="end"/>
      </w:r>
    </w:p>
    <w:p w14:paraId="4370B038" w14:textId="246B7C2C"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4.5.10 Fiabiliser l'intégration Google Meet et le format des webhooks n8n</w:t>
      </w:r>
      <w:r>
        <w:rPr>
          <w:noProof/>
        </w:rPr>
        <w:tab/>
      </w:r>
      <w:r>
        <w:rPr>
          <w:noProof/>
        </w:rPr>
        <w:fldChar w:fldCharType="begin"/>
      </w:r>
      <w:r>
        <w:rPr>
          <w:noProof/>
        </w:rPr>
        <w:instrText xml:space="preserve"> PAGEREF _Toc238481478 \h </w:instrText>
      </w:r>
      <w:r>
        <w:rPr>
          <w:noProof/>
        </w:rPr>
      </w:r>
      <w:r>
        <w:rPr>
          <w:noProof/>
        </w:rPr>
        <w:fldChar w:fldCharType="separate"/>
      </w:r>
      <w:r>
        <w:rPr>
          <w:noProof/>
        </w:rPr>
        <w:t>62</w:t>
      </w:r>
      <w:r>
        <w:rPr>
          <w:noProof/>
        </w:rPr>
        <w:fldChar w:fldCharType="end"/>
      </w:r>
    </w:p>
    <w:p w14:paraId="55252351" w14:textId="47D97D05"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4.5.11 Cloisonnement des données dans le chatbot candidat</w:t>
      </w:r>
      <w:r>
        <w:rPr>
          <w:noProof/>
        </w:rPr>
        <w:tab/>
      </w:r>
      <w:r>
        <w:rPr>
          <w:noProof/>
        </w:rPr>
        <w:fldChar w:fldCharType="begin"/>
      </w:r>
      <w:r>
        <w:rPr>
          <w:noProof/>
        </w:rPr>
        <w:instrText xml:space="preserve"> PAGEREF _Toc238481479 \h </w:instrText>
      </w:r>
      <w:r>
        <w:rPr>
          <w:noProof/>
        </w:rPr>
      </w:r>
      <w:r>
        <w:rPr>
          <w:noProof/>
        </w:rPr>
        <w:fldChar w:fldCharType="separate"/>
      </w:r>
      <w:r>
        <w:rPr>
          <w:noProof/>
        </w:rPr>
        <w:t>62</w:t>
      </w:r>
      <w:r>
        <w:rPr>
          <w:noProof/>
        </w:rPr>
        <w:fldChar w:fldCharType="end"/>
      </w:r>
    </w:p>
    <w:p w14:paraId="0CC8C580" w14:textId="2FC210C2"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_Toc238481480 \h </w:instrText>
      </w:r>
      <w:r>
        <w:rPr>
          <w:noProof/>
        </w:rPr>
      </w:r>
      <w:r>
        <w:rPr>
          <w:noProof/>
        </w:rPr>
        <w:fldChar w:fldCharType="separate"/>
      </w:r>
      <w:r>
        <w:rPr>
          <w:noProof/>
        </w:rPr>
        <w:t>63</w:t>
      </w:r>
      <w:r>
        <w:rPr>
          <w:noProof/>
        </w:rPr>
        <w:fldChar w:fldCharType="end"/>
      </w:r>
    </w:p>
    <w:p w14:paraId="0D4D88A2" w14:textId="675C432A"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_Toc238481481 \h </w:instrText>
      </w:r>
      <w:r>
        <w:rPr>
          <w:noProof/>
        </w:rPr>
      </w:r>
      <w:r>
        <w:rPr>
          <w:noProof/>
        </w:rPr>
        <w:fldChar w:fldCharType="separate"/>
      </w:r>
      <w:r>
        <w:rPr>
          <w:noProof/>
        </w:rPr>
        <w:t>64</w:t>
      </w:r>
      <w:r>
        <w:rPr>
          <w:noProof/>
        </w:rPr>
        <w:fldChar w:fldCharType="end"/>
      </w:r>
    </w:p>
    <w:p w14:paraId="727F6D1D" w14:textId="0E7B2DF1"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_Toc238481482 \h </w:instrText>
      </w:r>
      <w:r>
        <w:rPr>
          <w:noProof/>
        </w:rPr>
      </w:r>
      <w:r>
        <w:rPr>
          <w:noProof/>
        </w:rPr>
        <w:fldChar w:fldCharType="separate"/>
      </w:r>
      <w:r>
        <w:rPr>
          <w:noProof/>
        </w:rPr>
        <w:t>65</w:t>
      </w:r>
      <w:r>
        <w:rPr>
          <w:noProof/>
        </w:rPr>
        <w:fldChar w:fldCharType="end"/>
      </w:r>
    </w:p>
    <w:p w14:paraId="1D89EF91" w14:textId="1D54997E"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_Toc238481483 \h </w:instrText>
      </w:r>
      <w:r>
        <w:rPr>
          <w:noProof/>
        </w:rPr>
      </w:r>
      <w:r>
        <w:rPr>
          <w:noProof/>
        </w:rPr>
        <w:fldChar w:fldCharType="separate"/>
      </w:r>
      <w:r>
        <w:rPr>
          <w:noProof/>
        </w:rPr>
        <w:t>66</w:t>
      </w:r>
      <w:r>
        <w:rPr>
          <w:noProof/>
        </w:rPr>
        <w:fldChar w:fldCharType="end"/>
      </w:r>
    </w:p>
    <w:p w14:paraId="4FB8553B" w14:textId="4B5ED048"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_Toc238481484 \h </w:instrText>
      </w:r>
      <w:r>
        <w:rPr>
          <w:noProof/>
        </w:rPr>
      </w:r>
      <w:r>
        <w:rPr>
          <w:noProof/>
        </w:rPr>
        <w:fldChar w:fldCharType="separate"/>
      </w:r>
      <w:r>
        <w:rPr>
          <w:noProof/>
        </w:rPr>
        <w:t>67</w:t>
      </w:r>
      <w:r>
        <w:rPr>
          <w:noProof/>
        </w:rPr>
        <w:fldChar w:fldCharType="end"/>
      </w:r>
    </w:p>
    <w:p w14:paraId="6DAAA42E" w14:textId="512D989F"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_Toc238481485 \h </w:instrText>
      </w:r>
      <w:r>
        <w:rPr>
          <w:noProof/>
        </w:rPr>
      </w:r>
      <w:r>
        <w:rPr>
          <w:noProof/>
        </w:rPr>
        <w:fldChar w:fldCharType="separate"/>
      </w:r>
      <w:r>
        <w:rPr>
          <w:noProof/>
        </w:rPr>
        <w:t>68</w:t>
      </w:r>
      <w:r>
        <w:rPr>
          <w:noProof/>
        </w:rPr>
        <w:fldChar w:fldCharType="end"/>
      </w:r>
    </w:p>
    <w:p w14:paraId="36F81734" w14:textId="46695A31" w:rsidR="005911B7" w:rsidRDefault="005911B7" w:rsidP="007B1E7D">
      <w:pPr>
        <w:keepNext/>
      </w:pPr>
      <w:r>
        <w:fldChar w:fldCharType="end"/>
      </w:r>
    </w:p>
    <w:p w14:paraId="669EFF21" w14:textId="77777777" w:rsidR="005911B7" w:rsidRDefault="005911B7">
      <w:pPr>
        <w:keepNext/>
        <w:spacing w:line="278" w:lineRule="auto"/>
      </w:pPr>
      <w:r>
        <w:br w:type="page"/>
      </w:r>
    </w:p>
    <w:p w14:paraId="7CAE7BA3" w14:textId="77777777" w:rsidR="005911B7" w:rsidRDefault="005911B7" w:rsidP="007B1E7D">
      <w:pPr>
        <w:pStyle w:val="Titre1"/>
      </w:pPr>
      <w:bookmarkStart w:id="1" w:name="_Toc238481410"/>
      <w:r>
        <w:t>Liste des figures</w:t>
      </w:r>
      <w:bookmarkEnd w:id="1"/>
    </w:p>
    <w:p w14:paraId="4CCA1693" w14:textId="77777777" w:rsidR="005911B7" w:rsidRDefault="005911B7" w:rsidP="007B1E7D">
      <w:pPr>
        <w:keepNext/>
        <w:tabs>
          <w:tab w:val="right" w:leader="dot" w:pos="8600"/>
        </w:tabs>
      </w:pPr>
      <w:r>
        <w:t>Figure 2.1 : Diagramme de cas d’utilisation global</w:t>
      </w:r>
      <w:r>
        <w:tab/>
        <w:t>19</w:t>
      </w:r>
    </w:p>
    <w:p w14:paraId="7FD0D0B4" w14:textId="3590E8FB" w:rsidR="005911B7" w:rsidRDefault="005911B7" w:rsidP="007B1E7D">
      <w:pPr>
        <w:tabs>
          <w:tab w:val="right" w:leader="dot" w:pos="8600"/>
        </w:tabs>
      </w:pPr>
      <w:r>
        <w:t>Figure 2.2 : Diagramme de séquence système — Soumettre une candidature</w:t>
      </w:r>
      <w:r>
        <w:tab/>
      </w:r>
      <w:r w:rsidR="00B62147">
        <w:t>21</w:t>
      </w:r>
    </w:p>
    <w:p w14:paraId="08E3784A" w14:textId="77777777" w:rsidR="005911B7" w:rsidRDefault="005911B7" w:rsidP="007B1E7D">
      <w:pPr>
        <w:tabs>
          <w:tab w:val="right" w:leader="dot" w:pos="8600"/>
        </w:tabs>
      </w:pPr>
      <w:r>
        <w:t>Figure 2.3 : Architecture physique de la plateforme JOB4YOU</w:t>
      </w:r>
      <w:r>
        <w:tab/>
        <w:t>21</w:t>
      </w:r>
    </w:p>
    <w:p w14:paraId="198A5BC4" w14:textId="1D7F8AD1" w:rsidR="005911B7" w:rsidRDefault="005911B7" w:rsidP="007B1E7D">
      <w:pPr>
        <w:tabs>
          <w:tab w:val="right" w:leader="dot" w:pos="8600"/>
        </w:tabs>
      </w:pPr>
      <w:r>
        <w:t>Figure 3.1 : Diagramme des paquetages</w:t>
      </w:r>
      <w:r>
        <w:tab/>
      </w:r>
      <w:r w:rsidR="00B62147">
        <w:t>23</w:t>
      </w:r>
    </w:p>
    <w:p w14:paraId="6BEF4079" w14:textId="4EB47FDC" w:rsidR="005911B7" w:rsidRDefault="005911B7" w:rsidP="007B1E7D">
      <w:pPr>
        <w:tabs>
          <w:tab w:val="right" w:leader="dot" w:pos="8600"/>
        </w:tabs>
      </w:pPr>
      <w:r>
        <w:t>Figure 3.2 : Diagramme de classes global</w:t>
      </w:r>
      <w:r>
        <w:tab/>
      </w:r>
      <w:r w:rsidR="00B62147">
        <w:t>25</w:t>
      </w:r>
    </w:p>
    <w:p w14:paraId="54894CBB" w14:textId="17BF9DF6" w:rsidR="005911B7" w:rsidRDefault="005911B7" w:rsidP="007B1E7D">
      <w:pPr>
        <w:tabs>
          <w:tab w:val="right" w:leader="dot" w:pos="8600"/>
        </w:tabs>
      </w:pPr>
      <w:r>
        <w:t>Figure 3.3 : Diagramme de séquence objet — Planifier un entretien</w:t>
      </w:r>
      <w:r>
        <w:tab/>
      </w:r>
      <w:r w:rsidR="00B62147">
        <w:t>28</w:t>
      </w:r>
    </w:p>
    <w:p w14:paraId="325175A1" w14:textId="184E351B" w:rsidR="005911B7" w:rsidRDefault="005911B7" w:rsidP="007B1E7D">
      <w:pPr>
        <w:tabs>
          <w:tab w:val="right" w:leader="dot" w:pos="8600"/>
        </w:tabs>
      </w:pPr>
      <w:r>
        <w:t>Figure 3.4 : Diagramme de séquence objet — Décision finale de recrutement</w:t>
      </w:r>
      <w:r>
        <w:tab/>
      </w:r>
      <w:r w:rsidR="00B62147">
        <w:t>29</w:t>
      </w:r>
    </w:p>
    <w:p w14:paraId="7A1A7734" w14:textId="4DE6D5F6" w:rsidR="005911B7" w:rsidRDefault="005911B7" w:rsidP="007B1E7D">
      <w:pPr>
        <w:tabs>
          <w:tab w:val="right" w:leader="dot" w:pos="8600"/>
        </w:tabs>
      </w:pPr>
      <w:r>
        <w:t>Figure 3.5 : Diagramme de séquence objet — Analyse IA du CV</w:t>
      </w:r>
      <w:r>
        <w:tab/>
      </w:r>
      <w:r w:rsidR="00B62147">
        <w:t>32</w:t>
      </w:r>
    </w:p>
    <w:p w14:paraId="645BFE4C" w14:textId="5F3C6A5F" w:rsidR="005911B7" w:rsidRDefault="005911B7" w:rsidP="007B1E7D">
      <w:pPr>
        <w:tabs>
          <w:tab w:val="right" w:leader="dot" w:pos="8600"/>
        </w:tabs>
      </w:pPr>
      <w:r>
        <w:t>Figure 3.6 : Diagramme de séquence objet — Routage et notification des managers</w:t>
      </w:r>
      <w:r>
        <w:tab/>
      </w:r>
      <w:r w:rsidR="00B62147">
        <w:t>34</w:t>
      </w:r>
    </w:p>
    <w:p w14:paraId="3837A5EB" w14:textId="71453696" w:rsidR="005911B7" w:rsidRDefault="005911B7" w:rsidP="007B1E7D">
      <w:pPr>
        <w:tabs>
          <w:tab w:val="right" w:leader="dot" w:pos="8600"/>
        </w:tabs>
      </w:pPr>
      <w:r>
        <w:t>Figure 3.7 : Diagramme d'états du cycle de vie d'une candidature</w:t>
      </w:r>
      <w:r>
        <w:tab/>
      </w:r>
      <w:r w:rsidR="00B62147">
        <w:t>35</w:t>
      </w:r>
    </w:p>
    <w:p w14:paraId="49E4E8F6" w14:textId="0CAFBE2D" w:rsidR="005911B7" w:rsidRDefault="005911B7" w:rsidP="007B1E7D">
      <w:pPr>
        <w:tabs>
          <w:tab w:val="right" w:leader="dot" w:pos="8600"/>
        </w:tabs>
      </w:pPr>
      <w:r>
        <w:t>Figure 3.8 : Schéma relationnel de la base de données PostgreSQL</w:t>
      </w:r>
      <w:r>
        <w:tab/>
      </w:r>
      <w:r w:rsidR="00B62147">
        <w:t>39</w:t>
      </w:r>
    </w:p>
    <w:p w14:paraId="6DC9EEDF" w14:textId="490E64CD" w:rsidR="005911B7" w:rsidRDefault="005911B7" w:rsidP="007B1E7D">
      <w:pPr>
        <w:tabs>
          <w:tab w:val="right" w:leader="dot" w:pos="8600"/>
        </w:tabs>
      </w:pPr>
      <w:r>
        <w:t>Figure 3.9 : Diagramme de déploiement de la plateforme JOB4YOU</w:t>
      </w:r>
      <w:r>
        <w:tab/>
      </w:r>
      <w:r w:rsidR="00B62147">
        <w:t>41</w:t>
      </w:r>
    </w:p>
    <w:p w14:paraId="76DDC21E" w14:textId="0A96B2C8" w:rsidR="005911B7" w:rsidRDefault="005911B7" w:rsidP="007B1E7D">
      <w:pPr>
        <w:tabs>
          <w:tab w:val="right" w:leader="dot" w:pos="8600"/>
        </w:tabs>
      </w:pPr>
      <w:r>
        <w:t>Figure 3.10 : Diagramme de composants de la plateforme JOB4YOU</w:t>
      </w:r>
      <w:r>
        <w:tab/>
      </w:r>
      <w:r w:rsidR="00B62147">
        <w:t>42</w:t>
      </w:r>
    </w:p>
    <w:p w14:paraId="346CE253" w14:textId="2D355AC7" w:rsidR="005911B7" w:rsidRDefault="005911B7" w:rsidP="007B1E7D">
      <w:pPr>
        <w:tabs>
          <w:tab w:val="right" w:leader="dot" w:pos="8600"/>
        </w:tabs>
      </w:pPr>
      <w:r>
        <w:t>Figure 3.11 : Diagramme d'activité — Vue d'ensemble du processus de recrutement</w:t>
      </w:r>
      <w:r>
        <w:tab/>
      </w:r>
      <w:r w:rsidR="00B62147">
        <w:t>45</w:t>
      </w:r>
    </w:p>
    <w:p w14:paraId="50335382" w14:textId="54EF0CDD" w:rsidR="005911B7" w:rsidRDefault="005911B7" w:rsidP="007B1E7D">
      <w:pPr>
        <w:tabs>
          <w:tab w:val="right" w:leader="dot" w:pos="8600"/>
        </w:tabs>
      </w:pPr>
      <w:r>
        <w:t>Figure 4.1 : Page d'accueil publique — recherche d'offres d'emploi</w:t>
      </w:r>
      <w:r>
        <w:tab/>
      </w:r>
      <w:r w:rsidR="00B62147">
        <w:t>47</w:t>
      </w:r>
    </w:p>
    <w:p w14:paraId="5C177565" w14:textId="6CD0A4EA" w:rsidR="005911B7" w:rsidRDefault="005911B7" w:rsidP="007B1E7D">
      <w:pPr>
        <w:tabs>
          <w:tab w:val="right" w:leader="dot" w:pos="8600"/>
        </w:tabs>
      </w:pPr>
      <w:r>
        <w:t>Figure 4.2 : Page de connexion</w:t>
      </w:r>
      <w:r>
        <w:tab/>
      </w:r>
      <w:r w:rsidR="00B62147">
        <w:t>48</w:t>
      </w:r>
    </w:p>
    <w:p w14:paraId="0AFF955C" w14:textId="72F5DA5C" w:rsidR="005911B7" w:rsidRDefault="005911B7" w:rsidP="007B1E7D">
      <w:pPr>
        <w:tabs>
          <w:tab w:val="right" w:leader="dot" w:pos="8600"/>
        </w:tabs>
      </w:pPr>
      <w:r>
        <w:t>Figure 4.3 : Gestion des offres d'emploi (espace RH)</w:t>
      </w:r>
      <w:r>
        <w:tab/>
      </w:r>
      <w:r w:rsidR="00B62147">
        <w:t>48</w:t>
      </w:r>
    </w:p>
    <w:p w14:paraId="0A11B2F5" w14:textId="59AA0FB2" w:rsidR="005911B7" w:rsidRDefault="005911B7" w:rsidP="007B1E7D">
      <w:pPr>
        <w:tabs>
          <w:tab w:val="right" w:leader="dot" w:pos="8600"/>
        </w:tabs>
      </w:pPr>
      <w:r>
        <w:t>Figure 4.4 : Gestion des candidats — vue liste avec score IA</w:t>
      </w:r>
      <w:r>
        <w:tab/>
      </w:r>
      <w:r w:rsidR="00B62147">
        <w:t>49</w:t>
      </w:r>
    </w:p>
    <w:p w14:paraId="640B0DE2" w14:textId="7B013B25" w:rsidR="005911B7" w:rsidRDefault="005911B7" w:rsidP="007B1E7D">
      <w:pPr>
        <w:tabs>
          <w:tab w:val="right" w:leader="dot" w:pos="8600"/>
        </w:tabs>
      </w:pPr>
      <w:r>
        <w:t>Figure 4.5 : Modification d'un dossier candidat</w:t>
      </w:r>
      <w:r>
        <w:tab/>
      </w:r>
      <w:r w:rsidR="00B62147">
        <w:t>49</w:t>
      </w:r>
    </w:p>
    <w:p w14:paraId="17208FBD" w14:textId="3121B3AD" w:rsidR="005911B7" w:rsidRDefault="005911B7" w:rsidP="007B1E7D">
      <w:pPr>
        <w:tabs>
          <w:tab w:val="right" w:leader="dot" w:pos="8600"/>
        </w:tabs>
      </w:pPr>
      <w:r>
        <w:t>Figure 4.6 : Tableau Kanban du pipeline de recrutement</w:t>
      </w:r>
      <w:r>
        <w:tab/>
      </w:r>
      <w:r w:rsidR="00B62147">
        <w:t>50</w:t>
      </w:r>
    </w:p>
    <w:p w14:paraId="57370A12" w14:textId="37FC101D" w:rsidR="005911B7" w:rsidRDefault="005911B7" w:rsidP="007B1E7D">
      <w:pPr>
        <w:tabs>
          <w:tab w:val="right" w:leader="dot" w:pos="8600"/>
        </w:tabs>
      </w:pPr>
      <w:r>
        <w:t>Figure 4.7 : Gestion des entretiens</w:t>
      </w:r>
      <w:r>
        <w:tab/>
      </w:r>
      <w:r w:rsidR="00B62147">
        <w:t>50</w:t>
      </w:r>
    </w:p>
    <w:p w14:paraId="758A2828" w14:textId="7B4DE53B" w:rsidR="005911B7" w:rsidRDefault="005911B7" w:rsidP="007B1E7D">
      <w:pPr>
        <w:tabs>
          <w:tab w:val="right" w:leader="dot" w:pos="8600"/>
        </w:tabs>
      </w:pPr>
      <w:r>
        <w:t>Figure 4.8 : Gestion des feedbacks</w:t>
      </w:r>
      <w:r>
        <w:tab/>
      </w:r>
      <w:r w:rsidR="00B62147">
        <w:t>51</w:t>
      </w:r>
    </w:p>
    <w:p w14:paraId="50337BA5" w14:textId="5EADD626" w:rsidR="005911B7" w:rsidRDefault="005911B7" w:rsidP="007B1E7D">
      <w:pPr>
        <w:tabs>
          <w:tab w:val="right" w:leader="dot" w:pos="8600"/>
        </w:tabs>
      </w:pPr>
      <w:r>
        <w:t>Figure 4.9 : Gestion des utilisateurs et des rôles (espace Administrateur)</w:t>
      </w:r>
      <w:r>
        <w:tab/>
      </w:r>
      <w:r w:rsidR="00B62147">
        <w:t>51</w:t>
      </w:r>
    </w:p>
    <w:p w14:paraId="621B3F2F" w14:textId="0A2FC2E9" w:rsidR="005911B7" w:rsidRDefault="005911B7" w:rsidP="007B1E7D">
      <w:pPr>
        <w:tabs>
          <w:tab w:val="right" w:leader="dot" w:pos="8600"/>
        </w:tabs>
      </w:pPr>
      <w:r>
        <w:t>Figure 4.10 : Paramétrage du scoring IA par famille de métier</w:t>
      </w:r>
      <w:r>
        <w:tab/>
      </w:r>
      <w:r w:rsidR="00B62147">
        <w:t>52</w:t>
      </w:r>
    </w:p>
    <w:p w14:paraId="4A53CA89" w14:textId="0A40C952" w:rsidR="005911B7" w:rsidRDefault="005911B7" w:rsidP="007B1E7D">
      <w:pPr>
        <w:tabs>
          <w:tab w:val="right" w:leader="dot" w:pos="8600"/>
        </w:tabs>
      </w:pPr>
      <w:r>
        <w:t>Figure 4.11 : Journal d'audit</w:t>
      </w:r>
      <w:r>
        <w:tab/>
      </w:r>
      <w:r w:rsidR="00B62147">
        <w:t>52</w:t>
      </w:r>
    </w:p>
    <w:p w14:paraId="0B8DC928" w14:textId="006C02D8" w:rsidR="005911B7" w:rsidRDefault="005911B7" w:rsidP="007B1E7D">
      <w:pPr>
        <w:tabs>
          <w:tab w:val="right" w:leader="dot" w:pos="8600"/>
        </w:tabs>
      </w:pPr>
      <w:r>
        <w:t>Figure 4.12 : Assistant conversationnel candidat (chatbot)</w:t>
      </w:r>
      <w:r>
        <w:tab/>
      </w:r>
      <w:r w:rsidR="00B62147">
        <w:t>53</w:t>
      </w:r>
    </w:p>
    <w:p w14:paraId="596ABFC6" w14:textId="3D6EBCCB" w:rsidR="005911B7" w:rsidRDefault="005911B7" w:rsidP="007B1E7D">
      <w:pPr>
        <w:tabs>
          <w:tab w:val="right" w:leader="dot" w:pos="8600"/>
        </w:tabs>
      </w:pPr>
      <w:r>
        <w:t>Figure 4.13 : Soumission d'une candidature avec dépôt de CV</w:t>
      </w:r>
      <w:r>
        <w:tab/>
      </w:r>
      <w:r w:rsidR="00B62147">
        <w:t>54</w:t>
      </w:r>
    </w:p>
    <w:p w14:paraId="6F4BEA44" w14:textId="2416B8DA" w:rsidR="005911B7" w:rsidRDefault="005911B7" w:rsidP="007B1E7D">
      <w:pPr>
        <w:tabs>
          <w:tab w:val="right" w:leader="dot" w:pos="8600"/>
        </w:tabs>
      </w:pPr>
      <w:r>
        <w:t>Figure 4.14 : Fonctionnalité « Job idéal » — suggestions d'offres selon le CV</w:t>
      </w:r>
      <w:r>
        <w:tab/>
      </w:r>
      <w:r w:rsidR="00B62147">
        <w:t>55</w:t>
      </w:r>
    </w:p>
    <w:p w14:paraId="4E671CA7" w14:textId="1C0781DB" w:rsidR="005911B7" w:rsidRDefault="005911B7" w:rsidP="007B1E7D">
      <w:pPr>
        <w:tabs>
          <w:tab w:val="right" w:leader="dot" w:pos="8600"/>
        </w:tabs>
      </w:pPr>
      <w:r>
        <w:t>Figure 4.15 : Analyse détaillée d'une candidature par intelligence artificielle</w:t>
      </w:r>
      <w:r>
        <w:tab/>
      </w:r>
      <w:r w:rsidR="00B62147">
        <w:t>56</w:t>
      </w:r>
    </w:p>
    <w:p w14:paraId="64C30683" w14:textId="082BDCCC" w:rsidR="005911B7" w:rsidRDefault="005911B7" w:rsidP="007B1E7D">
      <w:pPr>
        <w:tabs>
          <w:tab w:val="right" w:leader="dot" w:pos="8600"/>
        </w:tabs>
      </w:pPr>
      <w:r>
        <w:t>Figure 4.16 : Espace Manager — candidatures relevant du périmètre du manager</w:t>
      </w:r>
      <w:r>
        <w:tab/>
      </w:r>
      <w:r w:rsidR="00B62147">
        <w:t>57</w:t>
      </w:r>
    </w:p>
    <w:p w14:paraId="28DDB33F" w14:textId="77777777" w:rsidR="005911B7" w:rsidRDefault="005911B7">
      <w:pPr>
        <w:spacing w:line="278" w:lineRule="auto"/>
      </w:pPr>
      <w:r>
        <w:br w:type="page"/>
      </w:r>
    </w:p>
    <w:p w14:paraId="5C3241B1" w14:textId="77777777" w:rsidR="005911B7" w:rsidRDefault="005911B7" w:rsidP="007B1E7D">
      <w:pPr>
        <w:pStyle w:val="Titre1"/>
      </w:pPr>
      <w:bookmarkStart w:id="2" w:name="_Toc238481411"/>
      <w:r>
        <w:t>Liste des tableaux</w:t>
      </w:r>
      <w:bookmarkEnd w:id="2"/>
    </w:p>
    <w:p w14:paraId="0F0EF9EC" w14:textId="77777777" w:rsidR="005911B7" w:rsidRDefault="005911B7" w:rsidP="007B1E7D">
      <w:pPr>
        <w:tabs>
          <w:tab w:val="right" w:leader="dot" w:pos="8600"/>
        </w:tabs>
      </w:pPr>
      <w:r>
        <w:t>Tableau 2.1 : Matrice des responsabilités par rôle</w:t>
      </w:r>
      <w:r>
        <w:tab/>
        <w:t>16</w:t>
      </w:r>
    </w:p>
    <w:p w14:paraId="4C96854F" w14:textId="5739EA8D" w:rsidR="005911B7" w:rsidRDefault="005911B7" w:rsidP="007B1E7D">
      <w:pPr>
        <w:tabs>
          <w:tab w:val="right" w:leader="dot" w:pos="8600"/>
        </w:tabs>
      </w:pPr>
      <w:r>
        <w:t xml:space="preserve">Tableau 4.1 : </w:t>
      </w:r>
      <w:r w:rsidR="001A53BF">
        <w:t>Synthèse des tests fonctionnels réalisés</w:t>
      </w:r>
      <w:r w:rsidR="001A53BF">
        <w:tab/>
      </w:r>
      <w:r w:rsidR="00B62147">
        <w:t>58</w:t>
      </w:r>
    </w:p>
    <w:p w14:paraId="458518D7" w14:textId="5506CA71" w:rsidR="005911B7" w:rsidRDefault="001A53BF" w:rsidP="007B1E7D">
      <w:pPr>
        <w:tabs>
          <w:tab w:val="right" w:leader="dot" w:pos="8600"/>
        </w:tabs>
      </w:pPr>
      <w:r>
        <w:t>Tableau 4.2 : Bilan des fonctionnalités réalisées</w:t>
      </w:r>
      <w:r>
        <w:tab/>
      </w:r>
      <w:r w:rsidR="00B62147">
        <w:t>64</w:t>
      </w:r>
    </w:p>
    <w:p w14:paraId="1E16D496" w14:textId="77777777" w:rsidR="005911B7" w:rsidRDefault="005911B7">
      <w:pPr>
        <w:spacing w:line="278" w:lineRule="auto"/>
      </w:pPr>
      <w:r>
        <w:br w:type="page"/>
      </w:r>
    </w:p>
    <w:p w14:paraId="6CE64838" w14:textId="77777777" w:rsidR="005911B7" w:rsidRDefault="005911B7" w:rsidP="007B1E7D">
      <w:pPr>
        <w:pStyle w:val="Titre1"/>
        <w:jc w:val="center"/>
      </w:pPr>
      <w:bookmarkStart w:id="3" w:name="_Toc238481412"/>
      <w:r>
        <w:t>Introduction Générale</w:t>
      </w:r>
      <w:bookmarkEnd w:id="3"/>
    </w:p>
    <w:p w14:paraId="596D825B" w14:textId="77777777" w:rsidR="00FD1A03" w:rsidRDefault="00FD1A03" w:rsidP="007B1E7D">
      <w:r>
        <w:t>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C'est dans ce contexte que Sopra HR Software Tunisie m'a confié le projet JOB4YOU, dans le cadre de mon Projet de Fin d'Études en alternance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403E28A6" w14:textId="77777777" w:rsidR="005911B7" w:rsidRDefault="005911B7">
      <w:pPr>
        <w:spacing w:line="278" w:lineRule="auto"/>
      </w:pPr>
      <w:r>
        <w:br w:type="page"/>
      </w:r>
    </w:p>
    <w:p w14:paraId="2BAA4717" w14:textId="77777777" w:rsidR="005911B7" w:rsidRDefault="005911B7" w:rsidP="007B1E7D">
      <w:pPr>
        <w:pStyle w:val="Titre1"/>
      </w:pPr>
      <w:bookmarkStart w:id="4" w:name="_Toc238481413"/>
      <w:r>
        <w:t>Chapitre 1 : Cadre Général du Projet</w:t>
      </w:r>
      <w:bookmarkEnd w:id="4"/>
    </w:p>
    <w:p w14:paraId="3E760E94" w14:textId="77777777" w:rsidR="005911B7" w:rsidRDefault="00FD1A03" w:rsidP="007B1E7D">
      <w:r>
        <w:t>J'ai rejoint Sopra HR Software Tunisie pour sept mois d'alternance,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durée du stage.</w:t>
      </w:r>
    </w:p>
    <w:p w14:paraId="521A19B5" w14:textId="77777777" w:rsidR="005911B7" w:rsidRDefault="005911B7" w:rsidP="007B1E7D">
      <w:pPr>
        <w:pStyle w:val="Titre2"/>
      </w:pPr>
      <w:bookmarkStart w:id="5" w:name="_Toc238481414"/>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38481415"/>
      <w:r>
        <w:t>1.2 Présentation de l'organisme d'accueil</w:t>
      </w:r>
      <w:bookmarkEnd w:id="6"/>
    </w:p>
    <w:p w14:paraId="57119D15" w14:textId="77777777" w:rsidR="005911B7" w:rsidRDefault="005911B7" w:rsidP="007B1E7D">
      <w:pPr>
        <w:pStyle w:val="Titre3"/>
      </w:pPr>
      <w:bookmarkStart w:id="7" w:name="_Toc238481416"/>
      <w:r>
        <w:t>1.2.1 Le groupe Sopra Steria</w:t>
      </w:r>
      <w:bookmarkEnd w:id="7"/>
    </w:p>
    <w:p w14:paraId="59C4180D" w14:textId="77777777" w:rsidR="005911B7" w:rsidRDefault="00FD1A03" w:rsidP="007B1E7D">
      <w:r>
        <w:t>Sopra Steria est un groupe européen de conseil, de services numériques et d'édition de logiciels, reconnu pour son expertise sectorielle et son approche de bout en bout sur les projets de transformation numérique. Né du rapprochement entre Sopra Group et Steria en 2014,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38481417"/>
      <w:r>
        <w:t>1.2.2 Sopra HR Software</w:t>
      </w:r>
      <w:bookmarkEnd w:id="8"/>
    </w:p>
    <w:p w14:paraId="4DBDD45A" w14:textId="77777777" w:rsidR="00FD1A03" w:rsidRDefault="00FD1A03" w:rsidP="007B1E7D">
      <w:r>
        <w:t>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38481418"/>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lastRenderedPageBreak/>
        <w:t>L'évaluation initiale des candidatures reposait entièrement sur l'analyse manuelle des CV par les équipes RH, un processus chronophage à mesure que le volume de candidatures augmente.</w:t>
      </w:r>
    </w:p>
    <w:p w14:paraId="70251E78" w14:textId="77777777" w:rsidR="005911B7" w:rsidRDefault="005911B7" w:rsidP="007B1E7D">
      <w:pPr>
        <w:pStyle w:val="Titre2"/>
      </w:pPr>
      <w:bookmarkStart w:id="10" w:name="_Toc238481419"/>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38481420"/>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38481421"/>
      <w:r>
        <w:t>1.6 Présentation de la solution proposée : JOB4YOU</w:t>
      </w:r>
      <w:bookmarkEnd w:id="12"/>
    </w:p>
    <w:p w14:paraId="33DD5F9F" w14:textId="77777777" w:rsidR="005911B7" w:rsidRDefault="005911B7" w:rsidP="007B1E7D">
      <w:r>
        <w:t>La solution proposée, baptisée JOB4YOU, est une plateforme web de gestion du processus de recrutement structurée autour de quatre profils d'utilisateurs :</w:t>
      </w:r>
    </w:p>
    <w:p w14:paraId="4EAA19E6" w14:textId="77777777" w:rsidR="005911B7" w:rsidRDefault="005911B7" w:rsidP="005911B7">
      <w:pPr>
        <w:pStyle w:val="Paragraphedeliste"/>
        <w:numPr>
          <w:ilvl w:val="0"/>
          <w:numId w:val="17"/>
        </w:numPr>
      </w:pPr>
      <w:r>
        <w:t>Le Candidat, qui peut consulter les offres d'emploi publiées, soumettre une candidature accompagnée de son CV, et suivre l'état d'avancement de son dossier.</w:t>
      </w:r>
    </w:p>
    <w:p w14:paraId="6EB05CCD"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7EE512EA" w14:textId="77777777" w:rsidR="005911B7" w:rsidRDefault="005911B7" w:rsidP="005911B7">
      <w:pPr>
        <w:pStyle w:val="Paragraphedeliste"/>
        <w:numPr>
          <w:ilvl w:val="0"/>
          <w:numId w:val="17"/>
        </w:numPr>
      </w:pPr>
      <w:r>
        <w:lastRenderedPageBreak/>
        <w:t>Le Manager, qui intervient dans le processus de sélection après validation RH, mène ou participe aux entretiens et fournit un feedback structuré sur les candidats évalués.</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38481422"/>
      <w:r>
        <w:t>1.7 Méthodologie de travail adoptée</w:t>
      </w:r>
      <w:bookmarkEnd w:id="13"/>
    </w:p>
    <w:p w14:paraId="614082C7" w14:textId="77777777" w:rsidR="00FD1A03" w:rsidRDefault="00FD1A03" w:rsidP="007B1E7D">
      <w:r>
        <w:t>Les besoins évoluant au fil du stage, et les retours réguliers de mon encadrant entreprise étant essentiels, j'ai adopté une démarche itérative et incrémentale, inspirée des principes Agile/Scrum. Le développement s'est ainsi organisé en cycles courts : chaque fonctionnalité — gestion des candidats, des entretiens, des feedbacks, scoring IA, notifications — était analysée, conçue, développée puis validée avant de passer à la suivante.</w:t>
      </w:r>
    </w:p>
    <w:p w14:paraId="02E6035C" w14:textId="77777777" w:rsidR="005911B7" w:rsidRDefault="00FD1A03" w:rsidP="007B1E7D">
      <w:r>
        <w:t>Des points de synchronisation réguliers avec mon encadrant m'ont permis d'ajuster les priorités et d'affiner les spécifications au fil de l'avancement. Git/GitHub a servi tout du long à assurer la traçabilité du code, faciliter les retours en arrière et documenter l'évolution du projet à travers l'historique des commits.</w:t>
      </w:r>
    </w:p>
    <w:p w14:paraId="4D1B8596" w14:textId="77777777" w:rsidR="005911B7" w:rsidRDefault="005911B7" w:rsidP="007B1E7D">
      <w:pPr>
        <w:pStyle w:val="Titre2"/>
      </w:pPr>
      <w:bookmarkStart w:id="14" w:name="_Toc238481423"/>
      <w:r>
        <w:t>1.8 Planification du projet</w:t>
      </w:r>
      <w:bookmarkEnd w:id="14"/>
    </w:p>
    <w:p w14:paraId="33E0A8EE" w14:textId="77777777" w:rsidR="005911B7" w:rsidRDefault="00FD1A03" w:rsidP="007B1E7D">
      <w:r>
        <w:t>Le projet s'est étalé sur sept mois, du 02 février au 31 août 2025, découpés en plusieurs grandes phases que résume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trPr>
        <w:tc>
          <w:tcPr>
            <w:tcW w:w="1667" w:type="pct"/>
            <w:shd w:val="clear" w:color="auto" w:fill="D9D9D9"/>
          </w:tcPr>
          <w:p w14:paraId="4CBD9058" w14:textId="77777777" w:rsidR="005911B7" w:rsidRPr="007B1E7D" w:rsidRDefault="005911B7" w:rsidP="007B1E7D">
            <w:pPr>
              <w:rPr>
                <w:b/>
                <w:sz w:val="21"/>
              </w:rPr>
            </w:pPr>
            <w:r w:rsidRPr="007B1E7D">
              <w:rPr>
                <w:b/>
                <w:sz w:val="21"/>
              </w:rPr>
              <w:t>Phase</w:t>
            </w:r>
          </w:p>
        </w:tc>
        <w:tc>
          <w:tcPr>
            <w:tcW w:w="1667" w:type="pct"/>
            <w:shd w:val="clear" w:color="auto" w:fill="D9D9D9"/>
          </w:tcPr>
          <w:p w14:paraId="1F5770AA"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7889E46C" w14:textId="77777777" w:rsidR="005911B7" w:rsidRPr="007B1E7D" w:rsidRDefault="005911B7" w:rsidP="007B1E7D">
            <w:pPr>
              <w:rPr>
                <w:b/>
                <w:sz w:val="21"/>
              </w:rPr>
            </w:pPr>
            <w:r w:rsidRPr="007B1E7D">
              <w:rPr>
                <w:b/>
                <w:sz w:val="21"/>
              </w:rPr>
              <w:t>Activités principales</w:t>
            </w:r>
          </w:p>
        </w:tc>
      </w:tr>
      <w:tr w:rsidR="005911B7" w:rsidRPr="007B1E7D" w14:paraId="7B2F8CF9" w14:textId="77777777" w:rsidTr="007B1E7D">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2025</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2025</w:t>
            </w:r>
          </w:p>
        </w:tc>
        <w:tc>
          <w:tcPr>
            <w:tcW w:w="1667" w:type="pct"/>
          </w:tcPr>
          <w:p w14:paraId="564813EE" w14:textId="77777777" w:rsidR="005911B7" w:rsidRPr="007B1E7D" w:rsidRDefault="005911B7" w:rsidP="007B1E7D">
            <w:pPr>
              <w:rPr>
                <w:sz w:val="21"/>
              </w:rPr>
            </w:pPr>
            <w:r>
              <w:rPr>
                <w:sz w:val="21"/>
              </w:rPr>
              <w:t xml:space="preserve">Spécification des besoins, </w:t>
            </w:r>
            <w:r w:rsidR="00EA224E">
              <w:rPr>
                <w:sz w:val="21"/>
              </w:rPr>
              <w:t>modélisation UML [8] (cas d’utilisation</w:t>
            </w:r>
            <w:r>
              <w:rPr>
                <w:sz w:val="21"/>
              </w:rPr>
              <w:t>, séquence, classes), conception de la base de données</w:t>
            </w:r>
          </w:p>
        </w:tc>
      </w:tr>
      <w:tr w:rsidR="005911B7" w:rsidRPr="007B1E7D" w14:paraId="55C4AABA" w14:textId="77777777" w:rsidTr="007B1E7D">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2025</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2025</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2025</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660FA113" w14:textId="77777777" w:rsidR="005911B7" w:rsidRDefault="005911B7" w:rsidP="007B1E7D"/>
    <w:p w14:paraId="00A3342B" w14:textId="77777777" w:rsidR="005911B7" w:rsidRDefault="005911B7" w:rsidP="007B1E7D"/>
    <w:p w14:paraId="1014F611" w14:textId="77777777" w:rsidR="005911B7" w:rsidRDefault="005911B7" w:rsidP="007B1E7D">
      <w:pPr>
        <w:pStyle w:val="Titre2"/>
      </w:pPr>
      <w:bookmarkStart w:id="15" w:name="_Toc238481424"/>
      <w:r>
        <w:lastRenderedPageBreak/>
        <w:t>1.9 Conclusion</w:t>
      </w:r>
      <w:bookmarkEnd w:id="15"/>
    </w:p>
    <w:p w14:paraId="0F30B69B" w14:textId="77777777" w:rsidR="005911B7" w:rsidRDefault="00FD1A03" w:rsidP="007B1E7D">
      <w:r>
        <w:t>Les limites du processus existant chez Sopra HR Software sont maintenant posées, tout comme la méthodologie suivie pendant le stage. Reste à entrer dans le vif du sujet : quels besoins précis JOB4YOU devait-il couvrir ? C'est l'objet du chapitre suivant.</w:t>
      </w:r>
    </w:p>
    <w:p w14:paraId="5ADA21C6" w14:textId="77777777" w:rsidR="005911B7" w:rsidRDefault="005911B7">
      <w:pPr>
        <w:spacing w:line="278" w:lineRule="auto"/>
      </w:pPr>
      <w:r>
        <w:br w:type="page"/>
      </w:r>
    </w:p>
    <w:p w14:paraId="7D4E99BB" w14:textId="77777777" w:rsidR="005911B7" w:rsidRDefault="005911B7" w:rsidP="007B1E7D">
      <w:pPr>
        <w:pStyle w:val="Titre1"/>
      </w:pPr>
      <w:bookmarkStart w:id="16" w:name="_Toc238481425"/>
      <w:r>
        <w:t>Chapitre 2 : Analyse et Spécification des Besoins</w:t>
      </w:r>
      <w:bookmarkEnd w:id="16"/>
    </w:p>
    <w:p w14:paraId="4B6C9990" w14:textId="77777777" w:rsidR="005911B7" w:rsidRDefault="00DD75A5" w:rsidP="007B1E7D">
      <w:r>
        <w:t>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38481426"/>
      <w:r>
        <w:t>2.1 Introduction</w:t>
      </w:r>
      <w:bookmarkEnd w:id="17"/>
    </w:p>
    <w:p w14:paraId="1EFF4265" w14:textId="77777777" w:rsidR="005911B7" w:rsidRDefault="00DD75A5" w:rsidP="007B1E7D">
      <w:r>
        <w:t>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38481427"/>
      <w:r>
        <w:t>2.2 Étude fonctionnelle</w:t>
      </w:r>
      <w:bookmarkEnd w:id="18"/>
    </w:p>
    <w:p w14:paraId="1FB100EE" w14:textId="77777777" w:rsidR="005911B7" w:rsidRDefault="005911B7" w:rsidP="007B1E7D">
      <w:pPr>
        <w:pStyle w:val="Titre3"/>
      </w:pPr>
      <w:bookmarkStart w:id="19" w:name="_Toc238481428"/>
      <w:r>
        <w:t>2.2.1 Identification des acteurs du système</w:t>
      </w:r>
      <w:bookmarkEnd w:id="19"/>
    </w:p>
    <w:p w14:paraId="647D7A1C" w14:textId="77777777" w:rsidR="005911B7" w:rsidRDefault="00DD75A5" w:rsidP="007B1E7D">
      <w:r>
        <w:t>Quatre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08190534"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42E95D87"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trPr>
        <w:tc>
          <w:tcPr>
            <w:tcW w:w="1000" w:type="pct"/>
            <w:shd w:val="clear" w:color="auto" w:fill="D9D9D9"/>
          </w:tcPr>
          <w:p w14:paraId="6F3BED2D" w14:textId="77777777" w:rsidR="005911B7" w:rsidRPr="007B1E7D" w:rsidRDefault="005911B7" w:rsidP="007B1E7D">
            <w:pPr>
              <w:rPr>
                <w:b/>
                <w:sz w:val="21"/>
              </w:rPr>
            </w:pPr>
            <w:r w:rsidRPr="007B1E7D">
              <w:rPr>
                <w:b/>
                <w:sz w:val="21"/>
              </w:rPr>
              <w:t>Action</w:t>
            </w:r>
          </w:p>
        </w:tc>
        <w:tc>
          <w:tcPr>
            <w:tcW w:w="1000" w:type="pct"/>
            <w:shd w:val="clear" w:color="auto" w:fill="D9D9D9"/>
          </w:tcPr>
          <w:p w14:paraId="6906DC58" w14:textId="77777777" w:rsidR="005911B7" w:rsidRPr="007B1E7D" w:rsidRDefault="005911B7" w:rsidP="007B1E7D">
            <w:pPr>
              <w:rPr>
                <w:b/>
                <w:sz w:val="21"/>
              </w:rPr>
            </w:pPr>
            <w:r w:rsidRPr="007B1E7D">
              <w:rPr>
                <w:b/>
                <w:sz w:val="21"/>
              </w:rPr>
              <w:t>RH</w:t>
            </w:r>
          </w:p>
        </w:tc>
        <w:tc>
          <w:tcPr>
            <w:tcW w:w="1000" w:type="pct"/>
            <w:shd w:val="clear" w:color="auto" w:fill="D9D9D9"/>
          </w:tcPr>
          <w:p w14:paraId="474005B1" w14:textId="77777777" w:rsidR="005911B7" w:rsidRPr="007B1E7D" w:rsidRDefault="005911B7" w:rsidP="007B1E7D">
            <w:pPr>
              <w:rPr>
                <w:b/>
                <w:sz w:val="21"/>
              </w:rPr>
            </w:pPr>
            <w:r w:rsidRPr="007B1E7D">
              <w:rPr>
                <w:b/>
                <w:sz w:val="21"/>
              </w:rPr>
              <w:t>Manager</w:t>
            </w:r>
          </w:p>
        </w:tc>
        <w:tc>
          <w:tcPr>
            <w:tcW w:w="1000" w:type="pct"/>
            <w:shd w:val="clear" w:color="auto" w:fill="D9D9D9"/>
          </w:tcPr>
          <w:p w14:paraId="7E273C73"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42471039" w14:textId="77777777" w:rsidR="005911B7" w:rsidRPr="007B1E7D" w:rsidRDefault="005911B7" w:rsidP="007B1E7D">
            <w:pPr>
              <w:rPr>
                <w:b/>
                <w:sz w:val="21"/>
              </w:rPr>
            </w:pPr>
            <w:r w:rsidRPr="007B1E7D">
              <w:rPr>
                <w:b/>
                <w:sz w:val="21"/>
              </w:rPr>
              <w:t>Candidat</w:t>
            </w:r>
          </w:p>
        </w:tc>
      </w:tr>
      <w:tr w:rsidR="005911B7" w:rsidRPr="007B1E7D" w14:paraId="218B57B2" w14:textId="77777777" w:rsidTr="007B1E7D">
        <w:tc>
          <w:tcPr>
            <w:tcW w:w="1000" w:type="pct"/>
          </w:tcPr>
          <w:p w14:paraId="0E077FCC" w14:textId="77777777" w:rsidR="005911B7" w:rsidRPr="007B1E7D" w:rsidRDefault="005911B7" w:rsidP="007B1E7D">
            <w:pPr>
              <w:rPr>
                <w:sz w:val="21"/>
              </w:rPr>
            </w:pPr>
            <w:r>
              <w:rPr>
                <w:sz w:val="21"/>
              </w:rPr>
              <w:t>Publier / gérer une offre d'emploi</w:t>
            </w:r>
          </w:p>
        </w:tc>
        <w:tc>
          <w:tcPr>
            <w:tcW w:w="1000" w:type="pct"/>
          </w:tcPr>
          <w:p w14:paraId="50BE5BB2" w14:textId="77777777" w:rsidR="005911B7" w:rsidRPr="007B1E7D" w:rsidRDefault="005911B7" w:rsidP="007B1E7D">
            <w:pPr>
              <w:rPr>
                <w:sz w:val="21"/>
              </w:rPr>
            </w:pPr>
            <w:r>
              <w:rPr>
                <w:sz w:val="21"/>
              </w:rPr>
              <w:t>Oui</w:t>
            </w:r>
          </w:p>
        </w:tc>
        <w:tc>
          <w:tcPr>
            <w:tcW w:w="1000" w:type="pct"/>
          </w:tcPr>
          <w:p w14:paraId="31D0AA69" w14:textId="77777777" w:rsidR="005911B7" w:rsidRPr="007B1E7D" w:rsidRDefault="005911B7" w:rsidP="007B1E7D">
            <w:pPr>
              <w:rPr>
                <w:sz w:val="21"/>
              </w:rPr>
            </w:pPr>
            <w:r>
              <w:rPr>
                <w:sz w:val="21"/>
              </w:rPr>
              <w:t>Non</w:t>
            </w:r>
          </w:p>
        </w:tc>
        <w:tc>
          <w:tcPr>
            <w:tcW w:w="1000" w:type="pct"/>
          </w:tcPr>
          <w:p w14:paraId="2D264374" w14:textId="77777777" w:rsidR="005911B7" w:rsidRPr="007B1E7D" w:rsidRDefault="005911B7" w:rsidP="007B1E7D">
            <w:pPr>
              <w:rPr>
                <w:sz w:val="21"/>
              </w:rPr>
            </w:pPr>
            <w:r>
              <w:rPr>
                <w:sz w:val="21"/>
              </w:rPr>
              <w:t>Oui</w:t>
            </w:r>
          </w:p>
        </w:tc>
        <w:tc>
          <w:tcPr>
            <w:tcW w:w="1000" w:type="pct"/>
          </w:tcPr>
          <w:p w14:paraId="2FF693A8" w14:textId="77777777" w:rsidR="005911B7" w:rsidRPr="007B1E7D" w:rsidRDefault="005911B7" w:rsidP="007B1E7D">
            <w:pPr>
              <w:rPr>
                <w:sz w:val="21"/>
              </w:rPr>
            </w:pPr>
            <w:r>
              <w:rPr>
                <w:sz w:val="21"/>
              </w:rPr>
              <w:t>Non</w:t>
            </w:r>
          </w:p>
        </w:tc>
      </w:tr>
      <w:tr w:rsidR="005911B7" w:rsidRPr="007B1E7D" w14:paraId="26257F66" w14:textId="77777777" w:rsidTr="007B1E7D">
        <w:tc>
          <w:tcPr>
            <w:tcW w:w="1000" w:type="pct"/>
          </w:tcPr>
          <w:p w14:paraId="79AFFBF6" w14:textId="77777777" w:rsidR="005911B7" w:rsidRPr="007B1E7D" w:rsidRDefault="005911B7" w:rsidP="007B1E7D">
            <w:pPr>
              <w:rPr>
                <w:sz w:val="21"/>
              </w:rPr>
            </w:pPr>
            <w:r>
              <w:rPr>
                <w:sz w:val="21"/>
              </w:rPr>
              <w:t>Valider un CV (passage CV_REVIEWED)</w:t>
            </w:r>
          </w:p>
        </w:tc>
        <w:tc>
          <w:tcPr>
            <w:tcW w:w="1000" w:type="pct"/>
          </w:tcPr>
          <w:p w14:paraId="6F620453" w14:textId="77777777" w:rsidR="005911B7" w:rsidRPr="007B1E7D" w:rsidRDefault="005911B7" w:rsidP="007B1E7D">
            <w:pPr>
              <w:rPr>
                <w:sz w:val="21"/>
              </w:rPr>
            </w:pPr>
            <w:r>
              <w:rPr>
                <w:sz w:val="21"/>
              </w:rPr>
              <w:t>Oui</w:t>
            </w:r>
          </w:p>
        </w:tc>
        <w:tc>
          <w:tcPr>
            <w:tcW w:w="1000" w:type="pct"/>
          </w:tcPr>
          <w:p w14:paraId="1E4CDD04" w14:textId="77777777" w:rsidR="005911B7" w:rsidRPr="007B1E7D" w:rsidRDefault="005911B7" w:rsidP="007B1E7D">
            <w:pPr>
              <w:rPr>
                <w:sz w:val="21"/>
              </w:rPr>
            </w:pPr>
            <w:r>
              <w:rPr>
                <w:sz w:val="21"/>
              </w:rPr>
              <w:t>Non</w:t>
            </w:r>
          </w:p>
        </w:tc>
        <w:tc>
          <w:tcPr>
            <w:tcW w:w="1000" w:type="pct"/>
          </w:tcPr>
          <w:p w14:paraId="05C7957C" w14:textId="77777777" w:rsidR="005911B7" w:rsidRPr="007B1E7D" w:rsidRDefault="005911B7" w:rsidP="007B1E7D">
            <w:pPr>
              <w:rPr>
                <w:sz w:val="21"/>
              </w:rPr>
            </w:pPr>
            <w:r>
              <w:rPr>
                <w:sz w:val="21"/>
              </w:rPr>
              <w:t>Oui</w:t>
            </w:r>
          </w:p>
        </w:tc>
        <w:tc>
          <w:tcPr>
            <w:tcW w:w="1000" w:type="pct"/>
          </w:tcPr>
          <w:p w14:paraId="54BE5DE8" w14:textId="77777777" w:rsidR="005911B7" w:rsidRPr="007B1E7D" w:rsidRDefault="005911B7" w:rsidP="007B1E7D">
            <w:pPr>
              <w:rPr>
                <w:sz w:val="21"/>
              </w:rPr>
            </w:pPr>
            <w:r>
              <w:rPr>
                <w:sz w:val="21"/>
              </w:rPr>
              <w:t>Non</w:t>
            </w:r>
          </w:p>
        </w:tc>
      </w:tr>
      <w:tr w:rsidR="005911B7" w:rsidRPr="007B1E7D" w14:paraId="5A13F49D" w14:textId="77777777" w:rsidTr="007B1E7D">
        <w:tc>
          <w:tcPr>
            <w:tcW w:w="1000" w:type="pct"/>
          </w:tcPr>
          <w:p w14:paraId="07953809" w14:textId="77777777" w:rsidR="005911B7" w:rsidRPr="007B1E7D" w:rsidRDefault="005911B7" w:rsidP="007B1E7D">
            <w:pPr>
              <w:rPr>
                <w:sz w:val="21"/>
              </w:rPr>
            </w:pPr>
            <w:r>
              <w:rPr>
                <w:sz w:val="21"/>
              </w:rPr>
              <w:t>Planifier un entretien</w:t>
            </w:r>
          </w:p>
        </w:tc>
        <w:tc>
          <w:tcPr>
            <w:tcW w:w="1000" w:type="pct"/>
          </w:tcPr>
          <w:p w14:paraId="02936BCB" w14:textId="77777777" w:rsidR="005911B7" w:rsidRPr="007B1E7D" w:rsidRDefault="005911B7" w:rsidP="007B1E7D">
            <w:pPr>
              <w:rPr>
                <w:sz w:val="21"/>
              </w:rPr>
            </w:pPr>
            <w:r>
              <w:rPr>
                <w:sz w:val="21"/>
              </w:rPr>
              <w:t>Oui</w:t>
            </w:r>
          </w:p>
        </w:tc>
        <w:tc>
          <w:tcPr>
            <w:tcW w:w="1000" w:type="pct"/>
          </w:tcPr>
          <w:p w14:paraId="6C9AF8E6" w14:textId="77777777" w:rsidR="005911B7" w:rsidRPr="007B1E7D" w:rsidRDefault="005911B7" w:rsidP="007B1E7D">
            <w:pPr>
              <w:rPr>
                <w:sz w:val="21"/>
              </w:rPr>
            </w:pPr>
            <w:r>
              <w:rPr>
                <w:sz w:val="21"/>
              </w:rPr>
              <w:t>Oui (son périmètre)</w:t>
            </w:r>
          </w:p>
        </w:tc>
        <w:tc>
          <w:tcPr>
            <w:tcW w:w="1000" w:type="pct"/>
          </w:tcPr>
          <w:p w14:paraId="104B8B91" w14:textId="77777777" w:rsidR="005911B7" w:rsidRPr="007B1E7D" w:rsidRDefault="005911B7" w:rsidP="007B1E7D">
            <w:pPr>
              <w:rPr>
                <w:sz w:val="21"/>
              </w:rPr>
            </w:pPr>
            <w:r>
              <w:rPr>
                <w:sz w:val="21"/>
              </w:rPr>
              <w:t>Oui</w:t>
            </w:r>
          </w:p>
        </w:tc>
        <w:tc>
          <w:tcPr>
            <w:tcW w:w="1000" w:type="pct"/>
          </w:tcPr>
          <w:p w14:paraId="3D35F565" w14:textId="77777777" w:rsidR="005911B7" w:rsidRPr="007B1E7D" w:rsidRDefault="005911B7" w:rsidP="007B1E7D">
            <w:pPr>
              <w:rPr>
                <w:sz w:val="21"/>
              </w:rPr>
            </w:pPr>
            <w:r>
              <w:rPr>
                <w:sz w:val="21"/>
              </w:rPr>
              <w:t>Non</w:t>
            </w:r>
          </w:p>
        </w:tc>
      </w:tr>
      <w:tr w:rsidR="005911B7" w:rsidRPr="007B1E7D" w14:paraId="16C7F826" w14:textId="77777777" w:rsidTr="007B1E7D">
        <w:tc>
          <w:tcPr>
            <w:tcW w:w="1000" w:type="pct"/>
          </w:tcPr>
          <w:p w14:paraId="4A9C0B78" w14:textId="77777777" w:rsidR="005911B7" w:rsidRPr="007B1E7D" w:rsidRDefault="005911B7" w:rsidP="007B1E7D">
            <w:pPr>
              <w:rPr>
                <w:sz w:val="21"/>
              </w:rPr>
            </w:pPr>
            <w:r>
              <w:rPr>
                <w:sz w:val="21"/>
              </w:rPr>
              <w:t>Saisir un feedback</w:t>
            </w:r>
          </w:p>
        </w:tc>
        <w:tc>
          <w:tcPr>
            <w:tcW w:w="1000" w:type="pct"/>
          </w:tcPr>
          <w:p w14:paraId="5F70CBAA" w14:textId="77777777" w:rsidR="005911B7" w:rsidRPr="007B1E7D" w:rsidRDefault="005911B7" w:rsidP="007B1E7D">
            <w:pPr>
              <w:rPr>
                <w:sz w:val="21"/>
              </w:rPr>
            </w:pPr>
            <w:r>
              <w:rPr>
                <w:sz w:val="21"/>
              </w:rPr>
              <w:t>Non</w:t>
            </w:r>
          </w:p>
        </w:tc>
        <w:tc>
          <w:tcPr>
            <w:tcW w:w="1000" w:type="pct"/>
          </w:tcPr>
          <w:p w14:paraId="05422722" w14:textId="77777777" w:rsidR="005911B7" w:rsidRPr="007B1E7D" w:rsidRDefault="005911B7" w:rsidP="007B1E7D">
            <w:pPr>
              <w:rPr>
                <w:sz w:val="21"/>
              </w:rPr>
            </w:pPr>
            <w:r>
              <w:rPr>
                <w:sz w:val="21"/>
              </w:rPr>
              <w:t>Oui</w:t>
            </w:r>
          </w:p>
        </w:tc>
        <w:tc>
          <w:tcPr>
            <w:tcW w:w="1000" w:type="pct"/>
          </w:tcPr>
          <w:p w14:paraId="55E3E5D1" w14:textId="77777777" w:rsidR="005911B7" w:rsidRPr="007B1E7D" w:rsidRDefault="005911B7" w:rsidP="007B1E7D">
            <w:pPr>
              <w:rPr>
                <w:sz w:val="21"/>
              </w:rPr>
            </w:pPr>
            <w:r>
              <w:rPr>
                <w:sz w:val="21"/>
              </w:rPr>
              <w:t>Non</w:t>
            </w:r>
          </w:p>
        </w:tc>
        <w:tc>
          <w:tcPr>
            <w:tcW w:w="1000" w:type="pct"/>
          </w:tcPr>
          <w:p w14:paraId="22F4720C" w14:textId="77777777" w:rsidR="005911B7" w:rsidRPr="007B1E7D" w:rsidRDefault="005911B7" w:rsidP="007B1E7D">
            <w:pPr>
              <w:rPr>
                <w:sz w:val="21"/>
              </w:rPr>
            </w:pPr>
            <w:r>
              <w:rPr>
                <w:sz w:val="21"/>
              </w:rPr>
              <w:t>Non</w:t>
            </w:r>
          </w:p>
        </w:tc>
      </w:tr>
      <w:tr w:rsidR="005911B7" w:rsidRPr="007B1E7D" w14:paraId="2C001BA6" w14:textId="77777777" w:rsidTr="007B1E7D">
        <w:tc>
          <w:tcPr>
            <w:tcW w:w="1000" w:type="pct"/>
          </w:tcPr>
          <w:p w14:paraId="10878FB7" w14:textId="77777777" w:rsidR="005911B7" w:rsidRPr="007B1E7D" w:rsidRDefault="005911B7" w:rsidP="007B1E7D">
            <w:pPr>
              <w:rPr>
                <w:sz w:val="21"/>
              </w:rPr>
            </w:pPr>
            <w:r>
              <w:rPr>
                <w:sz w:val="21"/>
              </w:rPr>
              <w:t>Décision finale (acceptation / refus)</w:t>
            </w:r>
          </w:p>
        </w:tc>
        <w:tc>
          <w:tcPr>
            <w:tcW w:w="1000" w:type="pct"/>
          </w:tcPr>
          <w:p w14:paraId="3BA12504" w14:textId="77777777" w:rsidR="005911B7" w:rsidRPr="007B1E7D" w:rsidRDefault="005911B7" w:rsidP="007B1E7D">
            <w:pPr>
              <w:rPr>
                <w:sz w:val="21"/>
              </w:rPr>
            </w:pPr>
            <w:r>
              <w:rPr>
                <w:sz w:val="21"/>
              </w:rPr>
              <w:t>Oui</w:t>
            </w:r>
          </w:p>
        </w:tc>
        <w:tc>
          <w:tcPr>
            <w:tcW w:w="1000" w:type="pct"/>
          </w:tcPr>
          <w:p w14:paraId="3015D382" w14:textId="77777777" w:rsidR="005911B7" w:rsidRPr="007B1E7D" w:rsidRDefault="005911B7" w:rsidP="007B1E7D">
            <w:pPr>
              <w:rPr>
                <w:sz w:val="21"/>
              </w:rPr>
            </w:pPr>
            <w:r>
              <w:rPr>
                <w:sz w:val="21"/>
              </w:rPr>
              <w:t>Oui (son périmètre)</w:t>
            </w:r>
          </w:p>
        </w:tc>
        <w:tc>
          <w:tcPr>
            <w:tcW w:w="1000" w:type="pct"/>
          </w:tcPr>
          <w:p w14:paraId="505FFFE3" w14:textId="77777777" w:rsidR="005911B7" w:rsidRPr="007B1E7D" w:rsidRDefault="005911B7" w:rsidP="007B1E7D">
            <w:pPr>
              <w:rPr>
                <w:sz w:val="21"/>
              </w:rPr>
            </w:pPr>
            <w:r>
              <w:rPr>
                <w:sz w:val="21"/>
              </w:rPr>
              <w:t>Oui</w:t>
            </w:r>
          </w:p>
        </w:tc>
        <w:tc>
          <w:tcPr>
            <w:tcW w:w="1000" w:type="pct"/>
          </w:tcPr>
          <w:p w14:paraId="0DE88341" w14:textId="77777777" w:rsidR="005911B7" w:rsidRPr="007B1E7D" w:rsidRDefault="005911B7" w:rsidP="007B1E7D">
            <w:pPr>
              <w:rPr>
                <w:sz w:val="21"/>
              </w:rPr>
            </w:pPr>
            <w:r>
              <w:rPr>
                <w:sz w:val="21"/>
              </w:rPr>
              <w:t>Non</w:t>
            </w:r>
          </w:p>
        </w:tc>
      </w:tr>
      <w:tr w:rsidR="005911B7" w:rsidRPr="007B1E7D" w14:paraId="02816ACF" w14:textId="77777777" w:rsidTr="007B1E7D">
        <w:tc>
          <w:tcPr>
            <w:tcW w:w="1000" w:type="pct"/>
          </w:tcPr>
          <w:p w14:paraId="1B316A47" w14:textId="77777777" w:rsidR="005911B7" w:rsidRPr="007B1E7D" w:rsidRDefault="005911B7" w:rsidP="007B1E7D">
            <w:pPr>
              <w:rPr>
                <w:sz w:val="21"/>
              </w:rPr>
            </w:pPr>
            <w:r>
              <w:rPr>
                <w:sz w:val="21"/>
              </w:rPr>
              <w:t>Gérer les utilisateurs et les rôles</w:t>
            </w:r>
          </w:p>
        </w:tc>
        <w:tc>
          <w:tcPr>
            <w:tcW w:w="1000" w:type="pct"/>
          </w:tcPr>
          <w:p w14:paraId="51C6D765" w14:textId="77777777" w:rsidR="005911B7" w:rsidRPr="007B1E7D" w:rsidRDefault="005911B7" w:rsidP="007B1E7D">
            <w:pPr>
              <w:rPr>
                <w:sz w:val="21"/>
              </w:rPr>
            </w:pPr>
            <w:r>
              <w:rPr>
                <w:sz w:val="21"/>
              </w:rPr>
              <w:t>Non</w:t>
            </w:r>
          </w:p>
        </w:tc>
        <w:tc>
          <w:tcPr>
            <w:tcW w:w="1000" w:type="pct"/>
          </w:tcPr>
          <w:p w14:paraId="544220F8" w14:textId="77777777" w:rsidR="005911B7" w:rsidRPr="007B1E7D" w:rsidRDefault="005911B7" w:rsidP="007B1E7D">
            <w:pPr>
              <w:rPr>
                <w:sz w:val="21"/>
              </w:rPr>
            </w:pPr>
            <w:r>
              <w:rPr>
                <w:sz w:val="21"/>
              </w:rPr>
              <w:t>Non</w:t>
            </w:r>
          </w:p>
        </w:tc>
        <w:tc>
          <w:tcPr>
            <w:tcW w:w="1000" w:type="pct"/>
          </w:tcPr>
          <w:p w14:paraId="07F7BDC9" w14:textId="77777777" w:rsidR="005911B7" w:rsidRPr="007B1E7D" w:rsidRDefault="005911B7" w:rsidP="007B1E7D">
            <w:pPr>
              <w:rPr>
                <w:sz w:val="21"/>
              </w:rPr>
            </w:pPr>
            <w:r>
              <w:rPr>
                <w:sz w:val="21"/>
              </w:rPr>
              <w:t>Oui</w:t>
            </w:r>
          </w:p>
        </w:tc>
        <w:tc>
          <w:tcPr>
            <w:tcW w:w="1000" w:type="pct"/>
          </w:tcPr>
          <w:p w14:paraId="46388CE1" w14:textId="77777777" w:rsidR="005911B7" w:rsidRPr="007B1E7D" w:rsidRDefault="005911B7" w:rsidP="007B1E7D">
            <w:pPr>
              <w:rPr>
                <w:sz w:val="21"/>
              </w:rPr>
            </w:pPr>
            <w:r>
              <w:rPr>
                <w:sz w:val="21"/>
              </w:rPr>
              <w:t>Non</w:t>
            </w:r>
          </w:p>
        </w:tc>
      </w:tr>
      <w:tr w:rsidR="005911B7" w:rsidRPr="007B1E7D" w14:paraId="1BE7643C" w14:textId="77777777" w:rsidTr="007B1E7D">
        <w:tc>
          <w:tcPr>
            <w:tcW w:w="1000" w:type="pct"/>
          </w:tcPr>
          <w:p w14:paraId="39EB3D39" w14:textId="77777777" w:rsidR="005911B7" w:rsidRPr="007B1E7D" w:rsidRDefault="005911B7" w:rsidP="007B1E7D">
            <w:pPr>
              <w:rPr>
                <w:sz w:val="21"/>
              </w:rPr>
            </w:pPr>
            <w:r>
              <w:rPr>
                <w:sz w:val="21"/>
              </w:rPr>
              <w:lastRenderedPageBreak/>
              <w:t>Paramétrer le scoring IA</w:t>
            </w:r>
          </w:p>
        </w:tc>
        <w:tc>
          <w:tcPr>
            <w:tcW w:w="1000" w:type="pct"/>
          </w:tcPr>
          <w:p w14:paraId="10988C21" w14:textId="77777777" w:rsidR="005911B7" w:rsidRPr="007B1E7D" w:rsidRDefault="005911B7" w:rsidP="007B1E7D">
            <w:pPr>
              <w:rPr>
                <w:sz w:val="21"/>
              </w:rPr>
            </w:pPr>
            <w:r>
              <w:rPr>
                <w:sz w:val="21"/>
              </w:rPr>
              <w:t>Non</w:t>
            </w:r>
          </w:p>
        </w:tc>
        <w:tc>
          <w:tcPr>
            <w:tcW w:w="1000" w:type="pct"/>
          </w:tcPr>
          <w:p w14:paraId="47447EFE" w14:textId="77777777" w:rsidR="005911B7" w:rsidRPr="007B1E7D" w:rsidRDefault="005911B7" w:rsidP="007B1E7D">
            <w:pPr>
              <w:rPr>
                <w:sz w:val="21"/>
              </w:rPr>
            </w:pPr>
            <w:r>
              <w:rPr>
                <w:sz w:val="21"/>
              </w:rPr>
              <w:t>Non</w:t>
            </w:r>
          </w:p>
        </w:tc>
        <w:tc>
          <w:tcPr>
            <w:tcW w:w="1000" w:type="pct"/>
          </w:tcPr>
          <w:p w14:paraId="29C8A82C" w14:textId="77777777" w:rsidR="005911B7" w:rsidRPr="007B1E7D" w:rsidRDefault="005911B7" w:rsidP="007B1E7D">
            <w:pPr>
              <w:rPr>
                <w:sz w:val="21"/>
              </w:rPr>
            </w:pPr>
            <w:r>
              <w:rPr>
                <w:sz w:val="21"/>
              </w:rPr>
              <w:t>Oui</w:t>
            </w:r>
          </w:p>
        </w:tc>
        <w:tc>
          <w:tcPr>
            <w:tcW w:w="1000" w:type="pct"/>
          </w:tcPr>
          <w:p w14:paraId="11E867EB" w14:textId="77777777" w:rsidR="005911B7" w:rsidRPr="007B1E7D" w:rsidRDefault="005911B7" w:rsidP="007B1E7D">
            <w:pPr>
              <w:rPr>
                <w:sz w:val="21"/>
              </w:rPr>
            </w:pPr>
            <w:r>
              <w:rPr>
                <w:sz w:val="21"/>
              </w:rPr>
              <w:t>Non</w:t>
            </w:r>
          </w:p>
        </w:tc>
      </w:tr>
      <w:tr w:rsidR="005911B7" w:rsidRPr="007B1E7D" w14:paraId="3077D83E" w14:textId="77777777" w:rsidTr="007B1E7D">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00AFA030" w14:textId="77777777" w:rsidR="005911B7" w:rsidRDefault="005911B7" w:rsidP="007B1E7D"/>
    <w:p w14:paraId="6CA106DC" w14:textId="77777777" w:rsidR="005911B7" w:rsidRDefault="00DD75A5" w:rsidP="007B1E7D">
      <w:r>
        <w:t>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78911351" w14:textId="77777777" w:rsidR="005911B7" w:rsidRDefault="005911B7" w:rsidP="007B1E7D">
      <w:pPr>
        <w:pStyle w:val="Titre3"/>
      </w:pPr>
      <w:bookmarkStart w:id="20" w:name="_Toc238481429"/>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5C8620EA"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38481430"/>
      <w:r>
        <w:lastRenderedPageBreak/>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6CF44D96"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40D85F2C" w14:textId="77777777" w:rsidR="005911B7" w:rsidRDefault="005911B7" w:rsidP="007B1E7D">
      <w:pPr>
        <w:pStyle w:val="Titre3"/>
        <w:keepNext/>
        <w:pageBreakBefore/>
      </w:pPr>
      <w:bookmarkStart w:id="22" w:name="_Toc238481431"/>
      <w:r>
        <w:lastRenderedPageBreak/>
        <w:t>2.2.4 Diagramme de cas d'utilisation</w:t>
      </w:r>
      <w:bookmarkEnd w:id="22"/>
    </w:p>
    <w:p w14:paraId="47C7FCB1" w14:textId="77777777" w:rsidR="005911B7" w:rsidRDefault="00DD75A5" w:rsidP="007B1E7D">
      <w:pPr>
        <w:keepNext/>
      </w:pPr>
      <w:r>
        <w:t>La figure ci-dessous donne une vue synthétique des principaux cas d'utilisation de la plateforme, regroupés par acteur.</w:t>
      </w:r>
    </w:p>
    <w:p w14:paraId="5E35F235" w14:textId="77777777" w:rsidR="005911B7" w:rsidRDefault="00B62147" w:rsidP="0005799F">
      <w:pPr>
        <w:keepNext/>
        <w:jc w:val="center"/>
      </w:pPr>
      <w:r>
        <w:rPr>
          <w:noProof/>
        </w:rPr>
        <w:pict w14:anchorId="502D5C14">
          <v:shape id="Image 2" o:spid="_x0000_i1026" type="#_x0000_t75" style="width:309pt;height:666.6pt;visibility:visible;mso-wrap-style:square">
            <v:imagedata r:id="rId10" o:title=""/>
            <o:lock v:ext="edit" aspectratio="f"/>
          </v:shape>
        </w:pict>
      </w:r>
    </w:p>
    <w:p w14:paraId="5699C846" w14:textId="77777777" w:rsidR="005911B7" w:rsidRDefault="005911B7" w:rsidP="007B1E7D">
      <w:pPr>
        <w:keepNext/>
        <w:jc w:val="center"/>
        <w:rPr>
          <w:i/>
          <w:sz w:val="21"/>
        </w:rPr>
      </w:pPr>
      <w:r>
        <w:rPr>
          <w:i/>
          <w:sz w:val="21"/>
        </w:rPr>
        <w:t>Figure 2.1 : Diagramme de cas d'utilisation global</w:t>
      </w:r>
    </w:p>
    <w:p w14:paraId="64A50A48" w14:textId="77777777" w:rsidR="005911B7" w:rsidRDefault="005911B7" w:rsidP="007B1E7D"/>
    <w:p w14:paraId="2A8858BB" w14:textId="77777777" w:rsidR="005911B7" w:rsidRDefault="005911B7" w:rsidP="007B1E7D">
      <w:pPr>
        <w:pStyle w:val="Titre3"/>
        <w:keepNext/>
      </w:pPr>
      <w:bookmarkStart w:id="23" w:name="_Toc238481432"/>
      <w:r>
        <w:t>2.2.5 Description textuelle de quelques cas d'utilisation</w:t>
      </w:r>
      <w:bookmarkEnd w:id="23"/>
    </w:p>
    <w:p w14:paraId="4BC0B8FA" w14:textId="77777777" w:rsidR="005911B7" w:rsidRDefault="00DD75A5" w:rsidP="007B1E7D">
      <w:pPr>
        <w:keepNext/>
      </w:pPr>
      <w:r>
        <w:t>Le tableau qui suit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tblHeader/>
        </w:trPr>
        <w:tc>
          <w:tcPr>
            <w:tcW w:w="1667" w:type="pct"/>
            <w:shd w:val="clear" w:color="auto" w:fill="D9D9D9"/>
          </w:tcPr>
          <w:p w14:paraId="3B852DC1" w14:textId="77777777" w:rsidR="005911B7" w:rsidRPr="007B1E7D" w:rsidRDefault="005911B7" w:rsidP="007B1E7D">
            <w:pPr>
              <w:rPr>
                <w:b/>
                <w:sz w:val="21"/>
              </w:rPr>
            </w:pPr>
            <w:r w:rsidRPr="007B1E7D">
              <w:rPr>
                <w:b/>
                <w:sz w:val="21"/>
              </w:rPr>
              <w:t>Élément</w:t>
            </w:r>
          </w:p>
        </w:tc>
        <w:tc>
          <w:tcPr>
            <w:tcW w:w="1667" w:type="pct"/>
            <w:shd w:val="clear" w:color="auto" w:fill="D9D9D9"/>
          </w:tcPr>
          <w:p w14:paraId="7F392445"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4E315F21" w14:textId="77777777" w:rsidR="005911B7" w:rsidRPr="007B1E7D" w:rsidRDefault="005911B7" w:rsidP="007B1E7D">
            <w:pPr>
              <w:rPr>
                <w:b/>
                <w:sz w:val="21"/>
              </w:rPr>
            </w:pPr>
            <w:r w:rsidRPr="007B1E7D">
              <w:rPr>
                <w:b/>
                <w:sz w:val="21"/>
              </w:rPr>
              <w:t>Cas d'utilisation « Décider Accepter / Refuser »</w:t>
            </w:r>
          </w:p>
        </w:tc>
      </w:tr>
      <w:tr w:rsidR="005911B7" w:rsidRPr="007B1E7D" w14:paraId="2FB3708F" w14:textId="77777777" w:rsidTr="007B1E7D">
        <w:tc>
          <w:tcPr>
            <w:tcW w:w="1667" w:type="pct"/>
          </w:tcPr>
          <w:p w14:paraId="4FC294A2" w14:textId="77777777" w:rsidR="005911B7" w:rsidRPr="007B1E7D" w:rsidRDefault="005911B7" w:rsidP="007B1E7D">
            <w:pPr>
              <w:rPr>
                <w:sz w:val="21"/>
              </w:rPr>
            </w:pPr>
            <w:r>
              <w:rPr>
                <w:sz w:val="21"/>
              </w:rPr>
              <w:t>Acteur principal</w:t>
            </w:r>
          </w:p>
        </w:tc>
        <w:tc>
          <w:tcPr>
            <w:tcW w:w="1667" w:type="pct"/>
          </w:tcPr>
          <w:p w14:paraId="76CCE4FD" w14:textId="77777777" w:rsidR="005911B7" w:rsidRPr="007B1E7D" w:rsidRDefault="005911B7" w:rsidP="007B1E7D">
            <w:pPr>
              <w:rPr>
                <w:sz w:val="21"/>
              </w:rPr>
            </w:pPr>
            <w:r>
              <w:rPr>
                <w:sz w:val="21"/>
              </w:rPr>
              <w:t>Candidat</w:t>
            </w:r>
          </w:p>
        </w:tc>
        <w:tc>
          <w:tcPr>
            <w:tcW w:w="1667" w:type="pct"/>
          </w:tcPr>
          <w:p w14:paraId="2D79AB75" w14:textId="77777777" w:rsidR="005911B7" w:rsidRPr="007B1E7D" w:rsidRDefault="005911B7" w:rsidP="007B1E7D">
            <w:pPr>
              <w:rPr>
                <w:sz w:val="21"/>
              </w:rPr>
            </w:pPr>
            <w:r>
              <w:rPr>
                <w:sz w:val="21"/>
              </w:rPr>
              <w:t>Manager</w:t>
            </w:r>
          </w:p>
        </w:tc>
      </w:tr>
      <w:tr w:rsidR="005911B7" w:rsidRPr="007B1E7D" w14:paraId="152EDCE4" w14:textId="77777777" w:rsidTr="007B1E7D">
        <w:tc>
          <w:tcPr>
            <w:tcW w:w="1667" w:type="pct"/>
          </w:tcPr>
          <w:p w14:paraId="11F1FB9D" w14:textId="77777777" w:rsidR="005911B7" w:rsidRPr="007B1E7D" w:rsidRDefault="005911B7" w:rsidP="007B1E7D">
            <w:pPr>
              <w:rPr>
                <w:sz w:val="21"/>
              </w:rPr>
            </w:pPr>
            <w:r>
              <w:rPr>
                <w:sz w:val="21"/>
              </w:rPr>
              <w:t>Pré-condition</w:t>
            </w:r>
          </w:p>
        </w:tc>
        <w:tc>
          <w:tcPr>
            <w:tcW w:w="1667" w:type="pct"/>
          </w:tcPr>
          <w:p w14:paraId="0B4E6B76" w14:textId="77777777" w:rsidR="005911B7" w:rsidRPr="007B1E7D" w:rsidRDefault="005911B7" w:rsidP="007B1E7D">
            <w:pPr>
              <w:rPr>
                <w:sz w:val="21"/>
              </w:rPr>
            </w:pPr>
            <w:r>
              <w:rPr>
                <w:sz w:val="21"/>
              </w:rPr>
              <w:t>L'offre est publiée (statut ACTIVE)</w:t>
            </w:r>
          </w:p>
        </w:tc>
        <w:tc>
          <w:tcPr>
            <w:tcW w:w="1667" w:type="pct"/>
          </w:tcPr>
          <w:p w14:paraId="5A7D54E6" w14:textId="77777777" w:rsidR="005911B7" w:rsidRPr="007B1E7D" w:rsidRDefault="005911B7" w:rsidP="007B1E7D">
            <w:pPr>
              <w:rPr>
                <w:sz w:val="21"/>
              </w:rPr>
            </w:pPr>
            <w:r>
              <w:rPr>
                <w:sz w:val="21"/>
              </w:rPr>
              <w:t>Le dossier a été validé par le RH (statut ≥ CV_REVIEWED)</w:t>
            </w:r>
          </w:p>
        </w:tc>
      </w:tr>
      <w:tr w:rsidR="005911B7" w:rsidRPr="007B1E7D" w14:paraId="31604A0E" w14:textId="77777777" w:rsidTr="007B1E7D">
        <w:tc>
          <w:tcPr>
            <w:tcW w:w="1667" w:type="pct"/>
          </w:tcPr>
          <w:p w14:paraId="41DCC86E" w14:textId="77777777" w:rsidR="005911B7" w:rsidRPr="007B1E7D" w:rsidRDefault="005911B7" w:rsidP="007B1E7D">
            <w:pPr>
              <w:rPr>
                <w:sz w:val="21"/>
              </w:rPr>
            </w:pPr>
            <w:r>
              <w:rPr>
                <w:sz w:val="21"/>
              </w:rPr>
              <w:t>Scénario nominal</w:t>
            </w:r>
          </w:p>
        </w:tc>
        <w:tc>
          <w:tcPr>
            <w:tcW w:w="1667" w:type="pct"/>
          </w:tcPr>
          <w:p w14:paraId="4E02073E"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33F2F4BA" w14:textId="77777777" w:rsidTr="007B1E7D">
        <w:tc>
          <w:tcPr>
            <w:tcW w:w="1667" w:type="pct"/>
          </w:tcPr>
          <w:p w14:paraId="5605D227" w14:textId="77777777" w:rsidR="005911B7" w:rsidRPr="007B1E7D" w:rsidRDefault="005911B7" w:rsidP="007B1E7D">
            <w:pPr>
              <w:rPr>
                <w:sz w:val="21"/>
              </w:rPr>
            </w:pPr>
            <w:r>
              <w:rPr>
                <w:sz w:val="21"/>
              </w:rPr>
              <w:t>Post-condition</w:t>
            </w:r>
          </w:p>
        </w:tc>
        <w:tc>
          <w:tcPr>
            <w:tcW w:w="1667" w:type="pct"/>
          </w:tcPr>
          <w:p w14:paraId="385BFE8E"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475BC9B1" w14:textId="77777777" w:rsidTr="007B1E7D">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27556EF5" w14:textId="77777777" w:rsidR="005911B7" w:rsidRDefault="005911B7" w:rsidP="007B1E7D">
      <w:pPr>
        <w:keepNext/>
      </w:pPr>
    </w:p>
    <w:p w14:paraId="138E8246" w14:textId="77777777" w:rsidR="005911B7" w:rsidRDefault="005911B7" w:rsidP="007B1E7D">
      <w:pPr>
        <w:pStyle w:val="Titre3"/>
        <w:keepNext/>
        <w:pageBreakBefore/>
      </w:pPr>
      <w:bookmarkStart w:id="24" w:name="_Toc238481433"/>
      <w:r>
        <w:lastRenderedPageBreak/>
        <w:t>2.2.6 Diagramme de séquence système</w:t>
      </w:r>
      <w:bookmarkEnd w:id="24"/>
    </w:p>
    <w:p w14:paraId="5D288607" w14:textId="77777777" w:rsidR="005911B7" w:rsidRDefault="00DD75A5" w:rsidP="007B1E7D">
      <w:pPr>
        <w:keepNext/>
      </w:pPr>
      <w:r>
        <w:t>Le diagramme ci-après illustre les échanges entre le candidat, le système et l'agent d'intelligence artificielle lors du dépôt d'une candidature.</w:t>
      </w:r>
    </w:p>
    <w:p w14:paraId="76AAA922" w14:textId="77777777" w:rsidR="005911B7" w:rsidRDefault="00B62147" w:rsidP="007B1E7D">
      <w:pPr>
        <w:keepNext/>
        <w:jc w:val="center"/>
      </w:pPr>
      <w:r>
        <w:rPr>
          <w:noProof/>
        </w:rPr>
        <w:pict w14:anchorId="0BD5B398">
          <v:shape id="Image 3" o:spid="_x0000_i1027" type="#_x0000_t75" style="width:522pt;height:237.6pt;visibility:visible;mso-wrap-style:square">
            <v:imagedata r:id="rId11" o:title=""/>
          </v:shape>
        </w:pict>
      </w:r>
    </w:p>
    <w:p w14:paraId="0C278174" w14:textId="77777777" w:rsidR="005911B7" w:rsidRDefault="005911B7" w:rsidP="007B1E7D">
      <w:pPr>
        <w:keepNext/>
        <w:jc w:val="center"/>
        <w:rPr>
          <w:i/>
          <w:sz w:val="21"/>
        </w:rPr>
      </w:pPr>
      <w:r>
        <w:rPr>
          <w:i/>
          <w:sz w:val="21"/>
        </w:rPr>
        <w:t>Figure 2.2 : Diagramme de séquence système — Soumettre une candidature</w:t>
      </w:r>
    </w:p>
    <w:p w14:paraId="629DFB9B" w14:textId="77777777" w:rsidR="005911B7" w:rsidRDefault="005911B7" w:rsidP="007B1E7D"/>
    <w:p w14:paraId="61CA598D" w14:textId="77777777" w:rsidR="005911B7" w:rsidRDefault="005911B7" w:rsidP="007B1E7D">
      <w:pPr>
        <w:pStyle w:val="Titre2"/>
        <w:keepNext/>
      </w:pPr>
      <w:bookmarkStart w:id="25" w:name="_Toc238481434"/>
      <w:r>
        <w:t>2.3 Étude technique</w:t>
      </w:r>
      <w:bookmarkEnd w:id="25"/>
    </w:p>
    <w:p w14:paraId="2ADA53CF" w14:textId="77777777" w:rsidR="005911B7" w:rsidRDefault="005911B7" w:rsidP="007B1E7D">
      <w:pPr>
        <w:pStyle w:val="Titre3"/>
        <w:keepNext/>
      </w:pPr>
      <w:bookmarkStart w:id="26" w:name="_Toc238481435"/>
      <w:r>
        <w:t>2.3.1 Architecture physique</w:t>
      </w:r>
      <w:bookmarkEnd w:id="26"/>
    </w:p>
    <w:p w14:paraId="14CE0105" w14:textId="77777777" w:rsidR="005911B7" w:rsidRDefault="00DD75A5" w:rsidP="007B1E7D">
      <w:pPr>
        <w:keepNext/>
      </w:pPr>
      <w:r>
        <w:t xml:space="preserve">La plateforme s'organise en architecture distribuée par couches, comme le montre la figure suivante : un frontend Angular [3], [13] consommé par le navigateur, un backend Spring Boot [1], [12] exposant des API REST sécurisées, une base de données PostgreSQL [4], et un serveur n8n [7] responsable de l'automatisation — scoring IA via l'API Cohere [6], notifications, et </w:t>
      </w:r>
      <w:r w:rsidR="006E4400">
        <w:t>une intégration réelle avec Google Calendar, qui crée l’événement et génère automatiquement le lien Google Meet correspondant.</w:t>
      </w:r>
    </w:p>
    <w:p w14:paraId="3E09E7F8" w14:textId="77777777" w:rsidR="005911B7" w:rsidRDefault="00B62147" w:rsidP="007B1E7D">
      <w:pPr>
        <w:keepNext/>
        <w:jc w:val="center"/>
      </w:pPr>
      <w:r>
        <w:rPr>
          <w:noProof/>
        </w:rPr>
        <w:pict w14:anchorId="470F3FC0">
          <v:shape id="Image 4" o:spid="_x0000_i1028" type="#_x0000_t75" style="width:521.4pt;height:114.6pt;visibility:visible;mso-wrap-style:square">
            <v:imagedata r:id="rId12" o:title=""/>
          </v:shape>
        </w:pict>
      </w:r>
    </w:p>
    <w:p w14:paraId="1D14F60E" w14:textId="77777777" w:rsidR="005911B7" w:rsidRDefault="005911B7" w:rsidP="007B1E7D">
      <w:pPr>
        <w:keepNext/>
        <w:jc w:val="center"/>
        <w:rPr>
          <w:i/>
          <w:sz w:val="21"/>
        </w:rPr>
      </w:pPr>
      <w:r>
        <w:rPr>
          <w:i/>
          <w:sz w:val="21"/>
        </w:rPr>
        <w:t>Figure 2.3 : Architecture physique de la plateforme JOB4YOU</w:t>
      </w:r>
    </w:p>
    <w:p w14:paraId="48302C36" w14:textId="77777777" w:rsidR="005911B7" w:rsidRDefault="005911B7" w:rsidP="007B1E7D"/>
    <w:p w14:paraId="7B1CE523" w14:textId="77777777" w:rsidR="005911B7" w:rsidRDefault="005911B7" w:rsidP="007B1E7D">
      <w:pPr>
        <w:pStyle w:val="Titre3"/>
      </w:pPr>
      <w:bookmarkStart w:id="27" w:name="_Toc238481436"/>
      <w:r>
        <w:t>2.3.2 Côté client — Angular</w:t>
      </w:r>
      <w:bookmarkEnd w:id="27"/>
    </w:p>
    <w:p w14:paraId="1E8F6189" w14:textId="77777777" w:rsidR="005911B7" w:rsidRDefault="00DD75A5" w:rsidP="007B1E7D">
      <w:r>
        <w:t>J'ai développé le frontend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38481437"/>
      <w:r>
        <w:lastRenderedPageBreak/>
        <w:t>2.3.3 Côté serveur — Spring Boot</w:t>
      </w:r>
      <w:bookmarkEnd w:id="28"/>
    </w:p>
    <w:p w14:paraId="1C9C6040" w14:textId="77777777" w:rsidR="005911B7" w:rsidRDefault="00DD75A5" w:rsidP="007B1E7D">
      <w:r>
        <w:t>Côté serveur, j'ai développé le backend en Java avec Spring Boot 3, selon une architecture en couches classique : contrôleurs REST, services métier, repositories Spring Data JPA et entités JPA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38481438"/>
      <w:r>
        <w:t>2.3.4 La sécurité — Spring Security et JWT</w:t>
      </w:r>
      <w:bookmarkEnd w:id="29"/>
    </w:p>
    <w:p w14:paraId="4F06C3A6" w14:textId="77777777" w:rsidR="005911B7" w:rsidRDefault="00DD75A5" w:rsidP="007B1E7D">
      <w:r>
        <w:t>L'accès à la plateforme repose sur Spring Security [2],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38481439"/>
      <w:r>
        <w:t>2.4 Conclusion</w:t>
      </w:r>
      <w:bookmarkEnd w:id="30"/>
    </w:p>
    <w:p w14:paraId="1B49ABDB" w14:textId="77777777" w:rsidR="005911B7" w:rsidRDefault="00DD75A5" w:rsidP="007B1E7D">
      <w:r>
        <w:t>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74529E56" w14:textId="77777777" w:rsidR="005911B7" w:rsidRDefault="005911B7">
      <w:pPr>
        <w:spacing w:line="278" w:lineRule="auto"/>
      </w:pPr>
      <w:r>
        <w:br w:type="page"/>
      </w:r>
    </w:p>
    <w:p w14:paraId="209148C6" w14:textId="77777777" w:rsidR="005911B7" w:rsidRDefault="005911B7" w:rsidP="007B1E7D">
      <w:pPr>
        <w:pStyle w:val="Titre1"/>
      </w:pPr>
      <w:bookmarkStart w:id="31" w:name="_Toc238481440"/>
      <w:r>
        <w:t>Chapitre 3 : Conception</w:t>
      </w:r>
      <w:bookmarkEnd w:id="31"/>
    </w:p>
    <w:p w14:paraId="00A18D67" w14:textId="77777777" w:rsidR="005911B7" w:rsidRDefault="00C80EB9" w:rsidP="007B1E7D">
      <w:r>
        <w:t>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keepNext/>
      </w:pPr>
      <w:bookmarkStart w:id="32" w:name="_Toc238481441"/>
      <w:r>
        <w:t>3.1 Introduction</w:t>
      </w:r>
      <w:bookmarkEnd w:id="32"/>
    </w:p>
    <w:p w14:paraId="1A38BCC9" w14:textId="77777777" w:rsidR="005911B7" w:rsidRDefault="00C80EB9" w:rsidP="007B1E7D">
      <w:pPr>
        <w:keepNext/>
      </w:pPr>
      <w:r>
        <w:t>Chaque modèle présenté ici sert directement l'implémentation décrite au chapitre 4 : je n'ai rien modélisé pour la forme, chaque diagramme correspond à une décision réellement prise pendant le développement.</w:t>
      </w:r>
    </w:p>
    <w:p w14:paraId="0DAF3C52" w14:textId="77777777" w:rsidR="005911B7" w:rsidRDefault="005911B7" w:rsidP="007B1E7D">
      <w:pPr>
        <w:pStyle w:val="Titre2"/>
        <w:keepNext/>
      </w:pPr>
      <w:bookmarkStart w:id="33" w:name="_Toc238481442"/>
      <w:r>
        <w:t>3.2 Diagramme des paquetages</w:t>
      </w:r>
      <w:bookmarkEnd w:id="33"/>
    </w:p>
    <w:p w14:paraId="16A9CC57" w14:textId="77777777" w:rsidR="005911B7" w:rsidRDefault="00C80EB9" w:rsidP="007B1E7D">
      <w:pPr>
        <w:keepNext/>
      </w:pPr>
      <w:r>
        <w:t>La figure suivante illustre l'organisation de l'application en grands ensembles fonctionnels (paquetages), côté frontend comme côté backend, ainsi que leurs interactions avec les services externes.</w:t>
      </w:r>
    </w:p>
    <w:p w14:paraId="0B10E213" w14:textId="77777777" w:rsidR="005911B7" w:rsidRDefault="00B62147" w:rsidP="007B1E7D">
      <w:pPr>
        <w:keepNext/>
        <w:jc w:val="center"/>
      </w:pPr>
      <w:r>
        <w:rPr>
          <w:noProof/>
        </w:rPr>
        <w:pict w14:anchorId="73EFB9F8">
          <v:shape id="Image 5" o:spid="_x0000_i1029" type="#_x0000_t75" style="width:429.6pt;height:226.8pt;visibility:visible;mso-wrap-style:square">
            <v:imagedata r:id="rId13" o:title=""/>
          </v:shape>
        </w:pict>
      </w:r>
    </w:p>
    <w:p w14:paraId="21BDBCC9" w14:textId="77777777" w:rsidR="005911B7" w:rsidRDefault="005911B7" w:rsidP="007B1E7D">
      <w:pPr>
        <w:keepNext/>
        <w:jc w:val="center"/>
        <w:rPr>
          <w:i/>
          <w:sz w:val="21"/>
        </w:rPr>
      </w:pPr>
      <w:r>
        <w:rPr>
          <w:i/>
          <w:sz w:val="21"/>
        </w:rPr>
        <w:t>Figure 3.1 : Diagramme des paquetages</w:t>
      </w:r>
    </w:p>
    <w:p w14:paraId="0700223F" w14:textId="77777777" w:rsidR="005911B7" w:rsidRDefault="005911B7" w:rsidP="007B1E7D"/>
    <w:p w14:paraId="2B2E7958" w14:textId="77777777" w:rsidR="005911B7" w:rsidRDefault="00C80EB9" w:rsidP="007B1E7D">
      <w:r>
        <w:t>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30F1F020" w14:textId="77777777" w:rsidR="00C90533" w:rsidRDefault="00C90533">
      <w:pPr>
        <w:sectPr w:rsidR="00C90533">
          <w:pgSz w:w="11906" w:h="16838"/>
          <w:pgMar w:top="720" w:right="720" w:bottom="720" w:left="720" w:header="720" w:footer="720" w:gutter="0"/>
          <w:cols w:space="720"/>
        </w:sectPr>
      </w:pPr>
    </w:p>
    <w:p w14:paraId="4C95B638" w14:textId="77777777" w:rsidR="005911B7" w:rsidRDefault="005911B7" w:rsidP="007B1E7D">
      <w:pPr>
        <w:pStyle w:val="Titre2"/>
        <w:keepNext/>
      </w:pPr>
      <w:bookmarkStart w:id="34" w:name="_Toc238481443"/>
      <w:r>
        <w:lastRenderedPageBreak/>
        <w:t>3.3 Diagramme de classes global</w:t>
      </w:r>
      <w:bookmarkEnd w:id="34"/>
    </w:p>
    <w:p w14:paraId="267C5DD5" w14:textId="77777777" w:rsidR="005911B7" w:rsidRDefault="00C80EB9" w:rsidP="007B1E7D">
      <w:pPr>
        <w:keepNext/>
      </w:pPr>
      <w:r>
        <w:t>Le diagramme de classes ci-dessous présente le modèle de données central de la plateforme, ainsi que les relations entre ses principales entités métier.</w:t>
      </w:r>
    </w:p>
    <w:p w14:paraId="0C2885E8" w14:textId="77777777" w:rsidR="005911B7" w:rsidRDefault="005911B7" w:rsidP="007B1E7D">
      <w:pPr>
        <w:keepNext/>
        <w:sectPr w:rsidR="005911B7" w:rsidSect="005911B7">
          <w:headerReference w:type="even" r:id="rId14"/>
          <w:headerReference w:type="default" r:id="rId15"/>
          <w:footerReference w:type="even" r:id="rId16"/>
          <w:footerReference w:type="default" r:id="rId17"/>
          <w:headerReference w:type="first" r:id="rId18"/>
          <w:footerReference w:type="first" r:id="rId19"/>
          <w:pgSz w:w="16838" w:h="11906" w:orient="landscape"/>
          <w:pgMar w:top="720" w:right="720" w:bottom="720" w:left="720" w:header="708" w:footer="708" w:gutter="0"/>
          <w:cols w:space="708"/>
          <w:docGrid w:linePitch="360"/>
        </w:sectPr>
      </w:pPr>
    </w:p>
    <w:p w14:paraId="09A5BA60" w14:textId="77777777" w:rsidR="005911B7" w:rsidRDefault="00B62147" w:rsidP="007B1E7D">
      <w:pPr>
        <w:keepNext/>
        <w:jc w:val="center"/>
      </w:pPr>
      <w:r>
        <w:rPr>
          <w:noProof/>
        </w:rPr>
        <w:lastRenderedPageBreak/>
        <w:pict w14:anchorId="598E410F">
          <v:shape id="Image 6" o:spid="_x0000_i1030" type="#_x0000_t75" style="width:765pt;height:214.2pt;visibility:visible;mso-wrap-style:square">
            <v:imagedata r:id="rId20" o:title=""/>
          </v:shape>
        </w:pict>
      </w:r>
    </w:p>
    <w:p w14:paraId="35EBA4FB" w14:textId="77777777" w:rsidR="005911B7" w:rsidRDefault="005911B7" w:rsidP="007B1E7D">
      <w:pPr>
        <w:keepNext/>
        <w:jc w:val="center"/>
        <w:rPr>
          <w:i/>
          <w:sz w:val="21"/>
        </w:rPr>
      </w:pPr>
      <w:r>
        <w:rPr>
          <w:i/>
          <w:sz w:val="21"/>
        </w:rPr>
        <w:t>Figure 3.2 : Diagramme de classes global</w:t>
      </w:r>
    </w:p>
    <w:p w14:paraId="2C24FC30"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21EB9076" w14:textId="77777777" w:rsidR="005911B7" w:rsidRDefault="00C80EB9" w:rsidP="007B1E7D">
      <w:r>
        <w:lastRenderedPageBreak/>
        <w:t>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internes (RH, managers, administrateurs) et porte, via la classe Role, un système de rôles multiples pour une gestion fine des permissions.</w:t>
      </w:r>
    </w:p>
    <w:p w14:paraId="6511BC3B" w14:textId="77777777" w:rsidR="00C90533" w:rsidRDefault="00C90533">
      <w:pPr>
        <w:sectPr w:rsidR="00C90533">
          <w:pgSz w:w="16838" w:h="11906" w:orient="landscape"/>
          <w:pgMar w:top="720" w:right="720" w:bottom="720" w:left="720" w:header="720" w:footer="720" w:gutter="0"/>
          <w:cols w:space="720"/>
        </w:sectPr>
      </w:pPr>
    </w:p>
    <w:p w14:paraId="746F1A91" w14:textId="77777777" w:rsidR="005911B7" w:rsidRDefault="005911B7" w:rsidP="007B1E7D">
      <w:pPr>
        <w:pStyle w:val="Titre2"/>
        <w:keepNext/>
      </w:pPr>
      <w:bookmarkStart w:id="35" w:name="_Toc238481444"/>
      <w:r>
        <w:lastRenderedPageBreak/>
        <w:t>3.4 Diagrammes de séquence objet</w:t>
      </w:r>
      <w:bookmarkEnd w:id="35"/>
    </w:p>
    <w:p w14:paraId="655B2588" w14:textId="77777777" w:rsidR="005911B7" w:rsidRDefault="00C80EB9" w:rsidP="007B1E7D">
      <w:pPr>
        <w:keepNext/>
      </w:pPr>
      <w:r>
        <w:t>Les quatre diagrammes qui suivent détaillent, au niveau objet, deux scénarios clés du processus de recrutement : la planification d'un entretien et la décision finale de recrutement.</w:t>
      </w:r>
    </w:p>
    <w:p w14:paraId="74BBD228" w14:textId="77777777" w:rsidR="005911B7" w:rsidRDefault="005911B7" w:rsidP="007B1E7D">
      <w:pPr>
        <w:pStyle w:val="Titre3"/>
        <w:keepNext/>
        <w:pageBreakBefore/>
      </w:pPr>
      <w:bookmarkStart w:id="36" w:name="_Toc238481445"/>
      <w:r>
        <w:lastRenderedPageBreak/>
        <w:t>3.4.1 Planifier un entretien</w:t>
      </w:r>
      <w:bookmarkEnd w:id="36"/>
    </w:p>
    <w:p w14:paraId="647A3D1E" w14:textId="77777777" w:rsidR="005911B7" w:rsidRDefault="00B62147" w:rsidP="007B1E7D">
      <w:pPr>
        <w:keepNext/>
        <w:jc w:val="center"/>
      </w:pPr>
      <w:r>
        <w:rPr>
          <w:noProof/>
        </w:rPr>
        <w:pict w14:anchorId="259C4FBE">
          <v:shape id="Image 7" o:spid="_x0000_i1031" type="#_x0000_t75" style="width:522pt;height:261pt;visibility:visible;mso-wrap-style:square">
            <v:imagedata r:id="rId21" o:title=""/>
          </v:shape>
        </w:pict>
      </w:r>
    </w:p>
    <w:p w14:paraId="40879A04" w14:textId="77777777" w:rsidR="005911B7" w:rsidRDefault="005911B7" w:rsidP="007B1E7D">
      <w:pPr>
        <w:keepNext/>
        <w:jc w:val="center"/>
        <w:rPr>
          <w:i/>
          <w:sz w:val="21"/>
        </w:rPr>
      </w:pPr>
      <w:r>
        <w:rPr>
          <w:i/>
          <w:sz w:val="21"/>
        </w:rPr>
        <w:t>Figure 3.3 : Diagramme de séquence objet — Planifier un entretien</w:t>
      </w:r>
    </w:p>
    <w:p w14:paraId="2D2C576F" w14:textId="77777777" w:rsidR="005911B7" w:rsidRDefault="005911B7" w:rsidP="007B1E7D"/>
    <w:p w14:paraId="1922F7D9" w14:textId="77777777" w:rsidR="005911B7" w:rsidRDefault="00C80EB9" w:rsidP="007B1E7D">
      <w:r>
        <w:t>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ageBreakBefore/>
      </w:pPr>
      <w:bookmarkStart w:id="37" w:name="_Toc238481446"/>
      <w:r>
        <w:lastRenderedPageBreak/>
        <w:t>3.4.2 Décision finale de recrutement</w:t>
      </w:r>
      <w:bookmarkEnd w:id="37"/>
    </w:p>
    <w:p w14:paraId="05D8D88F" w14:textId="77777777" w:rsidR="005911B7" w:rsidRDefault="00B62147" w:rsidP="007B1E7D">
      <w:pPr>
        <w:keepNext/>
        <w:jc w:val="center"/>
      </w:pPr>
      <w:r>
        <w:rPr>
          <w:noProof/>
        </w:rPr>
        <w:pict w14:anchorId="52C8B92C">
          <v:shape id="Image 8" o:spid="_x0000_i1032" type="#_x0000_t75" style="width:522pt;height:247.2pt;visibility:visible;mso-wrap-style:square">
            <v:imagedata r:id="rId22" o:title=""/>
          </v:shape>
        </w:pict>
      </w:r>
    </w:p>
    <w:p w14:paraId="6AF88ABD" w14:textId="77777777" w:rsidR="005911B7" w:rsidRDefault="005911B7" w:rsidP="007B1E7D">
      <w:pPr>
        <w:keepNext/>
        <w:jc w:val="center"/>
        <w:rPr>
          <w:i/>
          <w:sz w:val="21"/>
        </w:rPr>
      </w:pPr>
      <w:r>
        <w:rPr>
          <w:i/>
          <w:sz w:val="21"/>
        </w:rPr>
        <w:t>Figure 3.4 : Diagramme de séquence objet — Décision finale de recrutement</w:t>
      </w:r>
    </w:p>
    <w:p w14:paraId="5BEF559E" w14:textId="77777777" w:rsidR="005911B7" w:rsidRDefault="005911B7" w:rsidP="007B1E7D"/>
    <w:p w14:paraId="07B46A0A" w14:textId="77777777" w:rsidR="005911B7" w:rsidRDefault="00C80EB9" w:rsidP="007B1E7D">
      <w:r>
        <w:t>Ce second diagramme illustre un autre garde-fou central de l'application : la prise de décision est soumise aux règles de transition du cycle de vie (chapitre 3.5). Un refus (MANAGER_REJECTED) peut intervenir dès que le dossier a été validé par le RH (statut CV_REVIEWED ou ultérieur), tandis qu'une acceptation ne peut intervenir qu'après l'entretien téléphonique RH obligatoire et l'entrée en évaluation technique (section 4.5.8) — ce qui empêche qu'une candidature soit acceptée sans être passée par toutes les étapes intermédiaires du processus.</w:t>
      </w:r>
    </w:p>
    <w:p w14:paraId="2F54BABB" w14:textId="77777777" w:rsidR="00C90533" w:rsidRDefault="00C90533">
      <w:pPr>
        <w:sectPr w:rsidR="00C90533">
          <w:pgSz w:w="11906" w:h="16838"/>
          <w:pgMar w:top="720" w:right="720" w:bottom="720" w:left="720" w:header="720" w:footer="720" w:gutter="0"/>
          <w:cols w:space="720"/>
        </w:sectPr>
      </w:pPr>
    </w:p>
    <w:p w14:paraId="608C5B25" w14:textId="77777777" w:rsidR="00CE421D" w:rsidRDefault="00450284">
      <w:pPr>
        <w:pStyle w:val="Titre3"/>
        <w:keepNext/>
      </w:pPr>
      <w:bookmarkStart w:id="38" w:name="_Toc238481447"/>
      <w:r>
        <w:lastRenderedPageBreak/>
        <w:t>3.4.3 Analyse IA du CV (extraction, scoring via n8n et Cohere)</w:t>
      </w:r>
      <w:bookmarkEnd w:id="38"/>
    </w:p>
    <w:p w14:paraId="039171A9" w14:textId="77777777" w:rsidR="00CE421D" w:rsidRDefault="00CE421D">
      <w:pPr>
        <w:keepNext/>
      </w:pPr>
    </w:p>
    <w:p w14:paraId="7DC2245A" w14:textId="77777777" w:rsidR="00CE421D" w:rsidRDefault="00450284">
      <w:pPr>
        <w:keepNext/>
        <w:jc w:val="center"/>
      </w:pPr>
      <w:r>
        <w:rPr>
          <w:noProof/>
        </w:rPr>
        <w:lastRenderedPageBreak/>
        <w:drawing>
          <wp:inline distT="0" distB="0" distL="0" distR="0" wp14:anchorId="70D01C73" wp14:editId="7AE05D0A">
            <wp:extent cx="9720000" cy="60313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9720000" cy="6031318"/>
                    </a:xfrm>
                    <a:prstGeom prst="rect">
                      <a:avLst/>
                    </a:prstGeom>
                  </pic:spPr>
                </pic:pic>
              </a:graphicData>
            </a:graphic>
          </wp:inline>
        </w:drawing>
      </w:r>
    </w:p>
    <w:p w14:paraId="1BF9873C" w14:textId="77777777" w:rsidR="00CE421D" w:rsidRDefault="00CE421D">
      <w:pPr>
        <w:keepNext/>
      </w:pPr>
    </w:p>
    <w:p w14:paraId="4EC5CA0F" w14:textId="77777777" w:rsidR="00CE421D" w:rsidRDefault="00450284">
      <w:pPr>
        <w:keepNext/>
      </w:pPr>
      <w:r>
        <w:t>Figure 3.5 : Diagramme de séquence objet — Analyse IA du CV</w:t>
      </w:r>
    </w:p>
    <w:p w14:paraId="14E5834F" w14:textId="77777777" w:rsidR="00CE421D" w:rsidRDefault="00CE421D"/>
    <w:p w14:paraId="43EB29B8" w14:textId="77777777" w:rsidR="00CE421D" w:rsidRDefault="00450284">
      <w:r>
        <w:t>Ce diagramme détaille, au niveau objet, le cheminement décrit textuellement en section 3.5 : dès l'enregistrement de la candidature (statut APPLIED), le texte du CV est extrait puis un webhook n8n déclenche l'analyse asynchrone par l'agent CV Parser, qui interroge l'API Cohere et renvoie un score par chaîne de rappel (PATCH /api/candidates/{id}/ai-score). Le statut bascule ensuite automatiquement vers CV_REVIEWED ou AUTO_REJECTED selon le seuil configuré, sans intervention humaine à ce stade.</w:t>
      </w:r>
    </w:p>
    <w:p w14:paraId="2FAC3E47" w14:textId="77777777" w:rsidR="00CE421D" w:rsidRDefault="00CE421D"/>
    <w:p w14:paraId="7DDDF9BD" w14:textId="77777777" w:rsidR="00CE421D" w:rsidRDefault="00450284">
      <w:pPr>
        <w:pStyle w:val="Titre3"/>
        <w:keepNext/>
      </w:pPr>
      <w:bookmarkStart w:id="39" w:name="_Toc238481448"/>
      <w:r>
        <w:lastRenderedPageBreak/>
        <w:t>3.4.4 Passage en évaluation technique — routage et notification des managers</w:t>
      </w:r>
      <w:bookmarkEnd w:id="39"/>
    </w:p>
    <w:p w14:paraId="47C2C098" w14:textId="77777777" w:rsidR="00CE421D" w:rsidRDefault="00CE421D">
      <w:pPr>
        <w:keepNext/>
      </w:pPr>
    </w:p>
    <w:p w14:paraId="156367A8" w14:textId="77777777" w:rsidR="00CE421D" w:rsidRDefault="00450284">
      <w:pPr>
        <w:keepNext/>
        <w:jc w:val="center"/>
      </w:pPr>
      <w:r>
        <w:rPr>
          <w:noProof/>
        </w:rPr>
        <w:drawing>
          <wp:inline distT="0" distB="0" distL="0" distR="0" wp14:anchorId="0C5E43BE" wp14:editId="17599449">
            <wp:extent cx="9720000" cy="5345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9720000" cy="5345694"/>
                    </a:xfrm>
                    <a:prstGeom prst="rect">
                      <a:avLst/>
                    </a:prstGeom>
                  </pic:spPr>
                </pic:pic>
              </a:graphicData>
            </a:graphic>
          </wp:inline>
        </w:drawing>
      </w:r>
    </w:p>
    <w:p w14:paraId="218C42BE" w14:textId="77777777" w:rsidR="00CE421D" w:rsidRDefault="00CE421D">
      <w:pPr>
        <w:keepNext/>
      </w:pPr>
    </w:p>
    <w:p w14:paraId="1CE93B08" w14:textId="77777777" w:rsidR="00CE421D" w:rsidRDefault="00450284">
      <w:pPr>
        <w:keepNext/>
      </w:pPr>
      <w:r>
        <w:lastRenderedPageBreak/>
        <w:t>Figure 3.6 : Diagramme de séquence objet — Routage et notification des managers</w:t>
      </w:r>
    </w:p>
    <w:p w14:paraId="3A8A6ABD" w14:textId="77777777" w:rsidR="00CE421D" w:rsidRDefault="00CE421D"/>
    <w:p w14:paraId="6B2D9D6A"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4FFCD3A8" w14:textId="77777777" w:rsidR="00CE421D" w:rsidRDefault="00CE421D"/>
    <w:p w14:paraId="3150C074" w14:textId="77777777" w:rsidR="00C90533" w:rsidRDefault="00C90533">
      <w:pPr>
        <w:sectPr w:rsidR="00C90533">
          <w:pgSz w:w="16838" w:h="11906" w:orient="landscape"/>
          <w:pgMar w:top="720" w:right="720" w:bottom="720" w:left="720" w:header="720" w:footer="720" w:gutter="0"/>
          <w:cols w:space="720"/>
        </w:sectPr>
      </w:pPr>
    </w:p>
    <w:p w14:paraId="01F3F59D" w14:textId="77777777" w:rsidR="005911B7" w:rsidRDefault="005911B7" w:rsidP="007B1E7D">
      <w:pPr>
        <w:pStyle w:val="Titre2"/>
        <w:keepNext/>
      </w:pPr>
      <w:bookmarkStart w:id="40" w:name="_Toc238481449"/>
      <w:r>
        <w:lastRenderedPageBreak/>
        <w:t>3.5 Diagramme d'états — Cycle de vie d'une candidature</w:t>
      </w:r>
      <w:bookmarkEnd w:id="40"/>
    </w:p>
    <w:p w14:paraId="072248DA" w14:textId="77777777" w:rsidR="005911B7" w:rsidRDefault="00C80EB9" w:rsidP="007B1E7D">
      <w:pPr>
        <w:keepNext/>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B62147" w:rsidP="007B1E7D">
      <w:pPr>
        <w:keepNext/>
        <w:jc w:val="center"/>
      </w:pPr>
      <w:r>
        <w:rPr>
          <w:noProof/>
        </w:rPr>
        <w:pict w14:anchorId="51AEDC00">
          <v:shape id="Image 9" o:spid="_x0000_i1033" type="#_x0000_t75" style="width:510pt;height:621pt;visibility:visible;mso-wrap-style:square">
            <v:imagedata r:id="rId25" o:title=""/>
          </v:shape>
        </w:pict>
      </w:r>
    </w:p>
    <w:p w14:paraId="5857B543" w14:textId="77777777" w:rsidR="005911B7" w:rsidRDefault="005911B7" w:rsidP="007B1E7D">
      <w:pPr>
        <w:keepNext/>
        <w:jc w:val="center"/>
        <w:rPr>
          <w:i/>
          <w:sz w:val="21"/>
        </w:rPr>
      </w:pPr>
      <w:r>
        <w:rPr>
          <w:i/>
          <w:sz w:val="21"/>
        </w:rPr>
        <w:t>Figure 3.7 : Diagramme d'états du cycle de vie d'une candidature</w:t>
      </w:r>
    </w:p>
    <w:p w14:paraId="37D19D89" w14:textId="77777777" w:rsidR="005911B7" w:rsidRDefault="005911B7" w:rsidP="007B1E7D"/>
    <w:p w14:paraId="7F957492" w14:textId="77777777" w:rsidR="005911B7" w:rsidRDefault="00C80EB9" w:rsidP="007B1E7D">
      <w:r>
        <w:t>On y distingue notamment un embranchement automatique piloté par le score de l'analyse IA — statut CV_REVIEWED si le score atteint le seuil de 60/100, AUTO_REJECTED sinon — ainsi que des états terminaux (HIRED, MANAGER_REJECTED, AUTO_REJECTED, WITHDRAWN), au-delà desquels l'interface d'administration n'autorise plus aucune modification du statut.</w:t>
      </w:r>
    </w:p>
    <w:p w14:paraId="23A60325" w14:textId="77777777" w:rsidR="00EA224E" w:rsidRDefault="00C80EB9" w:rsidP="007B1E7D">
      <w:r>
        <w:t>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Le cheminement d'une candidature à travers le scoring IA peut se résumer ainsi : CV candidat → extraction du texte du CV → agent n8n (CV Parser) → appel de l'API Cohere → analyse sémantique et scoring → score global sur 100 → orientation automatique vers CV_REVIEWED (score supérieur ou égal à 60) ou AUTO_REJECTED (score inférieur à 60) → validation humaine possible, le RH ou l'Administrateur pouvant corriger le score via le mécanisme de surcharge.</w:t>
      </w:r>
    </w:p>
    <w:p w14:paraId="749EBB7C" w14:textId="77777777" w:rsidR="00C90533" w:rsidRDefault="00C90533">
      <w:pPr>
        <w:sectPr w:rsidR="00C90533">
          <w:pgSz w:w="11906" w:h="16838"/>
          <w:pgMar w:top="720" w:right="720" w:bottom="720" w:left="720" w:header="720" w:footer="720" w:gutter="0"/>
          <w:cols w:space="720"/>
        </w:sectPr>
      </w:pPr>
    </w:p>
    <w:p w14:paraId="088B6A07" w14:textId="77777777" w:rsidR="005911B7" w:rsidRDefault="005911B7" w:rsidP="007B1E7D">
      <w:pPr>
        <w:pStyle w:val="Titre2"/>
        <w:keepNext/>
      </w:pPr>
      <w:bookmarkStart w:id="41" w:name="_Toc238481450"/>
      <w:r>
        <w:lastRenderedPageBreak/>
        <w:t>3.6 Conception de la base de données</w:t>
      </w:r>
      <w:bookmarkEnd w:id="41"/>
    </w:p>
    <w:p w14:paraId="676F4A42" w14:textId="77777777" w:rsidR="005911B7" w:rsidRDefault="00C80EB9" w:rsidP="007B1E7D">
      <w:pPr>
        <w:keepNext/>
      </w:pPr>
      <w:r>
        <w:t>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keepNext/>
      </w:pPr>
      <w:r>
        <w:t>Le schéma relationnel ci-dessous présente l'ensemble des tables générées à partir des entités JPA, avec les clés primaires et étrangères qui matérialisent les relations décrites ci-dessus.</w:t>
      </w:r>
    </w:p>
    <w:p w14:paraId="6CE993C5" w14:textId="77777777" w:rsidR="005911B7" w:rsidRDefault="005911B7" w:rsidP="007B1E7D">
      <w:pPr>
        <w:keepNext/>
        <w:sectPr w:rsidR="005911B7" w:rsidSect="005911B7">
          <w:pgSz w:w="16838" w:h="11906" w:orient="landscape"/>
          <w:pgMar w:top="720" w:right="720" w:bottom="720" w:left="720" w:header="708" w:footer="708" w:gutter="0"/>
          <w:cols w:space="708"/>
          <w:titlePg/>
          <w:docGrid w:linePitch="360"/>
        </w:sectPr>
      </w:pPr>
    </w:p>
    <w:p w14:paraId="57D6E400" w14:textId="77777777" w:rsidR="005911B7" w:rsidRDefault="00B62147" w:rsidP="007B1E7D">
      <w:pPr>
        <w:keepNext/>
        <w:jc w:val="center"/>
      </w:pPr>
      <w:r>
        <w:rPr>
          <w:noProof/>
        </w:rPr>
        <w:lastRenderedPageBreak/>
        <w:pict w14:anchorId="302CA6EE">
          <v:shape id="Image 10" o:spid="_x0000_i1034" type="#_x0000_t75" style="width:765.6pt;height:499.2pt;visibility:visible;mso-wrap-style:square">
            <v:imagedata r:id="rId26" o:title=""/>
          </v:shape>
        </w:pict>
      </w:r>
    </w:p>
    <w:p w14:paraId="69F5C284" w14:textId="77777777" w:rsidR="005911B7" w:rsidRDefault="005911B7" w:rsidP="007B1E7D">
      <w:pPr>
        <w:keepNext/>
        <w:jc w:val="center"/>
        <w:rPr>
          <w:i/>
          <w:sz w:val="21"/>
        </w:rPr>
      </w:pPr>
      <w:r>
        <w:rPr>
          <w:i/>
          <w:sz w:val="21"/>
        </w:rPr>
        <w:lastRenderedPageBreak/>
        <w:t>Figure 3.8 : Schéma relationnel de la base de données PostgreSQL</w:t>
      </w:r>
    </w:p>
    <w:p w14:paraId="14343F16"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3364EF82" w14:textId="77777777" w:rsidR="00C90533" w:rsidRDefault="00C90533">
      <w:pPr>
        <w:sectPr w:rsidR="00C90533">
          <w:pgSz w:w="16838" w:h="11906" w:orient="landscape"/>
          <w:pgMar w:top="720" w:right="720" w:bottom="720" w:left="720" w:header="720" w:footer="720" w:gutter="0"/>
          <w:cols w:space="720"/>
        </w:sectPr>
      </w:pPr>
    </w:p>
    <w:p w14:paraId="424510C3" w14:textId="77777777" w:rsidR="005911B7" w:rsidRDefault="005911B7" w:rsidP="007B1E7D">
      <w:pPr>
        <w:pStyle w:val="Titre2"/>
        <w:keepNext/>
      </w:pPr>
      <w:bookmarkStart w:id="42" w:name="_Toc238481451"/>
      <w:r>
        <w:lastRenderedPageBreak/>
        <w:t>3.7 Diagramme de déploiement</w:t>
      </w:r>
      <w:bookmarkEnd w:id="42"/>
    </w:p>
    <w:p w14:paraId="6EA0EE11" w14:textId="77777777" w:rsidR="005911B7" w:rsidRDefault="00C80EB9" w:rsidP="007B1E7D">
      <w:pPr>
        <w:keepNext/>
      </w:pPr>
      <w:r>
        <w:t>Le diagramme suivant représente la répartition physique des composants de la plateforme JOB4YOU sur les nœuds d'exécution, ainsi que leurs protocoles de communication.</w:t>
      </w:r>
    </w:p>
    <w:p w14:paraId="2ED9EB3A" w14:textId="77777777" w:rsidR="005911B7" w:rsidRDefault="00B62147" w:rsidP="007B1E7D">
      <w:pPr>
        <w:keepNext/>
        <w:jc w:val="center"/>
      </w:pPr>
      <w:r>
        <w:rPr>
          <w:noProof/>
        </w:rPr>
        <w:pict w14:anchorId="7C6F7E72">
          <v:shape id="Image 11" o:spid="_x0000_i1035" type="#_x0000_t75" style="width:521.4pt;height:528.6pt;visibility:visible;mso-wrap-style:square">
            <v:imagedata r:id="rId27" o:title=""/>
          </v:shape>
        </w:pict>
      </w:r>
    </w:p>
    <w:p w14:paraId="7921DD05" w14:textId="77777777" w:rsidR="005911B7" w:rsidRDefault="005911B7" w:rsidP="007B1E7D">
      <w:pPr>
        <w:keepNext/>
        <w:jc w:val="center"/>
        <w:rPr>
          <w:i/>
          <w:sz w:val="21"/>
        </w:rPr>
      </w:pPr>
      <w:r>
        <w:rPr>
          <w:i/>
          <w:sz w:val="21"/>
        </w:rPr>
        <w:t>Figure 3.9 : Diagramme de déploiement de la plateforme JOB4YOU</w:t>
      </w:r>
    </w:p>
    <w:p w14:paraId="2328F790" w14:textId="77777777" w:rsidR="005911B7" w:rsidRDefault="005911B7" w:rsidP="007B1E7D"/>
    <w:p w14:paraId="75AE14C5" w14:textId="77777777" w:rsidR="005911B7" w:rsidRDefault="00C80EB9" w:rsidP="007B1E7D">
      <w:r>
        <w:t xml:space="preserve">Le frontend Angular et le backend Spring Boot tournent sur des serveurs distincts et communiquent via des API REST sécurisées par JWT. Le backend s'appuie sur une base de données PostgreSQL dédiée et déclenche, via des webhooks HTTP, les agents d'automatisation n8n — lesquels sollicitent à </w:t>
      </w:r>
      <w:r>
        <w:lastRenderedPageBreak/>
        <w:t xml:space="preserve">leur tour les services externes : API Cohere pour le scoring IA, </w:t>
      </w:r>
      <w:r w:rsidR="006E4400">
        <w:t>Google Calendar pour la création réelle de l’événement et du lien Google Meet lors de la planification, et serveur SMTP pour les notifications.</w:t>
      </w:r>
    </w:p>
    <w:p w14:paraId="325FB205" w14:textId="77777777" w:rsidR="005911B7" w:rsidRDefault="005911B7" w:rsidP="007B1E7D">
      <w:pPr>
        <w:pStyle w:val="Titre2"/>
        <w:keepNext/>
      </w:pPr>
      <w:bookmarkStart w:id="43" w:name="_Toc238481452"/>
      <w:r>
        <w:t>3.8 Diagramme de composants</w:t>
      </w:r>
      <w:bookmarkEnd w:id="43"/>
    </w:p>
    <w:p w14:paraId="1C3D2563" w14:textId="77777777" w:rsidR="005911B7" w:rsidRDefault="00C80EB9" w:rsidP="007B1E7D">
      <w:pPr>
        <w:keepNext/>
      </w:pPr>
      <w:r>
        <w:t>Le diagramme ci-dessous détaille l'organisation interne du backend en composants logiciels, ainsi que leurs dépendances.</w:t>
      </w:r>
    </w:p>
    <w:p w14:paraId="70D009F3" w14:textId="77777777" w:rsidR="005911B7" w:rsidRDefault="00B62147" w:rsidP="007B1E7D">
      <w:pPr>
        <w:keepNext/>
        <w:jc w:val="center"/>
      </w:pPr>
      <w:r>
        <w:rPr>
          <w:noProof/>
        </w:rPr>
        <w:pict w14:anchorId="29E43F6E">
          <v:shape id="Image 12" o:spid="_x0000_i1036" type="#_x0000_t75" style="width:522pt;height:468.6pt;visibility:visible;mso-wrap-style:square">
            <v:imagedata r:id="rId28" o:title=""/>
          </v:shape>
        </w:pict>
      </w:r>
    </w:p>
    <w:p w14:paraId="781A97F3" w14:textId="77777777" w:rsidR="005911B7" w:rsidRDefault="005911B7" w:rsidP="007B1E7D">
      <w:pPr>
        <w:keepNext/>
        <w:jc w:val="center"/>
        <w:rPr>
          <w:i/>
          <w:sz w:val="21"/>
        </w:rPr>
      </w:pPr>
      <w:r>
        <w:rPr>
          <w:i/>
          <w:sz w:val="21"/>
        </w:rPr>
        <w:t>Figure 3.10 : Diagramme de composants de la plateforme JOB4YOU</w:t>
      </w:r>
    </w:p>
    <w:p w14:paraId="2F443C0A" w14:textId="77777777" w:rsidR="005911B7" w:rsidRDefault="005911B7" w:rsidP="007B1E7D"/>
    <w:p w14:paraId="67C021B9" w14:textId="77777777" w:rsidR="005911B7" w:rsidRDefault="00C80EB9" w:rsidP="007B1E7D">
      <w:r>
        <w:t xml:space="preserve">Chaque service métier (Candidate, Interview, Feedback, JobOffer) s'appuie sur la couche de repositories Spring Data JPA pour la persistance, et sur le service d'audit pour tracer les actions </w:t>
      </w:r>
      <w:r>
        <w:lastRenderedPageBreak/>
        <w:t>sensibles. Le service Candidate délègue le calcul du score au service de scoring IA, tandis que Candidate et Interview déclenchent chacun les agents n8n compétents via des webhooks.</w:t>
      </w:r>
    </w:p>
    <w:p w14:paraId="50DAAB18" w14:textId="77777777" w:rsidR="002972C5" w:rsidRDefault="000C3313">
      <w:pPr>
        <w:pStyle w:val="Titre2"/>
        <w:keepNext/>
        <w:pageBreakBefore/>
      </w:pPr>
      <w:bookmarkStart w:id="44" w:name="_Toc238481453"/>
      <w:r>
        <w:lastRenderedPageBreak/>
        <w:t>3.9 Diagramme d'activité — Vue d'ensemble du processus de recrutement</w:t>
      </w:r>
      <w:bookmarkEnd w:id="44"/>
    </w:p>
    <w:p w14:paraId="6FE29F58" w14:textId="77777777" w:rsidR="002972C5" w:rsidRDefault="000C3313">
      <w:pPr>
        <w:keepNext/>
      </w:pPr>
      <w:r>
        <w:t>Le diagramme d'états (section 3.5) décrit les statuts possibles d'une candidature, mais pas qui agit à chaque étape ni dans quel ordre. Le diagramme d'activité ci-dessous complète cette vue en répartissant le processus de recrutement complet entre quatre couloirs d'acteurs : le candidat, le système (traitement automatique et IA), le RH et le manager.</w:t>
      </w:r>
    </w:p>
    <w:p w14:paraId="6407D4D3" w14:textId="77777777" w:rsidR="002972C5" w:rsidRDefault="002972C5">
      <w:pPr>
        <w:keepNext/>
      </w:pPr>
    </w:p>
    <w:p w14:paraId="1B7C8530" w14:textId="77777777" w:rsidR="002972C5" w:rsidRDefault="000C3313">
      <w:pPr>
        <w:keepNext/>
        <w:jc w:val="center"/>
      </w:pPr>
      <w:r>
        <w:rPr>
          <w:noProof/>
        </w:rPr>
        <w:drawing>
          <wp:inline distT="0" distB="0" distL="0" distR="0" wp14:anchorId="6FCB700B" wp14:editId="6A963D9F">
            <wp:extent cx="6623999" cy="65564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workflow.png"/>
                    <pic:cNvPicPr/>
                  </pic:nvPicPr>
                  <pic:blipFill>
                    <a:blip r:embed="rId29"/>
                    <a:stretch>
                      <a:fillRect/>
                    </a:stretch>
                  </pic:blipFill>
                  <pic:spPr>
                    <a:xfrm>
                      <a:off x="0" y="0"/>
                      <a:ext cx="6623999" cy="6556499"/>
                    </a:xfrm>
                    <a:prstGeom prst="rect">
                      <a:avLst/>
                    </a:prstGeom>
                  </pic:spPr>
                </pic:pic>
              </a:graphicData>
            </a:graphic>
          </wp:inline>
        </w:drawing>
      </w:r>
    </w:p>
    <w:p w14:paraId="130E3072" w14:textId="77777777" w:rsidR="002972C5" w:rsidRDefault="002972C5">
      <w:pPr>
        <w:keepNext/>
      </w:pPr>
    </w:p>
    <w:p w14:paraId="22654D1F" w14:textId="77777777" w:rsidR="002972C5" w:rsidRDefault="000C3313">
      <w:pPr>
        <w:keepNext/>
      </w:pPr>
      <w:r>
        <w:lastRenderedPageBreak/>
        <w:t>Figure 3.11 : Diagramme d'activité — Vue d'ensemble du processus de recrutement</w:t>
      </w:r>
    </w:p>
    <w:p w14:paraId="234C7196" w14:textId="77777777" w:rsidR="002972C5" w:rsidRDefault="002972C5"/>
    <w:p w14:paraId="46AE3A5E" w14:textId="77777777" w:rsidR="002972C5" w:rsidRDefault="000C3313">
      <w:r>
        <w:t>Ce diagramme rend explicite un point que le texte seul rendait moins visible : l'entretien téléphonique RH est un passage obligé avant toute évaluation technique (section 4.5.8), et le routage vers le ou les managers concernés (ManagerRoutingService, section 3.4.4) n'intervient qu'à ce moment-là, pas dès la validation du CV — conformément à la correction décrite en section 4.5.5.</w:t>
      </w:r>
    </w:p>
    <w:p w14:paraId="25020ECD" w14:textId="77777777" w:rsidR="002972C5" w:rsidRDefault="002972C5"/>
    <w:p w14:paraId="5AFEA277" w14:textId="77777777" w:rsidR="005911B7" w:rsidRDefault="005911B7" w:rsidP="007B1E7D">
      <w:pPr>
        <w:pStyle w:val="Titre2"/>
      </w:pPr>
      <w:bookmarkStart w:id="45" w:name="_Toc238481454"/>
      <w:r>
        <w:t>3.10 Conclusion</w:t>
      </w:r>
      <w:bookmarkEnd w:id="45"/>
    </w:p>
    <w:p w14:paraId="75ABA0D2" w14:textId="77777777" w:rsidR="005911B7" w:rsidRDefault="00C80EB9" w:rsidP="007B1E7D">
      <w:r>
        <w:t>Ces modèles — paquetages, classes, séquences, états, base de données, déploiement et composants — forment ensemble le plan directeur qui a guidé chaque ligne de code écrite par la suite. Reste à voir comment ce plan s'est concrètement traduit en une application fonctionnelle : c'est l'objet du chapitre suivant.</w:t>
      </w:r>
    </w:p>
    <w:p w14:paraId="54458037" w14:textId="77777777" w:rsidR="005911B7" w:rsidRDefault="005911B7">
      <w:pPr>
        <w:spacing w:line="278" w:lineRule="auto"/>
      </w:pPr>
      <w:r>
        <w:br w:type="page"/>
      </w:r>
    </w:p>
    <w:p w14:paraId="0954956D" w14:textId="77777777" w:rsidR="005911B7" w:rsidRDefault="005911B7" w:rsidP="007B1E7D">
      <w:pPr>
        <w:pStyle w:val="Titre1"/>
      </w:pPr>
      <w:bookmarkStart w:id="46" w:name="_Toc238481455"/>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38481456"/>
      <w:r>
        <w:t>4.1 Introduction</w:t>
      </w:r>
      <w:bookmarkEnd w:id="47"/>
    </w:p>
    <w:p w14:paraId="2BFC3C37" w14:textId="77777777" w:rsidR="005911B7" w:rsidRDefault="008D5C06" w:rsidP="007B1E7D">
      <w:r>
        <w:t>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38481457"/>
      <w:r>
        <w:t>4.2 Environnement de travail</w:t>
      </w:r>
      <w:bookmarkEnd w:id="48"/>
    </w:p>
    <w:p w14:paraId="161E5D6A" w14:textId="77777777" w:rsidR="005911B7" w:rsidRDefault="005911B7" w:rsidP="007B1E7D">
      <w:pPr>
        <w:pStyle w:val="Titre3"/>
      </w:pPr>
      <w:bookmarkStart w:id="49" w:name="_Toc238481458"/>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38481459"/>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17/21,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Automatisation et IA : n8n (agents d'automatisation par webhooks), API Cohere (scoring IA des CV). Assistant conversationnel candidat : API OpenRouter (modèle stealth/ox-alpha,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lastRenderedPageBreak/>
        <w:t>Build et gestion de dépendances : Maven pour le backend, npm pour le frontend.</w:t>
      </w:r>
    </w:p>
    <w:p w14:paraId="13B008DC" w14:textId="77777777" w:rsidR="005911B7" w:rsidRDefault="005911B7" w:rsidP="007B1E7D">
      <w:pPr>
        <w:pStyle w:val="Titre3"/>
      </w:pPr>
      <w:bookmarkStart w:id="51" w:name="_Toc238481460"/>
      <w:r>
        <w:t>4.2.3 Autres</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keepNext/>
      </w:pPr>
      <w:bookmarkStart w:id="52" w:name="_Toc238481461"/>
      <w:r>
        <w:t>4.2.4 Sécurité applicative</w:t>
      </w:r>
      <w:bookmarkEnd w:id="52"/>
    </w:p>
    <w:p w14:paraId="7176AAEC" w14:textId="77777777" w:rsidR="005911B7" w:rsidRDefault="008D5C06" w:rsidP="007B1E7D">
      <w:pPr>
        <w:keepNext/>
      </w:pPr>
      <w:r>
        <w:t>Plusieurs mécanismes concrets protègent la plateforme et les données des candidats. Les mots de passe ne sont jamais stockés en clair : ils sont hachés avec BCrypt avant persistance. L'authentification s'appuie sur un jeton JWT signé [5],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[11].</w:t>
      </w:r>
    </w:p>
    <w:p w14:paraId="70881BF6" w14:textId="77777777" w:rsidR="005911B7" w:rsidRDefault="005911B7" w:rsidP="007B1E7D">
      <w:pPr>
        <w:pStyle w:val="Titre2"/>
        <w:keepNext/>
      </w:pPr>
      <w:bookmarkStart w:id="53" w:name="_Toc238481462"/>
      <w:r>
        <w:t>4.3 Interfaces graphiques de l'application</w:t>
      </w:r>
      <w:bookmarkEnd w:id="53"/>
    </w:p>
    <w:p w14:paraId="30A5B2DD" w14:textId="77777777" w:rsidR="005911B7" w:rsidRDefault="008D5C06" w:rsidP="007B1E7D">
      <w:pPr>
        <w:keepNext/>
      </w:pPr>
      <w:r>
        <w:t>Cette section présente une sélection des interfaces principales, illustrant les fonctionnalités clés de la plateforme JOB4YOU pour chacun des profils d'utilisateurs.</w:t>
      </w:r>
    </w:p>
    <w:p w14:paraId="5FCBA3EC" w14:textId="77777777" w:rsidR="005911B7" w:rsidRDefault="00B62147" w:rsidP="007B1E7D">
      <w:pPr>
        <w:keepNext/>
        <w:jc w:val="center"/>
      </w:pPr>
      <w:r>
        <w:rPr>
          <w:noProof/>
        </w:rPr>
        <w:pict w14:anchorId="650581FA">
          <v:shape id="Image 13" o:spid="_x0000_i1037" type="#_x0000_t75" style="width:420pt;height:249.6pt;visibility:visible;mso-wrap-style:square">
            <v:imagedata r:id="rId30" o:title=""/>
          </v:shape>
        </w:pict>
      </w:r>
    </w:p>
    <w:p w14:paraId="225C7432" w14:textId="77777777" w:rsidR="005911B7" w:rsidRDefault="005911B7" w:rsidP="007B1E7D">
      <w:pPr>
        <w:keepNext/>
        <w:jc w:val="center"/>
        <w:rPr>
          <w:i/>
          <w:sz w:val="21"/>
        </w:rPr>
      </w:pPr>
      <w:r>
        <w:rPr>
          <w:i/>
          <w:sz w:val="21"/>
        </w:rPr>
        <w:t>Figure 4.1 : Page d'accueil publique — recherche d'offres d'emploi</w:t>
      </w:r>
    </w:p>
    <w:p w14:paraId="4FE26560" w14:textId="77777777" w:rsidR="005911B7" w:rsidRDefault="005911B7" w:rsidP="007B1E7D"/>
    <w:p w14:paraId="3B57EB18" w14:textId="77777777" w:rsidR="005911B7" w:rsidRDefault="008D5C06" w:rsidP="007B1E7D">
      <w:r>
        <w:lastRenderedPageBreak/>
        <w:t>Accessible sans authentification, la page d'accueil permet à tout visiteur de rechercher une offre par mot-clé et par localisation, et met en avant les offres publiées les plus récentes.</w:t>
      </w:r>
    </w:p>
    <w:p w14:paraId="36E2BBAE" w14:textId="77777777" w:rsidR="005911B7" w:rsidRDefault="00B62147" w:rsidP="007B1E7D">
      <w:pPr>
        <w:keepNext/>
        <w:jc w:val="center"/>
      </w:pPr>
      <w:r>
        <w:rPr>
          <w:noProof/>
        </w:rPr>
        <w:pict w14:anchorId="5BF0AF37">
          <v:shape id="Image 14" o:spid="_x0000_i1038" type="#_x0000_t75" style="width:349.8pt;height:207.6pt;visibility:visible;mso-wrap-style:square">
            <v:imagedata r:id="rId31" o:title=""/>
          </v:shape>
        </w:pict>
      </w:r>
    </w:p>
    <w:p w14:paraId="3346D263" w14:textId="77777777" w:rsidR="005911B7" w:rsidRDefault="005911B7" w:rsidP="007B1E7D">
      <w:pPr>
        <w:keepNext/>
        <w:jc w:val="center"/>
        <w:rPr>
          <w:i/>
          <w:sz w:val="21"/>
        </w:rPr>
      </w:pPr>
      <w:r>
        <w:rPr>
          <w:i/>
          <w:sz w:val="21"/>
        </w:rPr>
        <w:t>Figure 4.2 : Page de connexion</w:t>
      </w:r>
    </w:p>
    <w:p w14:paraId="3F01E114" w14:textId="77777777" w:rsidR="005911B7" w:rsidRDefault="005911B7" w:rsidP="007B1E7D"/>
    <w:p w14:paraId="4624902F" w14:textId="77777777" w:rsidR="005911B7" w:rsidRDefault="008D5C06" w:rsidP="007B1E7D">
      <w:r>
        <w:t>L'authentification se fait par nom d'utilisateur et mot de passe ; le jeton JWT renvoyé par le backend sécurise ensuite l'ensemble des requêtes vers l'API.</w:t>
      </w:r>
    </w:p>
    <w:p w14:paraId="03BC45B4" w14:textId="77777777" w:rsidR="005911B7" w:rsidRDefault="00B62147" w:rsidP="007B1E7D">
      <w:pPr>
        <w:keepNext/>
        <w:jc w:val="center"/>
      </w:pPr>
      <w:r>
        <w:rPr>
          <w:noProof/>
        </w:rPr>
        <w:pict w14:anchorId="1EEBD083">
          <v:shape id="Image 15" o:spid="_x0000_i1039" type="#_x0000_t75" style="width:420pt;height:249.6pt;visibility:visible;mso-wrap-style:square">
            <v:imagedata r:id="rId32" o:title=""/>
          </v:shape>
        </w:pict>
      </w:r>
    </w:p>
    <w:p w14:paraId="68CAA9B5" w14:textId="77777777" w:rsidR="005911B7" w:rsidRDefault="005911B7" w:rsidP="007B1E7D">
      <w:pPr>
        <w:keepNext/>
        <w:jc w:val="center"/>
        <w:rPr>
          <w:i/>
          <w:sz w:val="21"/>
        </w:rPr>
      </w:pPr>
      <w:r>
        <w:rPr>
          <w:i/>
          <w:sz w:val="21"/>
        </w:rPr>
        <w:t>Figure 4.3 : Gestion des offres d'emploi (espace RH)</w:t>
      </w:r>
    </w:p>
    <w:p w14:paraId="41DD821C" w14:textId="77777777" w:rsidR="005911B7" w:rsidRDefault="005911B7" w:rsidP="007B1E7D"/>
    <w:p w14:paraId="69D54197" w14:textId="77777777" w:rsidR="005911B7" w:rsidRDefault="008D5C06" w:rsidP="007B1E7D">
      <w:r>
        <w:t>Le Responsable RH crée, modifie et suit ici le statut de chaque offre d'emploi (active, fermée, expirée) ; la bascule en « expirée » se fait automatiquement une fois la date limite dépassée.</w:t>
      </w:r>
    </w:p>
    <w:p w14:paraId="35421A65" w14:textId="77777777" w:rsidR="005911B7" w:rsidRDefault="00B62147" w:rsidP="007B1E7D">
      <w:pPr>
        <w:keepNext/>
        <w:jc w:val="center"/>
      </w:pPr>
      <w:r>
        <w:rPr>
          <w:noProof/>
        </w:rPr>
        <w:lastRenderedPageBreak/>
        <w:pict w14:anchorId="131B476D">
          <v:shape id="Image 16" o:spid="_x0000_i1040" type="#_x0000_t75" style="width:420pt;height:249.6pt;visibility:visible;mso-wrap-style:square">
            <v:imagedata r:id="rId33" o:title=""/>
          </v:shape>
        </w:pict>
      </w:r>
    </w:p>
    <w:p w14:paraId="43FB54AE" w14:textId="77777777" w:rsidR="005911B7" w:rsidRDefault="005911B7" w:rsidP="007B1E7D">
      <w:pPr>
        <w:keepNext/>
        <w:jc w:val="center"/>
        <w:rPr>
          <w:i/>
          <w:sz w:val="21"/>
        </w:rPr>
      </w:pPr>
      <w:r>
        <w:rPr>
          <w:i/>
          <w:sz w:val="21"/>
        </w:rPr>
        <w:t>Figure 4.4 : Gestion des candidats — vue liste avec score IA</w:t>
      </w:r>
    </w:p>
    <w:p w14:paraId="1BEC75B3" w14:textId="77777777" w:rsidR="005911B7" w:rsidRDefault="005911B7" w:rsidP="007B1E7D"/>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20B08E4E" w14:textId="77777777" w:rsidR="005911B7" w:rsidRDefault="00B62147" w:rsidP="007B1E7D">
      <w:pPr>
        <w:keepNext/>
        <w:jc w:val="center"/>
      </w:pPr>
      <w:r>
        <w:rPr>
          <w:noProof/>
        </w:rPr>
        <w:pict w14:anchorId="0B44AC1E">
          <v:shape id="Image 17" o:spid="_x0000_i1041" type="#_x0000_t75" style="width:420pt;height:249.6pt;visibility:visible;mso-wrap-style:square">
            <v:imagedata r:id="rId34" o:title=""/>
          </v:shape>
        </w:pict>
      </w:r>
    </w:p>
    <w:p w14:paraId="3050056D" w14:textId="77777777" w:rsidR="005911B7" w:rsidRDefault="005911B7" w:rsidP="007B1E7D">
      <w:pPr>
        <w:keepNext/>
        <w:jc w:val="center"/>
        <w:rPr>
          <w:i/>
          <w:sz w:val="21"/>
        </w:rPr>
      </w:pPr>
      <w:r>
        <w:rPr>
          <w:i/>
          <w:sz w:val="21"/>
        </w:rPr>
        <w:t>Figure 4.5 : Modification d'un dossier candidat</w:t>
      </w:r>
    </w:p>
    <w:p w14:paraId="08ECFE31" w14:textId="77777777" w:rsidR="005911B7" w:rsidRDefault="005911B7" w:rsidP="007B1E7D"/>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w:t>
      </w:r>
      <w:r>
        <w:lastRenderedPageBreak/>
        <w:t>l'analyse IA détaillée (scores technique, communication, adéquation séniorité) et l'historique des actions des agents n8n sur ce dossier.</w:t>
      </w:r>
    </w:p>
    <w:p w14:paraId="688C2C17" w14:textId="77777777" w:rsidR="005911B7" w:rsidRDefault="00B62147" w:rsidP="007B1E7D">
      <w:pPr>
        <w:keepNext/>
        <w:jc w:val="center"/>
      </w:pPr>
      <w:r>
        <w:rPr>
          <w:noProof/>
        </w:rPr>
        <w:pict w14:anchorId="3DE79FED">
          <v:shape id="Image 18" o:spid="_x0000_i1042" type="#_x0000_t75" style="width:420pt;height:249.6pt;visibility:visible;mso-wrap-style:square">
            <v:imagedata r:id="rId35" o:title=""/>
          </v:shape>
        </w:pict>
      </w:r>
    </w:p>
    <w:p w14:paraId="648457B4" w14:textId="77777777" w:rsidR="005911B7" w:rsidRDefault="005911B7" w:rsidP="007B1E7D">
      <w:pPr>
        <w:keepNext/>
        <w:jc w:val="center"/>
        <w:rPr>
          <w:i/>
          <w:sz w:val="21"/>
        </w:rPr>
      </w:pPr>
      <w:r>
        <w:rPr>
          <w:i/>
          <w:sz w:val="21"/>
        </w:rPr>
        <w:t>Figure 4.6 : Tableau Kanban du pipeline de recrutement</w:t>
      </w:r>
    </w:p>
    <w:p w14:paraId="44257D11" w14:textId="77777777" w:rsidR="005911B7" w:rsidRDefault="005911B7" w:rsidP="007B1E7D"/>
    <w:p w14:paraId="6D3BC57F" w14:textId="77777777" w:rsidR="005911B7" w:rsidRDefault="008D5C06" w:rsidP="007B1E7D">
      <w:r>
        <w:t>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29148E8D" w14:textId="77777777" w:rsidR="005911B7" w:rsidRDefault="00B62147" w:rsidP="007B1E7D">
      <w:pPr>
        <w:keepNext/>
        <w:jc w:val="center"/>
      </w:pPr>
      <w:r>
        <w:rPr>
          <w:noProof/>
        </w:rPr>
        <w:pict w14:anchorId="61C2271E">
          <v:shape id="Image 19" o:spid="_x0000_i1043" type="#_x0000_t75" style="width:420pt;height:249.6pt;visibility:visible;mso-wrap-style:square">
            <v:imagedata r:id="rId36" o:title=""/>
          </v:shape>
        </w:pict>
      </w:r>
    </w:p>
    <w:p w14:paraId="14AD82FA" w14:textId="77777777" w:rsidR="005911B7" w:rsidRDefault="005911B7" w:rsidP="007B1E7D">
      <w:pPr>
        <w:keepNext/>
        <w:jc w:val="center"/>
        <w:rPr>
          <w:i/>
          <w:sz w:val="21"/>
        </w:rPr>
      </w:pPr>
      <w:r>
        <w:rPr>
          <w:i/>
          <w:sz w:val="21"/>
        </w:rPr>
        <w:t>Figure 4.7 : Gestion des entretiens</w:t>
      </w:r>
    </w:p>
    <w:p w14:paraId="5F867CCC" w14:textId="77777777" w:rsidR="005911B7" w:rsidRDefault="005911B7" w:rsidP="007B1E7D"/>
    <w:p w14:paraId="456E7EFE" w14:textId="77777777" w:rsidR="005911B7" w:rsidRDefault="008D5C06" w:rsidP="007B1E7D">
      <w:r>
        <w:lastRenderedPageBreak/>
        <w:t>On planifie, filtre et suit ici les entretiens (type, date, interviewer, statut), avec des actions contextuelles comme le démarrage, l'annulation, la reprogrammation ou l'ajout d'un feedback une fois l'entretien terminé.</w:t>
      </w:r>
    </w:p>
    <w:p w14:paraId="3B0AAACB" w14:textId="77777777" w:rsidR="005911B7" w:rsidRDefault="00B62147" w:rsidP="007B1E7D">
      <w:pPr>
        <w:keepNext/>
        <w:jc w:val="center"/>
      </w:pPr>
      <w:r>
        <w:rPr>
          <w:noProof/>
        </w:rPr>
        <w:pict w14:anchorId="4A63A72C">
          <v:shape id="Image 20" o:spid="_x0000_i1044" type="#_x0000_t75" style="width:420pt;height:249.6pt;visibility:visible;mso-wrap-style:square">
            <v:imagedata r:id="rId37" o:title=""/>
          </v:shape>
        </w:pict>
      </w:r>
    </w:p>
    <w:p w14:paraId="23470364" w14:textId="77777777" w:rsidR="005911B7" w:rsidRDefault="005911B7" w:rsidP="007B1E7D">
      <w:pPr>
        <w:keepNext/>
        <w:jc w:val="center"/>
        <w:rPr>
          <w:i/>
          <w:sz w:val="21"/>
        </w:rPr>
      </w:pPr>
      <w:r>
        <w:rPr>
          <w:i/>
          <w:sz w:val="21"/>
        </w:rPr>
        <w:t>Figure 4.8 : Gestion des feedbacks</w:t>
      </w:r>
    </w:p>
    <w:p w14:paraId="7659DE67" w14:textId="77777777" w:rsidR="005911B7" w:rsidRDefault="005911B7" w:rsidP="007B1E7D"/>
    <w:p w14:paraId="70B615C4" w14:textId="77777777" w:rsidR="005911B7" w:rsidRDefault="008D5C06" w:rsidP="007B1E7D">
      <w:r>
        <w:t>Les feedbacks saisis par les managers sont centralisés ici, avec une étape de validation par le RH avant transmission au candidat.</w:t>
      </w:r>
    </w:p>
    <w:p w14:paraId="146E0641" w14:textId="77777777" w:rsidR="005911B7" w:rsidRDefault="00B62147" w:rsidP="007B1E7D">
      <w:pPr>
        <w:keepNext/>
        <w:jc w:val="center"/>
      </w:pPr>
      <w:r>
        <w:rPr>
          <w:noProof/>
        </w:rPr>
        <w:pict w14:anchorId="1C64D113">
          <v:shape id="Image 21" o:spid="_x0000_i1045" type="#_x0000_t75" style="width:420pt;height:249.6pt;visibility:visible;mso-wrap-style:square">
            <v:imagedata r:id="rId38" o:title=""/>
          </v:shape>
        </w:pict>
      </w:r>
    </w:p>
    <w:p w14:paraId="5BF29D70" w14:textId="77777777" w:rsidR="005911B7" w:rsidRDefault="005911B7" w:rsidP="007B1E7D">
      <w:pPr>
        <w:keepNext/>
        <w:jc w:val="center"/>
        <w:rPr>
          <w:i/>
          <w:sz w:val="21"/>
        </w:rPr>
      </w:pPr>
      <w:r>
        <w:rPr>
          <w:i/>
          <w:sz w:val="21"/>
        </w:rPr>
        <w:t>Figure 4.9 : Gestion des utilisateurs et des rôles (espace Administrateur)</w:t>
      </w:r>
    </w:p>
    <w:p w14:paraId="058EC9E0" w14:textId="77777777" w:rsidR="005911B7" w:rsidRDefault="005911B7" w:rsidP="007B1E7D"/>
    <w:p w14:paraId="51E35756" w14:textId="77777777" w:rsidR="005911B7" w:rsidRDefault="008D5C06" w:rsidP="007B1E7D">
      <w:r>
        <w:lastRenderedPageBreak/>
        <w:t>L'administrateur y gère l'ensemble des comptes de la plateforme, leurs rôles, ainsi que leur rattachement à un département ou une famille de métier.</w:t>
      </w:r>
    </w:p>
    <w:p w14:paraId="199A6A97" w14:textId="77777777" w:rsidR="005911B7" w:rsidRDefault="00B62147" w:rsidP="007B1E7D">
      <w:pPr>
        <w:keepNext/>
        <w:jc w:val="center"/>
      </w:pPr>
      <w:r>
        <w:rPr>
          <w:noProof/>
        </w:rPr>
        <w:pict w14:anchorId="30680820">
          <v:shape id="Image 22" o:spid="_x0000_i1046" type="#_x0000_t75" style="width:420pt;height:249.6pt;visibility:visible;mso-wrap-style:square">
            <v:imagedata r:id="rId39" o:title=""/>
          </v:shape>
        </w:pict>
      </w:r>
    </w:p>
    <w:p w14:paraId="53F7EF5B" w14:textId="77777777" w:rsidR="005911B7" w:rsidRDefault="005911B7" w:rsidP="007B1E7D">
      <w:pPr>
        <w:keepNext/>
        <w:jc w:val="center"/>
        <w:rPr>
          <w:i/>
          <w:sz w:val="21"/>
        </w:rPr>
      </w:pPr>
      <w:r>
        <w:rPr>
          <w:i/>
          <w:sz w:val="21"/>
        </w:rPr>
        <w:t>Figure 4.10 : Paramétrage du scoring IA par famille de métier</w:t>
      </w:r>
    </w:p>
    <w:p w14:paraId="69A6615B" w14:textId="77777777" w:rsidR="005911B7" w:rsidRDefault="005911B7" w:rsidP="007B1E7D"/>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0B1676FD" w14:textId="77777777" w:rsidR="005911B7" w:rsidRDefault="00B62147" w:rsidP="007B1E7D">
      <w:pPr>
        <w:keepNext/>
        <w:jc w:val="center"/>
      </w:pPr>
      <w:r>
        <w:rPr>
          <w:noProof/>
        </w:rPr>
        <w:pict w14:anchorId="66625CE5">
          <v:shape id="Image 23" o:spid="_x0000_i1047" type="#_x0000_t75" style="width:420pt;height:249.6pt;visibility:visible;mso-wrap-style:square">
            <v:imagedata r:id="rId40" o:title=""/>
          </v:shape>
        </w:pict>
      </w:r>
    </w:p>
    <w:p w14:paraId="77DF7A55" w14:textId="77777777" w:rsidR="005911B7" w:rsidRDefault="005911B7" w:rsidP="007B1E7D">
      <w:pPr>
        <w:keepNext/>
        <w:jc w:val="center"/>
        <w:rPr>
          <w:i/>
          <w:sz w:val="21"/>
        </w:rPr>
      </w:pPr>
      <w:r>
        <w:rPr>
          <w:i/>
          <w:sz w:val="21"/>
        </w:rPr>
        <w:t>Figure 4.11 : Journal d'audit</w:t>
      </w:r>
    </w:p>
    <w:p w14:paraId="53651872" w14:textId="77777777" w:rsidR="005911B7" w:rsidRDefault="005911B7" w:rsidP="007B1E7D"/>
    <w:p w14:paraId="6867BA22" w14:textId="77777777" w:rsidR="000F1AFA" w:rsidRDefault="008D5C06" w:rsidP="007B1E7D">
      <w:r>
        <w:lastRenderedPageBreak/>
        <w:t>Le journal d'audit trace tous les changements de statut significatifs, initiés manuellement par un utilisateur ou automatiquement par le système (agents n8n), ce qui garantit la traçabilité de chaque décision prise sur un dossier.</w:t>
      </w:r>
    </w:p>
    <w:p w14:paraId="6E5C99B1" w14:textId="77777777" w:rsidR="005911B7" w:rsidRDefault="00161004" w:rsidP="007B1E7D">
      <w:r>
        <w:t>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7181185A" w14:textId="77777777" w:rsidR="00CE421D" w:rsidRDefault="00CE421D"/>
    <w:p w14:paraId="00903B0C" w14:textId="77777777" w:rsidR="00CE421D" w:rsidRDefault="00450284">
      <w:r>
        <w:t>Figure 4.12 : Assistant conversationnel candidat (chatbot)</w:t>
      </w:r>
    </w:p>
    <w:p w14:paraId="3835E2B3" w14:textId="77777777" w:rsidR="00CE421D" w:rsidRDefault="00CE421D"/>
    <w:p w14:paraId="0646AE5F" w14:textId="77777777" w:rsidR="00CE421D" w:rsidRDefault="00450284">
      <w:r>
        <w:t>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(stealth/ox-alpha, via l'API OpenRouter) à partir d'un contexte constitué uniquement des données réelles du candidat connecté ; les champs internes (score IA, notes RH, identité de l'intervieweur) sont explicitement exclus de ce contexte et ne peuvent donc pas être révélés, y compris face à une tentative d'injection de prompt.</w:t>
      </w:r>
    </w:p>
    <w:p w14:paraId="609C1A12" w14:textId="77777777" w:rsidR="00C90533" w:rsidRDefault="00A0788E">
      <w:pPr>
        <w:keepNext/>
        <w:jc w:val="center"/>
      </w:pPr>
      <w:r>
        <w:rPr>
          <w:noProof/>
        </w:rPr>
        <w:lastRenderedPageBreak/>
        <w:drawing>
          <wp:inline distT="0" distB="0" distL="0" distR="0" wp14:anchorId="48F00D5F" wp14:editId="3C3DD6C6">
            <wp:extent cx="5544000" cy="6496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y_form_full.png"/>
                    <pic:cNvPicPr/>
                  </pic:nvPicPr>
                  <pic:blipFill>
                    <a:blip r:embed="rId41"/>
                    <a:stretch>
                      <a:fillRect/>
                    </a:stretch>
                  </pic:blipFill>
                  <pic:spPr>
                    <a:xfrm>
                      <a:off x="0" y="0"/>
                      <a:ext cx="5544000" cy="6496875"/>
                    </a:xfrm>
                    <a:prstGeom prst="rect">
                      <a:avLst/>
                    </a:prstGeom>
                  </pic:spPr>
                </pic:pic>
              </a:graphicData>
            </a:graphic>
          </wp:inline>
        </w:drawing>
      </w:r>
    </w:p>
    <w:p w14:paraId="5FA12125" w14:textId="77777777" w:rsidR="00730833" w:rsidRDefault="00730833">
      <w:pPr>
        <w:keepNext/>
      </w:pPr>
    </w:p>
    <w:p w14:paraId="438164E7" w14:textId="77777777" w:rsidR="00730833" w:rsidRDefault="00AF2881">
      <w:pPr>
        <w:keepNext/>
      </w:pPr>
      <w:r>
        <w:t>Figure 4.13 : Soumission d'une candidature avec dépôt de CV</w:t>
      </w:r>
    </w:p>
    <w:p w14:paraId="5608D14D" w14:textId="77777777" w:rsidR="00730833" w:rsidRDefault="00730833"/>
    <w:p w14:paraId="2B525994" w14:textId="77777777" w:rsidR="00730833" w:rsidRDefault="00AF2881">
      <w:r>
        <w:t>Un candidat connecté postule directement depuis une offre : le formulaire pré-remplit son e-mail de compte, valide le format du CV (PDF, DOC, DOCX) et confirme visuellement la sélection avant l'envoi. C'est ce dépôt qui déclenche la chaîne décrite en section 3.4.3 (extraction du texte, analyse Cohere via n8n, score automatique).</w:t>
      </w:r>
    </w:p>
    <w:p w14:paraId="11435E1B" w14:textId="77777777" w:rsidR="00730833" w:rsidRDefault="00730833"/>
    <w:p w14:paraId="607DF564" w14:textId="77777777" w:rsidR="00730833" w:rsidRDefault="00AF2881">
      <w:pPr>
        <w:keepNext/>
        <w:jc w:val="center"/>
      </w:pPr>
      <w:r>
        <w:rPr>
          <w:noProof/>
        </w:rPr>
        <w:lastRenderedPageBreak/>
        <w:drawing>
          <wp:inline distT="0" distB="0" distL="0" distR="0" wp14:anchorId="46CD5C65" wp14:editId="4F5E6DB3">
            <wp:extent cx="5400000" cy="24304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_ideal_final.png"/>
                    <pic:cNvPicPr/>
                  </pic:nvPicPr>
                  <pic:blipFill>
                    <a:blip r:embed="rId42"/>
                    <a:stretch>
                      <a:fillRect/>
                    </a:stretch>
                  </pic:blipFill>
                  <pic:spPr>
                    <a:xfrm>
                      <a:off x="0" y="0"/>
                      <a:ext cx="5400000" cy="2430428"/>
                    </a:xfrm>
                    <a:prstGeom prst="rect">
                      <a:avLst/>
                    </a:prstGeom>
                  </pic:spPr>
                </pic:pic>
              </a:graphicData>
            </a:graphic>
          </wp:inline>
        </w:drawing>
      </w:r>
    </w:p>
    <w:p w14:paraId="5B3BF763" w14:textId="77777777" w:rsidR="00730833" w:rsidRDefault="00730833">
      <w:pPr>
        <w:keepNext/>
      </w:pPr>
    </w:p>
    <w:p w14:paraId="268E66AF" w14:textId="77777777" w:rsidR="00730833" w:rsidRDefault="00AF2881">
      <w:pPr>
        <w:keepNext/>
      </w:pPr>
      <w:r>
        <w:t>Figure 4.14 : Fonctionnalité « Job idéal » — suggestions d'offres selon le CV</w:t>
      </w:r>
    </w:p>
    <w:p w14:paraId="4006199F" w14:textId="77777777" w:rsidR="00730833" w:rsidRDefault="00730833"/>
    <w:p w14:paraId="4511BEA1" w14:textId="77777777" w:rsidR="00730833" w:rsidRDefault="00AF2881">
      <w:r>
        <w:t>Sans postuler à une offre précise, un visiteur ou un candidat dépose son CV et reçoit une liste des offres actives classées par pourcentage de compatibilité, calculé par l'API Cohere (badge « Analyse IA (Cohere) », avec repli automatique sur un classement par mots-clés si l'IA est indisponible).</w:t>
      </w:r>
    </w:p>
    <w:p w14:paraId="54CB0678" w14:textId="77777777" w:rsidR="00730833" w:rsidRDefault="00730833"/>
    <w:p w14:paraId="0BC41D96" w14:textId="77777777" w:rsidR="00C90533" w:rsidRDefault="00A0788E">
      <w:pPr>
        <w:keepNext/>
        <w:jc w:val="center"/>
      </w:pPr>
      <w:r>
        <w:rPr>
          <w:noProof/>
        </w:rPr>
        <w:lastRenderedPageBreak/>
        <w:drawing>
          <wp:inline distT="0" distB="0" distL="0" distR="0" wp14:anchorId="2B652B92" wp14:editId="63453802">
            <wp:extent cx="5544000" cy="6496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ille_detail_full.png"/>
                    <pic:cNvPicPr/>
                  </pic:nvPicPr>
                  <pic:blipFill>
                    <a:blip r:embed="rId43"/>
                    <a:stretch>
                      <a:fillRect/>
                    </a:stretch>
                  </pic:blipFill>
                  <pic:spPr>
                    <a:xfrm>
                      <a:off x="0" y="0"/>
                      <a:ext cx="5544000" cy="6496875"/>
                    </a:xfrm>
                    <a:prstGeom prst="rect">
                      <a:avLst/>
                    </a:prstGeom>
                  </pic:spPr>
                </pic:pic>
              </a:graphicData>
            </a:graphic>
          </wp:inline>
        </w:drawing>
      </w:r>
    </w:p>
    <w:p w14:paraId="7DAFBDDC" w14:textId="77777777" w:rsidR="00730833" w:rsidRDefault="00730833">
      <w:pPr>
        <w:keepNext/>
      </w:pPr>
    </w:p>
    <w:p w14:paraId="5A138DDE" w14:textId="77777777" w:rsidR="00730833" w:rsidRDefault="00AF2881">
      <w:pPr>
        <w:keepNext/>
      </w:pPr>
      <w:r>
        <w:t>Figure 4.15 : Analyse détaillée d'une candidature par intelligence artificielle</w:t>
      </w:r>
    </w:p>
    <w:p w14:paraId="3B365BAF" w14:textId="77777777" w:rsidR="00730833" w:rsidRDefault="00730833"/>
    <w:p w14:paraId="2F6820D7" w14:textId="77777777" w:rsidR="00730833" w:rsidRDefault="00AF2881">
      <w:r>
        <w:t>Au-delà du score global visible en liste (Figure 4.4),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48C0B0E5" w14:textId="77777777" w:rsidR="00730833" w:rsidRDefault="00730833"/>
    <w:p w14:paraId="234F2466" w14:textId="77777777" w:rsidR="00730833" w:rsidRDefault="00AF2881">
      <w:pPr>
        <w:keepNext/>
        <w:jc w:val="center"/>
      </w:pPr>
      <w:r>
        <w:rPr>
          <w:noProof/>
        </w:rPr>
        <w:lastRenderedPageBreak/>
        <w:drawing>
          <wp:inline distT="0" distB="0" distL="0" distR="0" wp14:anchorId="10592466" wp14:editId="46D629EE">
            <wp:extent cx="5400000" cy="24304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ager_candidates.png"/>
                    <pic:cNvPicPr/>
                  </pic:nvPicPr>
                  <pic:blipFill>
                    <a:blip r:embed="rId44"/>
                    <a:stretch>
                      <a:fillRect/>
                    </a:stretch>
                  </pic:blipFill>
                  <pic:spPr>
                    <a:xfrm>
                      <a:off x="0" y="0"/>
                      <a:ext cx="5400000" cy="2430428"/>
                    </a:xfrm>
                    <a:prstGeom prst="rect">
                      <a:avLst/>
                    </a:prstGeom>
                  </pic:spPr>
                </pic:pic>
              </a:graphicData>
            </a:graphic>
          </wp:inline>
        </w:drawing>
      </w:r>
    </w:p>
    <w:p w14:paraId="2E34236A" w14:textId="77777777" w:rsidR="00730833" w:rsidRDefault="00730833">
      <w:pPr>
        <w:keepNext/>
      </w:pPr>
    </w:p>
    <w:p w14:paraId="213F627D" w14:textId="77777777" w:rsidR="00730833" w:rsidRDefault="00AF2881">
      <w:pPr>
        <w:keepNext/>
      </w:pPr>
      <w:r>
        <w:t>Figure 4.16 : Espace Manager — candidatures relevant du périmètre du manager</w:t>
      </w:r>
    </w:p>
    <w:p w14:paraId="17B22C1B" w14:textId="77777777" w:rsidR="00730833" w:rsidRDefault="00730833"/>
    <w:p w14:paraId="2952C15B" w14:textId="77777777" w:rsidR="00730833" w:rsidRDefault="00AF2881">
      <w:r>
        <w:t>Un manager ne voit que les candidatures relevant de son périmètre (département, ou à défaut famille de métier — voir ManagerRoutingService, section 3.4.4), à partir de leur entrée en évaluation technique (statut TECHNICAL_TEST), et non dès la validation du CV par le RH. Cette vue cloisonnée est distincte de la liste globale accessible au RH et à l'administrateur (Figure 4.4).</w:t>
      </w:r>
    </w:p>
    <w:p w14:paraId="66D086B7" w14:textId="77777777" w:rsidR="00730833" w:rsidRDefault="00730833"/>
    <w:p w14:paraId="68CCFF55" w14:textId="77777777" w:rsidR="005911B7" w:rsidRDefault="005911B7" w:rsidP="007B1E7D">
      <w:pPr>
        <w:pStyle w:val="Titre2"/>
      </w:pPr>
      <w:bookmarkStart w:id="54" w:name="_Toc238481463"/>
      <w:r>
        <w:t>4.4 Tests</w:t>
      </w:r>
      <w:bookmarkEnd w:id="54"/>
    </w:p>
    <w:p w14:paraId="1B6C4C74" w14:textId="77777777" w:rsidR="005911B7" w:rsidRDefault="005911B7" w:rsidP="007B1E7D">
      <w:pPr>
        <w:pStyle w:val="Titre3"/>
      </w:pPr>
      <w:bookmarkStart w:id="55" w:name="_Toc238481464"/>
      <w:r>
        <w:t>4.4.1 Tests unitaires (JUnit 5 / Mockito)</w:t>
      </w:r>
      <w:bookmarkEnd w:id="55"/>
    </w:p>
    <w:p w14:paraId="24BDB930" w14:textId="77777777" w:rsidR="005911B7" w:rsidRDefault="008D5C06" w:rsidP="007B1E7D">
      <w:r>
        <w:t>Au-delà des vérifications manuelles, la couche service et une partie de la couche controller sont couvertes par une suite de tests automatisés écrite avec JUnit 5 et Mockito, exécutée via Maven. Elle comprend 12 classes de test pour un total de 108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1D761F03" w14:textId="77777777" w:rsidR="005911B7" w:rsidRDefault="008D5C06" w:rsidP="007B1E7D">
      <w:r>
        <w:t>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77777777" w:rsidR="005911B7" w:rsidRDefault="005911B7" w:rsidP="007B1E7D">
            <w:pPr>
              <w:rPr>
                <w:rFonts w:ascii="Consolas" w:hAnsi="Consolas"/>
                <w:sz w:val="18"/>
              </w:rPr>
            </w:pPr>
            <w:r>
              <w:rPr>
                <w:rFonts w:ascii="Consolas" w:hAnsi="Consolas"/>
                <w:sz w:val="18"/>
              </w:rPr>
              <w:t xml:space="preserve">@DisplayName("getCandidatesByStatus() ne renvoie a un manager que les candidats de son </w:t>
            </w:r>
            <w:r>
              <w:rPr>
                <w:rFonts w:ascii="Consolas" w:hAnsi="Consolas"/>
                <w:sz w:val="18"/>
              </w:rPr>
              <w:lastRenderedPageBreak/>
              <w:t>perimetre")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8B27565" w14:textId="77777777" w:rsidR="005911B7" w:rsidRDefault="005911B7" w:rsidP="007B1E7D"/>
    <w:p w14:paraId="714E91D5" w14:textId="77777777" w:rsidR="005911B7" w:rsidRDefault="005911B7" w:rsidP="007B1E7D">
      <w:pPr>
        <w:pStyle w:val="Titre3"/>
      </w:pPr>
      <w:bookmarkStart w:id="56" w:name="_Toc238481465"/>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trPr>
        <w:tc>
          <w:tcPr>
            <w:tcW w:w="1667" w:type="pct"/>
            <w:shd w:val="clear" w:color="auto" w:fill="D9D9D9"/>
          </w:tcPr>
          <w:p w14:paraId="103889F0" w14:textId="77777777" w:rsidR="005911B7" w:rsidRPr="007B1E7D" w:rsidRDefault="005911B7" w:rsidP="007B1E7D">
            <w:pPr>
              <w:rPr>
                <w:b/>
                <w:sz w:val="21"/>
              </w:rPr>
            </w:pPr>
            <w:r w:rsidRPr="007B1E7D">
              <w:rPr>
                <w:b/>
                <w:sz w:val="21"/>
              </w:rPr>
              <w:t>Cas de test</w:t>
            </w:r>
          </w:p>
        </w:tc>
        <w:tc>
          <w:tcPr>
            <w:tcW w:w="1667" w:type="pct"/>
            <w:shd w:val="clear" w:color="auto" w:fill="D9D9D9"/>
          </w:tcPr>
          <w:p w14:paraId="641069E4"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64BB4863" w14:textId="77777777" w:rsidR="005911B7" w:rsidRPr="007B1E7D" w:rsidRDefault="005911B7" w:rsidP="007B1E7D">
            <w:pPr>
              <w:rPr>
                <w:b/>
                <w:sz w:val="21"/>
              </w:rPr>
            </w:pPr>
            <w:r w:rsidRPr="007B1E7D">
              <w:rPr>
                <w:b/>
                <w:sz w:val="21"/>
              </w:rPr>
              <w:t>Résultat obtenu</w:t>
            </w:r>
          </w:p>
        </w:tc>
      </w:tr>
      <w:tr w:rsidR="005911B7" w:rsidRPr="007B1E7D" w14:paraId="3082ADD9" w14:textId="77777777" w:rsidTr="007B1E7D">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c>
          <w:tcPr>
            <w:tcW w:w="1667" w:type="pct"/>
          </w:tcPr>
          <w:p w14:paraId="2E6BDDBF" w14:textId="77777777" w:rsidR="005911B7" w:rsidRPr="007B1E7D" w:rsidRDefault="005911B7" w:rsidP="007B1E7D">
            <w:pPr>
              <w:rPr>
                <w:sz w:val="21"/>
              </w:rPr>
            </w:pPr>
            <w:r>
              <w:rPr>
                <w:sz w:val="21"/>
              </w:rPr>
              <w:t>Décision manager sur un dossier non encore validé par le RH</w:t>
            </w:r>
          </w:p>
        </w:tc>
        <w:tc>
          <w:tcPr>
            <w:tcW w:w="1667" w:type="pct"/>
          </w:tcPr>
          <w:p w14:paraId="7B26BC3A" w14:textId="77777777" w:rsidR="005911B7" w:rsidRPr="007B1E7D" w:rsidRDefault="005911B7" w:rsidP="007B1E7D">
            <w:pPr>
              <w:rPr>
                <w:sz w:val="21"/>
              </w:rPr>
            </w:pPr>
            <w:r>
              <w:rPr>
                <w:sz w:val="21"/>
              </w:rPr>
              <w:t>Erreur 400, décision bloquée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c>
          <w:tcPr>
            <w:tcW w:w="1667" w:type="pct"/>
          </w:tcPr>
          <w:p w14:paraId="4BA70641" w14:textId="77777777" w:rsidR="005911B7" w:rsidRPr="007B1E7D" w:rsidRDefault="005911B7" w:rsidP="007B1E7D">
            <w:pPr>
              <w:rPr>
                <w:sz w:val="21"/>
              </w:rPr>
            </w:pPr>
            <w:r>
              <w:rPr>
                <w:sz w:val="21"/>
              </w:rPr>
              <w:t>Décision manager après validation RH</w:t>
            </w:r>
          </w:p>
        </w:tc>
        <w:tc>
          <w:tcPr>
            <w:tcW w:w="1667" w:type="pct"/>
          </w:tcPr>
          <w:p w14:paraId="61A7BC4F" w14:textId="77777777" w:rsidR="005911B7" w:rsidRPr="007B1E7D" w:rsidRDefault="005911B7" w:rsidP="007B1E7D">
            <w:pPr>
              <w:rPr>
                <w:sz w:val="21"/>
              </w:rPr>
            </w:pPr>
            <w:r>
              <w:rPr>
                <w:sz w:val="21"/>
              </w:rPr>
              <w:t>Statut mis à jour (ACCEPTED ou MANAGER_REJECTED)</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c>
          <w:tcPr>
            <w:tcW w:w="1667" w:type="pct"/>
          </w:tcPr>
          <w:p w14:paraId="6CF47E33" w14:textId="77777777" w:rsidR="005911B7" w:rsidRPr="007B1E7D" w:rsidRDefault="005911B7" w:rsidP="007B1E7D">
            <w:pPr>
              <w:rPr>
                <w:sz w:val="21"/>
              </w:rPr>
            </w:pPr>
            <w:r>
              <w:rPr>
                <w:sz w:val="21"/>
              </w:rPr>
              <w:lastRenderedPageBreak/>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c>
          <w:tcPr>
            <w:tcW w:w="1667" w:type="pct"/>
          </w:tcPr>
          <w:p w14:paraId="0E5A4E54" w14:textId="77777777" w:rsidR="005911B7" w:rsidRPr="007B1E7D" w:rsidRDefault="005911B7" w:rsidP="007B1E7D">
            <w:pPr>
              <w:rPr>
                <w:sz w:val="21"/>
              </w:rPr>
            </w:pPr>
            <w:r>
              <w:rPr>
                <w:sz w:val="21"/>
              </w:rPr>
              <w:t>Notification par e-mail au candidat après décision finale</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c>
          <w:tcPr>
            <w:tcW w:w="1667" w:type="pct"/>
          </w:tcPr>
          <w:p w14:paraId="2C08216D" w14:textId="77777777"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4EF70E9D"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Seul le manager du département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Aucun dossier hors de son département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c>
          <w:tcPr>
            <w:tcW w:w="3070" w:type="dxa"/>
          </w:tcPr>
          <w:p w14:paraId="58D45925" w14:textId="77777777" w:rsidR="00CE421D" w:rsidRDefault="00450284">
            <w:r>
              <w:t>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bl>
    <w:p w14:paraId="3E72868E" w14:textId="77777777" w:rsidR="005911B7" w:rsidRDefault="005911B7" w:rsidP="007B1E7D"/>
    <w:p w14:paraId="4AA0B8B9" w14:textId="77777777" w:rsidR="005911B7" w:rsidRDefault="005911B7" w:rsidP="007B1E7D">
      <w:pPr>
        <w:pStyle w:val="Titre3"/>
      </w:pPr>
      <w:bookmarkStart w:id="57" w:name="_Toc238481466"/>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38481467"/>
      <w:r>
        <w:lastRenderedPageBreak/>
        <w:t>4.4.4 Vérification de bout en bout</w:t>
      </w:r>
      <w:bookmarkEnd w:id="58"/>
    </w:p>
    <w:p w14:paraId="18E2834B" w14:textId="77777777" w:rsidR="005911B7" w:rsidRDefault="008D5C06" w:rsidP="007B1E7D">
      <w:r>
        <w:t>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44D398E1" w14:textId="77777777" w:rsidR="005911B7" w:rsidRDefault="005911B7" w:rsidP="007B1E7D">
      <w:pPr>
        <w:pStyle w:val="Titre2"/>
      </w:pPr>
      <w:bookmarkStart w:id="59" w:name="_Toc238481468"/>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38481469"/>
      <w:r>
        <w:t>4.5.1 Notification incomplète des managers</w:t>
      </w:r>
      <w:bookmarkEnd w:id="60"/>
    </w:p>
    <w:p w14:paraId="6D1628A5" w14:textId="77777777"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0622333D" w14:textId="77777777" w:rsidR="005911B7" w:rsidRDefault="005911B7" w:rsidP="007B1E7D">
      <w:pPr>
        <w:pStyle w:val="Titre3"/>
      </w:pPr>
      <w:bookmarkStart w:id="61" w:name="_Toc238481470"/>
      <w:r>
        <w:t>4.5.2 Distinguer un rejet RH d'un rejet manager</w:t>
      </w:r>
      <w:bookmarkEnd w:id="61"/>
    </w:p>
    <w:p w14:paraId="691450D9"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B6E7CAF" w14:textId="77777777" w:rsidR="005911B7" w:rsidRDefault="005911B7" w:rsidP="007B1E7D">
      <w:pPr>
        <w:pStyle w:val="Titre3"/>
      </w:pPr>
      <w:bookmarkStart w:id="62" w:name="_Toc238481471"/>
      <w:r>
        <w:t>4.5.3 Cohérence des transitions de statut</w:t>
      </w:r>
      <w:bookmarkEnd w:id="62"/>
    </w:p>
    <w:p w14:paraId="68B215F8" w14:textId="77777777" w:rsidR="005911B7" w:rsidRDefault="005911B7" w:rsidP="007B1E7D">
      <w:r>
        <w:t xml:space="preserve">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w:t>
      </w:r>
      <w:r>
        <w:lastRenderedPageBreak/>
        <w:t>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38481472"/>
      <w:r>
        <w:t>4.5.4 Filtrage incomplet des routes de lecture pour les managers</w:t>
      </w:r>
      <w:bookmarkEnd w:id="63"/>
    </w:p>
    <w:p w14:paraId="464E5AE0"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47012F1F" w14:textId="77777777" w:rsidR="001110FA" w:rsidRDefault="001110FA" w:rsidP="001110FA">
      <w:pPr>
        <w:pStyle w:val="Titre3"/>
      </w:pPr>
      <w:bookmarkStart w:id="64" w:name="_Toc238481473"/>
      <w:r>
        <w:t>4.5.5 Solliciter le manager au bon moment du processus</w:t>
      </w:r>
      <w:bookmarkEnd w:id="64"/>
    </w:p>
    <w:p w14:paraId="137999BF" w14:textId="77777777"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B0BF3ED" w14:textId="77777777" w:rsidR="001110FA" w:rsidRDefault="001110FA" w:rsidP="001110FA">
      <w:pPr>
        <w:pStyle w:val="Titre3"/>
      </w:pPr>
      <w:bookmarkStart w:id="65" w:name="_Toc238481474"/>
      <w:r>
        <w:t>4.5.6 Pertinence du matching Job idéal</w:t>
      </w:r>
      <w:bookmarkEnd w:id="65"/>
    </w:p>
    <w:p w14:paraId="5499A622" w14:textId="77777777" w:rsidR="001110FA" w:rsidRDefault="001110FA" w:rsidP="001110FA">
      <w:pPr>
        <w:jc w:val="both"/>
      </w:pPr>
      <w:r>
        <w:t>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38481475"/>
      <w:r>
        <w:t>4.5.7 Traitement distinct des candidatures retirées</w:t>
      </w:r>
      <w:bookmarkEnd w:id="66"/>
    </w:p>
    <w:p w14:paraId="54B2DB90" w14:textId="77777777" w:rsid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r w:rsidR="000F1AFA">
        <w:t xml:space="preserve"> </w:t>
      </w:r>
      <w:r w:rsidR="00161004">
        <w:t>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38481476"/>
      <w:r>
        <w:lastRenderedPageBreak/>
        <w:t>4.5.8 Entretien téléphonique RH obligatoire avant acceptation</w:t>
      </w:r>
      <w:bookmarkEnd w:id="67"/>
    </w:p>
    <w:p w14:paraId="032DFC8B" w14:textId="77777777" w:rsidR="000F1AFA" w:rsidRDefault="00161004" w:rsidP="000F1AFA">
      <w:pPr>
        <w:jc w:val="both"/>
      </w:pPr>
      <w:r>
        <w:t>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38481477"/>
      <w:r>
        <w:t>4.5.9 Découplage entre planification d'entretien et statut du candidat</w:t>
      </w:r>
      <w:bookmarkEnd w:id="68"/>
    </w:p>
    <w:p w14:paraId="66D60606" w14:textId="77777777" w:rsidR="000F1AFA" w:rsidRDefault="00161004" w:rsidP="000F1AFA">
      <w:pPr>
        <w:jc w:val="both"/>
      </w:pPr>
      <w:r>
        <w:t>Ce même exercice a fait remonter un second problème, plus discret : planifier un entretien changeait le statut du candidat selon le type choisi, mais sans passer ni par le garde-fou décrit en 4.5.4,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garde-foutées, font avancer le dossier. Pour ne pas perdre en confort d'usage, l'interface garde une case à cocher optionnelle qui déclenche la transition correspondante en un clic, mais via l'endpoint garde-fouté, donc sans contourner la règle.</w:t>
      </w:r>
    </w:p>
    <w:p w14:paraId="3BB214C2" w14:textId="77777777" w:rsidR="006E4400" w:rsidRDefault="006E4400" w:rsidP="006E4400">
      <w:pPr>
        <w:pStyle w:val="Titre3"/>
      </w:pPr>
      <w:bookmarkStart w:id="69" w:name="_Toc238481478"/>
      <w:r>
        <w:t>4.5.10 Fiabiliser l'intégration Google Meet et le format des webhooks n8n</w:t>
      </w:r>
      <w:bookmarkEnd w:id="69"/>
    </w:p>
    <w:p w14:paraId="39D324A1" w14:textId="77777777" w:rsidR="006E4400" w:rsidRPr="006E4400" w:rsidRDefault="006E4400" w:rsidP="006E4400">
      <w:r>
        <w:t>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noeud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en cas d'échec avec un délai croissant (5 s, 10 s, 20 s… plafonné à 5 min), jusqu'à 5 tentatives maximum, ce qui évite de perdre un événement sans pour autant bloquer la requête initiale.</w:t>
      </w:r>
    </w:p>
    <w:p w14:paraId="7430F945" w14:textId="77777777" w:rsidR="00CE421D" w:rsidRDefault="00450284">
      <w:pPr>
        <w:pStyle w:val="Titre3"/>
      </w:pPr>
      <w:bookmarkStart w:id="70" w:name="_Toc238481479"/>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w:t>
      </w:r>
      <w:r>
        <w:lastRenderedPageBreak/>
        <w:t>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jamais divulguer l'information protégée.</w:t>
      </w:r>
    </w:p>
    <w:p w14:paraId="114E95A1" w14:textId="77777777" w:rsidR="005911B7" w:rsidRDefault="005911B7" w:rsidP="007B1E7D">
      <w:pPr>
        <w:pStyle w:val="Titre2"/>
      </w:pPr>
      <w:bookmarkStart w:id="71" w:name="_Toc238481480"/>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w:t>
      </w:r>
      <w:r w:rsidR="006E4400">
        <w:t>de quoi retracer qui a consulté ou modifié un dossier donné. Plusieurs protections techniques complètent ce socle : une limitation du nombre de tentatives de connexion pour freiner les attaques par force brute, une validation du contenu réel de chaque fichier déposé (au-delà de la simple extension déclarée) pour bloquer un upload malveillant, et un garde-fou contre les redirections internes non autorisées sur le point d'API utilisé pour tester la connectivité des webhooks n8n.</w:t>
      </w:r>
    </w:p>
    <w:p w14:paraId="355ED07B" w14:textId="77777777" w:rsidR="00854084" w:rsidRDefault="008D5C06" w:rsidP="007B1E7D">
      <w:r>
        <w:t>Le score attribué par l'agent d'intelligence artificielle est une aide à la présélection, pas une décision autonome : comme détaillé au chapitre 3, un score insuffisant déclenche un rejet automatique, mais ce rejet reste réversible par un RH ou un Administrateur via le mécanisme de surcharge manuelle, avec justification obligatoire et traçabilité complète. Cette conception vise à limiter le risque d'erreur ou de biais algorithmique en gardant un contrôle humain sur toute décision affectant un candidat, dans l'esprit des principes du RGPD [9], [10] relatifs aux décisions individuelles automatisées.</w:t>
      </w:r>
    </w:p>
    <w:p w14:paraId="1170C844" w14:textId="77777777" w:rsidR="005911B7" w:rsidRDefault="008D5C06" w:rsidP="007B1E7D">
      <w:r>
        <w:t>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w:t>
      </w:r>
      <w:r w:rsidR="00550A34">
        <w:t xml:space="preserve"> Pour ne jamais bloquer le dépôt d’une candidature en cas d’indisponibilité ou d’erreur de l’API Cohere, un mode dégradé prend automatiquement le relais : le score est alors calculé par une heuristique locale (analyse de mots-clés et de structure du texte), la source du score (COHERE ou SIMULATED) étant conservée pour traçabilité.</w:t>
      </w:r>
      <w:r w:rsidR="00854084">
        <w:t xml:space="preserve"> </w:t>
      </w:r>
      <w:r>
        <w:t>Ces limites justifient le maintien systématique d'une validation humaine et d'une traçabilité complète des décisions prises. La conception du processus de recrutement doit aussi tenir compte des principes de diversité et d'inclusion, afin de limiter les risques de discrimination dans des processus de sélection automatisés [14].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14:paraId="0793B9D1" w14:textId="77777777" w:rsidR="005911B7" w:rsidRDefault="005911B7" w:rsidP="007B1E7D">
      <w:pPr>
        <w:pStyle w:val="Titre2"/>
      </w:pPr>
      <w:bookmarkStart w:id="72" w:name="_Toc238481481"/>
      <w:r>
        <w:lastRenderedPageBreak/>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jc w:val="center"/>
        <w:rPr>
          <w:i/>
          <w:sz w:val="21"/>
        </w:rPr>
      </w:pPr>
      <w:r>
        <w:rPr>
          <w:i/>
          <w:sz w:val="21"/>
        </w:rPr>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33B9B616" w14:textId="77777777" w:rsidTr="00854084">
        <w:trPr>
          <w:tblHeader/>
        </w:trPr>
        <w:tc>
          <w:tcPr>
            <w:tcW w:w="2500" w:type="pct"/>
            <w:shd w:val="clear" w:color="auto" w:fill="D9D9D9"/>
          </w:tcPr>
          <w:p w14:paraId="343C1A5D"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00CC2BD2" w14:textId="77777777" w:rsidR="005911B7" w:rsidRPr="007B1E7D" w:rsidRDefault="005911B7" w:rsidP="007B1E7D">
            <w:pPr>
              <w:rPr>
                <w:b/>
                <w:sz w:val="21"/>
              </w:rPr>
            </w:pPr>
            <w:r w:rsidRPr="007B1E7D">
              <w:rPr>
                <w:b/>
                <w:sz w:val="21"/>
              </w:rPr>
              <w:t>État</w:t>
            </w:r>
          </w:p>
        </w:tc>
      </w:tr>
      <w:tr w:rsidR="005911B7" w:rsidRPr="007B1E7D" w14:paraId="423615BA" w14:textId="77777777" w:rsidTr="007B1E7D">
        <w:tc>
          <w:tcPr>
            <w:tcW w:w="2500" w:type="pct"/>
          </w:tcPr>
          <w:p w14:paraId="768B3691" w14:textId="77777777" w:rsidR="005911B7" w:rsidRPr="007B1E7D" w:rsidRDefault="005911B7" w:rsidP="007B1E7D">
            <w:pPr>
              <w:rPr>
                <w:sz w:val="21"/>
              </w:rPr>
            </w:pPr>
            <w:r>
              <w:rPr>
                <w:sz w:val="21"/>
              </w:rPr>
              <w:t>Authentification et gestion des rôles (JWT, RBAC)</w:t>
            </w:r>
          </w:p>
        </w:tc>
        <w:tc>
          <w:tcPr>
            <w:tcW w:w="2500"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c>
          <w:tcPr>
            <w:tcW w:w="2500"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2500"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c>
          <w:tcPr>
            <w:tcW w:w="2500" w:type="pct"/>
          </w:tcPr>
          <w:p w14:paraId="3A1C3DE6" w14:textId="77777777" w:rsidR="005911B7" w:rsidRPr="007B1E7D" w:rsidRDefault="005911B7" w:rsidP="007B1E7D">
            <w:pPr>
              <w:rPr>
                <w:sz w:val="21"/>
              </w:rPr>
            </w:pPr>
            <w:r>
              <w:rPr>
                <w:sz w:val="21"/>
              </w:rPr>
              <w:t>Gestion des candidatures et des CV</w:t>
            </w:r>
          </w:p>
        </w:tc>
        <w:tc>
          <w:tcPr>
            <w:tcW w:w="2500"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c>
          <w:tcPr>
            <w:tcW w:w="2500" w:type="pct"/>
          </w:tcPr>
          <w:p w14:paraId="789ED8E1"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c>
          <w:tcPr>
            <w:tcW w:w="2500"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2500"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c>
          <w:tcPr>
            <w:tcW w:w="2500" w:type="pct"/>
          </w:tcPr>
          <w:p w14:paraId="62509138" w14:textId="77777777" w:rsidR="005911B7" w:rsidRPr="007B1E7D" w:rsidRDefault="005911B7" w:rsidP="007B1E7D">
            <w:pPr>
              <w:rPr>
                <w:sz w:val="21"/>
              </w:rPr>
            </w:pPr>
            <w:r>
              <w:rPr>
                <w:sz w:val="21"/>
              </w:rPr>
              <w:t>Gestion des feedbacks (saisie, validation RH)</w:t>
            </w:r>
          </w:p>
        </w:tc>
        <w:tc>
          <w:tcPr>
            <w:tcW w:w="2500"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c>
          <w:tcPr>
            <w:tcW w:w="2500" w:type="pct"/>
          </w:tcPr>
          <w:p w14:paraId="19C412D4" w14:textId="77777777"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c>
          <w:tcPr>
            <w:tcW w:w="2500" w:type="pct"/>
          </w:tcPr>
          <w:p w14:paraId="441A41FE" w14:textId="77777777" w:rsidR="005911B7" w:rsidRPr="007B1E7D" w:rsidRDefault="005911B7" w:rsidP="007B1E7D">
            <w:pPr>
              <w:rPr>
                <w:sz w:val="21"/>
              </w:rPr>
            </w:pPr>
            <w:r>
              <w:rPr>
                <w:sz w:val="21"/>
              </w:rPr>
              <w:t>Notifications automatiques par e-mail (agents n8n)</w:t>
            </w:r>
          </w:p>
        </w:tc>
        <w:tc>
          <w:tcPr>
            <w:tcW w:w="2500"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c>
          <w:tcPr>
            <w:tcW w:w="2500" w:type="pct"/>
          </w:tcPr>
          <w:p w14:paraId="04B6FB6B" w14:textId="77777777" w:rsidR="005911B7" w:rsidRPr="007B1E7D" w:rsidRDefault="005911B7" w:rsidP="007B1E7D">
            <w:pPr>
              <w:rPr>
                <w:sz w:val="21"/>
              </w:rPr>
            </w:pPr>
            <w:r>
              <w:rPr>
                <w:sz w:val="21"/>
              </w:rPr>
              <w:t>Tableau de bord et pipeline de recrutement (Kanban)</w:t>
            </w:r>
          </w:p>
        </w:tc>
        <w:tc>
          <w:tcPr>
            <w:tcW w:w="2500"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c>
          <w:tcPr>
            <w:tcW w:w="2500" w:type="pct"/>
          </w:tcPr>
          <w:p w14:paraId="570BF4B1" w14:textId="77777777" w:rsidR="005911B7" w:rsidRPr="007B1E7D" w:rsidRDefault="005911B7" w:rsidP="007B1E7D">
            <w:pPr>
              <w:rPr>
                <w:sz w:val="21"/>
              </w:rPr>
            </w:pPr>
            <w:r>
              <w:rPr>
                <w:sz w:val="21"/>
              </w:rPr>
              <w:t>Journal d'audit (traçabilité des actions)</w:t>
            </w:r>
          </w:p>
        </w:tc>
        <w:tc>
          <w:tcPr>
            <w:tcW w:w="2500"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c>
          <w:tcPr>
            <w:tcW w:w="2500" w:type="pct"/>
          </w:tcPr>
          <w:p w14:paraId="1F378538" w14:textId="77777777" w:rsidR="008A4E34" w:rsidRDefault="008A4E34" w:rsidP="007B1E7D">
            <w:pPr>
              <w:rPr>
                <w:sz w:val="21"/>
              </w:rPr>
            </w:pPr>
            <w:r>
              <w:rPr>
                <w:sz w:val="21"/>
              </w:rPr>
              <w:t>Matching « Job idéal » (suggestion d'offres à partir d'un CV)</w:t>
            </w:r>
          </w:p>
        </w:tc>
        <w:tc>
          <w:tcPr>
            <w:tcW w:w="2500"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c>
          <w:tcPr>
            <w:tcW w:w="2500" w:type="pct"/>
          </w:tcPr>
          <w:p w14:paraId="21EEC154" w14:textId="77777777" w:rsidR="000F1AFA" w:rsidRDefault="000F1AFA" w:rsidP="007B1E7D">
            <w:pPr>
              <w:rPr>
                <w:sz w:val="21"/>
              </w:rPr>
            </w:pPr>
            <w:r>
              <w:rPr>
                <w:sz w:val="21"/>
              </w:rPr>
              <w:t>Entretien téléphonique RH obligatoire avant acceptation</w:t>
            </w:r>
          </w:p>
        </w:tc>
        <w:tc>
          <w:tcPr>
            <w:tcW w:w="2500"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c>
          <w:tcPr>
            <w:tcW w:w="2500" w:type="pct"/>
          </w:tcPr>
          <w:p w14:paraId="6AB603FD" w14:textId="77777777" w:rsidR="000F1AFA" w:rsidRDefault="000F1AFA" w:rsidP="007B1E7D">
            <w:pPr>
              <w:rPr>
                <w:sz w:val="21"/>
              </w:rPr>
            </w:pPr>
            <w:r>
              <w:rPr>
                <w:sz w:val="21"/>
              </w:rPr>
              <w:t>Calendrier manager dédié (lecture seule, cloisonné par périmètre)</w:t>
            </w:r>
          </w:p>
        </w:tc>
        <w:tc>
          <w:tcPr>
            <w:tcW w:w="2500"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c>
          <w:tcPr>
            <w:tcW w:w="2500" w:type="pct"/>
          </w:tcPr>
          <w:p w14:paraId="5377FAF2" w14:textId="77777777" w:rsidR="000F1AFA" w:rsidRDefault="000F1AFA" w:rsidP="007B1E7D">
            <w:pPr>
              <w:rPr>
                <w:sz w:val="21"/>
              </w:rPr>
            </w:pPr>
            <w:r>
              <w:rPr>
                <w:sz w:val="21"/>
              </w:rPr>
              <w:t>Retrait de candidature en libre-service par le candidat</w:t>
            </w:r>
          </w:p>
        </w:tc>
        <w:tc>
          <w:tcPr>
            <w:tcW w:w="2500" w:type="pct"/>
          </w:tcPr>
          <w:p w14:paraId="3CE2F2E7" w14:textId="77777777" w:rsidR="000F1AFA" w:rsidRDefault="000F1AFA" w:rsidP="007B1E7D">
            <w:pPr>
              <w:rPr>
                <w:sz w:val="21"/>
              </w:rPr>
            </w:pPr>
            <w:r>
              <w:rPr>
                <w:sz w:val="21"/>
              </w:rPr>
              <w:t>Réalisée</w:t>
            </w:r>
          </w:p>
        </w:tc>
      </w:tr>
      <w:tr w:rsidR="00CE421D" w14:paraId="2B1407EA" w14:textId="77777777">
        <w:tc>
          <w:tcPr>
            <w:tcW w:w="4603" w:type="dxa"/>
          </w:tcPr>
          <w:p w14:paraId="6C90A7D0" w14:textId="77777777" w:rsidR="00CE421D" w:rsidRDefault="00450284">
            <w:r>
              <w:t>Assistant conversationnel candidat (chatbot IA via OpenRouter, connaissance des candidatures réelles et de la plateforme)</w:t>
            </w:r>
          </w:p>
        </w:tc>
        <w:tc>
          <w:tcPr>
            <w:tcW w:w="4603" w:type="dxa"/>
          </w:tcPr>
          <w:p w14:paraId="0482DAE4" w14:textId="77777777" w:rsidR="00CE421D" w:rsidRDefault="00450284">
            <w:r>
              <w:t>Réalisée</w:t>
            </w:r>
          </w:p>
        </w:tc>
      </w:tr>
    </w:tbl>
    <w:p w14:paraId="3A80607E" w14:textId="77777777" w:rsidR="005911B7" w:rsidRDefault="005911B7" w:rsidP="007B1E7D"/>
    <w:p w14:paraId="6A029C5C" w14:textId="77777777" w:rsidR="005911B7" w:rsidRDefault="005911B7" w:rsidP="007B1E7D">
      <w:pPr>
        <w:pStyle w:val="Titre2"/>
      </w:pPr>
      <w:bookmarkStart w:id="73" w:name="_Toc238481482"/>
      <w:r>
        <w:lastRenderedPageBreak/>
        <w:t>4.8 Conclusion</w:t>
      </w:r>
      <w:bookmarkEnd w:id="73"/>
    </w:p>
    <w:p w14:paraId="0135666B" w14:textId="77777777" w:rsidR="005911B7" w:rsidRDefault="008D5C06" w:rsidP="007B1E7D">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78A6C70C" w14:textId="77777777" w:rsidR="005911B7" w:rsidRDefault="005911B7">
      <w:pPr>
        <w:spacing w:line="278" w:lineRule="auto"/>
      </w:pPr>
      <w:r>
        <w:br w:type="page"/>
      </w:r>
    </w:p>
    <w:p w14:paraId="312F0FB2" w14:textId="77777777" w:rsidR="005911B7" w:rsidRDefault="005911B7" w:rsidP="007B1E7D">
      <w:pPr>
        <w:pStyle w:val="Titre1"/>
        <w:jc w:val="center"/>
      </w:pPr>
      <w:bookmarkStart w:id="74" w:name="_Toc238481483"/>
      <w:r>
        <w:t>Conclusion Générale et Perspectives</w:t>
      </w:r>
      <w:bookmarkEnd w:id="74"/>
    </w:p>
    <w:p w14:paraId="7579FA19" w14:textId="77777777" w:rsidR="005911B7" w:rsidRDefault="003840CA" w:rsidP="007B1E7D">
      <w:r>
        <w:t>Sept mois après mon arrivée chez Sopra HR Software Tunisie pour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aussi un système de notifications automatiques par e-mail et un tableau de pilotage visuel de type Kanban, qui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Cohere) au service d'un processus métier concret, tout en renforçant mes compétences en sécurité applicative (authentification JWT, contrôle d'accès basé sur les rôles) et en gestion de projet, selon une démarche itérative inspirée d'Agile/Scrum.</w:t>
      </w:r>
    </w:p>
    <w:p w14:paraId="3837247C" w14:textId="77777777" w:rsidR="005911B7" w:rsidRDefault="003840CA" w:rsidP="007B1E7D">
      <w:r>
        <w:t>Au-delà de l'aspect purement technique, cette expérience en alternance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des tests automatisés plus exhaustifs (unitaires et d'intégration), une chaîne d'intégration et de déploiement continus (CI/CD), ainsi qu'un déploiement sur une infrastructure cloud seraient des évolutions naturelles pour renforcer la fiabilité et la scalabilité de la plateforme sur le long terme.</w:t>
      </w:r>
    </w:p>
    <w:p w14:paraId="52FB6516" w14:textId="77777777" w:rsidR="005911B7" w:rsidRDefault="003840CA" w:rsidP="007B1E7D">
      <w:r>
        <w:t>Les objectifs fixés au départ sont atteints : JOB4YOU est une plateforme fonctionnelle et sécurisée, qui répond aux besoins identifiés et qui est prête à entrer en phase de préproduction avant son industrialisation, en vue d'un déploiement au sein de Sopra HR Software Tunisie. Au-delà du livrable, cette expérience m'a permis de consolider mes compétences techniques et méthodologiques dans un contexte professionnel réel, tout en développant ma capacité à concevoir, sécuriser, tester et faire évoluer une solution logicielle complète.</w:t>
      </w:r>
    </w:p>
    <w:p w14:paraId="1161E5D2" w14:textId="77777777" w:rsidR="005911B7" w:rsidRDefault="005911B7">
      <w:pPr>
        <w:spacing w:line="278" w:lineRule="auto"/>
      </w:pPr>
      <w:r>
        <w:br w:type="page"/>
      </w:r>
    </w:p>
    <w:p w14:paraId="73BA612F" w14:textId="77777777" w:rsidR="005911B7" w:rsidRDefault="005911B7" w:rsidP="007B1E7D">
      <w:pPr>
        <w:pStyle w:val="Titre1"/>
      </w:pPr>
      <w:bookmarkStart w:id="75" w:name="_Toc238481484"/>
      <w:r>
        <w:t>Bibliographie</w:t>
      </w:r>
      <w:bookmarkEnd w:id="75"/>
    </w:p>
    <w:p w14:paraId="502F353E" w14:textId="77777777" w:rsidR="005911B7" w:rsidRDefault="00EA224E" w:rsidP="005911B7">
      <w:pPr>
        <w:pStyle w:val="Paragraphedeliste"/>
        <w:numPr>
          <w:ilvl w:val="0"/>
          <w:numId w:val="22"/>
        </w:numPr>
      </w:pPr>
      <w:r>
        <w:t>[1] Spring Boot Reference Documentation</w:t>
      </w:r>
      <w:r w:rsidR="005911B7">
        <w:t>. Disponible sur : https://docs.spring.io/spring-boot/. Consulté le 03/08/2026.</w:t>
      </w:r>
    </w:p>
    <w:p w14:paraId="3E1A7E64" w14:textId="77777777" w:rsidR="005911B7" w:rsidRDefault="00EA224E" w:rsidP="005911B7">
      <w:pPr>
        <w:pStyle w:val="Paragraphedeliste"/>
        <w:numPr>
          <w:ilvl w:val="0"/>
          <w:numId w:val="22"/>
        </w:numPr>
      </w:pPr>
      <w:r>
        <w:t>[2] Spring Security Reference Documentation</w:t>
      </w:r>
      <w:r w:rsidR="005911B7">
        <w:t>. Disponible sur : https://docs.spring.io/spring-security/reference/. Consulté le 03/08/2026.</w:t>
      </w:r>
    </w:p>
    <w:p w14:paraId="196F8744" w14:textId="77777777" w:rsidR="005911B7" w:rsidRDefault="00EA224E" w:rsidP="005911B7">
      <w:pPr>
        <w:pStyle w:val="Paragraphedeliste"/>
        <w:numPr>
          <w:ilvl w:val="0"/>
          <w:numId w:val="22"/>
        </w:numPr>
      </w:pPr>
      <w:r>
        <w:t>[3] Angular Documentation</w:t>
      </w:r>
      <w:r w:rsidR="005911B7">
        <w:t>. Disponible sur : https://angular.dev. Consulté le 03/08/2026.</w:t>
      </w:r>
    </w:p>
    <w:p w14:paraId="66A4F35F" w14:textId="77777777" w:rsidR="005911B7" w:rsidRDefault="00EA224E" w:rsidP="005911B7">
      <w:pPr>
        <w:pStyle w:val="Paragraphedeliste"/>
        <w:numPr>
          <w:ilvl w:val="0"/>
          <w:numId w:val="22"/>
        </w:numPr>
      </w:pPr>
      <w:r>
        <w:t>[4] PostgreSQL Documentation</w:t>
      </w:r>
      <w:r w:rsidR="005911B7">
        <w:t>. Disponible sur : https://www.postgresql.org/docs/. Consulté le 03/08/2026.</w:t>
      </w:r>
    </w:p>
    <w:p w14:paraId="61198224" w14:textId="77777777" w:rsidR="005911B7" w:rsidRDefault="00EA224E" w:rsidP="005911B7">
      <w:pPr>
        <w:pStyle w:val="Paragraphedeliste"/>
        <w:numPr>
          <w:ilvl w:val="0"/>
          <w:numId w:val="22"/>
        </w:numPr>
      </w:pPr>
      <w:r>
        <w:t>[5] JSON Web Token (JWT)</w:t>
      </w:r>
      <w:r w:rsidR="005911B7">
        <w:t xml:space="preserve"> — RFC 7519. Disponible sur : https://www.rfc-editor.org/rfc/rfc7519. Consulté le 03/08/2026.</w:t>
      </w:r>
    </w:p>
    <w:p w14:paraId="2AA277DF" w14:textId="77777777" w:rsidR="005911B7" w:rsidRDefault="00EA224E" w:rsidP="005911B7">
      <w:pPr>
        <w:pStyle w:val="Paragraphedeliste"/>
        <w:numPr>
          <w:ilvl w:val="0"/>
          <w:numId w:val="22"/>
        </w:numPr>
      </w:pPr>
      <w:r>
        <w:t>[6] Cohere API Documentation</w:t>
      </w:r>
      <w:r w:rsidR="005911B7">
        <w:t>. Disponible sur : https://docs.cohere.com. Consulté le 03/08/2026.</w:t>
      </w:r>
    </w:p>
    <w:p w14:paraId="35DD62DB" w14:textId="77777777" w:rsidR="005911B7" w:rsidRDefault="00EA224E" w:rsidP="005911B7">
      <w:pPr>
        <w:pStyle w:val="Paragraphedeliste"/>
        <w:numPr>
          <w:ilvl w:val="0"/>
          <w:numId w:val="22"/>
        </w:numPr>
      </w:pPr>
      <w:r>
        <w:t>[7] n8n Documentation</w:t>
      </w:r>
      <w:r w:rsidR="005911B7">
        <w:t>. Disponible sur : https://docs.n8n.io. Consulté le 03/08/2026.</w:t>
      </w:r>
    </w:p>
    <w:p w14:paraId="092631EC" w14:textId="77777777" w:rsidR="005911B7" w:rsidRDefault="00EA224E" w:rsidP="005911B7">
      <w:pPr>
        <w:pStyle w:val="Paragraphedeliste"/>
        <w:numPr>
          <w:ilvl w:val="0"/>
          <w:numId w:val="22"/>
        </w:numPr>
      </w:pPr>
      <w:r>
        <w:t>[8] OMG — Unified Modeling Language</w:t>
      </w:r>
      <w:r w:rsidR="005911B7">
        <w:t xml:space="preserve"> (UML) Specification. Disponible sur : https://www.omg.org/spec/UML. Consulté le 03/08/2026.</w:t>
      </w:r>
    </w:p>
    <w:p w14:paraId="1955CD5B" w14:textId="77777777" w:rsidR="005911B7" w:rsidRDefault="00EA224E" w:rsidP="005911B7">
      <w:pPr>
        <w:pStyle w:val="Paragraphedeliste"/>
        <w:numPr>
          <w:ilvl w:val="0"/>
          <w:numId w:val="22"/>
        </w:numPr>
      </w:pPr>
      <w:r>
        <w:t>[9] CNIL — Intelligence artificielle</w:t>
      </w:r>
      <w:r w:rsidR="005911B7">
        <w:t xml:space="preserve"> et RGPD, fiches pratiques. Disponible sur : https://www.cnil.fr/fr/intelligence-artificielle. Consulté le 03/08/2026.</w:t>
      </w:r>
    </w:p>
    <w:p w14:paraId="0BB3CC64" w14:textId="77777777" w:rsidR="005911B7" w:rsidRDefault="00EA224E" w:rsidP="005911B7">
      <w:pPr>
        <w:pStyle w:val="Paragraphedeliste"/>
        <w:numPr>
          <w:ilvl w:val="0"/>
          <w:numId w:val="22"/>
        </w:numPr>
      </w:pPr>
      <w:r>
        <w:t>[10] Règlement (UE) 2016/679</w:t>
      </w:r>
      <w:r w:rsidR="005911B7">
        <w:t xml:space="preserve"> (RGPD), article 22 — Décision individuelle automatisée. Disponible sur : https://eur-lex.europa.eu/eli/reg/2016/679/oj. Consulté le 03/08/2026.</w:t>
      </w:r>
    </w:p>
    <w:p w14:paraId="0BB4D1E0" w14:textId="77777777" w:rsidR="005911B7" w:rsidRDefault="00EA224E" w:rsidP="005911B7">
      <w:pPr>
        <w:pStyle w:val="Paragraphedeliste"/>
        <w:numPr>
          <w:ilvl w:val="0"/>
          <w:numId w:val="22"/>
        </w:numPr>
      </w:pPr>
      <w:r>
        <w:t>[11] OWASP Top 10</w:t>
      </w:r>
      <w:r w:rsidR="005911B7">
        <w:t xml:space="preserve"> — Application Security Risks. Disponible sur : https://owasp.org/www-project-top-ten/. Consulté le 03/08/2026.</w:t>
      </w:r>
    </w:p>
    <w:p w14:paraId="32E44509" w14:textId="77777777" w:rsidR="005911B7" w:rsidRDefault="00EA224E" w:rsidP="005911B7">
      <w:pPr>
        <w:pStyle w:val="Paragraphedeliste"/>
        <w:numPr>
          <w:ilvl w:val="0"/>
          <w:numId w:val="22"/>
        </w:numPr>
      </w:pPr>
      <w:r>
        <w:t>[12] WALLS, Craig</w:t>
      </w:r>
      <w:r w:rsidR="005911B7">
        <w:t>. Spring Boot in Action. Manning Publications, 2015.</w:t>
      </w:r>
    </w:p>
    <w:p w14:paraId="7A3928C2" w14:textId="77777777" w:rsidR="005911B7" w:rsidRDefault="00EA224E" w:rsidP="005911B7">
      <w:pPr>
        <w:pStyle w:val="Paragraphedeliste"/>
        <w:numPr>
          <w:ilvl w:val="0"/>
          <w:numId w:val="22"/>
        </w:numPr>
      </w:pPr>
      <w:r>
        <w:t>[13] FREEMAN, Adam</w:t>
      </w:r>
      <w:r w:rsidR="005911B7">
        <w:t>. Pro Angular. 3e édition, Apress, 2019.</w:t>
      </w:r>
    </w:p>
    <w:p w14:paraId="7DDD870B" w14:textId="77777777" w:rsidR="005911B7" w:rsidRDefault="00EA224E" w:rsidP="005911B7">
      <w:pPr>
        <w:pStyle w:val="Paragraphedeliste"/>
        <w:numPr>
          <w:ilvl w:val="0"/>
          <w:numId w:val="22"/>
        </w:numPr>
      </w:pPr>
      <w:r>
        <w:t>[14] ISO 30415:2021</w:t>
      </w:r>
      <w:r w:rsidR="005911B7">
        <w:t xml:space="preserve"> — Management des ressources humaines : Diversité et inclusion.</w:t>
      </w:r>
    </w:p>
    <w:p w14:paraId="3692B8D8" w14:textId="77777777" w:rsidR="005911B7" w:rsidRDefault="005911B7">
      <w:pPr>
        <w:spacing w:line="278" w:lineRule="auto"/>
      </w:pPr>
      <w:r>
        <w:br w:type="page"/>
      </w:r>
    </w:p>
    <w:p w14:paraId="35C9F615" w14:textId="77777777" w:rsidR="005911B7" w:rsidRDefault="005911B7" w:rsidP="007B1E7D">
      <w:pPr>
        <w:pStyle w:val="Titre1"/>
      </w:pPr>
      <w:bookmarkStart w:id="76" w:name="_Toc238481485"/>
      <w:r>
        <w:t>Glossaire</w:t>
      </w:r>
      <w:bookmarkEnd w:id="76"/>
    </w:p>
    <w:p w14:paraId="1FF265A3"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3131E82C" w14:textId="77777777" w:rsidR="005911B7" w:rsidRDefault="005911B7" w:rsidP="005911B7">
      <w:pPr>
        <w:pStyle w:val="Paragraphedeliste"/>
        <w:numPr>
          <w:ilvl w:val="0"/>
          <w:numId w:val="23"/>
        </w:numPr>
      </w:pPr>
      <w:r>
        <w:t>IA : Intelligence Artificielle.</w:t>
      </w:r>
    </w:p>
    <w:p w14:paraId="62A49E2C"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6054F50B"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364998E3" w14:textId="77777777" w:rsidR="005911B7" w:rsidRDefault="005911B7" w:rsidP="005911B7">
      <w:pPr>
        <w:pStyle w:val="Paragraphedeliste"/>
        <w:numPr>
          <w:ilvl w:val="0"/>
          <w:numId w:val="23"/>
        </w:numPr>
      </w:pPr>
      <w:r>
        <w:t>MLD : Modèle Logique de Données.</w:t>
      </w:r>
    </w:p>
    <w:p w14:paraId="407B19E7" w14:textId="77777777" w:rsidR="005911B7" w:rsidRDefault="005911B7" w:rsidP="005911B7">
      <w:pPr>
        <w:pStyle w:val="Paragraphedeliste"/>
        <w:numPr>
          <w:ilvl w:val="0"/>
          <w:numId w:val="23"/>
        </w:numPr>
      </w:pPr>
      <w:r>
        <w:t>RBAC : Role-Based Access Control — contrôle d'accès basé sur les rôles des utilisateurs.</w:t>
      </w:r>
    </w:p>
    <w:p w14:paraId="4D9D79CD" w14:textId="77777777" w:rsidR="005911B7" w:rsidRDefault="005911B7" w:rsidP="005911B7">
      <w:pPr>
        <w:pStyle w:val="Paragraphedeliste"/>
        <w:numPr>
          <w:ilvl w:val="0"/>
          <w:numId w:val="23"/>
        </w:numPr>
      </w:pPr>
      <w:r>
        <w:t>REST : Representational State Transfer — style d'architecture pour les API web.</w:t>
      </w:r>
    </w:p>
    <w:p w14:paraId="2D5680DF"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6A9AA4DB" w14:textId="77777777" w:rsidR="00854084" w:rsidRDefault="00854084" w:rsidP="005911B7">
      <w:pPr>
        <w:pStyle w:val="Paragraphedeliste"/>
        <w:numPr>
          <w:ilvl w:val="0"/>
          <w:numId w:val="23"/>
        </w:numPr>
      </w:pPr>
      <w:r>
        <w:t>BCrypt : algorithme de hachage adaptatif utilisé pour le stockage sécurisé des mots de passe.</w:t>
      </w:r>
    </w:p>
    <w:p w14:paraId="49B34817" w14:textId="77777777" w:rsidR="00854084" w:rsidRDefault="00854084" w:rsidP="005911B7">
      <w:pPr>
        <w:pStyle w:val="Paragraphedeliste"/>
        <w:numPr>
          <w:ilvl w:val="0"/>
          <w:numId w:val="23"/>
        </w:numPr>
      </w:pPr>
      <w:r>
        <w:t>CI/CD : Continuous Integration / Continuous Delivery, intégration et livraison continues.</w:t>
      </w:r>
    </w:p>
    <w:p w14:paraId="7DE16EB9"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4C619D47"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57DB8030"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1AD191A6"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74CD4978"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02887B55" w14:textId="77777777" w:rsidR="00161C39" w:rsidRPr="00443232" w:rsidRDefault="00854084" w:rsidP="00A500EF">
      <w:pPr>
        <w:pStyle w:val="Paragraphedeliste"/>
        <w:numPr>
          <w:ilvl w:val="0"/>
          <w:numId w:val="23"/>
        </w:numPr>
        <w:rPr>
          <w:rFonts w:ascii="Calibri Light" w:eastAsia="Times New Roman" w:hAnsi="Calibri Light"/>
          <w:b/>
        </w:rPr>
      </w:pPr>
      <w:r>
        <w:t>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EC51B" w14:textId="77777777" w:rsidR="00A0788E" w:rsidRDefault="00A0788E" w:rsidP="001547F0">
      <w:pPr>
        <w:spacing w:after="0" w:line="240" w:lineRule="auto"/>
      </w:pPr>
      <w:r>
        <w:separator/>
      </w:r>
    </w:p>
  </w:endnote>
  <w:endnote w:type="continuationSeparator" w:id="0">
    <w:p w14:paraId="024438D9" w14:textId="77777777" w:rsidR="00A0788E" w:rsidRDefault="00A0788E"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68C74"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A4C54"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2677"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C3551" w14:textId="77777777" w:rsidR="00A0788E" w:rsidRDefault="00A0788E" w:rsidP="001547F0">
      <w:pPr>
        <w:spacing w:after="0" w:line="240" w:lineRule="auto"/>
      </w:pPr>
      <w:r>
        <w:separator/>
      </w:r>
    </w:p>
  </w:footnote>
  <w:footnote w:type="continuationSeparator" w:id="0">
    <w:p w14:paraId="5A75E59A" w14:textId="77777777" w:rsidR="00A0788E" w:rsidRDefault="00A0788E"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44145" w14:textId="77777777" w:rsidR="005911B7" w:rsidRDefault="00A0788E">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420AB2B3"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ADC25" w14:textId="77777777" w:rsidR="005911B7" w:rsidRDefault="00A0788E">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6BE93D8E"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4C348" w14:textId="77777777" w:rsidR="005911B7" w:rsidRDefault="00A0788E">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7CCB81B2"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249E"/>
    <w:rsid w:val="00210907"/>
    <w:rsid w:val="00215D01"/>
    <w:rsid w:val="0022264B"/>
    <w:rsid w:val="002464A9"/>
    <w:rsid w:val="00261680"/>
    <w:rsid w:val="00274608"/>
    <w:rsid w:val="002972C5"/>
    <w:rsid w:val="002D0959"/>
    <w:rsid w:val="00302F66"/>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525C"/>
    <w:rsid w:val="00487614"/>
    <w:rsid w:val="00490D38"/>
    <w:rsid w:val="0049779C"/>
    <w:rsid w:val="00537877"/>
    <w:rsid w:val="00550A34"/>
    <w:rsid w:val="0056138A"/>
    <w:rsid w:val="0057698E"/>
    <w:rsid w:val="0059072B"/>
    <w:rsid w:val="005911B7"/>
    <w:rsid w:val="005A0FFF"/>
    <w:rsid w:val="005B632F"/>
    <w:rsid w:val="005D4CC0"/>
    <w:rsid w:val="005E6CAD"/>
    <w:rsid w:val="005E6EED"/>
    <w:rsid w:val="006204B7"/>
    <w:rsid w:val="006223EE"/>
    <w:rsid w:val="00631930"/>
    <w:rsid w:val="00683BFA"/>
    <w:rsid w:val="006932A9"/>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10E16"/>
    <w:rsid w:val="0083134B"/>
    <w:rsid w:val="00854084"/>
    <w:rsid w:val="00857C36"/>
    <w:rsid w:val="008A4E34"/>
    <w:rsid w:val="008C12C5"/>
    <w:rsid w:val="008D5259"/>
    <w:rsid w:val="008D5C06"/>
    <w:rsid w:val="00926C6C"/>
    <w:rsid w:val="00927A19"/>
    <w:rsid w:val="009574D6"/>
    <w:rsid w:val="009605EE"/>
    <w:rsid w:val="009809FF"/>
    <w:rsid w:val="009A17A5"/>
    <w:rsid w:val="009A58D2"/>
    <w:rsid w:val="009E576C"/>
    <w:rsid w:val="009E70BA"/>
    <w:rsid w:val="00A0788E"/>
    <w:rsid w:val="00A2244C"/>
    <w:rsid w:val="00A5610F"/>
    <w:rsid w:val="00AA5E70"/>
    <w:rsid w:val="00AA7C67"/>
    <w:rsid w:val="00AB20CF"/>
    <w:rsid w:val="00AC0874"/>
    <w:rsid w:val="00AD5FD5"/>
    <w:rsid w:val="00AF2881"/>
    <w:rsid w:val="00B03F11"/>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C11F7"/>
    <w:rsid w:val="00CC3B3A"/>
    <w:rsid w:val="00CE421D"/>
    <w:rsid w:val="00CF0DD3"/>
    <w:rsid w:val="00CF406A"/>
    <w:rsid w:val="00D060CF"/>
    <w:rsid w:val="00D11175"/>
    <w:rsid w:val="00D263B7"/>
    <w:rsid w:val="00D31F26"/>
    <w:rsid w:val="00D82F73"/>
    <w:rsid w:val="00DA6B61"/>
    <w:rsid w:val="00DB2BB0"/>
    <w:rsid w:val="00DB51FE"/>
    <w:rsid w:val="00DD3588"/>
    <w:rsid w:val="00DD75A5"/>
    <w:rsid w:val="00DE31CF"/>
    <w:rsid w:val="00DF5859"/>
    <w:rsid w:val="00E623E5"/>
    <w:rsid w:val="00E84E39"/>
    <w:rsid w:val="00EA224E"/>
    <w:rsid w:val="00EC4E08"/>
    <w:rsid w:val="00ED7104"/>
    <w:rsid w:val="00F068AC"/>
    <w:rsid w:val="00F12D52"/>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footer" Target="footer3.xml"/><Relationship Id="rId31" Type="http://schemas.openxmlformats.org/officeDocument/2006/relationships/image" Target="media/image19.jpe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68</Pages>
  <Words>12171</Words>
  <Characters>66942</Characters>
  <Application>Microsoft Office Word</Application>
  <DocSecurity>0</DocSecurity>
  <Lines>557</Lines>
  <Paragraphs>157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Haythem Bargaoui</cp:lastModifiedBy>
  <cp:revision>10</cp:revision>
  <cp:lastPrinted>2026-08-24T09:01:00Z</cp:lastPrinted>
  <dcterms:created xsi:type="dcterms:W3CDTF">2026-08-16T15:54:00Z</dcterms:created>
  <dcterms:modified xsi:type="dcterms:W3CDTF">2026-08-24T14:30:00Z</dcterms:modified>
</cp:coreProperties>
</file>