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BDF" w:rsidRPr="00B26BDF" w:rsidRDefault="00B26BDF" w:rsidP="00B26BDF">
      <w:pPr>
        <w:pStyle w:val="a3"/>
        <w:bidi/>
        <w:spacing w:after="240"/>
        <w:rPr>
          <w:rFonts w:ascii="Arial" w:hAnsi="Arial" w:cs="Arial"/>
          <w:spacing w:val="-4"/>
          <w:sz w:val="48"/>
          <w:szCs w:val="48"/>
          <w:rtl/>
        </w:rPr>
      </w:pPr>
      <w:r>
        <w:rPr>
          <w:rFonts w:ascii="Arial" w:hAnsi="Arial" w:cs="Arial"/>
          <w:noProof/>
          <w:spacing w:val="-4"/>
          <w:sz w:val="48"/>
          <w:szCs w:val="48"/>
          <w:bdr w:val="none" w:sz="0" w:space="0" w:color="auto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527685</wp:posOffset>
            </wp:positionH>
            <wp:positionV relativeFrom="page">
              <wp:posOffset>517525</wp:posOffset>
            </wp:positionV>
            <wp:extent cx="2245360" cy="2790825"/>
            <wp:effectExtent l="19050" t="0" r="2540" b="0"/>
            <wp:wrapSquare wrapText="bothSides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/>
                    </a:blip>
                    <a:srcRect l="54810" t="16390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790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E0F44">
        <w:rPr>
          <w:rFonts w:ascii="Arial" w:hAnsi="Arial" w:cs="Arial"/>
          <w:spacing w:val="-4"/>
          <w:sz w:val="48"/>
          <w:szCs w:val="48"/>
        </w:rPr>
        <w:t>VLP-</w:t>
      </w:r>
      <w:r>
        <w:rPr>
          <w:rFonts w:ascii="Arial" w:hAnsi="Arial" w:cs="Arial"/>
          <w:spacing w:val="-4"/>
          <w:sz w:val="48"/>
          <w:szCs w:val="48"/>
        </w:rPr>
        <w:t>16</w:t>
      </w:r>
      <w:r>
        <w:rPr>
          <w:rFonts w:ascii="Arial" w:hAnsi="Arial" w:cs="Arial" w:hint="cs"/>
          <w:spacing w:val="-4"/>
          <w:sz w:val="48"/>
          <w:szCs w:val="48"/>
          <w:rtl/>
        </w:rPr>
        <w:t xml:space="preserve"> </w:t>
      </w:r>
      <w:r w:rsidRPr="004E0F44">
        <w:rPr>
          <w:rFonts w:ascii="Arial" w:hAnsi="Arial" w:cs="Arial"/>
          <w:b w:val="0"/>
          <w:bCs w:val="0"/>
          <w:spacing w:val="-4"/>
          <w:sz w:val="48"/>
          <w:szCs w:val="48"/>
          <w:rtl/>
          <w:lang w:val="he-IL"/>
        </w:rPr>
        <w:t>סיכום</w:t>
      </w:r>
      <w:r w:rsidRPr="004E0F44">
        <w:rPr>
          <w:rFonts w:ascii="Arial" w:hAnsi="Arial" w:cs="Arial"/>
          <w:spacing w:val="-4"/>
          <w:sz w:val="48"/>
          <w:szCs w:val="48"/>
          <w:rtl/>
          <w:lang w:val="he-IL"/>
        </w:rPr>
        <w:t xml:space="preserve"> </w:t>
      </w:r>
      <w:r w:rsidRPr="004E0F44">
        <w:rPr>
          <w:rFonts w:ascii="Arial" w:hAnsi="Arial" w:cs="Arial"/>
          <w:b w:val="0"/>
          <w:bCs w:val="0"/>
          <w:spacing w:val="-4"/>
          <w:sz w:val="48"/>
          <w:szCs w:val="48"/>
          <w:rtl/>
          <w:lang w:val="he-IL"/>
        </w:rPr>
        <w:t>מידע</w:t>
      </w:r>
      <w:r w:rsidRPr="004E0F44">
        <w:rPr>
          <w:rFonts w:ascii="Arial" w:hAnsi="Arial" w:cs="Arial"/>
          <w:spacing w:val="-4"/>
          <w:sz w:val="48"/>
          <w:szCs w:val="48"/>
          <w:rtl/>
          <w:lang w:val="he-IL"/>
        </w:rPr>
        <w:t xml:space="preserve"> </w:t>
      </w:r>
      <w:r w:rsidRPr="004E0F44">
        <w:rPr>
          <w:rFonts w:ascii="Arial" w:hAnsi="Arial" w:cs="Arial"/>
          <w:b w:val="0"/>
          <w:bCs w:val="0"/>
          <w:spacing w:val="-4"/>
          <w:sz w:val="48"/>
          <w:szCs w:val="48"/>
          <w:rtl/>
          <w:lang w:val="he-IL"/>
        </w:rPr>
        <w:t>רלוונטי</w:t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 w:hint="cs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/>
          <w:u w:val="single"/>
        </w:rPr>
      </w:pPr>
      <w:r w:rsidRPr="00D831C0">
        <w:rPr>
          <w:rFonts w:ascii="Arial" w:hAnsi="Arial" w:cs="Arial"/>
          <w:u w:val="single"/>
          <w:rtl/>
          <w:lang w:val="he-IL"/>
        </w:rPr>
        <w:t xml:space="preserve">להלן סיכום מתומצת של מאפייני ה- </w:t>
      </w:r>
      <w:r w:rsidRPr="00D831C0">
        <w:rPr>
          <w:rFonts w:ascii="Arial" w:hAnsi="Arial" w:cs="Arial"/>
          <w:u w:val="single"/>
        </w:rPr>
        <w:t>Lidar</w:t>
      </w:r>
      <w:r w:rsidRPr="00D831C0">
        <w:rPr>
          <w:rFonts w:ascii="Arial" w:hAnsi="Arial" w:cs="Arial"/>
          <w:u w:val="single"/>
          <w:rtl/>
          <w:lang w:val="he-IL"/>
        </w:rPr>
        <w:t xml:space="preserve"> והוראות תפעול רלוונטיות:</w:t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eastAsiaTheme="minorHAnsi" w:hAnsi="Arial" w:cs="Arial"/>
          <w:color w:val="auto"/>
          <w:bdr w:val="none" w:sz="0" w:space="0" w:color="auto"/>
        </w:rPr>
      </w:pP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1. </w:t>
      </w:r>
      <w:r w:rsidRPr="00B26BDF">
        <w:rPr>
          <w:rFonts w:ascii="Arial" w:eastAsiaTheme="minorHAnsi" w:hAnsi="Arial" w:cs="Arial"/>
          <w:b/>
          <w:bCs/>
          <w:color w:val="auto"/>
          <w:bdr w:val="none" w:sz="0" w:space="0" w:color="auto"/>
          <w:rtl/>
        </w:rPr>
        <w:t>העברת מידע :</w:t>
      </w:r>
    </w:p>
    <w:p w:rsidR="00D831C0" w:rsidRPr="00D831C0" w:rsidRDefault="00D831C0" w:rsidP="00BA064E">
      <w:pPr>
        <w:pStyle w:val="Body"/>
        <w:bidi/>
        <w:rPr>
          <w:rFonts w:ascii="Arial" w:eastAsiaTheme="minorHAnsi" w:hAnsi="Arial" w:cs="Arial" w:hint="cs"/>
          <w:color w:val="auto"/>
          <w:bdr w:val="none" w:sz="0" w:space="0" w:color="auto"/>
          <w:rtl/>
        </w:rPr>
      </w:pP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המידע מועבר בתקשורת </w:t>
      </w:r>
      <w:r w:rsidRPr="00D831C0">
        <w:rPr>
          <w:rFonts w:ascii="Arial" w:eastAsiaTheme="minorHAnsi" w:hAnsi="Arial" w:cs="Arial"/>
          <w:color w:val="auto"/>
          <w:bdr w:val="none" w:sz="0" w:space="0" w:color="auto"/>
        </w:rPr>
        <w:t xml:space="preserve">UDP 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דרך</w:t>
      </w:r>
      <w:r w:rsidR="00BA064E">
        <w:rPr>
          <w:rFonts w:ascii="Arial" w:eastAsiaTheme="minorHAnsi" w:hAnsi="Arial" w:cs="Arial" w:hint="cs"/>
          <w:color w:val="auto"/>
          <w:bdr w:val="none" w:sz="0" w:space="0" w:color="auto"/>
          <w:rtl/>
        </w:rPr>
        <w:t xml:space="preserve"> פורט מס'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</w:t>
      </w:r>
      <w:r w:rsidRPr="00D831C0">
        <w:rPr>
          <w:rFonts w:ascii="Arial" w:eastAsiaTheme="minorHAnsi" w:hAnsi="Arial" w:cs="Arial"/>
          <w:color w:val="auto"/>
          <w:bdr w:val="none" w:sz="0" w:space="0" w:color="auto"/>
        </w:rPr>
        <w:t xml:space="preserve">2368 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</w:t>
      </w:r>
      <w:r w:rsidR="00BA064E">
        <w:rPr>
          <w:rFonts w:ascii="Arial" w:eastAsiaTheme="minorHAnsi" w:hAnsi="Arial" w:cs="Arial" w:hint="cs"/>
          <w:color w:val="auto"/>
          <w:bdr w:val="none" w:sz="0" w:space="0" w:color="auto"/>
          <w:rtl/>
        </w:rPr>
        <w:t>ו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>ב</w:t>
      </w:r>
      <w:r w:rsidR="00BA064E">
        <w:rPr>
          <w:rFonts w:ascii="Arial" w:eastAsiaTheme="minorHAnsi" w:hAnsi="Arial" w:cs="Arial" w:hint="cs"/>
          <w:color w:val="auto"/>
          <w:bdr w:val="none" w:sz="0" w:space="0" w:color="auto"/>
          <w:rtl/>
        </w:rPr>
        <w:t>כתובת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</w:t>
      </w:r>
      <w:r w:rsidRPr="00D831C0">
        <w:rPr>
          <w:rFonts w:ascii="Arial" w:eastAsiaTheme="minorHAnsi" w:hAnsi="Arial" w:cs="Arial"/>
          <w:color w:val="auto"/>
          <w:bdr w:val="none" w:sz="0" w:space="0" w:color="auto"/>
        </w:rPr>
        <w:t>IP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</w:t>
      </w:r>
      <w:r w:rsidRPr="00D831C0">
        <w:rPr>
          <w:rFonts w:ascii="Arial" w:eastAsiaTheme="minorHAnsi" w:hAnsi="Arial" w:cs="Arial"/>
          <w:color w:val="auto"/>
          <w:bdr w:val="none" w:sz="0" w:space="0" w:color="auto"/>
        </w:rPr>
        <w:t>192.168.1.201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ביחידות </w:t>
      </w:r>
      <w:r w:rsidR="00B26BDF">
        <w:rPr>
          <w:rFonts w:ascii="Arial" w:eastAsiaTheme="minorHAnsi" w:hAnsi="Arial" w:cs="Arial" w:hint="cs"/>
          <w:color w:val="auto"/>
          <w:bdr w:val="none" w:sz="0" w:space="0" w:color="auto"/>
          <w:rtl/>
        </w:rPr>
        <w:t>ה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נקראות </w:t>
      </w:r>
      <w:r w:rsidRPr="00D831C0">
        <w:rPr>
          <w:rFonts w:ascii="Arial" w:eastAsiaTheme="minorHAnsi" w:hAnsi="Arial" w:cs="Arial"/>
          <w:color w:val="auto"/>
          <w:bdr w:val="none" w:sz="0" w:space="0" w:color="auto"/>
        </w:rPr>
        <w:t xml:space="preserve">Data Packets 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בגודל </w:t>
      </w:r>
      <w:r w:rsidRPr="00D831C0">
        <w:rPr>
          <w:rFonts w:ascii="Arial" w:eastAsiaTheme="minorHAnsi" w:hAnsi="Arial" w:cs="Arial"/>
          <w:color w:val="auto"/>
          <w:bdr w:val="none" w:sz="0" w:space="0" w:color="auto"/>
        </w:rPr>
        <w:t>bytes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 xml:space="preserve"> 12</w:t>
      </w:r>
      <w:r w:rsidRPr="00D831C0">
        <w:rPr>
          <w:rFonts w:ascii="Arial" w:eastAsiaTheme="minorHAnsi" w:hAnsi="Arial" w:cs="Arial"/>
          <w:color w:val="auto"/>
          <w:bdr w:val="none" w:sz="0" w:space="0" w:color="auto"/>
        </w:rPr>
        <w:t>48</w:t>
      </w: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>.</w:t>
      </w:r>
    </w:p>
    <w:p w:rsidR="00D831C0" w:rsidRPr="00D831C0" w:rsidRDefault="00D831C0" w:rsidP="00D831C0">
      <w:pPr>
        <w:pStyle w:val="Body"/>
        <w:bidi/>
        <w:rPr>
          <w:rFonts w:ascii="Arial" w:eastAsiaTheme="minorHAnsi" w:hAnsi="Arial" w:cs="Arial" w:hint="cs"/>
          <w:color w:val="auto"/>
          <w:bdr w:val="none" w:sz="0" w:space="0" w:color="auto"/>
        </w:rPr>
      </w:pPr>
    </w:p>
    <w:p w:rsidR="00B26BDF" w:rsidRDefault="00D831C0" w:rsidP="00D831C0">
      <w:pPr>
        <w:pStyle w:val="Body"/>
        <w:bidi/>
        <w:rPr>
          <w:rFonts w:ascii="Arial" w:hAnsi="Arial" w:cs="Arial" w:hint="cs"/>
          <w:rtl/>
          <w:lang w:val="he-IL"/>
        </w:rPr>
      </w:pPr>
      <w:r w:rsidRPr="00D831C0">
        <w:rPr>
          <w:rFonts w:ascii="Arial" w:eastAsiaTheme="minorHAnsi" w:hAnsi="Arial" w:cs="Arial"/>
          <w:color w:val="auto"/>
          <w:bdr w:val="none" w:sz="0" w:space="0" w:color="auto"/>
          <w:rtl/>
        </w:rPr>
        <w:t>יחידות אלו מפורקות ל- 24 תתי יחידות כפי שניתן לראות בתרשים 1. המידע שמועבר אלינו בכל תת יחידה של מידע הוא מרחק, זווית (רק</w:t>
      </w:r>
      <w:r w:rsidRPr="00D831C0">
        <w:rPr>
          <w:rFonts w:ascii="Arial" w:hAnsi="Arial" w:cs="Arial"/>
          <w:rtl/>
          <w:lang w:val="he-IL"/>
        </w:rPr>
        <w:t xml:space="preserve"> לתתי יחידות אי-זוגיות) </w:t>
      </w:r>
      <w:r w:rsidR="00B26BDF">
        <w:rPr>
          <w:rFonts w:ascii="Arial" w:hAnsi="Arial" w:cs="Arial"/>
          <w:rtl/>
          <w:lang w:val="he-IL"/>
        </w:rPr>
        <w:t>ורפלקטיב</w:t>
      </w:r>
      <w:r w:rsidRPr="00D831C0">
        <w:rPr>
          <w:rFonts w:ascii="Arial" w:hAnsi="Arial" w:cs="Arial"/>
          <w:rtl/>
          <w:lang w:val="he-IL"/>
        </w:rPr>
        <w:t>יות מ</w:t>
      </w:r>
      <w:r w:rsidR="00B26BDF">
        <w:rPr>
          <w:rFonts w:ascii="Arial" w:hAnsi="Arial" w:cs="Arial" w:hint="cs"/>
          <w:rtl/>
          <w:lang w:val="he-IL"/>
        </w:rPr>
        <w:t xml:space="preserve">- </w:t>
      </w:r>
      <w:r w:rsidRPr="00D831C0">
        <w:rPr>
          <w:rFonts w:ascii="Arial" w:hAnsi="Arial" w:cs="Arial"/>
          <w:rtl/>
          <w:lang w:val="he-IL"/>
        </w:rPr>
        <w:t xml:space="preserve">16 </w:t>
      </w:r>
      <w:r w:rsidR="00B26BDF">
        <w:rPr>
          <w:rFonts w:ascii="Arial" w:hAnsi="Arial" w:cs="Arial"/>
          <w:rtl/>
          <w:lang w:val="he-IL"/>
        </w:rPr>
        <w:t>הלי</w:t>
      </w:r>
      <w:r w:rsidR="00B26BDF">
        <w:rPr>
          <w:rFonts w:ascii="Arial" w:hAnsi="Arial" w:cs="Arial" w:hint="cs"/>
          <w:rtl/>
          <w:lang w:val="he-IL"/>
        </w:rPr>
        <w:t>י</w:t>
      </w:r>
      <w:r w:rsidR="00B26BDF">
        <w:rPr>
          <w:rFonts w:ascii="Arial" w:hAnsi="Arial" w:cs="Arial"/>
          <w:rtl/>
          <w:lang w:val="he-IL"/>
        </w:rPr>
        <w:t>ז</w:t>
      </w:r>
      <w:r w:rsidRPr="00D831C0">
        <w:rPr>
          <w:rFonts w:ascii="Arial" w:hAnsi="Arial" w:cs="Arial"/>
          <w:rtl/>
          <w:lang w:val="he-IL"/>
        </w:rPr>
        <w:t>רים במכשיר.</w:t>
      </w:r>
    </w:p>
    <w:p w:rsidR="00D831C0" w:rsidRPr="00D831C0" w:rsidRDefault="00D831C0" w:rsidP="00B26BDF">
      <w:pPr>
        <w:pStyle w:val="Body"/>
        <w:bidi/>
        <w:rPr>
          <w:rFonts w:ascii="Arial" w:hAnsi="Arial" w:cs="Arial"/>
          <w:rtl/>
        </w:rPr>
      </w:pPr>
      <w:r w:rsidRPr="00D831C0">
        <w:rPr>
          <w:rFonts w:ascii="Arial" w:hAnsi="Arial" w:cs="Arial"/>
          <w:rtl/>
          <w:lang w:val="he-IL"/>
        </w:rPr>
        <w:t xml:space="preserve">לכן </w:t>
      </w:r>
      <w:r w:rsidR="00B26BDF">
        <w:rPr>
          <w:rFonts w:ascii="Arial" w:hAnsi="Arial" w:cs="Arial"/>
          <w:rtl/>
          <w:lang w:val="he-IL"/>
        </w:rPr>
        <w:t>סה</w:t>
      </w:r>
      <w:r w:rsidR="00B26BDF">
        <w:rPr>
          <w:rFonts w:ascii="Arial" w:hAnsi="Arial" w:cs="Arial" w:hint="cs"/>
          <w:rtl/>
          <w:lang w:val="he-IL"/>
        </w:rPr>
        <w:t>"</w:t>
      </w:r>
      <w:r w:rsidRPr="00D831C0">
        <w:rPr>
          <w:rFonts w:ascii="Arial" w:hAnsi="Arial" w:cs="Arial"/>
          <w:rtl/>
          <w:lang w:val="he-IL"/>
        </w:rPr>
        <w:t xml:space="preserve">כ נקבל </w:t>
      </w:r>
      <w:r w:rsidRPr="00D831C0">
        <w:rPr>
          <w:rFonts w:ascii="Arial" w:hAnsi="Arial" w:cs="Arial"/>
        </w:rPr>
        <w:t>384</w:t>
      </w:r>
      <w:r w:rsidRPr="00D831C0">
        <w:rPr>
          <w:rFonts w:ascii="Arial" w:hAnsi="Arial" w:cs="Arial"/>
          <w:rtl/>
          <w:lang w:val="he-IL"/>
        </w:rPr>
        <w:t xml:space="preserve">=16*24 נקודות בכל </w:t>
      </w:r>
      <w:r w:rsidRPr="00D831C0">
        <w:rPr>
          <w:rFonts w:ascii="Arial" w:hAnsi="Arial" w:cs="Arial"/>
        </w:rPr>
        <w:t>data packet</w:t>
      </w:r>
      <w:r w:rsidRPr="00D831C0">
        <w:rPr>
          <w:rFonts w:ascii="Arial" w:hAnsi="Arial" w:cs="Arial"/>
          <w:rtl/>
          <w:lang w:val="he-IL"/>
        </w:rPr>
        <w:t xml:space="preserve"> וחותמת</w:t>
      </w:r>
      <w:r w:rsidRPr="00D831C0">
        <w:rPr>
          <w:rFonts w:ascii="Arial" w:hAnsi="Arial" w:cs="Arial"/>
          <w:rtl/>
        </w:rPr>
        <w:t xml:space="preserve"> </w:t>
      </w:r>
      <w:r w:rsidRPr="00D831C0">
        <w:rPr>
          <w:rFonts w:ascii="Arial" w:hAnsi="Arial" w:cs="Arial"/>
          <w:rtl/>
          <w:lang w:val="he-IL"/>
        </w:rPr>
        <w:t>זמן</w:t>
      </w:r>
      <w:r w:rsidRPr="00D831C0">
        <w:rPr>
          <w:rFonts w:ascii="Arial" w:hAnsi="Arial" w:cs="Arial"/>
          <w:rtl/>
        </w:rPr>
        <w:t xml:space="preserve"> </w:t>
      </w:r>
      <w:r w:rsidRPr="00D831C0">
        <w:rPr>
          <w:rFonts w:ascii="Arial" w:hAnsi="Arial" w:cs="Arial"/>
          <w:rtl/>
          <w:lang w:val="he-IL"/>
        </w:rPr>
        <w:t>לכל המידע.</w:t>
      </w:r>
    </w:p>
    <w:p w:rsidR="00B26BDF" w:rsidRDefault="00D831C0" w:rsidP="00D831C0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 xml:space="preserve">על ידי מספר פעולות אלגבריות פשוטות ניתן להמיר את ההצגה הפולארית של הנקודות (מרחק וזווית) </w:t>
      </w:r>
      <w:r w:rsidR="00B26BDF">
        <w:rPr>
          <w:rFonts w:ascii="Arial" w:hAnsi="Arial" w:cs="Arial"/>
          <w:rtl/>
          <w:lang w:val="he-IL"/>
        </w:rPr>
        <w:t>לקו</w:t>
      </w:r>
      <w:r w:rsidR="00B26BDF">
        <w:rPr>
          <w:rFonts w:ascii="Arial" w:hAnsi="Arial" w:cs="Arial" w:hint="cs"/>
          <w:rtl/>
          <w:lang w:val="he-IL"/>
        </w:rPr>
        <w:t>א</w:t>
      </w:r>
      <w:r w:rsidRPr="00D831C0">
        <w:rPr>
          <w:rFonts w:ascii="Arial" w:hAnsi="Arial" w:cs="Arial"/>
          <w:rtl/>
          <w:lang w:val="he-IL"/>
        </w:rPr>
        <w:t xml:space="preserve">רדינטות </w:t>
      </w:r>
      <w:r w:rsidR="00B26BDF">
        <w:rPr>
          <w:rFonts w:ascii="Arial" w:hAnsi="Arial" w:cs="Arial"/>
          <w:noProof/>
          <w:bdr w:val="none" w:sz="0" w:space="0" w:color="auto"/>
          <w:rtl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-322580</wp:posOffset>
            </wp:positionH>
            <wp:positionV relativeFrom="line">
              <wp:posOffset>956310</wp:posOffset>
            </wp:positionV>
            <wp:extent cx="6548120" cy="4404995"/>
            <wp:effectExtent l="19050" t="0" r="508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7" name="officeArt object" descr=" תרשים 1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 תרשים 1&#10;" descr=" תרשים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/>
                    </a:blip>
                    <a:srcRect t="6199" b="6199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44049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D831C0">
        <w:rPr>
          <w:rFonts w:ascii="Arial" w:hAnsi="Arial" w:cs="Arial"/>
          <w:rtl/>
          <w:lang w:val="he-IL"/>
        </w:rPr>
        <w:t>קרטזיות. בנוסף, ניתן לחשב את חותמת הזמן הרלוונטית לכל תת יחידה</w:t>
      </w:r>
      <w:r w:rsidRPr="00D831C0">
        <w:rPr>
          <w:rFonts w:ascii="Arial" w:hAnsi="Arial" w:cs="Arial"/>
        </w:rPr>
        <w:t xml:space="preserve"> </w:t>
      </w:r>
      <w:r w:rsidRPr="00D831C0">
        <w:rPr>
          <w:rFonts w:ascii="Arial" w:hAnsi="Arial" w:cs="Arial"/>
          <w:rtl/>
          <w:lang w:val="he-IL"/>
        </w:rPr>
        <w:t>כפי שנפרט בהמשך.</w:t>
      </w:r>
    </w:p>
    <w:p w:rsidR="00B26BDF" w:rsidRDefault="00B26BD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="Arial" w:hAnsi="Arial" w:cs="Arial"/>
          <w:color w:val="000000"/>
          <w:sz w:val="22"/>
          <w:szCs w:val="22"/>
          <w:lang w:bidi="he-IL"/>
        </w:rPr>
      </w:pPr>
      <w:r>
        <w:rPr>
          <w:rFonts w:ascii="Arial" w:hAnsi="Arial" w:cs="Arial"/>
          <w:noProof/>
          <w:bdr w:val="none" w:sz="0" w:space="0" w:color="auto"/>
          <w:lang w:bidi="he-I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7.8pt;margin-top:418.3pt;width:250pt;height:26.7pt;z-index:251667456;visibility:visible;mso-wrap-distance-left:12pt;mso-wrap-distance-top:12pt;mso-wrap-distance-right:12pt;mso-wrap-distance-bottom:12pt;mso-position-horizontal-relative:margin;mso-position-vertical-relative:line" filled="f" stroked="f" strokeweight="1pt">
            <v:stroke miterlimit="4"/>
            <v:textbox style="mso-next-textbox:#_x0000_s1028">
              <w:txbxContent>
                <w:p w:rsidR="00B26BDF" w:rsidRDefault="00B26BDF" w:rsidP="00B26BDF">
                  <w:pPr>
                    <w:pStyle w:val="Body"/>
                    <w:jc w:val="center"/>
                  </w:pPr>
                  <w:r>
                    <w:rPr>
                      <w:b/>
                      <w:bCs/>
                    </w:rPr>
                    <w:t>Data Package Format</w:t>
                  </w:r>
                </w:p>
              </w:txbxContent>
            </v:textbox>
            <w10:wrap type="topAndBottom" anchorx="margin"/>
          </v:shape>
        </w:pict>
      </w:r>
      <w:r>
        <w:rPr>
          <w:rFonts w:ascii="Arial" w:hAnsi="Arial" w:cs="Arial"/>
        </w:rPr>
        <w:br w:type="page"/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 xml:space="preserve">2. </w:t>
      </w:r>
      <w:r w:rsidR="00B26BDF" w:rsidRPr="00B26BDF">
        <w:rPr>
          <w:rFonts w:ascii="Arial" w:hAnsi="Arial" w:cs="Arial"/>
          <w:b/>
          <w:bCs/>
          <w:noProof/>
          <w:bdr w:val="none" w:sz="0" w:space="0" w:color="auto"/>
          <w:rtl/>
        </w:rPr>
        <w:pict>
          <v:shape id="_x0000_s1029" type="#_x0000_t202" style="position:absolute;left:0;text-align:left;margin-left:107.8pt;margin-top:290pt;width:250pt;height:26.7pt;z-index:251668480;visibility:visible;mso-wrap-distance-left:12pt;mso-wrap-distance-top:12pt;mso-wrap-distance-right:12pt;mso-wrap-distance-bottom:12pt;mso-position-horizontal-relative:margin;mso-position-vertical-relative:line" filled="f" stroked="f" strokeweight="1pt">
            <v:stroke miterlimit="4"/>
            <v:textbox style="mso-next-textbox:#_x0000_s1029">
              <w:txbxContent>
                <w:p w:rsidR="00B26BDF" w:rsidRDefault="00B26BDF" w:rsidP="00B26BDF">
                  <w:pPr>
                    <w:pStyle w:val="Body"/>
                    <w:jc w:val="center"/>
                  </w:pPr>
                  <w:r>
                    <w:rPr>
                      <w:b/>
                      <w:bCs/>
                    </w:rPr>
                    <w:t>Data Package Format</w:t>
                  </w:r>
                </w:p>
              </w:txbxContent>
            </v:textbox>
            <w10:wrap type="topAndBottom" anchorx="margin"/>
          </v:shape>
        </w:pict>
      </w:r>
      <w:r w:rsidRPr="00B26BDF">
        <w:rPr>
          <w:rFonts w:ascii="Arial" w:hAnsi="Arial" w:cs="Arial"/>
          <w:b/>
          <w:bCs/>
          <w:rtl/>
          <w:lang w:val="he-IL"/>
        </w:rPr>
        <w:t>רפלקטיביות</w:t>
      </w:r>
      <w:r w:rsidR="00B26BDF">
        <w:rPr>
          <w:rFonts w:ascii="Arial" w:hAnsi="Arial" w:cs="Arial" w:hint="cs"/>
          <w:b/>
          <w:bCs/>
          <w:rtl/>
          <w:lang w:val="he-IL"/>
        </w:rPr>
        <w:t xml:space="preserve"> (רמת החזר)</w:t>
      </w:r>
      <w:r w:rsidRPr="00B26BDF">
        <w:rPr>
          <w:rFonts w:ascii="Arial" w:hAnsi="Arial" w:cs="Arial"/>
          <w:b/>
          <w:bCs/>
          <w:rtl/>
          <w:lang w:val="he-IL"/>
        </w:rPr>
        <w:t xml:space="preserve"> :</w:t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>מלבד מרחק,זווית וחותמת זמן, מוחזר גם ערך נוסף בטווח 0-255 ומשמעותו עוצמת ההחזרה מהעצם שבו הלייזר פגע. כפי שניתן לראות בתרשים 2:</w:t>
      </w:r>
      <w:r w:rsidRPr="00D831C0">
        <w:rPr>
          <w:rFonts w:ascii="Arial" w:hAnsi="Arial" w:cs="Arial"/>
          <w:noProof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189828</wp:posOffset>
            </wp:positionH>
            <wp:positionV relativeFrom="line">
              <wp:posOffset>294300</wp:posOffset>
            </wp:positionV>
            <wp:extent cx="5727700" cy="3468386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/>
                    </a:blip>
                    <a:srcRect t="31568" b="49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8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 xml:space="preserve">3. </w:t>
      </w:r>
      <w:r w:rsidRPr="00B26BDF">
        <w:rPr>
          <w:rFonts w:ascii="Arial" w:hAnsi="Arial" w:cs="Arial"/>
          <w:b/>
          <w:bCs/>
          <w:rtl/>
          <w:lang w:val="he-IL"/>
        </w:rPr>
        <w:t xml:space="preserve">חישוב קוארדינטות </w:t>
      </w:r>
      <w:r w:rsidRPr="00B26BDF">
        <w:rPr>
          <w:rFonts w:ascii="Arial" w:hAnsi="Arial" w:cs="Arial"/>
          <w:b/>
          <w:bCs/>
        </w:rPr>
        <w:t>X,Y,Z</w:t>
      </w:r>
      <w:r w:rsidRPr="00B26BDF">
        <w:rPr>
          <w:rFonts w:ascii="Arial" w:hAnsi="Arial" w:cs="Arial"/>
          <w:b/>
          <w:bCs/>
          <w:rtl/>
          <w:lang w:val="he-IL"/>
        </w:rPr>
        <w:t xml:space="preserve"> :</w:t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B26BDF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 xml:space="preserve">לכל לייזר נתונה הזווית </w:t>
      </w:r>
      <m:oMath>
        <m:r>
          <m:rPr>
            <m:sty m:val="p"/>
          </m:rPr>
          <w:rPr>
            <w:rFonts w:ascii="Cambria Math" w:hAnsi="Cambria Math" w:cs="Arial"/>
          </w:rPr>
          <m:t>ω</m:t>
        </m:r>
      </m:oMath>
      <w:r w:rsidRPr="00D831C0">
        <w:rPr>
          <w:rFonts w:ascii="Arial" w:hAnsi="Arial" w:cs="Arial"/>
          <w:rtl/>
          <w:lang w:val="he-IL"/>
        </w:rPr>
        <w:t xml:space="preserve"> הנע</w:t>
      </w:r>
      <w:r w:rsidR="00B26BDF">
        <w:rPr>
          <w:rFonts w:ascii="Arial" w:hAnsi="Arial" w:cs="Arial" w:hint="cs"/>
          <w:rtl/>
          <w:lang w:val="he-IL"/>
        </w:rPr>
        <w:t>ה</w:t>
      </w:r>
      <w:r w:rsidRPr="00D831C0">
        <w:rPr>
          <w:rFonts w:ascii="Arial" w:hAnsi="Arial" w:cs="Arial"/>
          <w:rtl/>
          <w:lang w:val="he-IL"/>
        </w:rPr>
        <w:t xml:space="preserve"> בין </w:t>
      </w:r>
      <m:oMath>
        <m:r>
          <m:rPr>
            <m:sty m:val="p"/>
          </m:rPr>
          <w:rPr>
            <w:rFonts w:ascii="Cambria Math" w:hAnsi="Cambria Math" w:cs="Arial"/>
          </w:rPr>
          <m:t>±</m:t>
        </m:r>
      </m:oMath>
      <w:r w:rsidRPr="00D831C0">
        <w:rPr>
          <w:rFonts w:ascii="Arial" w:hAnsi="Arial" w:cs="Arial"/>
        </w:rPr>
        <w:t>15</w:t>
      </w:r>
      <w:r w:rsidRPr="00D831C0">
        <w:rPr>
          <w:rFonts w:ascii="Arial" w:hAnsi="Arial" w:cs="Arial"/>
          <w:rtl/>
          <w:lang w:val="he-IL"/>
        </w:rPr>
        <w:t xml:space="preserve"> מעלות. את </w:t>
      </w:r>
      <w:r w:rsidR="00B26BDF">
        <w:rPr>
          <w:rFonts w:ascii="Arial" w:hAnsi="Arial" w:cs="Arial" w:hint="cs"/>
          <w:rtl/>
          <w:lang w:val="he-IL"/>
        </w:rPr>
        <w:t xml:space="preserve">הזווית  </w:t>
      </w:r>
      <m:oMath>
        <m:r>
          <m:rPr>
            <m:sty m:val="p"/>
          </m:rPr>
          <w:rPr>
            <w:rFonts w:ascii="Cambria Math" w:hAnsi="Cambria Math" w:cs="Arial"/>
            <w:rtl/>
            <w:lang w:val="he-IL"/>
          </w:rPr>
          <m:t>α</m:t>
        </m:r>
      </m:oMath>
      <w:r w:rsidRPr="00D831C0">
        <w:rPr>
          <w:rFonts w:ascii="Arial" w:hAnsi="Arial" w:cs="Arial"/>
          <w:rtl/>
          <w:lang w:val="he-IL"/>
        </w:rPr>
        <w:t xml:space="preserve"> </w:t>
      </w:r>
      <w:r w:rsidR="00B26BDF">
        <w:rPr>
          <w:rFonts w:ascii="Arial" w:hAnsi="Arial" w:cs="Arial" w:hint="cs"/>
          <w:rtl/>
          <w:lang w:val="he-IL"/>
        </w:rPr>
        <w:t xml:space="preserve"> </w:t>
      </w:r>
      <w:r w:rsidRPr="00D831C0">
        <w:rPr>
          <w:rFonts w:ascii="Arial" w:hAnsi="Arial" w:cs="Arial"/>
          <w:rtl/>
          <w:lang w:val="he-IL"/>
        </w:rPr>
        <w:t>נחשב ע״י אלגוריתם פשוט המצורף מתחת לתרשים 3. חשוב לציין שאזימוט נקבל רק עבור כל תת-יחידה של מידע אי</w:t>
      </w:r>
      <w:r w:rsidR="00B26BDF">
        <w:rPr>
          <w:rFonts w:ascii="Arial" w:hAnsi="Arial" w:cs="Arial" w:hint="cs"/>
          <w:rtl/>
          <w:lang w:val="he-IL"/>
        </w:rPr>
        <w:t>-</w:t>
      </w:r>
      <w:r w:rsidRPr="00D831C0">
        <w:rPr>
          <w:rFonts w:ascii="Arial" w:hAnsi="Arial" w:cs="Arial"/>
          <w:rtl/>
          <w:lang w:val="he-IL"/>
        </w:rPr>
        <w:t>זוגית וכדי לחשב את האזימוט של תתי המידע הזוגיות ניקח את הממוצע בין כל 2 יחידות אי</w:t>
      </w:r>
      <w:r w:rsidR="00B26BDF">
        <w:rPr>
          <w:rFonts w:ascii="Arial" w:hAnsi="Arial" w:cs="Arial" w:hint="cs"/>
          <w:rtl/>
          <w:lang w:val="he-IL"/>
        </w:rPr>
        <w:t>-</w:t>
      </w:r>
      <w:r w:rsidRPr="00D831C0">
        <w:rPr>
          <w:rFonts w:ascii="Arial" w:hAnsi="Arial" w:cs="Arial"/>
          <w:rtl/>
          <w:lang w:val="he-IL"/>
        </w:rPr>
        <w:t>זוגיות.</w:t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B26BDF" w:rsidP="00D831C0">
      <w:pPr>
        <w:pStyle w:val="Body"/>
        <w:bidi/>
        <w:rPr>
          <w:rFonts w:ascii="Arial" w:hAnsi="Arial" w:cs="Arial"/>
        </w:rPr>
      </w:pPr>
      <w:r>
        <w:rPr>
          <w:rFonts w:ascii="Arial" w:hAnsi="Arial" w:cs="Arial"/>
          <w:noProof/>
          <w:bdr w:val="none" w:sz="0" w:space="0" w:color="auto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201930</wp:posOffset>
            </wp:positionH>
            <wp:positionV relativeFrom="page">
              <wp:posOffset>6663055</wp:posOffset>
            </wp:positionV>
            <wp:extent cx="3224530" cy="1558290"/>
            <wp:effectExtent l="19050" t="0" r="0" b="0"/>
            <wp:wrapSquare wrapText="bothSides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rcRect l="3585" r="3585" b="15560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558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bdr w:val="none" w:sz="0" w:space="0" w:color="auto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2837180</wp:posOffset>
            </wp:positionH>
            <wp:positionV relativeFrom="line">
              <wp:posOffset>277495</wp:posOffset>
            </wp:positionV>
            <wp:extent cx="3280410" cy="2496185"/>
            <wp:effectExtent l="19050" t="0" r="0" b="0"/>
            <wp:wrapSquare wrapText="bothSides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/>
                    </a:blip>
                    <a:srcRect l="2673" t="2823" r="2673" b="6178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496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 xml:space="preserve">4. </w:t>
      </w:r>
      <w:r w:rsidRPr="00B26BDF">
        <w:rPr>
          <w:rFonts w:ascii="Arial" w:hAnsi="Arial" w:cs="Arial"/>
          <w:b/>
          <w:bCs/>
          <w:rtl/>
          <w:lang w:val="he-IL"/>
        </w:rPr>
        <w:t xml:space="preserve">חותמת זמן </w:t>
      </w:r>
      <w:r w:rsidR="00B26BDF">
        <w:rPr>
          <w:rFonts w:ascii="Arial" w:hAnsi="Arial" w:cs="Arial" w:hint="cs"/>
          <w:b/>
          <w:bCs/>
          <w:rtl/>
          <w:lang w:val="he-IL"/>
        </w:rPr>
        <w:t>:</w:t>
      </w:r>
      <w:r w:rsidRPr="00D831C0">
        <w:rPr>
          <w:rFonts w:ascii="Arial" w:hAnsi="Arial" w:cs="Arial"/>
          <w:rtl/>
          <w:lang w:val="he-IL"/>
        </w:rPr>
        <w:t xml:space="preserve"> </w:t>
      </w:r>
    </w:p>
    <w:p w:rsidR="00D831C0" w:rsidRPr="00D831C0" w:rsidRDefault="00D831C0" w:rsidP="00B26BDF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>מורכבת מ</w:t>
      </w:r>
      <w:r w:rsidR="00B26BDF">
        <w:rPr>
          <w:rFonts w:ascii="Arial" w:hAnsi="Arial" w:cs="Arial" w:hint="cs"/>
          <w:rtl/>
          <w:lang w:val="he-IL"/>
        </w:rPr>
        <w:t>-</w:t>
      </w:r>
      <w:r w:rsidRPr="00D831C0">
        <w:rPr>
          <w:rFonts w:ascii="Arial" w:hAnsi="Arial" w:cs="Arial"/>
          <w:rtl/>
          <w:lang w:val="he-IL"/>
        </w:rPr>
        <w:t xml:space="preserve"> </w:t>
      </w:r>
      <w:r w:rsidRPr="00D831C0">
        <w:rPr>
          <w:rFonts w:ascii="Arial" w:hAnsi="Arial" w:cs="Arial"/>
        </w:rPr>
        <w:t>4 bytes</w:t>
      </w:r>
      <w:r w:rsidRPr="00D831C0">
        <w:rPr>
          <w:rFonts w:ascii="Arial" w:hAnsi="Arial" w:cs="Arial"/>
          <w:rtl/>
          <w:lang w:val="he-IL"/>
        </w:rPr>
        <w:t xml:space="preserve"> כך שהיא למעשה </w:t>
      </w:r>
      <w:r w:rsidR="00B26BDF">
        <w:rPr>
          <w:rFonts w:ascii="Arial" w:hAnsi="Arial" w:cs="Arial" w:hint="cs"/>
          <w:rtl/>
          <w:lang w:val="he-IL"/>
        </w:rPr>
        <w:t>מס' שלם חיובי</w:t>
      </w:r>
      <w:r w:rsidRPr="00D831C0">
        <w:rPr>
          <w:rFonts w:ascii="Arial" w:hAnsi="Arial" w:cs="Arial"/>
          <w:rtl/>
          <w:lang w:val="he-IL"/>
        </w:rPr>
        <w:t xml:space="preserve"> ב</w:t>
      </w:r>
      <w:r w:rsidR="00B26BDF">
        <w:rPr>
          <w:rFonts w:ascii="Arial" w:hAnsi="Arial" w:cs="Arial" w:hint="cs"/>
          <w:rtl/>
          <w:lang w:val="he-IL"/>
        </w:rPr>
        <w:t>א</w:t>
      </w:r>
      <w:r w:rsidRPr="00D831C0">
        <w:rPr>
          <w:rFonts w:ascii="Arial" w:hAnsi="Arial" w:cs="Arial"/>
          <w:rtl/>
          <w:lang w:val="he-IL"/>
        </w:rPr>
        <w:t xml:space="preserve">ורך 32 ביט </w:t>
      </w:r>
      <w:r w:rsidR="00B26BDF">
        <w:rPr>
          <w:rFonts w:ascii="Arial" w:hAnsi="Arial" w:cs="Arial"/>
          <w:rtl/>
          <w:lang w:val="he-IL"/>
        </w:rPr>
        <w:t>ומייצ</w:t>
      </w:r>
      <w:r w:rsidR="00B26BDF">
        <w:rPr>
          <w:rFonts w:ascii="Arial" w:hAnsi="Arial" w:cs="Arial" w:hint="cs"/>
          <w:rtl/>
          <w:lang w:val="he-IL"/>
        </w:rPr>
        <w:t>ר</w:t>
      </w:r>
      <w:r w:rsidRPr="00D831C0">
        <w:rPr>
          <w:rFonts w:ascii="Arial" w:hAnsi="Arial" w:cs="Arial"/>
          <w:rtl/>
          <w:lang w:val="he-IL"/>
        </w:rPr>
        <w:t>ת יחידות זמן במיקרו שניות.</w:t>
      </w:r>
    </w:p>
    <w:p w:rsidR="00D831C0" w:rsidRPr="00D831C0" w:rsidRDefault="00D831C0" w:rsidP="00D831C0">
      <w:pPr>
        <w:pStyle w:val="Body"/>
        <w:bidi/>
        <w:rPr>
          <w:rFonts w:ascii="Arial" w:hAnsi="Arial" w:cs="Arial"/>
        </w:rPr>
      </w:pPr>
      <w:r w:rsidRPr="00D831C0">
        <w:rPr>
          <w:rFonts w:ascii="Arial" w:hAnsi="Arial" w:cs="Arial"/>
          <w:rtl/>
          <w:lang w:val="he-IL"/>
        </w:rPr>
        <w:t>משודרת עם ה</w:t>
      </w:r>
      <w:r w:rsidR="00B26BDF">
        <w:rPr>
          <w:rFonts w:ascii="Arial" w:hAnsi="Arial" w:cs="Arial" w:hint="cs"/>
          <w:rtl/>
          <w:lang w:val="he-IL"/>
        </w:rPr>
        <w:t>-</w:t>
      </w:r>
      <w:r w:rsidRPr="00D831C0">
        <w:rPr>
          <w:rFonts w:ascii="Arial" w:hAnsi="Arial" w:cs="Arial"/>
        </w:rPr>
        <w:t>LSB</w:t>
      </w:r>
      <w:r w:rsidRPr="00D831C0">
        <w:rPr>
          <w:rFonts w:ascii="Arial" w:hAnsi="Arial" w:cs="Arial"/>
          <w:rtl/>
          <w:lang w:val="he-IL"/>
        </w:rPr>
        <w:t xml:space="preserve"> ראשונה. כל </w:t>
      </w:r>
      <w:r w:rsidRPr="00D831C0">
        <w:rPr>
          <w:rFonts w:ascii="Arial" w:hAnsi="Arial" w:cs="Arial"/>
        </w:rPr>
        <w:t>55.296us</w:t>
      </w:r>
      <w:r w:rsidRPr="00D831C0">
        <w:rPr>
          <w:rFonts w:ascii="Arial" w:hAnsi="Arial" w:cs="Arial"/>
          <w:rtl/>
          <w:lang w:val="he-IL"/>
        </w:rPr>
        <w:t xml:space="preserve"> נורה </w:t>
      </w:r>
      <w:r w:rsidR="00B26BDF">
        <w:rPr>
          <w:rFonts w:ascii="Arial" w:hAnsi="Arial" w:cs="Arial" w:hint="cs"/>
          <w:rtl/>
          <w:lang w:val="he-IL"/>
        </w:rPr>
        <w:t xml:space="preserve">סט של 16 דגימות </w:t>
      </w:r>
      <w:r w:rsidRPr="00D831C0">
        <w:rPr>
          <w:rFonts w:ascii="Arial" w:hAnsi="Arial" w:cs="Arial"/>
          <w:rtl/>
          <w:lang w:val="he-IL"/>
        </w:rPr>
        <w:t>לייזר</w:t>
      </w:r>
      <w:r w:rsidR="00B26BDF">
        <w:rPr>
          <w:rFonts w:ascii="Arial" w:hAnsi="Arial" w:cs="Arial" w:hint="cs"/>
          <w:rtl/>
          <w:lang w:val="he-IL"/>
        </w:rPr>
        <w:t>ים</w:t>
      </w:r>
      <w:r w:rsidRPr="00D831C0">
        <w:rPr>
          <w:rFonts w:ascii="Arial" w:hAnsi="Arial" w:cs="Arial"/>
          <w:rtl/>
          <w:lang w:val="he-IL"/>
        </w:rPr>
        <w:t xml:space="preserve">, כך שלוקח </w:t>
      </w:r>
      <w:r w:rsidRPr="00D831C0">
        <w:rPr>
          <w:rFonts w:ascii="Arial" w:hAnsi="Arial" w:cs="Arial"/>
        </w:rPr>
        <w:t>1.33ms</w:t>
      </w:r>
      <w:r w:rsidRPr="00D831C0">
        <w:rPr>
          <w:rFonts w:ascii="Arial" w:hAnsi="Arial" w:cs="Arial"/>
          <w:rtl/>
          <w:lang w:val="he-IL"/>
        </w:rPr>
        <w:t xml:space="preserve"> לצבור את המידע הדרוש </w:t>
      </w:r>
      <w:r w:rsidR="00B26BDF">
        <w:rPr>
          <w:rFonts w:ascii="Arial" w:hAnsi="Arial" w:cs="Arial" w:hint="cs"/>
          <w:rtl/>
        </w:rPr>
        <w:t>ב-</w:t>
      </w:r>
      <w:r w:rsidRPr="00D831C0">
        <w:rPr>
          <w:rFonts w:ascii="Arial" w:hAnsi="Arial" w:cs="Arial"/>
        </w:rPr>
        <w:t xml:space="preserve">data package </w:t>
      </w:r>
      <w:r w:rsidR="00B26BDF">
        <w:rPr>
          <w:rFonts w:ascii="Arial" w:hAnsi="Arial" w:cs="Arial" w:hint="cs"/>
          <w:rtl/>
          <w:lang w:val="he-IL"/>
        </w:rPr>
        <w:t xml:space="preserve"> </w:t>
      </w:r>
      <w:r w:rsidRPr="00D831C0">
        <w:rPr>
          <w:rFonts w:ascii="Arial" w:hAnsi="Arial" w:cs="Arial"/>
          <w:rtl/>
          <w:lang w:val="he-IL"/>
        </w:rPr>
        <w:t xml:space="preserve">יחידה ומועברות 754 </w:t>
      </w:r>
      <w:r w:rsidRPr="00D831C0">
        <w:rPr>
          <w:rFonts w:ascii="Arial" w:hAnsi="Arial" w:cs="Arial"/>
        </w:rPr>
        <w:t>data packages</w:t>
      </w:r>
      <w:r w:rsidRPr="00D831C0">
        <w:rPr>
          <w:rFonts w:ascii="Arial" w:hAnsi="Arial" w:cs="Arial"/>
          <w:rtl/>
          <w:lang w:val="he-IL"/>
        </w:rPr>
        <w:t xml:space="preserve"> בשנייה.</w:t>
      </w:r>
    </w:p>
    <w:p w:rsidR="00A54008" w:rsidRPr="00D831C0" w:rsidRDefault="00A54008">
      <w:pPr>
        <w:rPr>
          <w:rFonts w:ascii="Arial" w:hAnsi="Arial" w:cs="Arial"/>
        </w:rPr>
      </w:pPr>
    </w:p>
    <w:sectPr w:rsidR="00A54008" w:rsidRPr="00D831C0" w:rsidSect="00746DC2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DC2" w:rsidRDefault="00651103"/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DC2" w:rsidRDefault="0065110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831C0"/>
    <w:rsid w:val="0000539A"/>
    <w:rsid w:val="00005476"/>
    <w:rsid w:val="00010FC4"/>
    <w:rsid w:val="000218AC"/>
    <w:rsid w:val="00031069"/>
    <w:rsid w:val="00034382"/>
    <w:rsid w:val="000411F1"/>
    <w:rsid w:val="000459F5"/>
    <w:rsid w:val="000500D7"/>
    <w:rsid w:val="00052300"/>
    <w:rsid w:val="00060FC6"/>
    <w:rsid w:val="00065738"/>
    <w:rsid w:val="000702F3"/>
    <w:rsid w:val="00071AD4"/>
    <w:rsid w:val="000774E4"/>
    <w:rsid w:val="00082349"/>
    <w:rsid w:val="0008594D"/>
    <w:rsid w:val="0009120A"/>
    <w:rsid w:val="00094652"/>
    <w:rsid w:val="000A1487"/>
    <w:rsid w:val="000A7079"/>
    <w:rsid w:val="000A7799"/>
    <w:rsid w:val="000B6EA9"/>
    <w:rsid w:val="000C3F36"/>
    <w:rsid w:val="000C4A99"/>
    <w:rsid w:val="000C674F"/>
    <w:rsid w:val="000D3F34"/>
    <w:rsid w:val="000D4183"/>
    <w:rsid w:val="000D569F"/>
    <w:rsid w:val="000E7802"/>
    <w:rsid w:val="000F3294"/>
    <w:rsid w:val="0010695A"/>
    <w:rsid w:val="00112440"/>
    <w:rsid w:val="00112E4C"/>
    <w:rsid w:val="00113819"/>
    <w:rsid w:val="00113AFF"/>
    <w:rsid w:val="00114FDE"/>
    <w:rsid w:val="00134950"/>
    <w:rsid w:val="001354BA"/>
    <w:rsid w:val="00140D1F"/>
    <w:rsid w:val="001425F5"/>
    <w:rsid w:val="001442DE"/>
    <w:rsid w:val="00160C80"/>
    <w:rsid w:val="00162F14"/>
    <w:rsid w:val="0017353F"/>
    <w:rsid w:val="00182756"/>
    <w:rsid w:val="00183964"/>
    <w:rsid w:val="00185C65"/>
    <w:rsid w:val="001A15A4"/>
    <w:rsid w:val="001A48DA"/>
    <w:rsid w:val="001B58F0"/>
    <w:rsid w:val="001B6EEF"/>
    <w:rsid w:val="001B7094"/>
    <w:rsid w:val="001B7A58"/>
    <w:rsid w:val="001C68CD"/>
    <w:rsid w:val="001D0AB1"/>
    <w:rsid w:val="001D1A66"/>
    <w:rsid w:val="001D2095"/>
    <w:rsid w:val="001E242A"/>
    <w:rsid w:val="001E3110"/>
    <w:rsid w:val="001E4C11"/>
    <w:rsid w:val="001F06DA"/>
    <w:rsid w:val="001F3286"/>
    <w:rsid w:val="001F59AC"/>
    <w:rsid w:val="002137D7"/>
    <w:rsid w:val="00216C2E"/>
    <w:rsid w:val="00220C33"/>
    <w:rsid w:val="00224334"/>
    <w:rsid w:val="002353D4"/>
    <w:rsid w:val="0023660F"/>
    <w:rsid w:val="00237660"/>
    <w:rsid w:val="002476AC"/>
    <w:rsid w:val="00252C0A"/>
    <w:rsid w:val="002562ED"/>
    <w:rsid w:val="00262EEA"/>
    <w:rsid w:val="00264DF3"/>
    <w:rsid w:val="00270584"/>
    <w:rsid w:val="00273671"/>
    <w:rsid w:val="002754C4"/>
    <w:rsid w:val="00275862"/>
    <w:rsid w:val="0027587A"/>
    <w:rsid w:val="00290BC3"/>
    <w:rsid w:val="00293C74"/>
    <w:rsid w:val="00297903"/>
    <w:rsid w:val="002A1744"/>
    <w:rsid w:val="002A1E73"/>
    <w:rsid w:val="002A2584"/>
    <w:rsid w:val="002A2AC4"/>
    <w:rsid w:val="002A5847"/>
    <w:rsid w:val="002C39F9"/>
    <w:rsid w:val="002C43FD"/>
    <w:rsid w:val="002C500C"/>
    <w:rsid w:val="002C76D3"/>
    <w:rsid w:val="002C7FD1"/>
    <w:rsid w:val="002D65B7"/>
    <w:rsid w:val="002E076A"/>
    <w:rsid w:val="002E1F2A"/>
    <w:rsid w:val="002E33C3"/>
    <w:rsid w:val="002E446B"/>
    <w:rsid w:val="002E5F13"/>
    <w:rsid w:val="002E7F48"/>
    <w:rsid w:val="00301346"/>
    <w:rsid w:val="00301FC9"/>
    <w:rsid w:val="003049C6"/>
    <w:rsid w:val="00306567"/>
    <w:rsid w:val="0030757A"/>
    <w:rsid w:val="00310F50"/>
    <w:rsid w:val="003209C7"/>
    <w:rsid w:val="00327BAC"/>
    <w:rsid w:val="00330985"/>
    <w:rsid w:val="00336CFA"/>
    <w:rsid w:val="0034025A"/>
    <w:rsid w:val="00347CBC"/>
    <w:rsid w:val="003560C9"/>
    <w:rsid w:val="003579EF"/>
    <w:rsid w:val="00361FD7"/>
    <w:rsid w:val="003674D3"/>
    <w:rsid w:val="003725FA"/>
    <w:rsid w:val="00375E7C"/>
    <w:rsid w:val="00377A9D"/>
    <w:rsid w:val="00385556"/>
    <w:rsid w:val="00385D59"/>
    <w:rsid w:val="003862B9"/>
    <w:rsid w:val="00391177"/>
    <w:rsid w:val="00391CFC"/>
    <w:rsid w:val="00394E27"/>
    <w:rsid w:val="00395082"/>
    <w:rsid w:val="00396D52"/>
    <w:rsid w:val="003A1938"/>
    <w:rsid w:val="003A5333"/>
    <w:rsid w:val="003B2E3E"/>
    <w:rsid w:val="003B53B5"/>
    <w:rsid w:val="003B595C"/>
    <w:rsid w:val="003B7BE0"/>
    <w:rsid w:val="003C4C61"/>
    <w:rsid w:val="003D4BC5"/>
    <w:rsid w:val="003E5C61"/>
    <w:rsid w:val="003E5F98"/>
    <w:rsid w:val="003F0EDF"/>
    <w:rsid w:val="003F6A4A"/>
    <w:rsid w:val="003F7FC2"/>
    <w:rsid w:val="00401B4C"/>
    <w:rsid w:val="00405EA1"/>
    <w:rsid w:val="004129B9"/>
    <w:rsid w:val="0041523A"/>
    <w:rsid w:val="00415399"/>
    <w:rsid w:val="0041757D"/>
    <w:rsid w:val="00426201"/>
    <w:rsid w:val="0043214D"/>
    <w:rsid w:val="00434DD6"/>
    <w:rsid w:val="00436A75"/>
    <w:rsid w:val="00440926"/>
    <w:rsid w:val="0044328C"/>
    <w:rsid w:val="004439B7"/>
    <w:rsid w:val="0044574C"/>
    <w:rsid w:val="004518C8"/>
    <w:rsid w:val="00461191"/>
    <w:rsid w:val="00464F16"/>
    <w:rsid w:val="00465146"/>
    <w:rsid w:val="00465392"/>
    <w:rsid w:val="00471F39"/>
    <w:rsid w:val="0047640B"/>
    <w:rsid w:val="00482641"/>
    <w:rsid w:val="00496E17"/>
    <w:rsid w:val="004A1351"/>
    <w:rsid w:val="004A49DB"/>
    <w:rsid w:val="004A4EDC"/>
    <w:rsid w:val="004A558A"/>
    <w:rsid w:val="004B0B9B"/>
    <w:rsid w:val="004D37A6"/>
    <w:rsid w:val="004E276B"/>
    <w:rsid w:val="004E4FE4"/>
    <w:rsid w:val="004E5DE4"/>
    <w:rsid w:val="004E7E41"/>
    <w:rsid w:val="004F3AF4"/>
    <w:rsid w:val="004F67FB"/>
    <w:rsid w:val="00502D2E"/>
    <w:rsid w:val="005071FD"/>
    <w:rsid w:val="0051612A"/>
    <w:rsid w:val="005209AC"/>
    <w:rsid w:val="005320D1"/>
    <w:rsid w:val="005320DF"/>
    <w:rsid w:val="00533721"/>
    <w:rsid w:val="00537591"/>
    <w:rsid w:val="005431E5"/>
    <w:rsid w:val="00544AD4"/>
    <w:rsid w:val="00556CD4"/>
    <w:rsid w:val="0056043D"/>
    <w:rsid w:val="005605FC"/>
    <w:rsid w:val="00562544"/>
    <w:rsid w:val="0056256B"/>
    <w:rsid w:val="005634C3"/>
    <w:rsid w:val="0056386E"/>
    <w:rsid w:val="00571B1A"/>
    <w:rsid w:val="00574AA7"/>
    <w:rsid w:val="00576E81"/>
    <w:rsid w:val="00577EA3"/>
    <w:rsid w:val="0058597A"/>
    <w:rsid w:val="00586339"/>
    <w:rsid w:val="00596301"/>
    <w:rsid w:val="005A4662"/>
    <w:rsid w:val="005B1525"/>
    <w:rsid w:val="005B7885"/>
    <w:rsid w:val="005C410E"/>
    <w:rsid w:val="005D118B"/>
    <w:rsid w:val="005E53BF"/>
    <w:rsid w:val="005F3489"/>
    <w:rsid w:val="005F4D5A"/>
    <w:rsid w:val="005F54B0"/>
    <w:rsid w:val="0060258A"/>
    <w:rsid w:val="006107BD"/>
    <w:rsid w:val="00612F8D"/>
    <w:rsid w:val="006147AF"/>
    <w:rsid w:val="00614A1D"/>
    <w:rsid w:val="006161D4"/>
    <w:rsid w:val="00616D65"/>
    <w:rsid w:val="00624DA3"/>
    <w:rsid w:val="00625EE5"/>
    <w:rsid w:val="00626F87"/>
    <w:rsid w:val="00634186"/>
    <w:rsid w:val="006354C3"/>
    <w:rsid w:val="0065041C"/>
    <w:rsid w:val="00651103"/>
    <w:rsid w:val="00655CBD"/>
    <w:rsid w:val="00664E80"/>
    <w:rsid w:val="00665025"/>
    <w:rsid w:val="00666366"/>
    <w:rsid w:val="0067521C"/>
    <w:rsid w:val="00680F44"/>
    <w:rsid w:val="006A4003"/>
    <w:rsid w:val="006B3B34"/>
    <w:rsid w:val="006B523F"/>
    <w:rsid w:val="006B7E83"/>
    <w:rsid w:val="006D6BD6"/>
    <w:rsid w:val="006E6DE0"/>
    <w:rsid w:val="006F4145"/>
    <w:rsid w:val="006F55B9"/>
    <w:rsid w:val="0070251F"/>
    <w:rsid w:val="007128A4"/>
    <w:rsid w:val="00712EDC"/>
    <w:rsid w:val="0071456C"/>
    <w:rsid w:val="00717331"/>
    <w:rsid w:val="00727279"/>
    <w:rsid w:val="00737F6B"/>
    <w:rsid w:val="00745DD2"/>
    <w:rsid w:val="00760D5A"/>
    <w:rsid w:val="007668AF"/>
    <w:rsid w:val="007670C5"/>
    <w:rsid w:val="007711DC"/>
    <w:rsid w:val="007733DC"/>
    <w:rsid w:val="00775F6B"/>
    <w:rsid w:val="007848FA"/>
    <w:rsid w:val="007903C4"/>
    <w:rsid w:val="00794F2A"/>
    <w:rsid w:val="00797CD4"/>
    <w:rsid w:val="007A329D"/>
    <w:rsid w:val="007B10BE"/>
    <w:rsid w:val="007C1A24"/>
    <w:rsid w:val="007C4378"/>
    <w:rsid w:val="007C4AD3"/>
    <w:rsid w:val="007D4A64"/>
    <w:rsid w:val="007D4D64"/>
    <w:rsid w:val="007E10F3"/>
    <w:rsid w:val="007E1EA9"/>
    <w:rsid w:val="007E6C78"/>
    <w:rsid w:val="007F4D6D"/>
    <w:rsid w:val="008028E7"/>
    <w:rsid w:val="00802A67"/>
    <w:rsid w:val="00807B8E"/>
    <w:rsid w:val="00815E29"/>
    <w:rsid w:val="00817F13"/>
    <w:rsid w:val="00820CB8"/>
    <w:rsid w:val="0082357C"/>
    <w:rsid w:val="00833712"/>
    <w:rsid w:val="00833E49"/>
    <w:rsid w:val="00834E50"/>
    <w:rsid w:val="0083546C"/>
    <w:rsid w:val="00836215"/>
    <w:rsid w:val="00840F04"/>
    <w:rsid w:val="00843F33"/>
    <w:rsid w:val="00844B13"/>
    <w:rsid w:val="008509B3"/>
    <w:rsid w:val="00861530"/>
    <w:rsid w:val="00870BCF"/>
    <w:rsid w:val="008710DF"/>
    <w:rsid w:val="0088335B"/>
    <w:rsid w:val="00883F6A"/>
    <w:rsid w:val="0088530C"/>
    <w:rsid w:val="008A3896"/>
    <w:rsid w:val="008B1524"/>
    <w:rsid w:val="008B7773"/>
    <w:rsid w:val="008C3F5F"/>
    <w:rsid w:val="008D0956"/>
    <w:rsid w:val="008D0B2A"/>
    <w:rsid w:val="008D70F6"/>
    <w:rsid w:val="008E25B4"/>
    <w:rsid w:val="009079BE"/>
    <w:rsid w:val="009125BB"/>
    <w:rsid w:val="0091442A"/>
    <w:rsid w:val="00914D7C"/>
    <w:rsid w:val="009152AA"/>
    <w:rsid w:val="00917184"/>
    <w:rsid w:val="00917C30"/>
    <w:rsid w:val="009216FB"/>
    <w:rsid w:val="00924239"/>
    <w:rsid w:val="00925C1A"/>
    <w:rsid w:val="00927DDD"/>
    <w:rsid w:val="00933279"/>
    <w:rsid w:val="009436B0"/>
    <w:rsid w:val="00943FB8"/>
    <w:rsid w:val="009468C8"/>
    <w:rsid w:val="009510AD"/>
    <w:rsid w:val="0095119E"/>
    <w:rsid w:val="00961DB6"/>
    <w:rsid w:val="009632D6"/>
    <w:rsid w:val="0096717C"/>
    <w:rsid w:val="00971B30"/>
    <w:rsid w:val="00977E0F"/>
    <w:rsid w:val="00982A46"/>
    <w:rsid w:val="009851FA"/>
    <w:rsid w:val="00986AAB"/>
    <w:rsid w:val="00990BD0"/>
    <w:rsid w:val="00992120"/>
    <w:rsid w:val="00993CB6"/>
    <w:rsid w:val="00994006"/>
    <w:rsid w:val="009962F1"/>
    <w:rsid w:val="0099676C"/>
    <w:rsid w:val="00996EED"/>
    <w:rsid w:val="009A1141"/>
    <w:rsid w:val="009A2586"/>
    <w:rsid w:val="009B476A"/>
    <w:rsid w:val="009D1E90"/>
    <w:rsid w:val="009D26B4"/>
    <w:rsid w:val="009D351A"/>
    <w:rsid w:val="009D3F21"/>
    <w:rsid w:val="009D7903"/>
    <w:rsid w:val="00A03790"/>
    <w:rsid w:val="00A0396D"/>
    <w:rsid w:val="00A10995"/>
    <w:rsid w:val="00A12C4E"/>
    <w:rsid w:val="00A147AD"/>
    <w:rsid w:val="00A161FF"/>
    <w:rsid w:val="00A20A8C"/>
    <w:rsid w:val="00A212AC"/>
    <w:rsid w:val="00A235B3"/>
    <w:rsid w:val="00A3125A"/>
    <w:rsid w:val="00A32757"/>
    <w:rsid w:val="00A36282"/>
    <w:rsid w:val="00A3702D"/>
    <w:rsid w:val="00A43B6A"/>
    <w:rsid w:val="00A470FB"/>
    <w:rsid w:val="00A53070"/>
    <w:rsid w:val="00A54008"/>
    <w:rsid w:val="00A57FDE"/>
    <w:rsid w:val="00A641F1"/>
    <w:rsid w:val="00A7055F"/>
    <w:rsid w:val="00A7342E"/>
    <w:rsid w:val="00A77E72"/>
    <w:rsid w:val="00A800AC"/>
    <w:rsid w:val="00A81941"/>
    <w:rsid w:val="00A842F6"/>
    <w:rsid w:val="00A85670"/>
    <w:rsid w:val="00A92FAA"/>
    <w:rsid w:val="00A963A2"/>
    <w:rsid w:val="00AA14F0"/>
    <w:rsid w:val="00AA1FE3"/>
    <w:rsid w:val="00AA60C6"/>
    <w:rsid w:val="00AA70D0"/>
    <w:rsid w:val="00AB27C2"/>
    <w:rsid w:val="00AB303A"/>
    <w:rsid w:val="00AB4EF2"/>
    <w:rsid w:val="00AB6F50"/>
    <w:rsid w:val="00AC582B"/>
    <w:rsid w:val="00AD46F7"/>
    <w:rsid w:val="00AD4733"/>
    <w:rsid w:val="00AD5995"/>
    <w:rsid w:val="00AE3917"/>
    <w:rsid w:val="00AE5405"/>
    <w:rsid w:val="00AF037F"/>
    <w:rsid w:val="00AF1BDA"/>
    <w:rsid w:val="00AF3064"/>
    <w:rsid w:val="00AF4232"/>
    <w:rsid w:val="00AF4848"/>
    <w:rsid w:val="00AF7EF2"/>
    <w:rsid w:val="00B00FFD"/>
    <w:rsid w:val="00B07F65"/>
    <w:rsid w:val="00B1120A"/>
    <w:rsid w:val="00B1213F"/>
    <w:rsid w:val="00B16858"/>
    <w:rsid w:val="00B234DD"/>
    <w:rsid w:val="00B26BDF"/>
    <w:rsid w:val="00B43303"/>
    <w:rsid w:val="00B46E71"/>
    <w:rsid w:val="00B47E78"/>
    <w:rsid w:val="00B5356B"/>
    <w:rsid w:val="00B53C72"/>
    <w:rsid w:val="00B61883"/>
    <w:rsid w:val="00B62BF4"/>
    <w:rsid w:val="00B63579"/>
    <w:rsid w:val="00B63581"/>
    <w:rsid w:val="00B67190"/>
    <w:rsid w:val="00B71590"/>
    <w:rsid w:val="00B7323B"/>
    <w:rsid w:val="00B7493E"/>
    <w:rsid w:val="00B75F14"/>
    <w:rsid w:val="00B76408"/>
    <w:rsid w:val="00B77378"/>
    <w:rsid w:val="00B81711"/>
    <w:rsid w:val="00B8647B"/>
    <w:rsid w:val="00B926FA"/>
    <w:rsid w:val="00B97F31"/>
    <w:rsid w:val="00BA064E"/>
    <w:rsid w:val="00BA2098"/>
    <w:rsid w:val="00BB219E"/>
    <w:rsid w:val="00BB3FC6"/>
    <w:rsid w:val="00BB6DC3"/>
    <w:rsid w:val="00BC5C59"/>
    <w:rsid w:val="00BD0430"/>
    <w:rsid w:val="00BD3813"/>
    <w:rsid w:val="00BD7B4E"/>
    <w:rsid w:val="00BE475A"/>
    <w:rsid w:val="00BF0779"/>
    <w:rsid w:val="00BF5067"/>
    <w:rsid w:val="00C04E66"/>
    <w:rsid w:val="00C073BD"/>
    <w:rsid w:val="00C1190F"/>
    <w:rsid w:val="00C1536D"/>
    <w:rsid w:val="00C22CEA"/>
    <w:rsid w:val="00C242E0"/>
    <w:rsid w:val="00C353A2"/>
    <w:rsid w:val="00C5525F"/>
    <w:rsid w:val="00C74415"/>
    <w:rsid w:val="00C74ED3"/>
    <w:rsid w:val="00C752D7"/>
    <w:rsid w:val="00C83389"/>
    <w:rsid w:val="00C90649"/>
    <w:rsid w:val="00C90BCE"/>
    <w:rsid w:val="00C923CE"/>
    <w:rsid w:val="00C9270A"/>
    <w:rsid w:val="00C94EFC"/>
    <w:rsid w:val="00C95F49"/>
    <w:rsid w:val="00CA7F62"/>
    <w:rsid w:val="00CB2676"/>
    <w:rsid w:val="00CC1F20"/>
    <w:rsid w:val="00CC6B65"/>
    <w:rsid w:val="00CE101B"/>
    <w:rsid w:val="00CE17A8"/>
    <w:rsid w:val="00CE566D"/>
    <w:rsid w:val="00CE572A"/>
    <w:rsid w:val="00CE707C"/>
    <w:rsid w:val="00CE70DB"/>
    <w:rsid w:val="00CE7B4B"/>
    <w:rsid w:val="00CF064C"/>
    <w:rsid w:val="00CF0FF3"/>
    <w:rsid w:val="00CF4602"/>
    <w:rsid w:val="00CF62A4"/>
    <w:rsid w:val="00D01BE8"/>
    <w:rsid w:val="00D07D9D"/>
    <w:rsid w:val="00D138CC"/>
    <w:rsid w:val="00D25C37"/>
    <w:rsid w:val="00D34D54"/>
    <w:rsid w:val="00D353AB"/>
    <w:rsid w:val="00D36697"/>
    <w:rsid w:val="00D40EAE"/>
    <w:rsid w:val="00D43311"/>
    <w:rsid w:val="00D43B8D"/>
    <w:rsid w:val="00D45AAA"/>
    <w:rsid w:val="00D56509"/>
    <w:rsid w:val="00D62750"/>
    <w:rsid w:val="00D6408F"/>
    <w:rsid w:val="00D645BD"/>
    <w:rsid w:val="00D65A26"/>
    <w:rsid w:val="00D76179"/>
    <w:rsid w:val="00D831C0"/>
    <w:rsid w:val="00D9419A"/>
    <w:rsid w:val="00DA46DE"/>
    <w:rsid w:val="00DB1BAF"/>
    <w:rsid w:val="00DB46CE"/>
    <w:rsid w:val="00DB7A7D"/>
    <w:rsid w:val="00DC0E64"/>
    <w:rsid w:val="00DC4A6B"/>
    <w:rsid w:val="00DD1120"/>
    <w:rsid w:val="00DD44C3"/>
    <w:rsid w:val="00DE23EB"/>
    <w:rsid w:val="00DE37B7"/>
    <w:rsid w:val="00DE6044"/>
    <w:rsid w:val="00E14618"/>
    <w:rsid w:val="00E15659"/>
    <w:rsid w:val="00E22E3B"/>
    <w:rsid w:val="00E23CDE"/>
    <w:rsid w:val="00E4394C"/>
    <w:rsid w:val="00E447AC"/>
    <w:rsid w:val="00E56564"/>
    <w:rsid w:val="00E7684F"/>
    <w:rsid w:val="00E775FD"/>
    <w:rsid w:val="00E77E1A"/>
    <w:rsid w:val="00E85E71"/>
    <w:rsid w:val="00E95DC4"/>
    <w:rsid w:val="00E96223"/>
    <w:rsid w:val="00E96439"/>
    <w:rsid w:val="00EA0309"/>
    <w:rsid w:val="00EA143B"/>
    <w:rsid w:val="00EA39BA"/>
    <w:rsid w:val="00EB0085"/>
    <w:rsid w:val="00EB06DD"/>
    <w:rsid w:val="00EB18AC"/>
    <w:rsid w:val="00EB249A"/>
    <w:rsid w:val="00EC0E1A"/>
    <w:rsid w:val="00EC11BA"/>
    <w:rsid w:val="00EC1D93"/>
    <w:rsid w:val="00ED0405"/>
    <w:rsid w:val="00ED0AE1"/>
    <w:rsid w:val="00ED5521"/>
    <w:rsid w:val="00ED5AFE"/>
    <w:rsid w:val="00ED6BF5"/>
    <w:rsid w:val="00ED7FC9"/>
    <w:rsid w:val="00EE0C11"/>
    <w:rsid w:val="00EF5438"/>
    <w:rsid w:val="00F029E5"/>
    <w:rsid w:val="00F04E63"/>
    <w:rsid w:val="00F10FFF"/>
    <w:rsid w:val="00F15515"/>
    <w:rsid w:val="00F22A93"/>
    <w:rsid w:val="00F2698E"/>
    <w:rsid w:val="00F330DD"/>
    <w:rsid w:val="00F37949"/>
    <w:rsid w:val="00F402CB"/>
    <w:rsid w:val="00F426E2"/>
    <w:rsid w:val="00F44D48"/>
    <w:rsid w:val="00F47C2A"/>
    <w:rsid w:val="00F55006"/>
    <w:rsid w:val="00F55FD1"/>
    <w:rsid w:val="00F56861"/>
    <w:rsid w:val="00F60DF8"/>
    <w:rsid w:val="00F817E3"/>
    <w:rsid w:val="00F9005C"/>
    <w:rsid w:val="00F90BFB"/>
    <w:rsid w:val="00F90C54"/>
    <w:rsid w:val="00FA2998"/>
    <w:rsid w:val="00FA30D7"/>
    <w:rsid w:val="00FB4E4C"/>
    <w:rsid w:val="00FC4877"/>
    <w:rsid w:val="00FC4EC0"/>
    <w:rsid w:val="00FC5527"/>
    <w:rsid w:val="00FD7D73"/>
    <w:rsid w:val="00FE3BBF"/>
    <w:rsid w:val="00FF5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831C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D831C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styleId="a3">
    <w:name w:val="Title"/>
    <w:next w:val="Body"/>
    <w:link w:val="a4"/>
    <w:rsid w:val="00D831C0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</w:rPr>
  </w:style>
  <w:style w:type="character" w:customStyle="1" w:styleId="a4">
    <w:name w:val="תואר תו"/>
    <w:basedOn w:val="a0"/>
    <w:link w:val="a3"/>
    <w:rsid w:val="00D831C0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</w:rPr>
  </w:style>
  <w:style w:type="paragraph" w:styleId="a5">
    <w:name w:val="Balloon Text"/>
    <w:basedOn w:val="a"/>
    <w:link w:val="a6"/>
    <w:uiPriority w:val="99"/>
    <w:semiHidden/>
    <w:unhideWhenUsed/>
    <w:rsid w:val="00B26BDF"/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B26BDF"/>
    <w:rPr>
      <w:rFonts w:ascii="Tahoma" w:eastAsia="Arial Unicode MS" w:hAnsi="Tahoma" w:cs="Tahoma"/>
      <w:sz w:val="16"/>
      <w:szCs w:val="16"/>
      <w:bdr w:val="nil"/>
      <w:lang w:bidi="ar-SA"/>
    </w:rPr>
  </w:style>
  <w:style w:type="character" w:styleId="a7">
    <w:name w:val="Placeholder Text"/>
    <w:basedOn w:val="a0"/>
    <w:uiPriority w:val="99"/>
    <w:semiHidden/>
    <w:rsid w:val="00B26BD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footer" Target="footer1.xml"/><Relationship Id="rId4" Type="http://schemas.openxmlformats.org/officeDocument/2006/relationships/image" Target="media/image1.png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229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אבינועם ברהום</dc:creator>
  <cp:lastModifiedBy>אבינועם ברהום</cp:lastModifiedBy>
  <cp:revision>3</cp:revision>
  <dcterms:created xsi:type="dcterms:W3CDTF">2017-12-04T18:05:00Z</dcterms:created>
  <dcterms:modified xsi:type="dcterms:W3CDTF">2017-12-04T18:25:00Z</dcterms:modified>
</cp:coreProperties>
</file>