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1AD9F" w14:textId="50EAD05F" w:rsidR="00BD75C3" w:rsidRPr="003C64B0" w:rsidRDefault="003C64B0">
      <w:pPr>
        <w:pStyle w:val="KonuBal"/>
        <w:pBdr>
          <w:top w:val="single" w:sz="4" w:space="1" w:color="000000"/>
        </w:pBdr>
        <w:spacing w:after="120"/>
        <w:rPr>
          <w:b/>
          <w:bCs/>
          <w:sz w:val="28"/>
          <w:szCs w:val="28"/>
          <w:lang w:val="tr-TR"/>
        </w:rPr>
      </w:pPr>
      <w:r w:rsidRPr="003C64B0">
        <w:rPr>
          <w:b/>
          <w:bCs/>
          <w:sz w:val="28"/>
          <w:szCs w:val="28"/>
          <w:lang w:val="tr-TR"/>
        </w:rPr>
        <w:t>Film G</w:t>
      </w:r>
      <w:r w:rsidR="00D61627">
        <w:rPr>
          <w:b/>
          <w:bCs/>
          <w:sz w:val="28"/>
          <w:szCs w:val="28"/>
          <w:lang w:val="tr-TR"/>
        </w:rPr>
        <w:t>işe Hasılatı</w:t>
      </w:r>
      <w:r w:rsidRPr="003C64B0">
        <w:rPr>
          <w:b/>
          <w:bCs/>
          <w:sz w:val="28"/>
          <w:szCs w:val="28"/>
          <w:lang w:val="tr-TR"/>
        </w:rPr>
        <w:t xml:space="preserve"> Tahmini</w:t>
      </w:r>
    </w:p>
    <w:p w14:paraId="1C2E6C9A" w14:textId="35C56351" w:rsidR="00BD75C3" w:rsidRPr="00766053" w:rsidRDefault="003C64B0">
      <w:pPr>
        <w:spacing w:after="240"/>
        <w:rPr>
          <w:color w:val="7F7F7F"/>
          <w:sz w:val="28"/>
          <w:szCs w:val="28"/>
        </w:rPr>
      </w:pPr>
      <w:r w:rsidRPr="00766053">
        <w:rPr>
          <w:color w:val="7F7F7F"/>
          <w:sz w:val="28"/>
          <w:szCs w:val="28"/>
        </w:rPr>
        <w:t xml:space="preserve">Movie </w:t>
      </w:r>
      <w:r w:rsidR="00D61627">
        <w:rPr>
          <w:color w:val="7F7F7F"/>
          <w:sz w:val="28"/>
          <w:szCs w:val="28"/>
        </w:rPr>
        <w:t>Gross</w:t>
      </w:r>
      <w:r w:rsidRPr="00766053">
        <w:rPr>
          <w:color w:val="7F7F7F"/>
          <w:sz w:val="28"/>
          <w:szCs w:val="28"/>
        </w:rPr>
        <w:t xml:space="preserve"> Prediction</w:t>
      </w:r>
    </w:p>
    <w:p w14:paraId="7A6EDF8C" w14:textId="77777777" w:rsidR="006F4C21" w:rsidRDefault="003C64B0" w:rsidP="006F4C21">
      <w:pPr>
        <w:sectPr w:rsidR="006F4C21" w:rsidSect="006F4C21">
          <w:headerReference w:type="default" r:id="rId8"/>
          <w:headerReference w:type="first" r:id="rId9"/>
          <w:type w:val="continuous"/>
          <w:pgSz w:w="11906" w:h="16838"/>
          <w:pgMar w:top="1300" w:right="1276" w:bottom="1418" w:left="1276" w:header="397" w:footer="0" w:gutter="0"/>
          <w:cols w:space="708"/>
          <w:formProt w:val="0"/>
          <w:titlePg/>
          <w:docGrid w:linePitch="600" w:charSpace="40960"/>
        </w:sectPr>
      </w:pPr>
      <w:r>
        <w:rPr>
          <w:sz w:val="24"/>
          <w:szCs w:val="24"/>
          <w:lang w:val="tr-TR"/>
        </w:rPr>
        <w:t>Yazar: Barış Ceylan</w:t>
      </w:r>
      <w:r w:rsidR="00CE0B8A">
        <w:rPr>
          <w:sz w:val="24"/>
          <w:szCs w:val="24"/>
          <w:lang w:val="tr-TR"/>
        </w:rPr>
        <w:t xml:space="preserve"> </w:t>
      </w:r>
      <w:r w:rsidR="006F4C21">
        <w:t>202803012</w:t>
      </w:r>
    </w:p>
    <w:p w14:paraId="3C09207E" w14:textId="4F410AA0" w:rsidR="00BD75C3" w:rsidRDefault="00BD75C3" w:rsidP="006F4C21">
      <w:pPr>
        <w:pBdr>
          <w:bottom w:val="single" w:sz="4" w:space="1" w:color="000000"/>
        </w:pBdr>
        <w:spacing w:after="120"/>
        <w:jc w:val="both"/>
        <w:rPr>
          <w:sz w:val="24"/>
          <w:szCs w:val="24"/>
          <w:lang w:val="tr-TR"/>
        </w:rPr>
      </w:pPr>
    </w:p>
    <w:p w14:paraId="1356F90B" w14:textId="77777777" w:rsidR="00BD75C3" w:rsidRDefault="00BD75C3">
      <w:pPr>
        <w:pStyle w:val="Affiliation"/>
        <w:rPr>
          <w:rFonts w:eastAsia="MS Mincho"/>
          <w:i/>
          <w:iCs/>
          <w:lang w:val="tr-TR"/>
        </w:rPr>
      </w:pPr>
    </w:p>
    <w:p w14:paraId="0A9CD7C4" w14:textId="77777777" w:rsidR="00BD75C3" w:rsidRDefault="00BD75C3">
      <w:pPr>
        <w:pStyle w:val="Affiliation"/>
        <w:rPr>
          <w:rFonts w:eastAsia="MS Mincho"/>
          <w:i/>
          <w:iCs/>
          <w:lang w:val="tr-TR"/>
        </w:rPr>
      </w:pPr>
      <w:bookmarkStart w:id="0" w:name="_Hlk59901255"/>
      <w:bookmarkEnd w:id="0"/>
    </w:p>
    <w:p w14:paraId="3E0E3998" w14:textId="77777777" w:rsidR="00BD75C3" w:rsidRDefault="00BD75C3">
      <w:pPr>
        <w:sectPr w:rsidR="00BD75C3">
          <w:headerReference w:type="default" r:id="rId10"/>
          <w:headerReference w:type="first" r:id="rId11"/>
          <w:type w:val="continuous"/>
          <w:pgSz w:w="11906" w:h="16838"/>
          <w:pgMar w:top="1300" w:right="1276" w:bottom="1418" w:left="1276" w:header="397" w:footer="0" w:gutter="0"/>
          <w:cols w:space="708"/>
          <w:formProt w:val="0"/>
          <w:docGrid w:linePitch="600" w:charSpace="40960"/>
        </w:sectPr>
      </w:pPr>
    </w:p>
    <w:p w14:paraId="42C44952" w14:textId="77777777" w:rsidR="00BD75C3" w:rsidRDefault="00E07C7F">
      <w:pPr>
        <w:pStyle w:val="Balk1"/>
        <w:keepLines w:val="0"/>
        <w:tabs>
          <w:tab w:val="clear" w:pos="216"/>
        </w:tabs>
        <w:spacing w:before="0" w:after="120"/>
        <w:rPr>
          <w:rFonts w:eastAsia="Times New Roman"/>
          <w:b/>
          <w:bCs/>
          <w:smallCaps w:val="0"/>
          <w:kern w:val="2"/>
          <w:sz w:val="28"/>
          <w:szCs w:val="28"/>
          <w:lang w:val="tr-TR"/>
        </w:rPr>
      </w:pPr>
      <w:r>
        <w:rPr>
          <w:rFonts w:eastAsia="Times New Roman"/>
          <w:b/>
          <w:bCs/>
          <w:smallCaps w:val="0"/>
          <w:kern w:val="2"/>
          <w:sz w:val="28"/>
          <w:szCs w:val="28"/>
          <w:lang w:val="tr-TR"/>
        </w:rPr>
        <w:t>ÖZET</w:t>
      </w:r>
    </w:p>
    <w:p w14:paraId="63900ED0" w14:textId="3EB2CE25" w:rsidR="00865C64" w:rsidRPr="00F02C2C" w:rsidRDefault="00766053" w:rsidP="00F02C2C">
      <w:pPr>
        <w:pStyle w:val="Abstract"/>
        <w:ind w:firstLine="272"/>
        <w:rPr>
          <w:b w:val="0"/>
          <w:bCs w:val="0"/>
          <w:sz w:val="20"/>
          <w:szCs w:val="20"/>
          <w:lang w:val="tr-TR"/>
        </w:rPr>
      </w:pPr>
      <w:r>
        <w:rPr>
          <w:b w:val="0"/>
          <w:bCs w:val="0"/>
          <w:sz w:val="20"/>
          <w:szCs w:val="20"/>
          <w:lang w:val="tr-TR"/>
        </w:rPr>
        <w:t xml:space="preserve">Film </w:t>
      </w:r>
      <w:r w:rsidR="00820FB9">
        <w:rPr>
          <w:b w:val="0"/>
          <w:bCs w:val="0"/>
          <w:sz w:val="20"/>
          <w:szCs w:val="20"/>
          <w:lang w:val="tr-TR"/>
        </w:rPr>
        <w:t>gişe hasılatı</w:t>
      </w:r>
      <w:r>
        <w:rPr>
          <w:b w:val="0"/>
          <w:bCs w:val="0"/>
          <w:sz w:val="20"/>
          <w:szCs w:val="20"/>
          <w:lang w:val="tr-TR"/>
        </w:rPr>
        <w:t xml:space="preserve"> tahmini projesinde</w:t>
      </w:r>
      <w:r w:rsidRPr="00F02C2C">
        <w:rPr>
          <w:b w:val="0"/>
          <w:bCs w:val="0"/>
          <w:sz w:val="20"/>
          <w:szCs w:val="20"/>
          <w:lang w:val="tr-TR"/>
        </w:rPr>
        <w:t xml:space="preserve"> başarı ölçütlerinde yüksek sonuçlar alabilmek adına düzenlemeler yaparak ölçüt sonuç değerleri yükseltildi. Bu değerler, modelin gerçek verilere ne kadar iyi uyum sağladığını ve tahminlerin ne kadar doğru olduğunu göstermektedir. Ayrıca, film türleri ve distribütörler üzerinden merkezi eğilim ve merkezi dağılım ölçümleri de hesaplandı. Bu ölçümler</w:t>
      </w:r>
      <w:r w:rsidR="00D57E02">
        <w:rPr>
          <w:b w:val="0"/>
          <w:bCs w:val="0"/>
          <w:sz w:val="20"/>
          <w:szCs w:val="20"/>
          <w:lang w:val="tr-TR"/>
        </w:rPr>
        <w:t xml:space="preserve"> ile</w:t>
      </w:r>
      <w:r w:rsidRPr="00F02C2C">
        <w:rPr>
          <w:b w:val="0"/>
          <w:bCs w:val="0"/>
          <w:sz w:val="20"/>
          <w:szCs w:val="20"/>
          <w:lang w:val="tr-TR"/>
        </w:rPr>
        <w:t>, farklı film türleri ve distribütörler arasındaki gelir dağılımının genel eğilimleri analiz edilmiş oldu.</w:t>
      </w:r>
      <w:r>
        <w:rPr>
          <w:b w:val="0"/>
          <w:bCs w:val="0"/>
          <w:sz w:val="20"/>
          <w:szCs w:val="20"/>
          <w:lang w:val="tr-TR"/>
        </w:rPr>
        <w:t xml:space="preserve"> </w:t>
      </w:r>
    </w:p>
    <w:p w14:paraId="78EE5F7F" w14:textId="02C60641" w:rsidR="00BD75C3" w:rsidRPr="00F02C2C" w:rsidRDefault="00865C64" w:rsidP="00F02C2C">
      <w:pPr>
        <w:pStyle w:val="Abstract"/>
        <w:spacing w:after="0"/>
        <w:ind w:firstLine="272"/>
        <w:rPr>
          <w:b w:val="0"/>
          <w:bCs w:val="0"/>
          <w:sz w:val="20"/>
          <w:szCs w:val="20"/>
          <w:lang w:val="tr-TR"/>
        </w:rPr>
      </w:pPr>
      <w:r w:rsidRPr="00F02C2C">
        <w:rPr>
          <w:b w:val="0"/>
          <w:bCs w:val="0"/>
          <w:sz w:val="20"/>
          <w:szCs w:val="20"/>
          <w:lang w:val="tr-TR"/>
        </w:rPr>
        <w:t>Proje</w:t>
      </w:r>
      <w:r w:rsidR="00766053">
        <w:rPr>
          <w:b w:val="0"/>
          <w:bCs w:val="0"/>
          <w:sz w:val="20"/>
          <w:szCs w:val="20"/>
          <w:lang w:val="tr-TR"/>
        </w:rPr>
        <w:t>n</w:t>
      </w:r>
      <w:r w:rsidRPr="00F02C2C">
        <w:rPr>
          <w:b w:val="0"/>
          <w:bCs w:val="0"/>
          <w:sz w:val="20"/>
          <w:szCs w:val="20"/>
          <w:lang w:val="tr-TR"/>
        </w:rPr>
        <w:t>in temel amacı, film endüstrisinde</w:t>
      </w:r>
      <w:r w:rsidR="00D57E02">
        <w:rPr>
          <w:b w:val="0"/>
          <w:bCs w:val="0"/>
          <w:sz w:val="20"/>
          <w:szCs w:val="20"/>
          <w:lang w:val="tr-TR"/>
        </w:rPr>
        <w:t xml:space="preserve"> </w:t>
      </w:r>
      <w:r w:rsidRPr="00F02C2C">
        <w:rPr>
          <w:b w:val="0"/>
          <w:bCs w:val="0"/>
          <w:sz w:val="20"/>
          <w:szCs w:val="20"/>
          <w:lang w:val="tr-TR"/>
        </w:rPr>
        <w:t>veri madenciliği tekniklerini kullanarak bilgi çıkarmaktı. Elde edilen başarı ölçütleri, projenin etkili bir şekilde gerçekleştirildiğini ve film geliri tahmininde önemli bir doğruluk sağladığını göstermektedir. Bu proje, veri madenciliği alanında pratik bir uygulama sunarak film endüstrisine değerli bilgiler katmayı amaçlamıştır.</w:t>
      </w:r>
      <w:r w:rsidR="00766053">
        <w:rPr>
          <w:b w:val="0"/>
          <w:bCs w:val="0"/>
          <w:sz w:val="20"/>
          <w:szCs w:val="20"/>
          <w:lang w:val="tr-TR"/>
        </w:rPr>
        <w:t xml:space="preserve"> </w:t>
      </w:r>
      <w:r w:rsidR="00766053" w:rsidRPr="00766053">
        <w:rPr>
          <w:b w:val="0"/>
          <w:bCs w:val="0"/>
          <w:sz w:val="20"/>
          <w:szCs w:val="20"/>
          <w:lang w:val="tr-TR"/>
        </w:rPr>
        <w:t>Proje, sadece gelir tahmini değil, aynı zamanda sektördeki eğilimleri ve faktörleri anlamak adına film endüstrisine derinlemesine bir bakış sunmayı amaçlamıştır. Bu, gelecekteki film projeleri için stratejik kararlar almak isteyen endüstri profesyonelleri ve karar alıcıları için değerli bir kaynak oluşturabilir.</w:t>
      </w:r>
    </w:p>
    <w:p w14:paraId="6BD27528" w14:textId="77777777" w:rsidR="00BD75C3" w:rsidRDefault="00BD75C3">
      <w:pPr>
        <w:pStyle w:val="Abstract"/>
        <w:spacing w:after="0"/>
        <w:ind w:firstLine="272"/>
        <w:rPr>
          <w:rFonts w:eastAsia="MS Mincho"/>
          <w:b w:val="0"/>
          <w:bCs w:val="0"/>
          <w:sz w:val="24"/>
          <w:szCs w:val="24"/>
          <w:lang w:val="tr-TR"/>
        </w:rPr>
      </w:pPr>
    </w:p>
    <w:p w14:paraId="03E580A3" w14:textId="568F8928" w:rsidR="00BD75C3" w:rsidRPr="009E1A3F" w:rsidRDefault="00E07C7F">
      <w:pPr>
        <w:pStyle w:val="keywords"/>
        <w:spacing w:after="0"/>
        <w:ind w:firstLine="0"/>
        <w:rPr>
          <w:rFonts w:eastAsia="MS Mincho"/>
          <w:b w:val="0"/>
          <w:sz w:val="20"/>
          <w:szCs w:val="20"/>
          <w:lang w:val="tr-TR"/>
        </w:rPr>
      </w:pPr>
      <w:r w:rsidRPr="009E1A3F">
        <w:rPr>
          <w:rFonts w:eastAsia="MS Mincho"/>
          <w:i w:val="0"/>
          <w:sz w:val="20"/>
          <w:szCs w:val="20"/>
          <w:lang w:val="tr-TR"/>
        </w:rPr>
        <w:t>Anahtar Kelimele</w:t>
      </w:r>
      <w:r w:rsidR="00F02C2C" w:rsidRPr="009E1A3F">
        <w:rPr>
          <w:rFonts w:eastAsia="MS Mincho"/>
          <w:i w:val="0"/>
          <w:sz w:val="20"/>
          <w:szCs w:val="20"/>
          <w:lang w:val="tr-TR"/>
        </w:rPr>
        <w:t>r</w:t>
      </w:r>
      <w:r w:rsidR="00F02C2C" w:rsidRPr="009E1A3F">
        <w:rPr>
          <w:rFonts w:eastAsia="MS Mincho"/>
          <w:sz w:val="20"/>
          <w:szCs w:val="20"/>
          <w:lang w:val="tr-TR"/>
        </w:rPr>
        <w:t xml:space="preserve">: </w:t>
      </w:r>
      <w:r w:rsidR="00F02C2C" w:rsidRPr="009E1A3F">
        <w:rPr>
          <w:rFonts w:eastAsia="MS Mincho"/>
          <w:b w:val="0"/>
          <w:i w:val="0"/>
          <w:sz w:val="20"/>
          <w:szCs w:val="20"/>
          <w:lang w:val="tr-TR"/>
        </w:rPr>
        <w:t>Film</w:t>
      </w:r>
      <w:r w:rsidR="00073117">
        <w:rPr>
          <w:rFonts w:eastAsia="MS Mincho"/>
          <w:b w:val="0"/>
          <w:i w:val="0"/>
          <w:sz w:val="20"/>
          <w:szCs w:val="20"/>
          <w:lang w:val="tr-TR"/>
        </w:rPr>
        <w:t xml:space="preserve"> Endüstrisi</w:t>
      </w:r>
      <w:r w:rsidR="00F02C2C" w:rsidRPr="009E1A3F">
        <w:rPr>
          <w:rFonts w:eastAsia="MS Mincho"/>
          <w:b w:val="0"/>
          <w:i w:val="0"/>
          <w:sz w:val="20"/>
          <w:szCs w:val="20"/>
          <w:lang w:val="tr-TR"/>
        </w:rPr>
        <w:t xml:space="preserve">, </w:t>
      </w:r>
      <w:r w:rsidR="00766053" w:rsidRPr="009E1A3F">
        <w:rPr>
          <w:rFonts w:eastAsia="MS Mincho"/>
          <w:b w:val="0"/>
          <w:i w:val="0"/>
          <w:sz w:val="20"/>
          <w:szCs w:val="20"/>
          <w:lang w:val="tr-TR"/>
        </w:rPr>
        <w:t>Film Geliri, Sayısal Tahmin</w:t>
      </w:r>
    </w:p>
    <w:p w14:paraId="5CAEAAB6" w14:textId="33D7F6DD" w:rsidR="00766053" w:rsidRDefault="00766053">
      <w:pPr>
        <w:pStyle w:val="keywords"/>
        <w:spacing w:after="0"/>
        <w:ind w:firstLine="0"/>
        <w:rPr>
          <w:rFonts w:eastAsia="MS Mincho"/>
          <w:b w:val="0"/>
          <w:bCs w:val="0"/>
          <w:sz w:val="24"/>
          <w:szCs w:val="24"/>
          <w:lang w:val="tr-TR"/>
        </w:rPr>
      </w:pPr>
    </w:p>
    <w:p w14:paraId="7F264197" w14:textId="79AF3EBB" w:rsidR="00766053" w:rsidRDefault="00766053">
      <w:pPr>
        <w:pStyle w:val="keywords"/>
        <w:spacing w:after="0"/>
        <w:ind w:firstLine="0"/>
        <w:rPr>
          <w:rFonts w:eastAsia="MS Mincho"/>
          <w:b w:val="0"/>
          <w:bCs w:val="0"/>
          <w:sz w:val="24"/>
          <w:szCs w:val="24"/>
          <w:lang w:val="tr-TR"/>
        </w:rPr>
      </w:pPr>
    </w:p>
    <w:p w14:paraId="530675F5" w14:textId="3DD616E1" w:rsidR="00766053" w:rsidRPr="009E1A3F" w:rsidRDefault="00766053" w:rsidP="00766053">
      <w:pPr>
        <w:pStyle w:val="keywords"/>
        <w:numPr>
          <w:ilvl w:val="0"/>
          <w:numId w:val="11"/>
        </w:numPr>
        <w:spacing w:after="0"/>
        <w:rPr>
          <w:rFonts w:eastAsia="MS Mincho"/>
          <w:b w:val="0"/>
          <w:bCs w:val="0"/>
          <w:i w:val="0"/>
          <w:sz w:val="20"/>
          <w:szCs w:val="20"/>
          <w:lang w:val="tr-TR"/>
        </w:rPr>
      </w:pPr>
      <w:r w:rsidRPr="009E1A3F">
        <w:rPr>
          <w:rFonts w:eastAsia="MS Mincho"/>
          <w:b w:val="0"/>
          <w:bCs w:val="0"/>
          <w:i w:val="0"/>
          <w:sz w:val="20"/>
          <w:szCs w:val="20"/>
          <w:lang w:val="tr-TR"/>
        </w:rPr>
        <w:t>Giriş</w:t>
      </w:r>
    </w:p>
    <w:p w14:paraId="7C707BEB" w14:textId="53C0E9DA" w:rsidR="00BD75C3" w:rsidRDefault="00BD75C3" w:rsidP="00D57E02">
      <w:pPr>
        <w:ind w:left="720"/>
        <w:jc w:val="both"/>
        <w:rPr>
          <w:rFonts w:eastAsia="MS Mincho"/>
          <w:bCs/>
          <w:iCs/>
          <w:sz w:val="24"/>
          <w:szCs w:val="24"/>
          <w:lang w:val="tr-TR"/>
        </w:rPr>
      </w:pPr>
    </w:p>
    <w:p w14:paraId="024EEB99" w14:textId="32AE6F1C" w:rsidR="00BD75C3" w:rsidRDefault="00D57E02" w:rsidP="00033A23">
      <w:pPr>
        <w:ind w:left="720"/>
        <w:jc w:val="both"/>
        <w:rPr>
          <w:rFonts w:eastAsia="MS Mincho"/>
          <w:bCs/>
          <w:iCs/>
          <w:lang w:val="tr-TR"/>
        </w:rPr>
      </w:pPr>
      <w:r w:rsidRPr="00D57E02">
        <w:rPr>
          <w:rFonts w:eastAsia="MS Mincho"/>
          <w:bCs/>
          <w:iCs/>
          <w:lang w:val="tr-TR"/>
        </w:rPr>
        <w:t xml:space="preserve">Film endüstrisi, yüksek karlılığı ve eğlence niteliği nedeniyle hem ekonomistler hem de halk için büyük bir ilgi konusudur. Filmin gişe başarısını önceden tahmin etmek, film piyasasındaki yatırımcıların bilinçli kararlar almak istemesi nedeniyle </w:t>
      </w:r>
      <w:r w:rsidR="00820FB9">
        <w:rPr>
          <w:rFonts w:eastAsia="MS Mincho"/>
          <w:bCs/>
          <w:iCs/>
          <w:lang w:val="tr-TR"/>
        </w:rPr>
        <w:t>önemli</w:t>
      </w:r>
      <w:r w:rsidRPr="00D57E02">
        <w:rPr>
          <w:rFonts w:eastAsia="MS Mincho"/>
          <w:bCs/>
          <w:iCs/>
          <w:lang w:val="tr-TR"/>
        </w:rPr>
        <w:t xml:space="preserve"> bir sorundur. Geleneksel olarak, insanlar gişeyi, film türü, MPAA derecesi, bütçe, yönetmen, ilk haftadaki sinema sayısı vb. özel karakteristiklere dayalı olarak tahmin ederler, ancak bu tahminler genellikle sınırlı başarıya sahiptir</w:t>
      </w:r>
      <w:r w:rsidR="00033A23">
        <w:rPr>
          <w:rFonts w:eastAsia="MS Mincho"/>
          <w:bCs/>
          <w:iCs/>
          <w:lang w:val="tr-TR"/>
        </w:rPr>
        <w:t xml:space="preserve"> </w:t>
      </w:r>
      <w:r>
        <w:rPr>
          <w:rFonts w:eastAsia="MS Mincho"/>
          <w:bCs/>
          <w:iCs/>
          <w:lang w:val="tr-TR"/>
        </w:rPr>
        <w:t>[1].</w:t>
      </w:r>
      <w:r w:rsidRPr="00D57E02">
        <w:t xml:space="preserve"> </w:t>
      </w:r>
      <w:r w:rsidRPr="00D57E02">
        <w:rPr>
          <w:rFonts w:eastAsia="MS Mincho"/>
          <w:bCs/>
          <w:iCs/>
          <w:lang w:val="tr-TR"/>
        </w:rPr>
        <w:t>Farklı insanlar, film gişe tahminine farklı perspektiflerden yaklaşırlar. Önceki çalışmaların çoğu</w:t>
      </w:r>
      <w:r w:rsidR="00033A23">
        <w:rPr>
          <w:rFonts w:eastAsia="MS Mincho"/>
          <w:bCs/>
          <w:iCs/>
          <w:lang w:val="tr-TR"/>
        </w:rPr>
        <w:t xml:space="preserve"> </w:t>
      </w:r>
      <w:r w:rsidRPr="00D57E02">
        <w:rPr>
          <w:rFonts w:eastAsia="MS Mincho"/>
          <w:bCs/>
          <w:iCs/>
          <w:lang w:val="tr-TR"/>
        </w:rPr>
        <w:t xml:space="preserve">IMDB </w:t>
      </w:r>
      <w:r w:rsidR="00033A23">
        <w:rPr>
          <w:rFonts w:eastAsia="MS Mincho"/>
          <w:bCs/>
          <w:iCs/>
          <w:lang w:val="tr-TR"/>
        </w:rPr>
        <w:t xml:space="preserve">(Internet Movie Database) </w:t>
      </w:r>
      <w:r w:rsidRPr="00D57E02">
        <w:rPr>
          <w:rFonts w:eastAsia="MS Mincho"/>
          <w:bCs/>
          <w:iCs/>
          <w:lang w:val="tr-TR"/>
        </w:rPr>
        <w:t xml:space="preserve">verileri üzerinden regresyon veya </w:t>
      </w:r>
      <w:proofErr w:type="spellStart"/>
      <w:r w:rsidRPr="00D57E02">
        <w:rPr>
          <w:rFonts w:eastAsia="MS Mincho"/>
          <w:bCs/>
          <w:iCs/>
          <w:lang w:val="tr-TR"/>
        </w:rPr>
        <w:t>stokastik</w:t>
      </w:r>
      <w:proofErr w:type="spellEnd"/>
      <w:r w:rsidRPr="00D57E02">
        <w:rPr>
          <w:rFonts w:eastAsia="MS Mincho"/>
          <w:bCs/>
          <w:iCs/>
          <w:lang w:val="tr-TR"/>
        </w:rPr>
        <w:t xml:space="preserve"> modeller kullanarak film gişe tahmininde bulunur. Ancak, bu modeller ya zayıf performans gösterir ya da makul tahminler yapabilmek için sonrasında veriye ihtiyaç duyarlar, ki bu da pratikte kabul edilemez. Örneğin, </w:t>
      </w:r>
      <w:proofErr w:type="spellStart"/>
      <w:r w:rsidRPr="00D57E02">
        <w:rPr>
          <w:rFonts w:eastAsia="MS Mincho"/>
          <w:bCs/>
          <w:iCs/>
          <w:lang w:val="tr-TR"/>
        </w:rPr>
        <w:t>Sawhney</w:t>
      </w:r>
      <w:proofErr w:type="spellEnd"/>
      <w:r w:rsidRPr="00D57E02">
        <w:rPr>
          <w:rFonts w:eastAsia="MS Mincho"/>
          <w:bCs/>
          <w:iCs/>
          <w:lang w:val="tr-TR"/>
        </w:rPr>
        <w:t xml:space="preserve"> ve </w:t>
      </w:r>
      <w:proofErr w:type="spellStart"/>
      <w:r w:rsidRPr="00D57E02">
        <w:rPr>
          <w:rFonts w:eastAsia="MS Mincho"/>
          <w:bCs/>
          <w:iCs/>
          <w:lang w:val="tr-TR"/>
        </w:rPr>
        <w:t>Eliashberg</w:t>
      </w:r>
      <w:proofErr w:type="spellEnd"/>
      <w:r w:rsidRPr="00D57E02">
        <w:rPr>
          <w:rFonts w:eastAsia="MS Mincho"/>
          <w:bCs/>
          <w:iCs/>
          <w:lang w:val="tr-TR"/>
        </w:rPr>
        <w:t xml:space="preserve"> [</w:t>
      </w:r>
      <w:r w:rsidR="00033A23">
        <w:rPr>
          <w:rFonts w:eastAsia="MS Mincho"/>
          <w:bCs/>
          <w:iCs/>
          <w:lang w:val="tr-TR"/>
        </w:rPr>
        <w:t>2</w:t>
      </w:r>
      <w:r w:rsidRPr="00D57E02">
        <w:rPr>
          <w:rFonts w:eastAsia="MS Mincho"/>
          <w:bCs/>
          <w:iCs/>
          <w:lang w:val="tr-TR"/>
        </w:rPr>
        <w:t>], modelinin gişe verilerinin ilk üç haftasını girdi olarak kullanarak oldukça iyi çalıştığını iddia ettiler, ancak erken aşama gişe verileri olmadan model parametreleri veya gişe için şekil tahmini yapmanın çok daha zor olduğunu kabul ettiler. Sonrasında yapılan modeller bazı durumlarda kullanışlı olsa</w:t>
      </w:r>
      <w:r w:rsidR="00C616EF">
        <w:rPr>
          <w:rFonts w:eastAsia="MS Mincho"/>
          <w:bCs/>
          <w:iCs/>
          <w:lang w:val="tr-TR"/>
        </w:rPr>
        <w:t xml:space="preserve"> </w:t>
      </w:r>
      <w:proofErr w:type="gramStart"/>
      <w:r w:rsidRPr="00D57E02">
        <w:rPr>
          <w:rFonts w:eastAsia="MS Mincho"/>
          <w:bCs/>
          <w:iCs/>
          <w:lang w:val="tr-TR"/>
        </w:rPr>
        <w:t>da,</w:t>
      </w:r>
      <w:proofErr w:type="gramEnd"/>
      <w:r w:rsidR="00033A23">
        <w:rPr>
          <w:rFonts w:eastAsia="MS Mincho"/>
          <w:bCs/>
          <w:iCs/>
          <w:lang w:val="tr-TR"/>
        </w:rPr>
        <w:t xml:space="preserve"> </w:t>
      </w:r>
      <w:r w:rsidRPr="00D57E02">
        <w:rPr>
          <w:rFonts w:eastAsia="MS Mincho"/>
          <w:bCs/>
          <w:iCs/>
          <w:lang w:val="tr-TR"/>
        </w:rPr>
        <w:t>önceki dönem modelleri daha fazla pratik öneme sahiptir.</w:t>
      </w:r>
      <w:r w:rsidR="00033A23">
        <w:rPr>
          <w:rFonts w:eastAsia="MS Mincho"/>
          <w:bCs/>
          <w:iCs/>
          <w:lang w:val="tr-TR"/>
        </w:rPr>
        <w:t xml:space="preserve"> </w:t>
      </w:r>
      <w:r w:rsidR="00C616EF">
        <w:rPr>
          <w:rFonts w:eastAsia="MS Mincho"/>
          <w:bCs/>
          <w:iCs/>
          <w:lang w:val="tr-TR"/>
        </w:rPr>
        <w:t>B</w:t>
      </w:r>
      <w:r w:rsidR="00033A23" w:rsidRPr="00033A23">
        <w:rPr>
          <w:rFonts w:eastAsia="MS Mincho"/>
          <w:bCs/>
          <w:iCs/>
          <w:lang w:val="tr-TR"/>
        </w:rPr>
        <w:t xml:space="preserve">u projede </w:t>
      </w:r>
      <w:r w:rsidR="0085741F">
        <w:rPr>
          <w:rFonts w:eastAsia="MS Mincho"/>
          <w:bCs/>
          <w:iCs/>
          <w:lang w:val="tr-TR"/>
        </w:rPr>
        <w:t>“</w:t>
      </w:r>
      <w:proofErr w:type="spellStart"/>
      <w:r w:rsidR="0085741F">
        <w:rPr>
          <w:rFonts w:eastAsia="MS Mincho"/>
          <w:bCs/>
          <w:iCs/>
          <w:lang w:val="tr-TR"/>
        </w:rPr>
        <w:t>The</w:t>
      </w:r>
      <w:proofErr w:type="spellEnd"/>
      <w:r w:rsidR="0085741F">
        <w:rPr>
          <w:rFonts w:eastAsia="MS Mincho"/>
          <w:bCs/>
          <w:iCs/>
          <w:lang w:val="tr-TR"/>
        </w:rPr>
        <w:t xml:space="preserve"> </w:t>
      </w:r>
      <w:proofErr w:type="spellStart"/>
      <w:r w:rsidR="0085741F">
        <w:rPr>
          <w:rFonts w:eastAsia="MS Mincho"/>
          <w:bCs/>
          <w:iCs/>
          <w:lang w:val="tr-TR"/>
        </w:rPr>
        <w:t>Numbers</w:t>
      </w:r>
      <w:proofErr w:type="spellEnd"/>
      <w:r w:rsidR="0085741F">
        <w:rPr>
          <w:rFonts w:eastAsia="MS Mincho"/>
          <w:bCs/>
          <w:iCs/>
          <w:lang w:val="tr-TR"/>
        </w:rPr>
        <w:t>”</w:t>
      </w:r>
      <w:r w:rsidR="00C616EF">
        <w:rPr>
          <w:rFonts w:eastAsia="MS Mincho"/>
          <w:bCs/>
          <w:iCs/>
          <w:lang w:val="tr-TR"/>
        </w:rPr>
        <w:t xml:space="preserve"> film sitesinden </w:t>
      </w:r>
      <w:r w:rsidR="0085741F">
        <w:rPr>
          <w:rFonts w:eastAsia="MS Mincho"/>
          <w:bCs/>
          <w:iCs/>
          <w:lang w:val="tr-TR"/>
        </w:rPr>
        <w:t>verileri çek</w:t>
      </w:r>
      <w:r w:rsidR="00C616EF">
        <w:rPr>
          <w:rFonts w:eastAsia="MS Mincho"/>
          <w:bCs/>
          <w:iCs/>
          <w:lang w:val="tr-TR"/>
        </w:rPr>
        <w:t>ip</w:t>
      </w:r>
      <w:r w:rsidR="0085741F">
        <w:rPr>
          <w:rFonts w:eastAsia="MS Mincho"/>
          <w:bCs/>
          <w:iCs/>
          <w:lang w:val="tr-TR"/>
        </w:rPr>
        <w:t xml:space="preserve"> </w:t>
      </w:r>
      <w:r w:rsidR="00C616EF">
        <w:rPr>
          <w:rFonts w:eastAsia="MS Mincho"/>
          <w:bCs/>
          <w:iCs/>
          <w:lang w:val="tr-TR"/>
        </w:rPr>
        <w:t>f</w:t>
      </w:r>
      <w:r w:rsidR="00033A23" w:rsidRPr="00033A23">
        <w:rPr>
          <w:rFonts w:eastAsia="MS Mincho"/>
          <w:bCs/>
          <w:iCs/>
          <w:lang w:val="tr-TR"/>
        </w:rPr>
        <w:t>ilm gelirini</w:t>
      </w:r>
      <w:r w:rsidR="00C616EF">
        <w:rPr>
          <w:rFonts w:eastAsia="MS Mincho"/>
          <w:bCs/>
          <w:iCs/>
          <w:lang w:val="tr-TR"/>
        </w:rPr>
        <w:t>,</w:t>
      </w:r>
      <w:r w:rsidR="00033A23" w:rsidRPr="00033A23">
        <w:rPr>
          <w:rFonts w:eastAsia="MS Mincho"/>
          <w:bCs/>
          <w:iCs/>
          <w:lang w:val="tr-TR"/>
        </w:rPr>
        <w:t xml:space="preserve"> film türü ve distrib</w:t>
      </w:r>
      <w:r w:rsidR="00D61627">
        <w:rPr>
          <w:rFonts w:eastAsia="MS Mincho"/>
          <w:bCs/>
          <w:iCs/>
          <w:lang w:val="tr-TR"/>
        </w:rPr>
        <w:t>ü</w:t>
      </w:r>
      <w:r w:rsidR="00033A23" w:rsidRPr="00033A23">
        <w:rPr>
          <w:rFonts w:eastAsia="MS Mincho"/>
          <w:bCs/>
          <w:iCs/>
          <w:lang w:val="tr-TR"/>
        </w:rPr>
        <w:t>t</w:t>
      </w:r>
      <w:r w:rsidR="00D61627">
        <w:rPr>
          <w:rFonts w:eastAsia="MS Mincho"/>
          <w:bCs/>
          <w:iCs/>
          <w:lang w:val="tr-TR"/>
        </w:rPr>
        <w:t>ö</w:t>
      </w:r>
      <w:r w:rsidR="00033A23" w:rsidRPr="00033A23">
        <w:rPr>
          <w:rFonts w:eastAsia="MS Mincho"/>
          <w:bCs/>
          <w:iCs/>
          <w:lang w:val="tr-TR"/>
        </w:rPr>
        <w:t xml:space="preserve">r verileri üzerinden tahmin etmeye çalıştım. Film türünü kullanmamdaki amaç ise insanların genel algı ve psikolojik tercih sonuçlarının film geliri üzerinde büyük etkisini gösterebilmekti. Böylelikle tahmin başarım sonucu izleyici kitlesi gibi etken faktör üzerinden de değerlendirilebildi. Filmin geniş kitlelere yayılabilmesindeki temel faktör olan reklam için de distribütör şirketleri </w:t>
      </w:r>
      <w:r w:rsidR="0085741F">
        <w:rPr>
          <w:rFonts w:eastAsia="MS Mincho"/>
          <w:bCs/>
          <w:iCs/>
          <w:lang w:val="tr-TR"/>
        </w:rPr>
        <w:t>oldukça kritik öneme sahiptir</w:t>
      </w:r>
      <w:r w:rsidR="00033A23" w:rsidRPr="00033A23">
        <w:rPr>
          <w:rFonts w:eastAsia="MS Mincho"/>
          <w:bCs/>
          <w:iCs/>
          <w:lang w:val="tr-TR"/>
        </w:rPr>
        <w:t>. Reklamı yüksek olan filmin de izlenme sayısı dolayısıyla geliri yüksek olacağından film geliri tahmininde distribütör etkisini göstermek istedim.</w:t>
      </w:r>
    </w:p>
    <w:p w14:paraId="18353DAE" w14:textId="4D8BF9CD" w:rsidR="009A053A" w:rsidRDefault="009A053A" w:rsidP="00033A23">
      <w:pPr>
        <w:ind w:left="720"/>
        <w:jc w:val="both"/>
        <w:rPr>
          <w:rFonts w:eastAsia="MS Mincho"/>
          <w:bCs/>
          <w:iCs/>
          <w:sz w:val="24"/>
          <w:szCs w:val="24"/>
          <w:lang w:val="tr-TR"/>
        </w:rPr>
      </w:pPr>
    </w:p>
    <w:p w14:paraId="0DFB1327" w14:textId="741A854C" w:rsidR="009A053A" w:rsidRDefault="009A053A" w:rsidP="00033A23">
      <w:pPr>
        <w:ind w:left="720"/>
        <w:jc w:val="both"/>
        <w:rPr>
          <w:rFonts w:eastAsia="MS Mincho"/>
          <w:bCs/>
          <w:iCs/>
          <w:sz w:val="24"/>
          <w:szCs w:val="24"/>
          <w:lang w:val="tr-TR"/>
        </w:rPr>
      </w:pPr>
    </w:p>
    <w:p w14:paraId="3878B569" w14:textId="10C8484B" w:rsidR="009A053A" w:rsidRDefault="009A053A" w:rsidP="00033A23">
      <w:pPr>
        <w:ind w:left="720"/>
        <w:jc w:val="both"/>
        <w:rPr>
          <w:rFonts w:eastAsia="MS Mincho"/>
          <w:bCs/>
          <w:iCs/>
          <w:sz w:val="24"/>
          <w:szCs w:val="24"/>
          <w:lang w:val="tr-TR"/>
        </w:rPr>
      </w:pPr>
    </w:p>
    <w:p w14:paraId="6E8A1220" w14:textId="77777777" w:rsidR="00C616EF" w:rsidRDefault="00C616EF" w:rsidP="00033A23">
      <w:pPr>
        <w:ind w:left="720"/>
        <w:jc w:val="both"/>
        <w:rPr>
          <w:rFonts w:eastAsia="MS Mincho"/>
          <w:bCs/>
          <w:iCs/>
          <w:sz w:val="24"/>
          <w:szCs w:val="24"/>
          <w:lang w:val="tr-TR"/>
        </w:rPr>
      </w:pPr>
    </w:p>
    <w:p w14:paraId="337E432F" w14:textId="0DE42F2E" w:rsidR="009A053A" w:rsidRDefault="009A053A" w:rsidP="00033A23">
      <w:pPr>
        <w:ind w:left="720"/>
        <w:jc w:val="both"/>
        <w:rPr>
          <w:rFonts w:eastAsia="MS Mincho"/>
          <w:bCs/>
          <w:iCs/>
          <w:sz w:val="24"/>
          <w:szCs w:val="24"/>
          <w:lang w:val="tr-TR"/>
        </w:rPr>
      </w:pPr>
    </w:p>
    <w:p w14:paraId="05F2A7AB" w14:textId="49170830" w:rsidR="009A053A" w:rsidRDefault="009A053A" w:rsidP="00033A23">
      <w:pPr>
        <w:ind w:left="720"/>
        <w:jc w:val="both"/>
        <w:rPr>
          <w:rFonts w:eastAsia="MS Mincho"/>
          <w:bCs/>
          <w:iCs/>
          <w:sz w:val="24"/>
          <w:szCs w:val="24"/>
          <w:lang w:val="tr-TR"/>
        </w:rPr>
      </w:pPr>
    </w:p>
    <w:p w14:paraId="13A1F4B4" w14:textId="47355A02" w:rsidR="009A053A" w:rsidRDefault="009A053A" w:rsidP="00033A23">
      <w:pPr>
        <w:ind w:left="720"/>
        <w:jc w:val="both"/>
        <w:rPr>
          <w:rFonts w:eastAsia="MS Mincho"/>
          <w:bCs/>
          <w:iCs/>
          <w:sz w:val="24"/>
          <w:szCs w:val="24"/>
          <w:lang w:val="tr-TR"/>
        </w:rPr>
      </w:pPr>
    </w:p>
    <w:p w14:paraId="64CAD68A" w14:textId="549567D7" w:rsidR="009A053A" w:rsidRDefault="009A053A" w:rsidP="00033A23">
      <w:pPr>
        <w:ind w:left="720"/>
        <w:jc w:val="both"/>
        <w:rPr>
          <w:rFonts w:eastAsia="MS Mincho"/>
          <w:bCs/>
          <w:iCs/>
          <w:sz w:val="24"/>
          <w:szCs w:val="24"/>
          <w:lang w:val="tr-TR"/>
        </w:rPr>
      </w:pPr>
    </w:p>
    <w:p w14:paraId="6B2F3288" w14:textId="0CB26FD0" w:rsidR="009A053A" w:rsidRDefault="009A053A" w:rsidP="00033A23">
      <w:pPr>
        <w:ind w:left="720"/>
        <w:jc w:val="both"/>
        <w:rPr>
          <w:rFonts w:eastAsia="MS Mincho"/>
          <w:bCs/>
          <w:iCs/>
          <w:sz w:val="24"/>
          <w:szCs w:val="24"/>
          <w:lang w:val="tr-TR"/>
        </w:rPr>
      </w:pPr>
    </w:p>
    <w:p w14:paraId="34784153" w14:textId="330FE678" w:rsidR="009A053A" w:rsidRPr="009E1A3F" w:rsidRDefault="009A053A" w:rsidP="009A053A">
      <w:pPr>
        <w:pStyle w:val="ListeParagraf"/>
        <w:numPr>
          <w:ilvl w:val="0"/>
          <w:numId w:val="11"/>
        </w:numPr>
        <w:jc w:val="both"/>
        <w:rPr>
          <w:rFonts w:eastAsia="MS Mincho"/>
          <w:bCs/>
          <w:iCs/>
          <w:lang w:val="tr-TR"/>
        </w:rPr>
      </w:pPr>
      <w:r w:rsidRPr="009E1A3F">
        <w:rPr>
          <w:rFonts w:eastAsia="MS Mincho"/>
          <w:bCs/>
          <w:iCs/>
          <w:lang w:val="tr-TR"/>
        </w:rPr>
        <w:lastRenderedPageBreak/>
        <w:t>Verilerin Anlatımı</w:t>
      </w:r>
    </w:p>
    <w:p w14:paraId="0409623D" w14:textId="77777777" w:rsidR="009A053A" w:rsidRDefault="009A053A" w:rsidP="009A053A">
      <w:pPr>
        <w:pStyle w:val="ListeParagraf"/>
        <w:jc w:val="both"/>
        <w:rPr>
          <w:rFonts w:eastAsia="MS Mincho"/>
          <w:bCs/>
          <w:iCs/>
          <w:sz w:val="24"/>
          <w:szCs w:val="24"/>
          <w:lang w:val="tr-TR"/>
        </w:rPr>
      </w:pPr>
    </w:p>
    <w:p w14:paraId="58D65BFE" w14:textId="3F499D40" w:rsidR="00B26332" w:rsidRPr="00B26332" w:rsidRDefault="009A053A" w:rsidP="00B26332">
      <w:pPr>
        <w:pStyle w:val="ListeParagraf"/>
        <w:ind w:left="1440"/>
        <w:jc w:val="both"/>
        <w:rPr>
          <w:rFonts w:eastAsia="MS Mincho"/>
          <w:bCs/>
          <w:iCs/>
          <w:lang w:val="tr-TR"/>
        </w:rPr>
      </w:pPr>
      <w:proofErr w:type="spellStart"/>
      <w:r w:rsidRPr="00D61627">
        <w:rPr>
          <w:rFonts w:eastAsia="MS Mincho"/>
          <w:bCs/>
          <w:iCs/>
          <w:lang w:val="tr-TR"/>
        </w:rPr>
        <w:t>The</w:t>
      </w:r>
      <w:proofErr w:type="spellEnd"/>
      <w:r w:rsidRPr="00D61627">
        <w:rPr>
          <w:rFonts w:eastAsia="MS Mincho"/>
          <w:bCs/>
          <w:iCs/>
          <w:lang w:val="tr-TR"/>
        </w:rPr>
        <w:t xml:space="preserve"> </w:t>
      </w:r>
      <w:proofErr w:type="spellStart"/>
      <w:r w:rsidRPr="00D61627">
        <w:rPr>
          <w:rFonts w:eastAsia="MS Mincho"/>
          <w:bCs/>
          <w:iCs/>
          <w:lang w:val="tr-TR"/>
        </w:rPr>
        <w:t>Numbers</w:t>
      </w:r>
      <w:proofErr w:type="spellEnd"/>
      <w:r w:rsidR="00C4422F" w:rsidRPr="00D61627">
        <w:rPr>
          <w:rFonts w:eastAsia="MS Mincho"/>
          <w:bCs/>
          <w:iCs/>
          <w:lang w:val="tr-TR"/>
        </w:rPr>
        <w:t xml:space="preserve"> [3]</w:t>
      </w:r>
      <w:r w:rsidRPr="00D61627">
        <w:rPr>
          <w:rFonts w:eastAsia="MS Mincho"/>
          <w:bCs/>
          <w:iCs/>
          <w:lang w:val="tr-TR"/>
        </w:rPr>
        <w:t xml:space="preserve"> web sitesinden 2020, 2021, 2022 ve 2023 yıllarında sinemada gösterime girmiş tüm filmlerin </w:t>
      </w:r>
      <w:r w:rsidR="00C4422F" w:rsidRPr="00D61627">
        <w:rPr>
          <w:rFonts w:eastAsia="MS Mincho"/>
          <w:bCs/>
          <w:iCs/>
          <w:lang w:val="tr-TR"/>
        </w:rPr>
        <w:t xml:space="preserve">film adı, yayınlanma tarihi, distribütör, </w:t>
      </w:r>
      <w:r w:rsidR="00D61627" w:rsidRPr="00D61627">
        <w:rPr>
          <w:rFonts w:eastAsia="MS Mincho"/>
          <w:bCs/>
          <w:iCs/>
          <w:lang w:val="tr-TR"/>
        </w:rPr>
        <w:t>film türü, gişe hasılatı ve son olarak satılan bilet sayı</w:t>
      </w:r>
      <w:r w:rsidR="00C616EF">
        <w:rPr>
          <w:rFonts w:eastAsia="MS Mincho"/>
          <w:bCs/>
          <w:iCs/>
          <w:lang w:val="tr-TR"/>
        </w:rPr>
        <w:t>sı</w:t>
      </w:r>
      <w:r w:rsidR="00D61627" w:rsidRPr="00D61627">
        <w:rPr>
          <w:rFonts w:eastAsia="MS Mincho"/>
          <w:bCs/>
          <w:iCs/>
          <w:lang w:val="tr-TR"/>
        </w:rPr>
        <w:t xml:space="preserve"> </w:t>
      </w:r>
      <w:r w:rsidRPr="00D61627">
        <w:rPr>
          <w:rFonts w:eastAsia="MS Mincho"/>
          <w:bCs/>
          <w:iCs/>
          <w:lang w:val="tr-TR"/>
        </w:rPr>
        <w:t>verileri ayrı ayrı</w:t>
      </w:r>
      <w:r w:rsidR="00D61627" w:rsidRPr="00D61627">
        <w:rPr>
          <w:rFonts w:eastAsia="MS Mincho"/>
          <w:bCs/>
          <w:iCs/>
          <w:lang w:val="tr-TR"/>
        </w:rPr>
        <w:t xml:space="preserve"> </w:t>
      </w:r>
      <w:proofErr w:type="spellStart"/>
      <w:r w:rsidRPr="00D61627">
        <w:rPr>
          <w:rFonts w:eastAsia="MS Mincho"/>
          <w:bCs/>
          <w:iCs/>
          <w:lang w:val="tr-TR"/>
        </w:rPr>
        <w:t>excel</w:t>
      </w:r>
      <w:proofErr w:type="spellEnd"/>
      <w:r w:rsidRPr="00D61627">
        <w:rPr>
          <w:rFonts w:eastAsia="MS Mincho"/>
          <w:bCs/>
          <w:iCs/>
          <w:lang w:val="tr-TR"/>
        </w:rPr>
        <w:t xml:space="preserve"> tablosu olarak kaydedecek şekilde </w:t>
      </w:r>
      <w:r w:rsidR="00D61627" w:rsidRPr="00D61627">
        <w:rPr>
          <w:rFonts w:eastAsia="MS Mincho"/>
          <w:bCs/>
          <w:iCs/>
          <w:lang w:val="tr-TR"/>
        </w:rPr>
        <w:t xml:space="preserve">uygun kodlarla </w:t>
      </w:r>
      <w:r w:rsidRPr="00D61627">
        <w:rPr>
          <w:rFonts w:eastAsia="MS Mincho"/>
          <w:bCs/>
          <w:iCs/>
          <w:lang w:val="tr-TR"/>
        </w:rPr>
        <w:t>çek</w:t>
      </w:r>
      <w:r w:rsidR="00E5552A">
        <w:rPr>
          <w:rFonts w:eastAsia="MS Mincho"/>
          <w:bCs/>
          <w:iCs/>
          <w:lang w:val="tr-TR"/>
        </w:rPr>
        <w:t>il</w:t>
      </w:r>
      <w:r w:rsidR="00C616EF">
        <w:rPr>
          <w:rFonts w:eastAsia="MS Mincho"/>
          <w:bCs/>
          <w:iCs/>
          <w:lang w:val="tr-TR"/>
        </w:rPr>
        <w:t>ip</w:t>
      </w:r>
      <w:r w:rsidRPr="00D61627">
        <w:rPr>
          <w:rFonts w:eastAsia="MS Mincho"/>
          <w:bCs/>
          <w:iCs/>
          <w:lang w:val="tr-TR"/>
        </w:rPr>
        <w:t xml:space="preserve"> </w:t>
      </w:r>
      <w:r w:rsidR="00C616EF">
        <w:rPr>
          <w:rFonts w:eastAsia="MS Mincho"/>
          <w:bCs/>
          <w:iCs/>
          <w:lang w:val="tr-TR"/>
        </w:rPr>
        <w:t>t</w:t>
      </w:r>
      <w:r w:rsidRPr="00D61627">
        <w:rPr>
          <w:rFonts w:eastAsia="MS Mincho"/>
          <w:bCs/>
          <w:iCs/>
          <w:lang w:val="tr-TR"/>
        </w:rPr>
        <w:t>üm veriler tek tabloda birleştir</w:t>
      </w:r>
      <w:r w:rsidR="00E5552A">
        <w:rPr>
          <w:rFonts w:eastAsia="MS Mincho"/>
          <w:bCs/>
          <w:iCs/>
          <w:lang w:val="tr-TR"/>
        </w:rPr>
        <w:t>ildi</w:t>
      </w:r>
      <w:r w:rsidR="00C4422F" w:rsidRPr="00D61627">
        <w:rPr>
          <w:rFonts w:eastAsia="MS Mincho"/>
          <w:bCs/>
          <w:iCs/>
          <w:lang w:val="tr-TR"/>
        </w:rPr>
        <w:t xml:space="preserve">. </w:t>
      </w:r>
      <w:r w:rsidR="00D61627" w:rsidRPr="00D61627">
        <w:rPr>
          <w:rFonts w:eastAsia="MS Mincho"/>
          <w:bCs/>
          <w:iCs/>
          <w:lang w:val="tr-TR"/>
        </w:rPr>
        <w:t xml:space="preserve">Daha sonra, veri setini daha anlamlı ve odaklı hale getirmek amacıyla </w:t>
      </w:r>
      <w:r w:rsidR="00864A05">
        <w:rPr>
          <w:rFonts w:eastAsia="MS Mincho"/>
          <w:bCs/>
          <w:iCs/>
          <w:lang w:val="tr-TR"/>
        </w:rPr>
        <w:t xml:space="preserve">film adı ve yayınlanma tarihi kolonlarına özellik seçimiyle tablodan silip ek olarak </w:t>
      </w:r>
      <w:r w:rsidR="00D61627" w:rsidRPr="00D61627">
        <w:rPr>
          <w:rFonts w:eastAsia="MS Mincho"/>
          <w:bCs/>
          <w:iCs/>
          <w:lang w:val="tr-TR"/>
        </w:rPr>
        <w:t>distribütör filtrelemesi uygula</w:t>
      </w:r>
      <w:r w:rsidR="00E5552A">
        <w:rPr>
          <w:rFonts w:eastAsia="MS Mincho"/>
          <w:bCs/>
          <w:iCs/>
          <w:lang w:val="tr-TR"/>
        </w:rPr>
        <w:t>ndı</w:t>
      </w:r>
      <w:r w:rsidR="00D61627" w:rsidRPr="00D61627">
        <w:rPr>
          <w:rFonts w:eastAsia="MS Mincho"/>
          <w:bCs/>
          <w:iCs/>
          <w:lang w:val="tr-TR"/>
        </w:rPr>
        <w:t xml:space="preserve">. </w:t>
      </w:r>
      <w:r w:rsidR="00D61627">
        <w:rPr>
          <w:rFonts w:eastAsia="MS Mincho"/>
          <w:bCs/>
          <w:iCs/>
          <w:lang w:val="tr-TR"/>
        </w:rPr>
        <w:t>Böylelikle</w:t>
      </w:r>
      <w:r w:rsidR="00D61627" w:rsidRPr="00D61627">
        <w:rPr>
          <w:rFonts w:eastAsia="MS Mincho"/>
          <w:bCs/>
          <w:iCs/>
          <w:lang w:val="tr-TR"/>
        </w:rPr>
        <w:t>, projenin belirli bir alt kümesi üzerinde odaklanarak daha etkili sonuçlar elde etm</w:t>
      </w:r>
      <w:r w:rsidR="00E5552A">
        <w:rPr>
          <w:rFonts w:eastAsia="MS Mincho"/>
          <w:bCs/>
          <w:iCs/>
          <w:lang w:val="tr-TR"/>
        </w:rPr>
        <w:t>e hedeflendi</w:t>
      </w:r>
      <w:r w:rsidR="00D61627" w:rsidRPr="00D61627">
        <w:rPr>
          <w:rFonts w:eastAsia="MS Mincho"/>
          <w:bCs/>
          <w:iCs/>
          <w:lang w:val="tr-TR"/>
        </w:rPr>
        <w:t>.</w:t>
      </w:r>
      <w:r w:rsidR="00E5552A">
        <w:rPr>
          <w:rFonts w:eastAsia="MS Mincho"/>
          <w:bCs/>
          <w:iCs/>
          <w:lang w:val="tr-TR"/>
        </w:rPr>
        <w:t xml:space="preserve"> Film distribütörlerinin son 4 yıldaki toplam gişe hasılatı değerleri Şekil 1’de verilmiştir. Bu grafikten yola çıkarak </w:t>
      </w:r>
      <w:r w:rsidR="002917D6">
        <w:rPr>
          <w:rFonts w:eastAsia="MS Mincho"/>
          <w:bCs/>
          <w:iCs/>
          <w:lang w:val="tr-TR"/>
        </w:rPr>
        <w:t>son 4 yılda en yüksek gişe hasılatına Universal’ın ulaştığını söyleyebiliriz.</w:t>
      </w:r>
    </w:p>
    <w:p w14:paraId="28B0FE90" w14:textId="5144800B" w:rsidR="00BD75C3" w:rsidRDefault="00BD75C3" w:rsidP="00864A05">
      <w:pPr>
        <w:ind w:left="1440"/>
        <w:jc w:val="both"/>
        <w:rPr>
          <w:rFonts w:eastAsia="MS Mincho"/>
          <w:bCs/>
          <w:iCs/>
          <w:sz w:val="24"/>
          <w:szCs w:val="24"/>
          <w:lang w:val="tr-TR"/>
        </w:rPr>
      </w:pPr>
    </w:p>
    <w:p w14:paraId="07CA93EA" w14:textId="26A4A8EA" w:rsidR="00864A05" w:rsidRDefault="001A685E" w:rsidP="00864A05">
      <w:pPr>
        <w:ind w:left="1440"/>
        <w:jc w:val="both"/>
        <w:rPr>
          <w:rFonts w:eastAsia="MS Mincho"/>
          <w:bCs/>
          <w:iCs/>
          <w:sz w:val="24"/>
          <w:szCs w:val="24"/>
          <w:lang w:val="tr-TR"/>
        </w:rPr>
      </w:pPr>
      <w:r>
        <w:rPr>
          <w:rFonts w:eastAsia="MS Mincho"/>
          <w:bCs/>
          <w:iCs/>
          <w:sz w:val="24"/>
          <w:szCs w:val="24"/>
          <w:lang w:val="tr-TR"/>
        </w:rPr>
        <w:t xml:space="preserve">                              </w:t>
      </w:r>
      <w:proofErr w:type="gramStart"/>
      <w:r>
        <w:rPr>
          <w:rFonts w:eastAsia="MS Mincho"/>
          <w:bCs/>
          <w:iCs/>
          <w:sz w:val="24"/>
          <w:szCs w:val="24"/>
          <w:lang w:val="tr-TR"/>
        </w:rPr>
        <w:t>a</w:t>
      </w:r>
      <w:proofErr w:type="gramEnd"/>
      <w:r>
        <w:rPr>
          <w:rFonts w:eastAsia="MS Mincho"/>
          <w:bCs/>
          <w:iCs/>
          <w:sz w:val="24"/>
          <w:szCs w:val="24"/>
          <w:lang w:val="tr-TR"/>
        </w:rPr>
        <w:t xml:space="preserve">                                             b</w:t>
      </w:r>
    </w:p>
    <w:p w14:paraId="6EC0E7B6" w14:textId="4BAF8C22" w:rsidR="00864A05" w:rsidRDefault="00260F41" w:rsidP="00864A05">
      <w:pPr>
        <w:ind w:left="1440"/>
        <w:jc w:val="both"/>
        <w:rPr>
          <w:rFonts w:eastAsia="MS Mincho"/>
          <w:bCs/>
          <w:iCs/>
          <w:sz w:val="24"/>
          <w:szCs w:val="24"/>
          <w:lang w:val="tr-TR"/>
        </w:rPr>
      </w:pPr>
      <w:r>
        <w:rPr>
          <w:noProof/>
        </w:rPr>
        <w:drawing>
          <wp:inline distT="0" distB="0" distL="0" distR="0" wp14:anchorId="4876D287" wp14:editId="27565939">
            <wp:extent cx="3590235" cy="21412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235" cy="2141220"/>
                    </a:xfrm>
                    <a:prstGeom prst="rect">
                      <a:avLst/>
                    </a:prstGeom>
                    <a:noFill/>
                    <a:ln>
                      <a:noFill/>
                    </a:ln>
                  </pic:spPr>
                </pic:pic>
              </a:graphicData>
            </a:graphic>
          </wp:inline>
        </w:drawing>
      </w:r>
    </w:p>
    <w:p w14:paraId="316918B6" w14:textId="77777777" w:rsidR="00DC1242" w:rsidRDefault="00DC1242" w:rsidP="00864A05">
      <w:pPr>
        <w:ind w:left="1440"/>
        <w:jc w:val="both"/>
        <w:rPr>
          <w:rFonts w:eastAsia="MS Mincho"/>
          <w:bCs/>
          <w:iCs/>
          <w:sz w:val="24"/>
          <w:szCs w:val="24"/>
          <w:lang w:val="tr-TR"/>
        </w:rPr>
      </w:pPr>
    </w:p>
    <w:p w14:paraId="2EE35CC4" w14:textId="343AC561" w:rsidR="00DC1242" w:rsidRPr="00DC1242" w:rsidRDefault="00DC1242" w:rsidP="0036352E">
      <w:pPr>
        <w:ind w:left="1440"/>
        <w:rPr>
          <w:rFonts w:eastAsia="MS Mincho"/>
          <w:bCs/>
          <w:iCs/>
          <w:lang w:val="tr-TR"/>
        </w:rPr>
      </w:pPr>
      <w:r w:rsidRPr="00242DFC">
        <w:rPr>
          <w:rFonts w:eastAsia="MS Mincho"/>
          <w:b/>
          <w:bCs/>
          <w:iCs/>
          <w:lang w:val="tr-TR"/>
        </w:rPr>
        <w:t>Şekil 1</w:t>
      </w:r>
      <w:r w:rsidRPr="00DC1242">
        <w:rPr>
          <w:rFonts w:eastAsia="MS Mincho"/>
          <w:bCs/>
          <w:iCs/>
          <w:lang w:val="tr-TR"/>
        </w:rPr>
        <w:t xml:space="preserve"> </w:t>
      </w:r>
      <w:r>
        <w:rPr>
          <w:rFonts w:eastAsia="MS Mincho"/>
          <w:bCs/>
          <w:iCs/>
          <w:lang w:val="tr-TR"/>
        </w:rPr>
        <w:t xml:space="preserve">Her </w:t>
      </w:r>
      <w:r w:rsidR="00EB6FF0">
        <w:rPr>
          <w:rFonts w:eastAsia="MS Mincho"/>
          <w:bCs/>
          <w:iCs/>
          <w:lang w:val="tr-TR"/>
        </w:rPr>
        <w:t>D</w:t>
      </w:r>
      <w:r>
        <w:rPr>
          <w:rFonts w:eastAsia="MS Mincho"/>
          <w:bCs/>
          <w:iCs/>
          <w:lang w:val="tr-TR"/>
        </w:rPr>
        <w:t>istribütörün</w:t>
      </w:r>
      <w:r w:rsidR="00EB6FF0">
        <w:rPr>
          <w:rFonts w:eastAsia="MS Mincho"/>
          <w:bCs/>
          <w:iCs/>
          <w:lang w:val="tr-TR"/>
        </w:rPr>
        <w:t xml:space="preserve"> Son 4 Yıldaki</w:t>
      </w:r>
      <w:r>
        <w:rPr>
          <w:rFonts w:eastAsia="MS Mincho"/>
          <w:bCs/>
          <w:iCs/>
          <w:lang w:val="tr-TR"/>
        </w:rPr>
        <w:t xml:space="preserve"> </w:t>
      </w:r>
      <w:r w:rsidR="00EB6FF0">
        <w:rPr>
          <w:rFonts w:eastAsia="MS Mincho"/>
          <w:bCs/>
          <w:iCs/>
          <w:lang w:val="tr-TR"/>
        </w:rPr>
        <w:t>T</w:t>
      </w:r>
      <w:r>
        <w:rPr>
          <w:rFonts w:eastAsia="MS Mincho"/>
          <w:bCs/>
          <w:iCs/>
          <w:lang w:val="tr-TR"/>
        </w:rPr>
        <w:t xml:space="preserve">oplam </w:t>
      </w:r>
      <w:r w:rsidR="00EB6FF0">
        <w:rPr>
          <w:rFonts w:eastAsia="MS Mincho"/>
          <w:bCs/>
          <w:iCs/>
          <w:lang w:val="tr-TR"/>
        </w:rPr>
        <w:t>G</w:t>
      </w:r>
      <w:r>
        <w:rPr>
          <w:rFonts w:eastAsia="MS Mincho"/>
          <w:bCs/>
          <w:iCs/>
          <w:lang w:val="tr-TR"/>
        </w:rPr>
        <w:t xml:space="preserve">işe </w:t>
      </w:r>
      <w:r w:rsidR="00EB6FF0">
        <w:rPr>
          <w:rFonts w:eastAsia="MS Mincho"/>
          <w:bCs/>
          <w:iCs/>
          <w:lang w:val="tr-TR"/>
        </w:rPr>
        <w:t>H</w:t>
      </w:r>
      <w:r>
        <w:rPr>
          <w:rFonts w:eastAsia="MS Mincho"/>
          <w:bCs/>
          <w:iCs/>
          <w:lang w:val="tr-TR"/>
        </w:rPr>
        <w:t>asılat</w:t>
      </w:r>
      <w:r w:rsidR="00260F41">
        <w:rPr>
          <w:rFonts w:eastAsia="MS Mincho"/>
          <w:bCs/>
          <w:iCs/>
          <w:lang w:val="tr-TR"/>
        </w:rPr>
        <w:t>ı ve Satabildiği Bilet Sayıları</w:t>
      </w:r>
      <w:r>
        <w:rPr>
          <w:rFonts w:eastAsia="MS Mincho"/>
          <w:bCs/>
          <w:iCs/>
          <w:lang w:val="tr-TR"/>
        </w:rPr>
        <w:t xml:space="preserve"> </w:t>
      </w:r>
      <w:r w:rsidR="00EB6FF0">
        <w:rPr>
          <w:rFonts w:eastAsia="MS Mincho"/>
          <w:bCs/>
          <w:iCs/>
          <w:lang w:val="tr-TR"/>
        </w:rPr>
        <w:t>D</w:t>
      </w:r>
      <w:r>
        <w:rPr>
          <w:rFonts w:eastAsia="MS Mincho"/>
          <w:bCs/>
          <w:iCs/>
          <w:lang w:val="tr-TR"/>
        </w:rPr>
        <w:t xml:space="preserve">eğerleri </w:t>
      </w:r>
      <w:r w:rsidR="0036352E">
        <w:rPr>
          <w:rFonts w:eastAsia="MS Mincho"/>
          <w:bCs/>
          <w:iCs/>
          <w:lang w:val="tr-TR"/>
        </w:rPr>
        <w:t>(Kaynak: [</w:t>
      </w:r>
      <w:proofErr w:type="spellStart"/>
      <w:r w:rsidR="0036352E">
        <w:rPr>
          <w:rFonts w:eastAsia="MS Mincho"/>
          <w:bCs/>
          <w:iCs/>
          <w:lang w:val="tr-TR"/>
        </w:rPr>
        <w:t>The</w:t>
      </w:r>
      <w:proofErr w:type="spellEnd"/>
      <w:r w:rsidR="0036352E">
        <w:rPr>
          <w:rFonts w:eastAsia="MS Mincho"/>
          <w:bCs/>
          <w:iCs/>
          <w:lang w:val="tr-TR"/>
        </w:rPr>
        <w:t xml:space="preserve"> </w:t>
      </w:r>
      <w:proofErr w:type="spellStart"/>
      <w:r w:rsidR="0036352E">
        <w:rPr>
          <w:rFonts w:eastAsia="MS Mincho"/>
          <w:bCs/>
          <w:iCs/>
          <w:lang w:val="tr-TR"/>
        </w:rPr>
        <w:t>Numbers</w:t>
      </w:r>
      <w:proofErr w:type="spellEnd"/>
      <w:r w:rsidR="0036352E">
        <w:rPr>
          <w:rFonts w:eastAsia="MS Mincho"/>
          <w:bCs/>
          <w:iCs/>
          <w:lang w:val="tr-TR"/>
        </w:rPr>
        <w:t xml:space="preserve"> – Top </w:t>
      </w:r>
      <w:proofErr w:type="spellStart"/>
      <w:r w:rsidR="0036352E">
        <w:rPr>
          <w:rFonts w:eastAsia="MS Mincho"/>
          <w:bCs/>
          <w:iCs/>
          <w:lang w:val="tr-TR"/>
        </w:rPr>
        <w:t>Gross</w:t>
      </w:r>
      <w:r w:rsidR="00EB6FF0">
        <w:rPr>
          <w:rFonts w:eastAsia="MS Mincho"/>
          <w:bCs/>
          <w:iCs/>
          <w:lang w:val="tr-TR"/>
        </w:rPr>
        <w:t>sing</w:t>
      </w:r>
      <w:proofErr w:type="spellEnd"/>
      <w:r w:rsidR="0036352E">
        <w:rPr>
          <w:rFonts w:eastAsia="MS Mincho"/>
          <w:bCs/>
          <w:iCs/>
          <w:lang w:val="tr-TR"/>
        </w:rPr>
        <w:t xml:space="preserve"> </w:t>
      </w:r>
      <w:proofErr w:type="spellStart"/>
      <w:r w:rsidR="0036352E">
        <w:rPr>
          <w:rFonts w:eastAsia="MS Mincho"/>
          <w:bCs/>
          <w:iCs/>
          <w:lang w:val="tr-TR"/>
        </w:rPr>
        <w:t>Movie</w:t>
      </w:r>
      <w:r w:rsidR="00EB6FF0">
        <w:rPr>
          <w:rFonts w:eastAsia="MS Mincho"/>
          <w:bCs/>
          <w:iCs/>
          <w:lang w:val="tr-TR"/>
        </w:rPr>
        <w:t>s</w:t>
      </w:r>
      <w:proofErr w:type="spellEnd"/>
      <w:r w:rsidR="0036352E">
        <w:rPr>
          <w:rFonts w:eastAsia="MS Mincho"/>
          <w:bCs/>
          <w:iCs/>
          <w:lang w:val="tr-TR"/>
        </w:rPr>
        <w:t>])</w:t>
      </w:r>
    </w:p>
    <w:p w14:paraId="292293B6" w14:textId="443C53D7" w:rsidR="00BD75C3" w:rsidRDefault="00BD75C3">
      <w:pPr>
        <w:jc w:val="both"/>
        <w:rPr>
          <w:rFonts w:eastAsia="MS Mincho"/>
          <w:bCs/>
          <w:iCs/>
          <w:sz w:val="24"/>
          <w:szCs w:val="24"/>
          <w:lang w:val="tr-TR"/>
        </w:rPr>
      </w:pPr>
    </w:p>
    <w:p w14:paraId="5969399E" w14:textId="77777777" w:rsidR="002917D6" w:rsidRPr="00D57E02" w:rsidRDefault="002917D6">
      <w:pPr>
        <w:jc w:val="both"/>
        <w:rPr>
          <w:rFonts w:eastAsia="MS Mincho"/>
          <w:bCs/>
          <w:iCs/>
          <w:sz w:val="24"/>
          <w:szCs w:val="24"/>
          <w:lang w:val="tr-TR"/>
        </w:rPr>
      </w:pPr>
    </w:p>
    <w:p w14:paraId="2E897CD8" w14:textId="7130FB47" w:rsidR="00BD75C3" w:rsidRPr="002917D6" w:rsidRDefault="002917D6" w:rsidP="002917D6">
      <w:pPr>
        <w:ind w:left="1440"/>
        <w:jc w:val="both"/>
        <w:rPr>
          <w:rFonts w:eastAsia="MS Mincho"/>
          <w:bCs/>
          <w:iCs/>
          <w:lang w:val="tr-TR"/>
        </w:rPr>
      </w:pPr>
      <w:r w:rsidRPr="002917D6">
        <w:rPr>
          <w:rFonts w:eastAsia="MS Mincho"/>
          <w:bCs/>
          <w:iCs/>
          <w:lang w:val="tr-TR"/>
        </w:rPr>
        <w:t xml:space="preserve">Gişe hasılatı tahmini için kullanılacak olan diğer etken özellik ise film türleridir. </w:t>
      </w:r>
      <w:r w:rsidR="00C616EF">
        <w:rPr>
          <w:rFonts w:eastAsia="MS Mincho"/>
          <w:bCs/>
          <w:iCs/>
          <w:lang w:val="tr-TR"/>
        </w:rPr>
        <w:t>Dolayısıyla</w:t>
      </w:r>
      <w:r w:rsidRPr="002917D6">
        <w:rPr>
          <w:rFonts w:eastAsia="MS Mincho"/>
          <w:bCs/>
          <w:iCs/>
          <w:lang w:val="tr-TR"/>
        </w:rPr>
        <w:t xml:space="preserve"> son 4 yılda elde edilen gişe hasılatı</w:t>
      </w:r>
      <w:r w:rsidR="00260F41">
        <w:rPr>
          <w:rFonts w:eastAsia="MS Mincho"/>
          <w:bCs/>
          <w:iCs/>
          <w:lang w:val="tr-TR"/>
        </w:rPr>
        <w:t xml:space="preserve"> ve satılan bilet sayısı</w:t>
      </w:r>
      <w:r w:rsidRPr="002917D6">
        <w:rPr>
          <w:rFonts w:eastAsia="MS Mincho"/>
          <w:bCs/>
          <w:iCs/>
          <w:lang w:val="tr-TR"/>
        </w:rPr>
        <w:t xml:space="preserve"> </w:t>
      </w:r>
      <w:r w:rsidR="00260F41">
        <w:rPr>
          <w:rFonts w:eastAsia="MS Mincho"/>
          <w:bCs/>
          <w:iCs/>
          <w:lang w:val="tr-TR"/>
        </w:rPr>
        <w:t>değerlerinden yola çık</w:t>
      </w:r>
      <w:r w:rsidR="00C616EF">
        <w:rPr>
          <w:rFonts w:eastAsia="MS Mincho"/>
          <w:bCs/>
          <w:iCs/>
          <w:lang w:val="tr-TR"/>
        </w:rPr>
        <w:t>arak</w:t>
      </w:r>
      <w:r w:rsidR="00260F41">
        <w:rPr>
          <w:rFonts w:eastAsia="MS Mincho"/>
          <w:bCs/>
          <w:iCs/>
          <w:lang w:val="tr-TR"/>
        </w:rPr>
        <w:t xml:space="preserve"> halk tarafından en çok tercih edilen türün Aksiyon türündeki filmler olduğunu söyleyebiliriz [Şekil 2].</w:t>
      </w:r>
    </w:p>
    <w:p w14:paraId="6B872822" w14:textId="77777777" w:rsidR="00BD75C3" w:rsidRDefault="00BD75C3">
      <w:pPr>
        <w:jc w:val="both"/>
        <w:rPr>
          <w:rFonts w:eastAsia="MS Mincho"/>
          <w:b/>
          <w:bCs/>
          <w:i/>
          <w:iCs/>
          <w:sz w:val="24"/>
          <w:szCs w:val="24"/>
          <w:lang w:val="tr-TR"/>
        </w:rPr>
      </w:pPr>
    </w:p>
    <w:p w14:paraId="3B1B8D00" w14:textId="2948F3E8" w:rsidR="00BD75C3" w:rsidRDefault="001A685E">
      <w:pPr>
        <w:jc w:val="both"/>
        <w:rPr>
          <w:rFonts w:eastAsia="MS Mincho"/>
          <w:b/>
          <w:bCs/>
          <w:i/>
          <w:iCs/>
          <w:sz w:val="24"/>
          <w:szCs w:val="24"/>
          <w:lang w:val="tr-TR"/>
        </w:rPr>
      </w:pPr>
      <w:r>
        <w:rPr>
          <w:rFonts w:eastAsia="MS Mincho"/>
          <w:b/>
          <w:bCs/>
          <w:i/>
          <w:iCs/>
          <w:sz w:val="24"/>
          <w:szCs w:val="24"/>
          <w:lang w:val="tr-TR"/>
        </w:rPr>
        <w:tab/>
      </w:r>
      <w:r>
        <w:rPr>
          <w:rFonts w:eastAsia="MS Mincho"/>
          <w:b/>
          <w:bCs/>
          <w:i/>
          <w:iCs/>
          <w:sz w:val="24"/>
          <w:szCs w:val="24"/>
          <w:lang w:val="tr-TR"/>
        </w:rPr>
        <w:tab/>
      </w:r>
      <w:r>
        <w:rPr>
          <w:rFonts w:eastAsia="MS Mincho"/>
          <w:b/>
          <w:bCs/>
          <w:i/>
          <w:iCs/>
          <w:sz w:val="24"/>
          <w:szCs w:val="24"/>
          <w:lang w:val="tr-TR"/>
        </w:rPr>
        <w:tab/>
      </w:r>
      <w:r>
        <w:rPr>
          <w:rFonts w:eastAsia="MS Mincho"/>
          <w:b/>
          <w:bCs/>
          <w:i/>
          <w:iCs/>
          <w:sz w:val="24"/>
          <w:szCs w:val="24"/>
          <w:lang w:val="tr-TR"/>
        </w:rPr>
        <w:tab/>
        <w:t xml:space="preserve">       </w:t>
      </w:r>
      <w:proofErr w:type="gramStart"/>
      <w:r w:rsidR="00921765">
        <w:rPr>
          <w:rFonts w:eastAsia="MS Mincho"/>
          <w:b/>
          <w:bCs/>
          <w:i/>
          <w:iCs/>
          <w:sz w:val="24"/>
          <w:szCs w:val="24"/>
          <w:lang w:val="tr-TR"/>
        </w:rPr>
        <w:t>c</w:t>
      </w:r>
      <w:proofErr w:type="gramEnd"/>
      <w:r>
        <w:rPr>
          <w:rFonts w:eastAsia="MS Mincho"/>
          <w:b/>
          <w:bCs/>
          <w:i/>
          <w:iCs/>
          <w:sz w:val="24"/>
          <w:szCs w:val="24"/>
          <w:lang w:val="tr-TR"/>
        </w:rPr>
        <w:t xml:space="preserve">                                               </w:t>
      </w:r>
      <w:r w:rsidR="00921765">
        <w:rPr>
          <w:rFonts w:eastAsia="MS Mincho"/>
          <w:b/>
          <w:bCs/>
          <w:i/>
          <w:iCs/>
          <w:sz w:val="24"/>
          <w:szCs w:val="24"/>
          <w:lang w:val="tr-TR"/>
        </w:rPr>
        <w:t>d</w:t>
      </w:r>
    </w:p>
    <w:p w14:paraId="7E4DA720" w14:textId="2126FECA" w:rsidR="0036352E" w:rsidRDefault="0036352E">
      <w:pPr>
        <w:jc w:val="both"/>
        <w:rPr>
          <w:rFonts w:eastAsia="MS Mincho"/>
          <w:b/>
          <w:bCs/>
          <w:i/>
          <w:iCs/>
          <w:sz w:val="24"/>
          <w:szCs w:val="24"/>
          <w:lang w:val="tr-TR"/>
        </w:rPr>
      </w:pPr>
      <w:r>
        <w:rPr>
          <w:rFonts w:eastAsia="MS Mincho"/>
          <w:b/>
          <w:bCs/>
          <w:i/>
          <w:iCs/>
          <w:sz w:val="24"/>
          <w:szCs w:val="24"/>
          <w:lang w:val="tr-TR"/>
        </w:rPr>
        <w:tab/>
      </w:r>
      <w:r>
        <w:rPr>
          <w:rFonts w:eastAsia="MS Mincho"/>
          <w:b/>
          <w:bCs/>
          <w:i/>
          <w:iCs/>
          <w:sz w:val="24"/>
          <w:szCs w:val="24"/>
          <w:lang w:val="tr-TR"/>
        </w:rPr>
        <w:tab/>
      </w:r>
      <w:r w:rsidR="00260F41">
        <w:rPr>
          <w:noProof/>
        </w:rPr>
        <w:drawing>
          <wp:inline distT="0" distB="0" distL="0" distR="0" wp14:anchorId="1B5D0A99" wp14:editId="6B8F945C">
            <wp:extent cx="3749040" cy="223593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4165" cy="2244951"/>
                    </a:xfrm>
                    <a:prstGeom prst="rect">
                      <a:avLst/>
                    </a:prstGeom>
                    <a:noFill/>
                    <a:ln>
                      <a:noFill/>
                    </a:ln>
                  </pic:spPr>
                </pic:pic>
              </a:graphicData>
            </a:graphic>
          </wp:inline>
        </w:drawing>
      </w:r>
    </w:p>
    <w:p w14:paraId="392E5BA5" w14:textId="4A36D470" w:rsidR="0036352E" w:rsidRDefault="0036352E">
      <w:pPr>
        <w:jc w:val="both"/>
        <w:rPr>
          <w:rFonts w:eastAsia="MS Mincho"/>
          <w:b/>
          <w:bCs/>
          <w:i/>
          <w:iCs/>
          <w:sz w:val="24"/>
          <w:szCs w:val="24"/>
          <w:lang w:val="tr-TR"/>
        </w:rPr>
      </w:pPr>
    </w:p>
    <w:p w14:paraId="3480A3C1" w14:textId="5DC3F710" w:rsidR="0036352E" w:rsidRPr="0036352E" w:rsidRDefault="0036352E" w:rsidP="0036352E">
      <w:pPr>
        <w:ind w:left="1440"/>
        <w:rPr>
          <w:rFonts w:eastAsia="MS Mincho"/>
          <w:bCs/>
          <w:iCs/>
          <w:lang w:val="tr-TR"/>
        </w:rPr>
      </w:pPr>
      <w:r w:rsidRPr="00242DFC">
        <w:rPr>
          <w:rFonts w:eastAsia="MS Mincho"/>
          <w:b/>
          <w:bCs/>
          <w:iCs/>
          <w:lang w:val="tr-TR"/>
        </w:rPr>
        <w:t>Şekil 2</w:t>
      </w:r>
      <w:r w:rsidRPr="0036352E">
        <w:rPr>
          <w:rFonts w:eastAsia="MS Mincho"/>
          <w:bCs/>
          <w:iCs/>
          <w:lang w:val="tr-TR"/>
        </w:rPr>
        <w:t xml:space="preserve"> </w:t>
      </w:r>
      <w:r w:rsidR="00EB6FF0">
        <w:rPr>
          <w:rFonts w:eastAsia="MS Mincho"/>
          <w:bCs/>
          <w:iCs/>
          <w:lang w:val="tr-TR"/>
        </w:rPr>
        <w:t xml:space="preserve">Son 4 Yılda </w:t>
      </w:r>
      <w:r w:rsidRPr="0036352E">
        <w:rPr>
          <w:rFonts w:eastAsia="MS Mincho"/>
          <w:bCs/>
          <w:iCs/>
          <w:lang w:val="tr-TR"/>
        </w:rPr>
        <w:t>Gişe Hasılatının</w:t>
      </w:r>
      <w:r w:rsidR="00260F41">
        <w:rPr>
          <w:rFonts w:eastAsia="MS Mincho"/>
          <w:bCs/>
          <w:iCs/>
          <w:lang w:val="tr-TR"/>
        </w:rPr>
        <w:t xml:space="preserve"> ve Satılan Bilet Sayılarının</w:t>
      </w:r>
      <w:r w:rsidRPr="0036352E">
        <w:rPr>
          <w:rFonts w:eastAsia="MS Mincho"/>
          <w:bCs/>
          <w:iCs/>
          <w:lang w:val="tr-TR"/>
        </w:rPr>
        <w:t xml:space="preserve"> Film Türlerine Göre Değerleri</w:t>
      </w:r>
      <w:r>
        <w:rPr>
          <w:rFonts w:eastAsia="MS Mincho"/>
          <w:bCs/>
          <w:iCs/>
          <w:lang w:val="tr-TR"/>
        </w:rPr>
        <w:t xml:space="preserve"> (Kaynak: [</w:t>
      </w:r>
      <w:proofErr w:type="spellStart"/>
      <w:r>
        <w:rPr>
          <w:rFonts w:eastAsia="MS Mincho"/>
          <w:bCs/>
          <w:iCs/>
          <w:lang w:val="tr-TR"/>
        </w:rPr>
        <w:t>The</w:t>
      </w:r>
      <w:proofErr w:type="spellEnd"/>
      <w:r>
        <w:rPr>
          <w:rFonts w:eastAsia="MS Mincho"/>
          <w:bCs/>
          <w:iCs/>
          <w:lang w:val="tr-TR"/>
        </w:rPr>
        <w:t xml:space="preserve"> </w:t>
      </w:r>
      <w:proofErr w:type="spellStart"/>
      <w:r>
        <w:rPr>
          <w:rFonts w:eastAsia="MS Mincho"/>
          <w:bCs/>
          <w:iCs/>
          <w:lang w:val="tr-TR"/>
        </w:rPr>
        <w:t>Numbers</w:t>
      </w:r>
      <w:proofErr w:type="spellEnd"/>
      <w:r>
        <w:rPr>
          <w:rFonts w:eastAsia="MS Mincho"/>
          <w:bCs/>
          <w:iCs/>
          <w:lang w:val="tr-TR"/>
        </w:rPr>
        <w:t xml:space="preserve"> – Top </w:t>
      </w:r>
      <w:proofErr w:type="spellStart"/>
      <w:r>
        <w:rPr>
          <w:rFonts w:eastAsia="MS Mincho"/>
          <w:bCs/>
          <w:iCs/>
          <w:lang w:val="tr-TR"/>
        </w:rPr>
        <w:t>Gross</w:t>
      </w:r>
      <w:r w:rsidR="00EB6FF0">
        <w:rPr>
          <w:rFonts w:eastAsia="MS Mincho"/>
          <w:bCs/>
          <w:iCs/>
          <w:lang w:val="tr-TR"/>
        </w:rPr>
        <w:t>ing</w:t>
      </w:r>
      <w:proofErr w:type="spellEnd"/>
      <w:r>
        <w:rPr>
          <w:rFonts w:eastAsia="MS Mincho"/>
          <w:bCs/>
          <w:iCs/>
          <w:lang w:val="tr-TR"/>
        </w:rPr>
        <w:t xml:space="preserve"> </w:t>
      </w:r>
      <w:proofErr w:type="spellStart"/>
      <w:r>
        <w:rPr>
          <w:rFonts w:eastAsia="MS Mincho"/>
          <w:bCs/>
          <w:iCs/>
          <w:lang w:val="tr-TR"/>
        </w:rPr>
        <w:t>Movie</w:t>
      </w:r>
      <w:r w:rsidR="00EB6FF0">
        <w:rPr>
          <w:rFonts w:eastAsia="MS Mincho"/>
          <w:bCs/>
          <w:iCs/>
          <w:lang w:val="tr-TR"/>
        </w:rPr>
        <w:t>s</w:t>
      </w:r>
      <w:proofErr w:type="spellEnd"/>
      <w:r>
        <w:rPr>
          <w:rFonts w:eastAsia="MS Mincho"/>
          <w:bCs/>
          <w:iCs/>
          <w:lang w:val="tr-TR"/>
        </w:rPr>
        <w:t>])</w:t>
      </w:r>
    </w:p>
    <w:p w14:paraId="367EBE62" w14:textId="375A8686" w:rsidR="00EE3C6B" w:rsidRDefault="00EE3C6B" w:rsidP="00260F41">
      <w:pPr>
        <w:jc w:val="both"/>
        <w:rPr>
          <w:rFonts w:eastAsia="MS Mincho"/>
          <w:bCs/>
          <w:iCs/>
          <w:lang w:val="tr-TR"/>
        </w:rPr>
      </w:pPr>
    </w:p>
    <w:p w14:paraId="26E7A31D" w14:textId="6AD5C40A" w:rsidR="00EE3C6B" w:rsidRDefault="00EE3C6B" w:rsidP="00EE3C6B">
      <w:pPr>
        <w:jc w:val="left"/>
        <w:rPr>
          <w:rFonts w:eastAsia="MS Mincho"/>
          <w:bCs/>
          <w:iCs/>
          <w:lang w:val="tr-TR"/>
        </w:rPr>
      </w:pPr>
      <w:r>
        <w:rPr>
          <w:rFonts w:eastAsia="MS Mincho"/>
          <w:bCs/>
          <w:iCs/>
          <w:lang w:val="tr-TR"/>
        </w:rPr>
        <w:tab/>
      </w:r>
      <w:r>
        <w:rPr>
          <w:rFonts w:eastAsia="MS Mincho"/>
          <w:bCs/>
          <w:iCs/>
          <w:lang w:val="tr-TR"/>
        </w:rPr>
        <w:tab/>
      </w:r>
    </w:p>
    <w:p w14:paraId="25CEA2C1" w14:textId="2449368E" w:rsidR="00EE3C6B" w:rsidRDefault="00EE3C6B" w:rsidP="00EE3C6B">
      <w:pPr>
        <w:ind w:left="1440"/>
        <w:jc w:val="left"/>
        <w:rPr>
          <w:rFonts w:eastAsia="MS Mincho"/>
          <w:bCs/>
          <w:iCs/>
          <w:lang w:val="tr-TR"/>
        </w:rPr>
      </w:pPr>
      <w:r>
        <w:rPr>
          <w:rFonts w:eastAsia="MS Mincho"/>
          <w:bCs/>
          <w:iCs/>
          <w:lang w:val="tr-TR"/>
        </w:rPr>
        <w:lastRenderedPageBreak/>
        <w:t xml:space="preserve">Film distribütörlerinin son 4 yılda hangi film türünden ne </w:t>
      </w:r>
      <w:r w:rsidR="00204EA9">
        <w:rPr>
          <w:rFonts w:eastAsia="MS Mincho"/>
          <w:bCs/>
          <w:iCs/>
          <w:lang w:val="tr-TR"/>
        </w:rPr>
        <w:t>miktarda</w:t>
      </w:r>
      <w:r>
        <w:rPr>
          <w:rFonts w:eastAsia="MS Mincho"/>
          <w:bCs/>
          <w:iCs/>
          <w:lang w:val="tr-TR"/>
        </w:rPr>
        <w:t xml:space="preserve"> gişe geliri elde ettiğini tespit etmek amacıyla Şekil </w:t>
      </w:r>
      <w:r w:rsidR="00260F41">
        <w:rPr>
          <w:rFonts w:eastAsia="MS Mincho"/>
          <w:bCs/>
          <w:iCs/>
          <w:lang w:val="tr-TR"/>
        </w:rPr>
        <w:t>3</w:t>
      </w:r>
      <w:r>
        <w:rPr>
          <w:rFonts w:eastAsia="MS Mincho"/>
          <w:bCs/>
          <w:iCs/>
          <w:lang w:val="tr-TR"/>
        </w:rPr>
        <w:t xml:space="preserve"> oluşturulmuştur.</w:t>
      </w:r>
    </w:p>
    <w:p w14:paraId="38A9B0DD" w14:textId="60F2DD2F" w:rsidR="00EE3C6B" w:rsidRDefault="00EE3C6B" w:rsidP="00EE3C6B">
      <w:pPr>
        <w:ind w:left="1440"/>
        <w:jc w:val="left"/>
        <w:rPr>
          <w:rFonts w:eastAsia="MS Mincho"/>
          <w:bCs/>
          <w:iCs/>
          <w:lang w:val="tr-TR"/>
        </w:rPr>
      </w:pPr>
    </w:p>
    <w:p w14:paraId="601C382D" w14:textId="15AFA8F5" w:rsidR="00EE3C6B" w:rsidRDefault="00EE3C6B" w:rsidP="00EE3C6B">
      <w:pPr>
        <w:ind w:left="1440"/>
        <w:jc w:val="left"/>
        <w:rPr>
          <w:rFonts w:eastAsia="MS Mincho"/>
          <w:bCs/>
          <w:iCs/>
          <w:lang w:val="tr-TR"/>
        </w:rPr>
      </w:pPr>
      <w:r>
        <w:rPr>
          <w:rFonts w:eastAsia="MS Mincho"/>
          <w:bCs/>
          <w:iCs/>
          <w:noProof/>
          <w:lang w:val="tr-TR"/>
        </w:rPr>
        <w:drawing>
          <wp:inline distT="0" distB="0" distL="0" distR="0" wp14:anchorId="1C22325E" wp14:editId="2F84D36C">
            <wp:extent cx="4762500" cy="255877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682" cy="2559407"/>
                    </a:xfrm>
                    <a:prstGeom prst="rect">
                      <a:avLst/>
                    </a:prstGeom>
                    <a:noFill/>
                    <a:ln>
                      <a:noFill/>
                    </a:ln>
                  </pic:spPr>
                </pic:pic>
              </a:graphicData>
            </a:graphic>
          </wp:inline>
        </w:drawing>
      </w:r>
    </w:p>
    <w:p w14:paraId="0EF186DD" w14:textId="23EB09BC" w:rsidR="00EE3C6B" w:rsidRDefault="00EE3C6B" w:rsidP="00EE3C6B">
      <w:pPr>
        <w:ind w:left="1440"/>
        <w:jc w:val="left"/>
        <w:rPr>
          <w:rFonts w:eastAsia="MS Mincho"/>
          <w:bCs/>
          <w:iCs/>
          <w:lang w:val="tr-TR"/>
        </w:rPr>
      </w:pPr>
      <w:r w:rsidRPr="00EE3C6B">
        <w:rPr>
          <w:rFonts w:eastAsia="MS Mincho"/>
          <w:b/>
          <w:bCs/>
          <w:iCs/>
          <w:lang w:val="tr-TR"/>
        </w:rPr>
        <w:t xml:space="preserve">Şekil </w:t>
      </w:r>
      <w:r w:rsidR="00260F41">
        <w:rPr>
          <w:rFonts w:eastAsia="MS Mincho"/>
          <w:b/>
          <w:bCs/>
          <w:iCs/>
          <w:lang w:val="tr-TR"/>
        </w:rPr>
        <w:t>3</w:t>
      </w:r>
      <w:r>
        <w:rPr>
          <w:rFonts w:eastAsia="MS Mincho"/>
          <w:bCs/>
          <w:iCs/>
          <w:lang w:val="tr-TR"/>
        </w:rPr>
        <w:t xml:space="preserve"> Film Distribütörlerinin Film Türlerine Göre Son 4 Yıldaki Toplam Gişe Hasılatı</w:t>
      </w:r>
    </w:p>
    <w:p w14:paraId="0AE1437F" w14:textId="7EE71C93" w:rsidR="00B26332" w:rsidRDefault="00B26332" w:rsidP="00EE3C6B">
      <w:pPr>
        <w:ind w:left="1440"/>
        <w:jc w:val="left"/>
        <w:rPr>
          <w:rFonts w:eastAsia="MS Mincho"/>
          <w:bCs/>
          <w:iCs/>
          <w:lang w:val="tr-TR"/>
        </w:rPr>
      </w:pPr>
    </w:p>
    <w:p w14:paraId="03403183" w14:textId="77777777" w:rsidR="00B26332" w:rsidRDefault="00B26332" w:rsidP="00EE3C6B">
      <w:pPr>
        <w:ind w:left="1440"/>
        <w:jc w:val="left"/>
        <w:rPr>
          <w:rFonts w:eastAsia="MS Mincho"/>
          <w:bCs/>
          <w:iCs/>
          <w:lang w:val="tr-TR"/>
        </w:rPr>
      </w:pPr>
    </w:p>
    <w:p w14:paraId="71AA4D6F" w14:textId="73654CF2" w:rsidR="00B26332" w:rsidRDefault="00B26332" w:rsidP="00EE3C6B">
      <w:pPr>
        <w:ind w:left="1440"/>
        <w:jc w:val="left"/>
        <w:rPr>
          <w:rFonts w:eastAsia="MS Mincho"/>
          <w:bCs/>
          <w:iCs/>
          <w:lang w:val="tr-TR"/>
        </w:rPr>
      </w:pPr>
      <w:r>
        <w:rPr>
          <w:rFonts w:eastAsia="MS Mincho"/>
          <w:bCs/>
          <w:iCs/>
          <w:lang w:val="tr-TR"/>
        </w:rPr>
        <w:t>Veri seti projeye dahil edildikten sonra distribütörlerin gişe hasılatı değerlerini daha iyi inceleyip anlayabilmek adına görselleştirmeler yapıldı. Verilerin dağılımını düzenlemek adına aykırı değerler silindi ve son hali tekrardan görselleştirildi [Şekil 4].</w:t>
      </w:r>
    </w:p>
    <w:p w14:paraId="443BE159" w14:textId="1E2A1B8D" w:rsidR="00B26332" w:rsidRDefault="00B26332" w:rsidP="00EE3C6B">
      <w:pPr>
        <w:ind w:left="1440"/>
        <w:jc w:val="left"/>
        <w:rPr>
          <w:rFonts w:eastAsia="MS Mincho"/>
          <w:bCs/>
          <w:iCs/>
          <w:lang w:val="tr-TR"/>
        </w:rPr>
      </w:pPr>
    </w:p>
    <w:p w14:paraId="506FB1A2" w14:textId="02A0B4BA" w:rsidR="00B26332" w:rsidRDefault="00B26332" w:rsidP="00EE3C6B">
      <w:pPr>
        <w:ind w:left="1440"/>
        <w:jc w:val="left"/>
        <w:rPr>
          <w:rFonts w:eastAsia="MS Mincho"/>
          <w:bCs/>
          <w:iCs/>
          <w:lang w:val="tr-TR"/>
        </w:rPr>
      </w:pPr>
      <w:r>
        <w:rPr>
          <w:rFonts w:eastAsia="MS Mincho"/>
          <w:bCs/>
          <w:iCs/>
          <w:lang w:val="tr-TR"/>
        </w:rPr>
        <w:tab/>
      </w:r>
      <w:r>
        <w:rPr>
          <w:rFonts w:eastAsia="MS Mincho"/>
          <w:bCs/>
          <w:iCs/>
          <w:lang w:val="tr-TR"/>
        </w:rPr>
        <w:tab/>
      </w:r>
      <w:proofErr w:type="gramStart"/>
      <w:r>
        <w:rPr>
          <w:rFonts w:eastAsia="MS Mincho"/>
          <w:bCs/>
          <w:iCs/>
          <w:lang w:val="tr-TR"/>
        </w:rPr>
        <w:t>a</w:t>
      </w:r>
      <w:proofErr w:type="gramEnd"/>
      <w:r>
        <w:rPr>
          <w:rFonts w:eastAsia="MS Mincho"/>
          <w:bCs/>
          <w:iCs/>
          <w:lang w:val="tr-TR"/>
        </w:rPr>
        <w:t xml:space="preserve"> (Veri setinin normal hali)</w:t>
      </w:r>
    </w:p>
    <w:p w14:paraId="09091A60" w14:textId="77777777" w:rsidR="00B26332" w:rsidRDefault="00B26332" w:rsidP="00EE3C6B">
      <w:pPr>
        <w:ind w:left="1440"/>
        <w:jc w:val="left"/>
        <w:rPr>
          <w:rFonts w:eastAsia="MS Mincho"/>
          <w:bCs/>
          <w:iCs/>
          <w:lang w:val="tr-TR"/>
        </w:rPr>
      </w:pPr>
      <w:r>
        <w:rPr>
          <w:rFonts w:eastAsia="MS Mincho"/>
          <w:bCs/>
          <w:iCs/>
          <w:noProof/>
          <w:lang w:val="tr-TR"/>
        </w:rPr>
        <w:drawing>
          <wp:inline distT="0" distB="0" distL="0" distR="0" wp14:anchorId="3A4707DC" wp14:editId="1D56194D">
            <wp:extent cx="2682240" cy="1946441"/>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7381" cy="2037253"/>
                    </a:xfrm>
                    <a:prstGeom prst="rect">
                      <a:avLst/>
                    </a:prstGeom>
                    <a:noFill/>
                    <a:ln>
                      <a:noFill/>
                    </a:ln>
                  </pic:spPr>
                </pic:pic>
              </a:graphicData>
            </a:graphic>
          </wp:inline>
        </w:drawing>
      </w:r>
      <w:r>
        <w:rPr>
          <w:rFonts w:eastAsia="MS Mincho"/>
          <w:bCs/>
          <w:iCs/>
          <w:lang w:val="tr-TR"/>
        </w:rPr>
        <w:t xml:space="preserve">          </w:t>
      </w:r>
    </w:p>
    <w:p w14:paraId="30478DF6" w14:textId="61237285" w:rsidR="00B26332" w:rsidRDefault="002E4E52" w:rsidP="00EE3C6B">
      <w:pPr>
        <w:ind w:left="1440"/>
        <w:jc w:val="left"/>
        <w:rPr>
          <w:rFonts w:eastAsia="MS Mincho"/>
          <w:bCs/>
          <w:iCs/>
          <w:lang w:val="tr-TR"/>
        </w:rPr>
      </w:pPr>
      <w:r>
        <w:rPr>
          <w:rFonts w:eastAsia="MS Mincho"/>
          <w:bCs/>
          <w:iCs/>
          <w:lang w:val="tr-TR"/>
        </w:rPr>
        <w:t xml:space="preserve">            </w:t>
      </w:r>
      <w:proofErr w:type="gramStart"/>
      <w:r w:rsidR="00B26332">
        <w:rPr>
          <w:rFonts w:eastAsia="MS Mincho"/>
          <w:bCs/>
          <w:iCs/>
          <w:lang w:val="tr-TR"/>
        </w:rPr>
        <w:t>b</w:t>
      </w:r>
      <w:proofErr w:type="gramEnd"/>
      <w:r w:rsidR="00B26332">
        <w:rPr>
          <w:rFonts w:eastAsia="MS Mincho"/>
          <w:bCs/>
          <w:iCs/>
          <w:lang w:val="tr-TR"/>
        </w:rPr>
        <w:t xml:space="preserve"> (veri setinin aykırı değerleri çıkartılmış hali)</w:t>
      </w:r>
    </w:p>
    <w:p w14:paraId="4B9D928A" w14:textId="77777777" w:rsidR="00B26332" w:rsidRDefault="00B26332" w:rsidP="00EE3C6B">
      <w:pPr>
        <w:ind w:left="1440"/>
        <w:jc w:val="left"/>
        <w:rPr>
          <w:rFonts w:eastAsia="MS Mincho"/>
          <w:bCs/>
          <w:iCs/>
          <w:lang w:val="tr-TR"/>
        </w:rPr>
      </w:pPr>
    </w:p>
    <w:p w14:paraId="518A5BA0" w14:textId="77777777" w:rsidR="002E4E52" w:rsidRDefault="00B26332" w:rsidP="00EE3C6B">
      <w:pPr>
        <w:ind w:left="1440"/>
        <w:jc w:val="left"/>
        <w:rPr>
          <w:rFonts w:eastAsia="MS Mincho"/>
          <w:bCs/>
          <w:iCs/>
          <w:lang w:val="tr-TR"/>
        </w:rPr>
      </w:pPr>
      <w:r>
        <w:rPr>
          <w:rFonts w:eastAsia="MS Mincho"/>
          <w:bCs/>
          <w:iCs/>
          <w:lang w:val="tr-TR"/>
        </w:rPr>
        <w:t xml:space="preserve">  </w:t>
      </w:r>
      <w:r>
        <w:rPr>
          <w:rFonts w:eastAsia="MS Mincho"/>
          <w:bCs/>
          <w:iCs/>
          <w:noProof/>
          <w:lang w:val="tr-TR"/>
        </w:rPr>
        <w:drawing>
          <wp:inline distT="0" distB="0" distL="0" distR="0" wp14:anchorId="4859E92B" wp14:editId="3C52E9A4">
            <wp:extent cx="2735580" cy="19851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2262" cy="2019026"/>
                    </a:xfrm>
                    <a:prstGeom prst="rect">
                      <a:avLst/>
                    </a:prstGeom>
                    <a:noFill/>
                    <a:ln>
                      <a:noFill/>
                    </a:ln>
                  </pic:spPr>
                </pic:pic>
              </a:graphicData>
            </a:graphic>
          </wp:inline>
        </w:drawing>
      </w:r>
      <w:r>
        <w:rPr>
          <w:rFonts w:eastAsia="MS Mincho"/>
          <w:bCs/>
          <w:iCs/>
          <w:lang w:val="tr-TR"/>
        </w:rPr>
        <w:t xml:space="preserve">            </w:t>
      </w:r>
    </w:p>
    <w:p w14:paraId="7F44923A" w14:textId="30E7F84C" w:rsidR="00B26332" w:rsidRDefault="002E4E52" w:rsidP="00EE3C6B">
      <w:pPr>
        <w:ind w:left="1440"/>
        <w:jc w:val="left"/>
        <w:rPr>
          <w:rFonts w:eastAsia="MS Mincho"/>
          <w:bCs/>
          <w:iCs/>
          <w:lang w:val="tr-TR"/>
        </w:rPr>
      </w:pPr>
      <w:r w:rsidRPr="002E4E52">
        <w:rPr>
          <w:rFonts w:eastAsia="MS Mincho"/>
          <w:b/>
          <w:bCs/>
          <w:iCs/>
          <w:lang w:val="tr-TR"/>
        </w:rPr>
        <w:t>Şekil 4</w:t>
      </w:r>
      <w:r>
        <w:rPr>
          <w:rFonts w:eastAsia="MS Mincho"/>
          <w:bCs/>
          <w:iCs/>
          <w:lang w:val="tr-TR"/>
        </w:rPr>
        <w:t xml:space="preserve"> Veri Setinin Versiyonlarının Görsel Halleri</w:t>
      </w:r>
      <w:r w:rsidR="00B26332">
        <w:rPr>
          <w:rFonts w:eastAsia="MS Mincho"/>
          <w:bCs/>
          <w:iCs/>
          <w:lang w:val="tr-TR"/>
        </w:rPr>
        <w:t xml:space="preserve">                                                        </w:t>
      </w:r>
    </w:p>
    <w:p w14:paraId="3094A5FB" w14:textId="51B067F2" w:rsidR="00893191" w:rsidRDefault="00893191" w:rsidP="0036352E">
      <w:pPr>
        <w:rPr>
          <w:rFonts w:eastAsia="MS Mincho"/>
          <w:bCs/>
          <w:iCs/>
          <w:lang w:val="tr-TR"/>
        </w:rPr>
      </w:pPr>
    </w:p>
    <w:p w14:paraId="1364A280" w14:textId="3D82DC92" w:rsidR="00EE3C6B" w:rsidRDefault="00EE3C6B" w:rsidP="00260F41">
      <w:pPr>
        <w:jc w:val="both"/>
        <w:rPr>
          <w:rFonts w:eastAsia="MS Mincho"/>
          <w:bCs/>
          <w:iCs/>
          <w:lang w:val="tr-TR"/>
        </w:rPr>
      </w:pPr>
    </w:p>
    <w:p w14:paraId="6054A3CE" w14:textId="77777777" w:rsidR="00EE3C6B" w:rsidRDefault="00EE3C6B" w:rsidP="0036352E">
      <w:pPr>
        <w:rPr>
          <w:rFonts w:eastAsia="MS Mincho"/>
          <w:bCs/>
          <w:iCs/>
          <w:lang w:val="tr-TR"/>
        </w:rPr>
      </w:pPr>
    </w:p>
    <w:p w14:paraId="7BBE7EA7" w14:textId="77777777" w:rsidR="00893191" w:rsidRDefault="00893191" w:rsidP="00893191">
      <w:pPr>
        <w:jc w:val="left"/>
        <w:rPr>
          <w:rFonts w:eastAsia="MS Mincho"/>
          <w:bCs/>
          <w:iCs/>
          <w:lang w:val="tr-TR"/>
        </w:rPr>
      </w:pPr>
    </w:p>
    <w:p w14:paraId="69E3DF7B" w14:textId="66016885" w:rsidR="00893191" w:rsidRDefault="00893191" w:rsidP="00893191">
      <w:pPr>
        <w:jc w:val="left"/>
        <w:rPr>
          <w:rFonts w:eastAsia="MS Mincho"/>
          <w:bCs/>
          <w:iCs/>
          <w:lang w:val="tr-TR"/>
        </w:rPr>
      </w:pPr>
    </w:p>
    <w:p w14:paraId="086F713E" w14:textId="77777777" w:rsidR="00643116" w:rsidRPr="009E1A3F" w:rsidRDefault="00643116" w:rsidP="00643116">
      <w:pPr>
        <w:pStyle w:val="ListeParagraf"/>
        <w:numPr>
          <w:ilvl w:val="0"/>
          <w:numId w:val="11"/>
        </w:numPr>
        <w:jc w:val="left"/>
        <w:rPr>
          <w:rFonts w:eastAsia="MS Mincho"/>
          <w:bCs/>
          <w:iCs/>
          <w:lang w:val="tr-TR"/>
        </w:rPr>
      </w:pPr>
      <w:r w:rsidRPr="009E1A3F">
        <w:rPr>
          <w:rFonts w:eastAsia="MS Mincho"/>
          <w:bCs/>
          <w:iCs/>
          <w:lang w:val="tr-TR"/>
        </w:rPr>
        <w:t>Önerilen Yöntemler</w:t>
      </w:r>
    </w:p>
    <w:p w14:paraId="04B7E6DA" w14:textId="77777777" w:rsidR="00643116" w:rsidRDefault="00643116" w:rsidP="00643116">
      <w:pPr>
        <w:ind w:firstLine="360"/>
        <w:jc w:val="left"/>
        <w:rPr>
          <w:rFonts w:eastAsia="MS Mincho"/>
          <w:bCs/>
          <w:iCs/>
          <w:lang w:val="tr-TR"/>
        </w:rPr>
      </w:pPr>
    </w:p>
    <w:p w14:paraId="3E05AA5C" w14:textId="1BFAEF38" w:rsidR="00643116" w:rsidRDefault="00643116" w:rsidP="00643116">
      <w:pPr>
        <w:ind w:firstLine="720"/>
        <w:jc w:val="left"/>
        <w:rPr>
          <w:rFonts w:eastAsia="MS Mincho"/>
          <w:bCs/>
          <w:iCs/>
          <w:lang w:val="tr-TR"/>
        </w:rPr>
      </w:pPr>
      <w:r>
        <w:rPr>
          <w:rFonts w:eastAsia="MS Mincho"/>
          <w:bCs/>
          <w:iCs/>
          <w:lang w:val="tr-TR"/>
        </w:rPr>
        <w:t>3.1. Veri Toplama Süreci</w:t>
      </w:r>
    </w:p>
    <w:p w14:paraId="48ACAB15" w14:textId="77777777" w:rsidR="00643116" w:rsidRDefault="00643116" w:rsidP="00643116">
      <w:pPr>
        <w:ind w:left="1440"/>
        <w:jc w:val="left"/>
        <w:rPr>
          <w:rFonts w:eastAsia="MS Mincho"/>
          <w:bCs/>
          <w:iCs/>
          <w:lang w:val="tr-TR"/>
        </w:rPr>
      </w:pPr>
    </w:p>
    <w:p w14:paraId="6EB2E6F5" w14:textId="77777777" w:rsidR="00643116" w:rsidRDefault="00643116" w:rsidP="00643116">
      <w:pPr>
        <w:ind w:left="1440"/>
        <w:jc w:val="left"/>
        <w:rPr>
          <w:rFonts w:eastAsia="MS Mincho"/>
          <w:bCs/>
          <w:iCs/>
          <w:lang w:val="tr-TR"/>
        </w:rPr>
      </w:pPr>
      <w:r w:rsidRPr="00643116">
        <w:rPr>
          <w:rFonts w:eastAsia="MS Mincho"/>
          <w:bCs/>
          <w:iCs/>
          <w:lang w:val="tr-TR"/>
        </w:rPr>
        <w:t xml:space="preserve">Veri toplama sürecini başlatmak için, </w:t>
      </w:r>
      <w:proofErr w:type="spellStart"/>
      <w:r w:rsidRPr="00643116">
        <w:rPr>
          <w:rFonts w:eastAsia="MS Mincho"/>
          <w:bCs/>
          <w:iCs/>
          <w:lang w:val="tr-TR"/>
        </w:rPr>
        <w:t>Python</w:t>
      </w:r>
      <w:proofErr w:type="spellEnd"/>
      <w:r w:rsidRPr="00643116">
        <w:rPr>
          <w:rFonts w:eastAsia="MS Mincho"/>
          <w:bCs/>
          <w:iCs/>
          <w:lang w:val="tr-TR"/>
        </w:rPr>
        <w:t xml:space="preserve"> programlama dilinde otomasyon kütüphanesi olan </w:t>
      </w:r>
      <w:proofErr w:type="spellStart"/>
      <w:r w:rsidRPr="00643116">
        <w:rPr>
          <w:rFonts w:eastAsia="MS Mincho"/>
          <w:bCs/>
          <w:iCs/>
          <w:lang w:val="tr-TR"/>
        </w:rPr>
        <w:t>Selenium'un</w:t>
      </w:r>
      <w:proofErr w:type="spellEnd"/>
      <w:r w:rsidRPr="00643116">
        <w:rPr>
          <w:rFonts w:eastAsia="MS Mincho"/>
          <w:bCs/>
          <w:iCs/>
          <w:lang w:val="tr-TR"/>
        </w:rPr>
        <w:t xml:space="preserve"> </w:t>
      </w:r>
      <w:proofErr w:type="spellStart"/>
      <w:r w:rsidRPr="00643116">
        <w:rPr>
          <w:rFonts w:eastAsia="MS Mincho"/>
          <w:bCs/>
          <w:iCs/>
          <w:lang w:val="tr-TR"/>
        </w:rPr>
        <w:t>webdriver'ını</w:t>
      </w:r>
      <w:proofErr w:type="spellEnd"/>
      <w:r w:rsidRPr="00643116">
        <w:rPr>
          <w:rFonts w:eastAsia="MS Mincho"/>
          <w:bCs/>
          <w:iCs/>
          <w:lang w:val="tr-TR"/>
        </w:rPr>
        <w:t xml:space="preserve"> kullandım. Bu kütüphane, web tarayıcısını otomatik olarak kontrol etme yeteneği sağlar. Veri toplama sürecinde kullanmak üzere, öncelikle </w:t>
      </w:r>
      <w:proofErr w:type="spellStart"/>
      <w:r w:rsidRPr="00643116">
        <w:rPr>
          <w:rFonts w:eastAsia="MS Mincho"/>
          <w:bCs/>
          <w:iCs/>
          <w:lang w:val="tr-TR"/>
        </w:rPr>
        <w:t>Selenium'u</w:t>
      </w:r>
      <w:proofErr w:type="spellEnd"/>
      <w:r w:rsidRPr="00643116">
        <w:rPr>
          <w:rFonts w:eastAsia="MS Mincho"/>
          <w:bCs/>
          <w:iCs/>
          <w:lang w:val="tr-TR"/>
        </w:rPr>
        <w:t xml:space="preserve"> </w:t>
      </w:r>
      <w:proofErr w:type="spellStart"/>
      <w:r w:rsidRPr="00643116">
        <w:rPr>
          <w:rFonts w:eastAsia="MS Mincho"/>
          <w:bCs/>
          <w:iCs/>
          <w:lang w:val="tr-TR"/>
        </w:rPr>
        <w:t>Python</w:t>
      </w:r>
      <w:proofErr w:type="spellEnd"/>
      <w:r w:rsidRPr="00643116">
        <w:rPr>
          <w:rFonts w:eastAsia="MS Mincho"/>
          <w:bCs/>
          <w:iCs/>
          <w:lang w:val="tr-TR"/>
        </w:rPr>
        <w:t xml:space="preserve"> ortamına kurarak projemde kullanılabilir hale getirdim.</w:t>
      </w:r>
      <w:r>
        <w:rPr>
          <w:rFonts w:eastAsia="MS Mincho"/>
          <w:bCs/>
          <w:iCs/>
          <w:lang w:val="tr-TR"/>
        </w:rPr>
        <w:t xml:space="preserve"> </w:t>
      </w:r>
      <w:r w:rsidRPr="00643116">
        <w:rPr>
          <w:rFonts w:eastAsia="MS Mincho"/>
          <w:bCs/>
          <w:iCs/>
          <w:lang w:val="tr-TR"/>
        </w:rPr>
        <w:t xml:space="preserve">Daha sonra, </w:t>
      </w:r>
      <w:proofErr w:type="spellStart"/>
      <w:r w:rsidRPr="00643116">
        <w:rPr>
          <w:rFonts w:eastAsia="MS Mincho"/>
          <w:bCs/>
          <w:iCs/>
          <w:lang w:val="tr-TR"/>
        </w:rPr>
        <w:t>The</w:t>
      </w:r>
      <w:proofErr w:type="spellEnd"/>
      <w:r w:rsidRPr="00643116">
        <w:rPr>
          <w:rFonts w:eastAsia="MS Mincho"/>
          <w:bCs/>
          <w:iCs/>
          <w:lang w:val="tr-TR"/>
        </w:rPr>
        <w:t xml:space="preserve"> </w:t>
      </w:r>
      <w:proofErr w:type="spellStart"/>
      <w:r w:rsidRPr="00643116">
        <w:rPr>
          <w:rFonts w:eastAsia="MS Mincho"/>
          <w:bCs/>
          <w:iCs/>
          <w:lang w:val="tr-TR"/>
        </w:rPr>
        <w:t>Numbers</w:t>
      </w:r>
      <w:proofErr w:type="spellEnd"/>
      <w:r w:rsidRPr="00643116">
        <w:rPr>
          <w:rFonts w:eastAsia="MS Mincho"/>
          <w:bCs/>
          <w:iCs/>
          <w:lang w:val="tr-TR"/>
        </w:rPr>
        <w:t xml:space="preserve"> film sitesinden ilgili verilere erişebilmek için </w:t>
      </w:r>
      <w:proofErr w:type="spellStart"/>
      <w:r w:rsidRPr="00643116">
        <w:rPr>
          <w:rFonts w:eastAsia="MS Mincho"/>
          <w:bCs/>
          <w:iCs/>
          <w:lang w:val="tr-TR"/>
        </w:rPr>
        <w:t>Selenium'un</w:t>
      </w:r>
      <w:proofErr w:type="spellEnd"/>
      <w:r w:rsidRPr="00643116">
        <w:rPr>
          <w:rFonts w:eastAsia="MS Mincho"/>
          <w:bCs/>
          <w:iCs/>
          <w:lang w:val="tr-TR"/>
        </w:rPr>
        <w:t xml:space="preserve"> sağladığı tarayıcı kontrolünü kullanarak </w:t>
      </w:r>
      <w:proofErr w:type="spellStart"/>
      <w:r w:rsidRPr="00643116">
        <w:rPr>
          <w:rFonts w:eastAsia="MS Mincho"/>
          <w:bCs/>
          <w:iCs/>
          <w:lang w:val="tr-TR"/>
        </w:rPr>
        <w:t>Python</w:t>
      </w:r>
      <w:proofErr w:type="spellEnd"/>
      <w:r w:rsidRPr="00643116">
        <w:rPr>
          <w:rFonts w:eastAsia="MS Mincho"/>
          <w:bCs/>
          <w:iCs/>
          <w:lang w:val="tr-TR"/>
        </w:rPr>
        <w:t xml:space="preserve"> kodu yazdım. Bu kodlar, web tarayıcısını otomatik olarak açma, belirli bir URL'ye gitme, sayfa içinde gezinme ve gerekli verileri çekme işlemlerini içeriyordu.</w:t>
      </w:r>
      <w:r>
        <w:rPr>
          <w:rFonts w:eastAsia="MS Mincho"/>
          <w:bCs/>
          <w:iCs/>
          <w:lang w:val="tr-TR"/>
        </w:rPr>
        <w:t xml:space="preserve"> </w:t>
      </w:r>
      <w:proofErr w:type="spellStart"/>
      <w:r w:rsidRPr="00643116">
        <w:rPr>
          <w:rFonts w:eastAsia="MS Mincho"/>
          <w:bCs/>
          <w:iCs/>
          <w:lang w:val="tr-TR"/>
        </w:rPr>
        <w:t>Selenium'un</w:t>
      </w:r>
      <w:proofErr w:type="spellEnd"/>
      <w:r w:rsidRPr="00643116">
        <w:rPr>
          <w:rFonts w:eastAsia="MS Mincho"/>
          <w:bCs/>
          <w:iCs/>
          <w:lang w:val="tr-TR"/>
        </w:rPr>
        <w:t xml:space="preserve"> </w:t>
      </w:r>
      <w:proofErr w:type="spellStart"/>
      <w:r w:rsidRPr="00643116">
        <w:rPr>
          <w:rFonts w:eastAsia="MS Mincho"/>
          <w:bCs/>
          <w:iCs/>
          <w:lang w:val="tr-TR"/>
        </w:rPr>
        <w:t>webdriver'ı</w:t>
      </w:r>
      <w:proofErr w:type="spellEnd"/>
      <w:r w:rsidRPr="00643116">
        <w:rPr>
          <w:rFonts w:eastAsia="MS Mincho"/>
          <w:bCs/>
          <w:iCs/>
          <w:lang w:val="tr-TR"/>
        </w:rPr>
        <w:t xml:space="preserve">, tarayıcı otomasyonunu sağlamak için kullanıldı. Tarayıcı otomasyonu, siteye bağlanma, sayfada dolaşma ve belirli öğeleri tanıma gibi görevleri otomatikleştirmeme olanak tanıdı. Özellikle, </w:t>
      </w:r>
      <w:proofErr w:type="spellStart"/>
      <w:r w:rsidRPr="00643116">
        <w:rPr>
          <w:rFonts w:eastAsia="MS Mincho"/>
          <w:bCs/>
          <w:iCs/>
          <w:lang w:val="tr-TR"/>
        </w:rPr>
        <w:t>Python</w:t>
      </w:r>
      <w:proofErr w:type="spellEnd"/>
      <w:r w:rsidRPr="00643116">
        <w:rPr>
          <w:rFonts w:eastAsia="MS Mincho"/>
          <w:bCs/>
          <w:iCs/>
          <w:lang w:val="tr-TR"/>
        </w:rPr>
        <w:t xml:space="preserve"> dilinde yazılmış bu otomasyon kodları, </w:t>
      </w:r>
      <w:proofErr w:type="spellStart"/>
      <w:r w:rsidRPr="00643116">
        <w:rPr>
          <w:rFonts w:eastAsia="MS Mincho"/>
          <w:bCs/>
          <w:iCs/>
          <w:lang w:val="tr-TR"/>
        </w:rPr>
        <w:t>The</w:t>
      </w:r>
      <w:proofErr w:type="spellEnd"/>
      <w:r w:rsidRPr="00643116">
        <w:rPr>
          <w:rFonts w:eastAsia="MS Mincho"/>
          <w:bCs/>
          <w:iCs/>
          <w:lang w:val="tr-TR"/>
        </w:rPr>
        <w:t xml:space="preserve"> </w:t>
      </w:r>
      <w:proofErr w:type="spellStart"/>
      <w:r w:rsidRPr="00643116">
        <w:rPr>
          <w:rFonts w:eastAsia="MS Mincho"/>
          <w:bCs/>
          <w:iCs/>
          <w:lang w:val="tr-TR"/>
        </w:rPr>
        <w:t>Numbers</w:t>
      </w:r>
      <w:proofErr w:type="spellEnd"/>
      <w:r w:rsidRPr="00643116">
        <w:rPr>
          <w:rFonts w:eastAsia="MS Mincho"/>
          <w:bCs/>
          <w:iCs/>
          <w:lang w:val="tr-TR"/>
        </w:rPr>
        <w:t xml:space="preserve"> sitesine bağlanarak belirli film verilerini çekmek üzere özelleştirildi.</w:t>
      </w:r>
    </w:p>
    <w:p w14:paraId="33268FF8" w14:textId="77777777" w:rsidR="00643116" w:rsidRDefault="00643116" w:rsidP="00643116">
      <w:pPr>
        <w:ind w:firstLine="720"/>
        <w:jc w:val="left"/>
        <w:rPr>
          <w:rFonts w:eastAsia="MS Mincho"/>
          <w:bCs/>
          <w:iCs/>
          <w:lang w:val="tr-TR"/>
        </w:rPr>
      </w:pPr>
    </w:p>
    <w:p w14:paraId="0DE8EB97" w14:textId="52855B75" w:rsidR="00643116" w:rsidRDefault="00643116" w:rsidP="00643116">
      <w:pPr>
        <w:ind w:firstLine="720"/>
        <w:jc w:val="left"/>
        <w:rPr>
          <w:rFonts w:eastAsia="MS Mincho"/>
          <w:bCs/>
          <w:iCs/>
          <w:lang w:val="tr-TR"/>
        </w:rPr>
      </w:pPr>
      <w:r>
        <w:rPr>
          <w:rFonts w:eastAsia="MS Mincho"/>
          <w:bCs/>
          <w:iCs/>
          <w:lang w:val="tr-TR"/>
        </w:rPr>
        <w:t>3.1.1. Veri Analiz Süreci</w:t>
      </w:r>
    </w:p>
    <w:p w14:paraId="611269C6" w14:textId="71DDBC02" w:rsidR="00643116" w:rsidRDefault="00643116" w:rsidP="00643116">
      <w:pPr>
        <w:ind w:firstLine="720"/>
        <w:jc w:val="left"/>
        <w:rPr>
          <w:rFonts w:eastAsia="MS Mincho"/>
          <w:bCs/>
          <w:iCs/>
          <w:lang w:val="tr-TR"/>
        </w:rPr>
      </w:pPr>
      <w:r>
        <w:rPr>
          <w:rFonts w:eastAsia="MS Mincho"/>
          <w:bCs/>
          <w:iCs/>
          <w:lang w:val="tr-TR"/>
        </w:rPr>
        <w:tab/>
      </w:r>
    </w:p>
    <w:p w14:paraId="5D5CB3A0" w14:textId="4E2D45DD" w:rsidR="001A685E" w:rsidRDefault="00820FB9" w:rsidP="002E4E52">
      <w:pPr>
        <w:ind w:left="1440"/>
        <w:jc w:val="left"/>
        <w:rPr>
          <w:rFonts w:eastAsia="MS Mincho"/>
          <w:bCs/>
          <w:iCs/>
          <w:lang w:val="tr-TR"/>
        </w:rPr>
      </w:pPr>
      <w:proofErr w:type="spellStart"/>
      <w:r w:rsidRPr="00820FB9">
        <w:rPr>
          <w:rFonts w:eastAsia="MS Mincho"/>
          <w:bCs/>
          <w:iCs/>
          <w:lang w:val="tr-TR"/>
        </w:rPr>
        <w:t>Feature</w:t>
      </w:r>
      <w:proofErr w:type="spellEnd"/>
      <w:r w:rsidRPr="00820FB9">
        <w:rPr>
          <w:rFonts w:eastAsia="MS Mincho"/>
          <w:bCs/>
          <w:iCs/>
          <w:lang w:val="tr-TR"/>
        </w:rPr>
        <w:t xml:space="preserve"> </w:t>
      </w:r>
      <w:proofErr w:type="spellStart"/>
      <w:r w:rsidRPr="00820FB9">
        <w:rPr>
          <w:rFonts w:eastAsia="MS Mincho"/>
          <w:bCs/>
          <w:iCs/>
          <w:lang w:val="tr-TR"/>
        </w:rPr>
        <w:t>selection</w:t>
      </w:r>
      <w:proofErr w:type="spellEnd"/>
      <w:r w:rsidRPr="00820FB9">
        <w:rPr>
          <w:rFonts w:eastAsia="MS Mincho"/>
          <w:bCs/>
          <w:iCs/>
          <w:lang w:val="tr-TR"/>
        </w:rPr>
        <w:t xml:space="preserve"> ve distribütör filtrelemesi uyguladıktan sonra metin olarak çekilen </w:t>
      </w:r>
      <w:r w:rsidR="00204EA9">
        <w:rPr>
          <w:rFonts w:eastAsia="MS Mincho"/>
          <w:bCs/>
          <w:iCs/>
          <w:lang w:val="tr-TR"/>
        </w:rPr>
        <w:t>distribütör</w:t>
      </w:r>
      <w:r w:rsidRPr="00820FB9">
        <w:rPr>
          <w:rFonts w:eastAsia="MS Mincho"/>
          <w:bCs/>
          <w:iCs/>
          <w:lang w:val="tr-TR"/>
        </w:rPr>
        <w:t xml:space="preserve"> ve </w:t>
      </w:r>
      <w:r w:rsidR="00204EA9">
        <w:rPr>
          <w:rFonts w:eastAsia="MS Mincho"/>
          <w:bCs/>
          <w:iCs/>
          <w:lang w:val="tr-TR"/>
        </w:rPr>
        <w:t>film türü</w:t>
      </w:r>
      <w:r w:rsidRPr="00820FB9">
        <w:rPr>
          <w:rFonts w:eastAsia="MS Mincho"/>
          <w:bCs/>
          <w:iCs/>
          <w:lang w:val="tr-TR"/>
        </w:rPr>
        <w:t xml:space="preserve"> kolonlarını sayısallaştırdım. </w:t>
      </w:r>
      <w:proofErr w:type="spellStart"/>
      <w:r w:rsidRPr="00820FB9">
        <w:rPr>
          <w:rFonts w:eastAsia="MS Mincho"/>
          <w:bCs/>
          <w:iCs/>
          <w:lang w:val="tr-TR"/>
        </w:rPr>
        <w:t>Python</w:t>
      </w:r>
      <w:proofErr w:type="spellEnd"/>
      <w:r w:rsidRPr="00820FB9">
        <w:rPr>
          <w:rFonts w:eastAsia="MS Mincho"/>
          <w:bCs/>
          <w:iCs/>
          <w:lang w:val="tr-TR"/>
        </w:rPr>
        <w:t xml:space="preserve">' da </w:t>
      </w:r>
      <w:proofErr w:type="spellStart"/>
      <w:r w:rsidRPr="00820FB9">
        <w:rPr>
          <w:rFonts w:eastAsia="MS Mincho"/>
          <w:bCs/>
          <w:iCs/>
          <w:lang w:val="tr-TR"/>
        </w:rPr>
        <w:t>Pandas</w:t>
      </w:r>
      <w:proofErr w:type="spellEnd"/>
      <w:r w:rsidRPr="00820FB9">
        <w:rPr>
          <w:rFonts w:eastAsia="MS Mincho"/>
          <w:bCs/>
          <w:iCs/>
          <w:lang w:val="tr-TR"/>
        </w:rPr>
        <w:t xml:space="preserve"> kütüphanesini kullanarak merkezi eğilim ölçülerini ve merkezi yayılım ölçülerini hesaplayarak verilerdeki eğilimi ve yayılım durumunu inceledim.</w:t>
      </w:r>
    </w:p>
    <w:p w14:paraId="3B273824" w14:textId="77777777" w:rsidR="001A685E" w:rsidRDefault="001A685E" w:rsidP="00260F41">
      <w:pPr>
        <w:ind w:firstLine="720"/>
        <w:jc w:val="left"/>
        <w:rPr>
          <w:rFonts w:eastAsia="MS Mincho"/>
          <w:bCs/>
          <w:iCs/>
          <w:lang w:val="tr-TR"/>
        </w:rPr>
      </w:pPr>
    </w:p>
    <w:p w14:paraId="55F3725A" w14:textId="35EC3E2A" w:rsidR="001A685E" w:rsidRDefault="001A685E" w:rsidP="00260F41">
      <w:pPr>
        <w:ind w:firstLine="720"/>
        <w:jc w:val="left"/>
        <w:rPr>
          <w:rFonts w:eastAsia="MS Mincho"/>
          <w:bCs/>
          <w:iCs/>
          <w:lang w:val="tr-TR"/>
        </w:rPr>
      </w:pPr>
    </w:p>
    <w:p w14:paraId="43199897" w14:textId="77777777" w:rsidR="00204EA9" w:rsidRDefault="00204EA9" w:rsidP="00260F41">
      <w:pPr>
        <w:ind w:firstLine="720"/>
        <w:jc w:val="left"/>
        <w:rPr>
          <w:rFonts w:eastAsia="MS Mincho"/>
          <w:bCs/>
          <w:iCs/>
          <w:lang w:val="tr-TR"/>
        </w:rPr>
      </w:pPr>
    </w:p>
    <w:p w14:paraId="73A5522A" w14:textId="6AA1A2E7" w:rsidR="00820FB9" w:rsidRDefault="00820FB9" w:rsidP="00260F41">
      <w:pPr>
        <w:ind w:firstLine="720"/>
        <w:jc w:val="left"/>
        <w:rPr>
          <w:rFonts w:eastAsia="MS Mincho"/>
          <w:bCs/>
          <w:iCs/>
          <w:lang w:val="tr-TR"/>
        </w:rPr>
      </w:pPr>
      <w:r>
        <w:rPr>
          <w:rFonts w:eastAsia="MS Mincho"/>
          <w:bCs/>
          <w:iCs/>
          <w:lang w:val="tr-TR"/>
        </w:rPr>
        <w:t>3.1.2. Kaba Kod</w:t>
      </w:r>
    </w:p>
    <w:p w14:paraId="4BC39D45" w14:textId="5E2FEDCB" w:rsidR="00820FB9" w:rsidRDefault="00820FB9" w:rsidP="00820FB9">
      <w:pPr>
        <w:jc w:val="left"/>
        <w:rPr>
          <w:rFonts w:eastAsia="MS Mincho"/>
          <w:bCs/>
          <w:iCs/>
          <w:lang w:val="tr-TR"/>
        </w:rPr>
      </w:pPr>
      <w:r>
        <w:rPr>
          <w:rFonts w:eastAsia="MS Mincho"/>
          <w:bCs/>
          <w:iCs/>
          <w:lang w:val="tr-TR"/>
        </w:rPr>
        <w:tab/>
      </w:r>
      <w:r>
        <w:rPr>
          <w:rFonts w:eastAsia="MS Mincho"/>
          <w:bCs/>
          <w:iCs/>
          <w:lang w:val="tr-TR"/>
        </w:rPr>
        <w:tab/>
      </w:r>
    </w:p>
    <w:p w14:paraId="5A860EB9" w14:textId="77777777" w:rsidR="002E4E52" w:rsidRPr="002E4E52" w:rsidRDefault="002E4E52" w:rsidP="002E4E52">
      <w:pPr>
        <w:ind w:left="1440"/>
        <w:jc w:val="left"/>
        <w:rPr>
          <w:rFonts w:eastAsia="MS Mincho"/>
          <w:bCs/>
          <w:iCs/>
          <w:lang w:val="tr-TR"/>
        </w:rPr>
      </w:pPr>
      <w:r w:rsidRPr="002E4E52">
        <w:rPr>
          <w:rFonts w:eastAsia="MS Mincho"/>
          <w:bCs/>
          <w:iCs/>
          <w:lang w:val="tr-TR"/>
        </w:rPr>
        <w:t>1. Veriyi 'movienumericversion2.xlsx' dosyasından oku</w:t>
      </w:r>
    </w:p>
    <w:p w14:paraId="63EFA513" w14:textId="77777777" w:rsidR="002E4E52" w:rsidRPr="002E4E52" w:rsidRDefault="002E4E52" w:rsidP="002E4E52">
      <w:pPr>
        <w:ind w:left="1440"/>
        <w:jc w:val="left"/>
        <w:rPr>
          <w:rFonts w:eastAsia="MS Mincho"/>
          <w:bCs/>
          <w:iCs/>
          <w:lang w:val="tr-TR"/>
        </w:rPr>
      </w:pPr>
      <w:r w:rsidRPr="002E4E52">
        <w:rPr>
          <w:rFonts w:eastAsia="MS Mincho"/>
          <w:bCs/>
          <w:iCs/>
          <w:lang w:val="tr-TR"/>
        </w:rPr>
        <w:t xml:space="preserve">2. </w:t>
      </w:r>
      <w:proofErr w:type="spellStart"/>
      <w:r w:rsidRPr="002E4E52">
        <w:rPr>
          <w:rFonts w:eastAsia="MS Mincho"/>
          <w:bCs/>
          <w:iCs/>
          <w:lang w:val="tr-TR"/>
        </w:rPr>
        <w:t>Distributor</w:t>
      </w:r>
      <w:proofErr w:type="spellEnd"/>
      <w:r w:rsidRPr="002E4E52">
        <w:rPr>
          <w:rFonts w:eastAsia="MS Mincho"/>
          <w:bCs/>
          <w:iCs/>
          <w:lang w:val="tr-TR"/>
        </w:rPr>
        <w:t xml:space="preserve"> kolonundaki </w:t>
      </w:r>
      <w:proofErr w:type="spellStart"/>
      <w:r w:rsidRPr="002E4E52">
        <w:rPr>
          <w:rFonts w:eastAsia="MS Mincho"/>
          <w:bCs/>
          <w:iCs/>
          <w:lang w:val="tr-TR"/>
        </w:rPr>
        <w:t>NaN</w:t>
      </w:r>
      <w:proofErr w:type="spellEnd"/>
      <w:r w:rsidRPr="002E4E52">
        <w:rPr>
          <w:rFonts w:eastAsia="MS Mincho"/>
          <w:bCs/>
          <w:iCs/>
          <w:lang w:val="tr-TR"/>
        </w:rPr>
        <w:t xml:space="preserve"> değerlere sahip satırları sil</w:t>
      </w:r>
    </w:p>
    <w:p w14:paraId="7B9CA9E2" w14:textId="77777777" w:rsidR="002E4E52" w:rsidRPr="002E4E52" w:rsidRDefault="002E4E52" w:rsidP="002E4E52">
      <w:pPr>
        <w:ind w:left="1440"/>
        <w:jc w:val="left"/>
        <w:rPr>
          <w:rFonts w:eastAsia="MS Mincho"/>
          <w:bCs/>
          <w:iCs/>
          <w:lang w:val="tr-TR"/>
        </w:rPr>
      </w:pPr>
      <w:r w:rsidRPr="002E4E52">
        <w:rPr>
          <w:rFonts w:eastAsia="MS Mincho"/>
          <w:bCs/>
          <w:iCs/>
          <w:lang w:val="tr-TR"/>
        </w:rPr>
        <w:t xml:space="preserve">3. </w:t>
      </w:r>
      <w:proofErr w:type="spellStart"/>
      <w:r w:rsidRPr="002E4E52">
        <w:rPr>
          <w:rFonts w:eastAsia="MS Mincho"/>
          <w:bCs/>
          <w:iCs/>
          <w:lang w:val="tr-TR"/>
        </w:rPr>
        <w:t>Scatter</w:t>
      </w:r>
      <w:proofErr w:type="spellEnd"/>
      <w:r w:rsidRPr="002E4E52">
        <w:rPr>
          <w:rFonts w:eastAsia="MS Mincho"/>
          <w:bCs/>
          <w:iCs/>
          <w:lang w:val="tr-TR"/>
        </w:rPr>
        <w:t xml:space="preserve"> </w:t>
      </w:r>
      <w:proofErr w:type="spellStart"/>
      <w:r w:rsidRPr="002E4E52">
        <w:rPr>
          <w:rFonts w:eastAsia="MS Mincho"/>
          <w:bCs/>
          <w:iCs/>
          <w:lang w:val="tr-TR"/>
        </w:rPr>
        <w:t>plot</w:t>
      </w:r>
      <w:proofErr w:type="spellEnd"/>
      <w:r w:rsidRPr="002E4E52">
        <w:rPr>
          <w:rFonts w:eastAsia="MS Mincho"/>
          <w:bCs/>
          <w:iCs/>
          <w:lang w:val="tr-TR"/>
        </w:rPr>
        <w:t xml:space="preserve"> çizdir: x="</w:t>
      </w:r>
      <w:proofErr w:type="spellStart"/>
      <w:r w:rsidRPr="002E4E52">
        <w:rPr>
          <w:rFonts w:eastAsia="MS Mincho"/>
          <w:bCs/>
          <w:iCs/>
          <w:lang w:val="tr-TR"/>
        </w:rPr>
        <w:t>Distributor</w:t>
      </w:r>
      <w:proofErr w:type="spellEnd"/>
      <w:r w:rsidRPr="002E4E52">
        <w:rPr>
          <w:rFonts w:eastAsia="MS Mincho"/>
          <w:bCs/>
          <w:iCs/>
          <w:lang w:val="tr-TR"/>
        </w:rPr>
        <w:t>", y="</w:t>
      </w:r>
      <w:proofErr w:type="spellStart"/>
      <w:r w:rsidRPr="002E4E52">
        <w:rPr>
          <w:rFonts w:eastAsia="MS Mincho"/>
          <w:bCs/>
          <w:iCs/>
          <w:lang w:val="tr-TR"/>
        </w:rPr>
        <w:t>Gross</w:t>
      </w:r>
      <w:proofErr w:type="spellEnd"/>
      <w:r w:rsidRPr="002E4E52">
        <w:rPr>
          <w:rFonts w:eastAsia="MS Mincho"/>
          <w:bCs/>
          <w:iCs/>
          <w:lang w:val="tr-TR"/>
        </w:rPr>
        <w:t>"</w:t>
      </w:r>
    </w:p>
    <w:p w14:paraId="442E3717" w14:textId="77777777" w:rsidR="002E4E52" w:rsidRPr="002E4E52" w:rsidRDefault="002E4E52" w:rsidP="002E4E52">
      <w:pPr>
        <w:ind w:left="1440"/>
        <w:jc w:val="left"/>
        <w:rPr>
          <w:rFonts w:eastAsia="MS Mincho"/>
          <w:bCs/>
          <w:iCs/>
          <w:lang w:val="tr-TR"/>
        </w:rPr>
      </w:pPr>
      <w:r w:rsidRPr="002E4E52">
        <w:rPr>
          <w:rFonts w:eastAsia="MS Mincho"/>
          <w:bCs/>
          <w:iCs/>
          <w:lang w:val="tr-TR"/>
        </w:rPr>
        <w:t xml:space="preserve">4. Veriyi </w:t>
      </w:r>
      <w:proofErr w:type="spellStart"/>
      <w:r w:rsidRPr="002E4E52">
        <w:rPr>
          <w:rFonts w:eastAsia="MS Mincho"/>
          <w:bCs/>
          <w:iCs/>
          <w:lang w:val="tr-TR"/>
        </w:rPr>
        <w:t>Gross</w:t>
      </w:r>
      <w:proofErr w:type="spellEnd"/>
      <w:r w:rsidRPr="002E4E52">
        <w:rPr>
          <w:rFonts w:eastAsia="MS Mincho"/>
          <w:bCs/>
          <w:iCs/>
          <w:lang w:val="tr-TR"/>
        </w:rPr>
        <w:t xml:space="preserve"> değerine göre sırala</w:t>
      </w:r>
    </w:p>
    <w:p w14:paraId="3C044E17" w14:textId="77777777" w:rsidR="002E4E52" w:rsidRPr="002E4E52" w:rsidRDefault="002E4E52" w:rsidP="002E4E52">
      <w:pPr>
        <w:ind w:left="1440"/>
        <w:jc w:val="left"/>
        <w:rPr>
          <w:rFonts w:eastAsia="MS Mincho"/>
          <w:bCs/>
          <w:iCs/>
          <w:lang w:val="tr-TR"/>
        </w:rPr>
      </w:pPr>
      <w:r w:rsidRPr="002E4E52">
        <w:rPr>
          <w:rFonts w:eastAsia="MS Mincho"/>
          <w:bCs/>
          <w:iCs/>
          <w:lang w:val="tr-TR"/>
        </w:rPr>
        <w:t>5. Verinin üst ve alt yüzde 10'unu al</w:t>
      </w:r>
    </w:p>
    <w:p w14:paraId="0C348EF1" w14:textId="77777777" w:rsidR="002E4E52" w:rsidRPr="002E4E52" w:rsidRDefault="002E4E52" w:rsidP="002E4E52">
      <w:pPr>
        <w:ind w:left="1440"/>
        <w:jc w:val="left"/>
        <w:rPr>
          <w:rFonts w:eastAsia="MS Mincho"/>
          <w:bCs/>
          <w:iCs/>
          <w:lang w:val="tr-TR"/>
        </w:rPr>
      </w:pPr>
      <w:r w:rsidRPr="002E4E52">
        <w:rPr>
          <w:rFonts w:eastAsia="MS Mincho"/>
          <w:bCs/>
          <w:iCs/>
          <w:lang w:val="tr-TR"/>
        </w:rPr>
        <w:t xml:space="preserve">6. </w:t>
      </w:r>
      <w:proofErr w:type="spellStart"/>
      <w:r w:rsidRPr="002E4E52">
        <w:rPr>
          <w:rFonts w:eastAsia="MS Mincho"/>
          <w:bCs/>
          <w:iCs/>
          <w:lang w:val="tr-TR"/>
        </w:rPr>
        <w:t>Gross</w:t>
      </w:r>
      <w:proofErr w:type="spellEnd"/>
      <w:r w:rsidRPr="002E4E52">
        <w:rPr>
          <w:rFonts w:eastAsia="MS Mincho"/>
          <w:bCs/>
          <w:iCs/>
          <w:lang w:val="tr-TR"/>
        </w:rPr>
        <w:t xml:space="preserve"> değerlerinin ortalamasını hesapla ve yazdır</w:t>
      </w:r>
    </w:p>
    <w:p w14:paraId="575C6B12" w14:textId="77777777" w:rsidR="002E4E52" w:rsidRPr="002E4E52" w:rsidRDefault="002E4E52" w:rsidP="002E4E52">
      <w:pPr>
        <w:ind w:left="1440"/>
        <w:jc w:val="left"/>
        <w:rPr>
          <w:rFonts w:eastAsia="MS Mincho"/>
          <w:bCs/>
          <w:iCs/>
          <w:lang w:val="tr-TR"/>
        </w:rPr>
      </w:pPr>
      <w:r w:rsidRPr="002E4E52">
        <w:rPr>
          <w:rFonts w:eastAsia="MS Mincho"/>
          <w:bCs/>
          <w:iCs/>
          <w:lang w:val="tr-TR"/>
        </w:rPr>
        <w:t xml:space="preserve">7. </w:t>
      </w:r>
      <w:proofErr w:type="spellStart"/>
      <w:r w:rsidRPr="002E4E52">
        <w:rPr>
          <w:rFonts w:eastAsia="MS Mincho"/>
          <w:bCs/>
          <w:iCs/>
          <w:lang w:val="tr-TR"/>
        </w:rPr>
        <w:t>Scatter</w:t>
      </w:r>
      <w:proofErr w:type="spellEnd"/>
      <w:r w:rsidRPr="002E4E52">
        <w:rPr>
          <w:rFonts w:eastAsia="MS Mincho"/>
          <w:bCs/>
          <w:iCs/>
          <w:lang w:val="tr-TR"/>
        </w:rPr>
        <w:t xml:space="preserve"> </w:t>
      </w:r>
      <w:proofErr w:type="spellStart"/>
      <w:r w:rsidRPr="002E4E52">
        <w:rPr>
          <w:rFonts w:eastAsia="MS Mincho"/>
          <w:bCs/>
          <w:iCs/>
          <w:lang w:val="tr-TR"/>
        </w:rPr>
        <w:t>plot</w:t>
      </w:r>
      <w:proofErr w:type="spellEnd"/>
      <w:r w:rsidRPr="002E4E52">
        <w:rPr>
          <w:rFonts w:eastAsia="MS Mincho"/>
          <w:bCs/>
          <w:iCs/>
          <w:lang w:val="tr-TR"/>
        </w:rPr>
        <w:t xml:space="preserve"> çizdir: x="</w:t>
      </w:r>
      <w:proofErr w:type="spellStart"/>
      <w:r w:rsidRPr="002E4E52">
        <w:rPr>
          <w:rFonts w:eastAsia="MS Mincho"/>
          <w:bCs/>
          <w:iCs/>
          <w:lang w:val="tr-TR"/>
        </w:rPr>
        <w:t>Distributor</w:t>
      </w:r>
      <w:proofErr w:type="spellEnd"/>
      <w:r w:rsidRPr="002E4E52">
        <w:rPr>
          <w:rFonts w:eastAsia="MS Mincho"/>
          <w:bCs/>
          <w:iCs/>
          <w:lang w:val="tr-TR"/>
        </w:rPr>
        <w:t>", y="</w:t>
      </w:r>
      <w:proofErr w:type="spellStart"/>
      <w:r w:rsidRPr="002E4E52">
        <w:rPr>
          <w:rFonts w:eastAsia="MS Mincho"/>
          <w:bCs/>
          <w:iCs/>
          <w:lang w:val="tr-TR"/>
        </w:rPr>
        <w:t>Gross</w:t>
      </w:r>
      <w:proofErr w:type="spellEnd"/>
      <w:r w:rsidRPr="002E4E52">
        <w:rPr>
          <w:rFonts w:eastAsia="MS Mincho"/>
          <w:bCs/>
          <w:iCs/>
          <w:lang w:val="tr-TR"/>
        </w:rPr>
        <w:t>" (filtrelenmiş veri üzerinde)</w:t>
      </w:r>
    </w:p>
    <w:p w14:paraId="0F84823C" w14:textId="77777777" w:rsidR="002E4E52" w:rsidRPr="002E4E52" w:rsidRDefault="002E4E52" w:rsidP="002E4E52">
      <w:pPr>
        <w:ind w:left="1440"/>
        <w:jc w:val="left"/>
        <w:rPr>
          <w:rFonts w:eastAsia="MS Mincho"/>
          <w:bCs/>
          <w:iCs/>
          <w:lang w:val="tr-TR"/>
        </w:rPr>
      </w:pPr>
      <w:r w:rsidRPr="002E4E52">
        <w:rPr>
          <w:rFonts w:eastAsia="MS Mincho"/>
          <w:bCs/>
          <w:iCs/>
          <w:lang w:val="tr-TR"/>
        </w:rPr>
        <w:t>8. Veriyi özellikler (X) ve hedef değişken (y) olarak ayır</w:t>
      </w:r>
    </w:p>
    <w:p w14:paraId="6984F277" w14:textId="77777777" w:rsidR="002E4E52" w:rsidRPr="002E4E52" w:rsidRDefault="002E4E52" w:rsidP="002E4E52">
      <w:pPr>
        <w:ind w:left="1440"/>
        <w:jc w:val="left"/>
        <w:rPr>
          <w:rFonts w:eastAsia="MS Mincho"/>
          <w:bCs/>
          <w:iCs/>
          <w:lang w:val="tr-TR"/>
        </w:rPr>
      </w:pPr>
      <w:r w:rsidRPr="002E4E52">
        <w:rPr>
          <w:rFonts w:eastAsia="MS Mincho"/>
          <w:bCs/>
          <w:iCs/>
          <w:lang w:val="tr-TR"/>
        </w:rPr>
        <w:t>9. Veriyi eğitim ve test setlerine ayır</w:t>
      </w:r>
    </w:p>
    <w:p w14:paraId="2C56A1B0" w14:textId="77777777" w:rsidR="002E4E52" w:rsidRPr="002E4E52" w:rsidRDefault="002E4E52" w:rsidP="002E4E52">
      <w:pPr>
        <w:ind w:left="1440"/>
        <w:jc w:val="left"/>
        <w:rPr>
          <w:rFonts w:eastAsia="MS Mincho"/>
          <w:bCs/>
          <w:iCs/>
          <w:lang w:val="tr-TR"/>
        </w:rPr>
      </w:pPr>
      <w:r w:rsidRPr="002E4E52">
        <w:rPr>
          <w:rFonts w:eastAsia="MS Mincho"/>
          <w:bCs/>
          <w:iCs/>
          <w:lang w:val="tr-TR"/>
        </w:rPr>
        <w:t>10. Veriyi ölçeklendir</w:t>
      </w:r>
    </w:p>
    <w:p w14:paraId="1285AA57" w14:textId="77777777" w:rsidR="002E4E52" w:rsidRPr="002E4E52" w:rsidRDefault="002E4E52" w:rsidP="002E4E52">
      <w:pPr>
        <w:ind w:left="1440"/>
        <w:jc w:val="left"/>
        <w:rPr>
          <w:rFonts w:eastAsia="MS Mincho"/>
          <w:bCs/>
          <w:iCs/>
          <w:lang w:val="tr-TR"/>
        </w:rPr>
      </w:pPr>
      <w:r w:rsidRPr="002E4E52">
        <w:rPr>
          <w:rFonts w:eastAsia="MS Mincho"/>
          <w:bCs/>
          <w:iCs/>
          <w:lang w:val="tr-TR"/>
        </w:rPr>
        <w:t xml:space="preserve">11. </w:t>
      </w:r>
      <w:proofErr w:type="spellStart"/>
      <w:r w:rsidRPr="002E4E52">
        <w:rPr>
          <w:rFonts w:eastAsia="MS Mincho"/>
          <w:bCs/>
          <w:iCs/>
          <w:lang w:val="tr-TR"/>
        </w:rPr>
        <w:t>Random</w:t>
      </w:r>
      <w:proofErr w:type="spellEnd"/>
      <w:r w:rsidRPr="002E4E52">
        <w:rPr>
          <w:rFonts w:eastAsia="MS Mincho"/>
          <w:bCs/>
          <w:iCs/>
          <w:lang w:val="tr-TR"/>
        </w:rPr>
        <w:t xml:space="preserve"> </w:t>
      </w:r>
      <w:proofErr w:type="spellStart"/>
      <w:r w:rsidRPr="002E4E52">
        <w:rPr>
          <w:rFonts w:eastAsia="MS Mincho"/>
          <w:bCs/>
          <w:iCs/>
          <w:lang w:val="tr-TR"/>
        </w:rPr>
        <w:t>Forest</w:t>
      </w:r>
      <w:proofErr w:type="spellEnd"/>
      <w:r w:rsidRPr="002E4E52">
        <w:rPr>
          <w:rFonts w:eastAsia="MS Mincho"/>
          <w:bCs/>
          <w:iCs/>
          <w:lang w:val="tr-TR"/>
        </w:rPr>
        <w:t xml:space="preserve"> </w:t>
      </w:r>
      <w:proofErr w:type="spellStart"/>
      <w:r w:rsidRPr="002E4E52">
        <w:rPr>
          <w:rFonts w:eastAsia="MS Mincho"/>
          <w:bCs/>
          <w:iCs/>
          <w:lang w:val="tr-TR"/>
        </w:rPr>
        <w:t>Regressor</w:t>
      </w:r>
      <w:proofErr w:type="spellEnd"/>
      <w:r w:rsidRPr="002E4E52">
        <w:rPr>
          <w:rFonts w:eastAsia="MS Mincho"/>
          <w:bCs/>
          <w:iCs/>
          <w:lang w:val="tr-TR"/>
        </w:rPr>
        <w:t xml:space="preserve"> modelini eğit</w:t>
      </w:r>
    </w:p>
    <w:p w14:paraId="2CE4976F" w14:textId="77777777" w:rsidR="002E4E52" w:rsidRPr="002E4E52" w:rsidRDefault="002E4E52" w:rsidP="002E4E52">
      <w:pPr>
        <w:ind w:left="1440"/>
        <w:jc w:val="left"/>
        <w:rPr>
          <w:rFonts w:eastAsia="MS Mincho"/>
          <w:bCs/>
          <w:iCs/>
          <w:lang w:val="tr-TR"/>
        </w:rPr>
      </w:pPr>
      <w:r w:rsidRPr="002E4E52">
        <w:rPr>
          <w:rFonts w:eastAsia="MS Mincho"/>
          <w:bCs/>
          <w:iCs/>
          <w:lang w:val="tr-TR"/>
        </w:rPr>
        <w:t>12. Modelin performansını değerlendir: MAE, RMSE, R2</w:t>
      </w:r>
    </w:p>
    <w:p w14:paraId="58925045" w14:textId="77777777" w:rsidR="002E4E52" w:rsidRPr="002E4E52" w:rsidRDefault="002E4E52" w:rsidP="002E4E52">
      <w:pPr>
        <w:ind w:left="1440"/>
        <w:jc w:val="left"/>
        <w:rPr>
          <w:rFonts w:eastAsia="MS Mincho"/>
          <w:bCs/>
          <w:iCs/>
          <w:lang w:val="tr-TR"/>
        </w:rPr>
      </w:pPr>
      <w:r w:rsidRPr="002E4E52">
        <w:rPr>
          <w:rFonts w:eastAsia="MS Mincho"/>
          <w:bCs/>
          <w:iCs/>
          <w:lang w:val="tr-TR"/>
        </w:rPr>
        <w:t>13. Veri setinde belirli bir satırı seç</w:t>
      </w:r>
    </w:p>
    <w:p w14:paraId="001E43D5" w14:textId="77777777" w:rsidR="002E4E52" w:rsidRPr="002E4E52" w:rsidRDefault="002E4E52" w:rsidP="002E4E52">
      <w:pPr>
        <w:ind w:left="1440"/>
        <w:jc w:val="left"/>
        <w:rPr>
          <w:rFonts w:eastAsia="MS Mincho"/>
          <w:bCs/>
          <w:iCs/>
          <w:lang w:val="tr-TR"/>
        </w:rPr>
      </w:pPr>
      <w:r w:rsidRPr="002E4E52">
        <w:rPr>
          <w:rFonts w:eastAsia="MS Mincho"/>
          <w:bCs/>
          <w:iCs/>
          <w:lang w:val="tr-TR"/>
        </w:rPr>
        <w:t>14. Seçilen satırı modeli kullanarak tahmin et</w:t>
      </w:r>
    </w:p>
    <w:p w14:paraId="1E2E7EEE" w14:textId="241CF0E9" w:rsidR="009E1A3F" w:rsidRDefault="002E4E52" w:rsidP="002E4E52">
      <w:pPr>
        <w:ind w:left="1440"/>
        <w:jc w:val="left"/>
        <w:rPr>
          <w:rFonts w:eastAsia="MS Mincho"/>
          <w:bCs/>
          <w:iCs/>
          <w:lang w:val="tr-TR"/>
        </w:rPr>
      </w:pPr>
      <w:r w:rsidRPr="002E4E52">
        <w:rPr>
          <w:rFonts w:eastAsia="MS Mincho"/>
          <w:bCs/>
          <w:iCs/>
          <w:lang w:val="tr-TR"/>
        </w:rPr>
        <w:t xml:space="preserve">15. Gerçek ve tahmin edilen değerler arasında </w:t>
      </w:r>
      <w:proofErr w:type="spellStart"/>
      <w:r w:rsidRPr="002E4E52">
        <w:rPr>
          <w:rFonts w:eastAsia="MS Mincho"/>
          <w:bCs/>
          <w:iCs/>
          <w:lang w:val="tr-TR"/>
        </w:rPr>
        <w:t>scatter</w:t>
      </w:r>
      <w:proofErr w:type="spellEnd"/>
      <w:r w:rsidRPr="002E4E52">
        <w:rPr>
          <w:rFonts w:eastAsia="MS Mincho"/>
          <w:bCs/>
          <w:iCs/>
          <w:lang w:val="tr-TR"/>
        </w:rPr>
        <w:t xml:space="preserve"> </w:t>
      </w:r>
      <w:proofErr w:type="spellStart"/>
      <w:r w:rsidRPr="002E4E52">
        <w:rPr>
          <w:rFonts w:eastAsia="MS Mincho"/>
          <w:bCs/>
          <w:iCs/>
          <w:lang w:val="tr-TR"/>
        </w:rPr>
        <w:t>plot</w:t>
      </w:r>
      <w:proofErr w:type="spellEnd"/>
      <w:r w:rsidRPr="002E4E52">
        <w:rPr>
          <w:rFonts w:eastAsia="MS Mincho"/>
          <w:bCs/>
          <w:iCs/>
          <w:lang w:val="tr-TR"/>
        </w:rPr>
        <w:t xml:space="preserve"> çizdir</w:t>
      </w:r>
    </w:p>
    <w:p w14:paraId="4C6DC237" w14:textId="29C0A90D" w:rsidR="00EE3C6B" w:rsidRDefault="00EE3C6B" w:rsidP="009E1A3F">
      <w:pPr>
        <w:jc w:val="left"/>
        <w:rPr>
          <w:rFonts w:eastAsia="MS Mincho"/>
          <w:bCs/>
          <w:iCs/>
          <w:lang w:val="tr-TR"/>
        </w:rPr>
      </w:pPr>
    </w:p>
    <w:p w14:paraId="246B00A9" w14:textId="39DE095A" w:rsidR="00EE3C6B" w:rsidRDefault="00EE3C6B" w:rsidP="009E1A3F">
      <w:pPr>
        <w:jc w:val="left"/>
        <w:rPr>
          <w:rFonts w:eastAsia="MS Mincho"/>
          <w:bCs/>
          <w:iCs/>
          <w:lang w:val="tr-TR"/>
        </w:rPr>
      </w:pPr>
    </w:p>
    <w:p w14:paraId="161981E9" w14:textId="6B9994AB" w:rsidR="002E4E52" w:rsidRDefault="002E4E52" w:rsidP="009E1A3F">
      <w:pPr>
        <w:jc w:val="left"/>
        <w:rPr>
          <w:rFonts w:eastAsia="MS Mincho"/>
          <w:bCs/>
          <w:iCs/>
          <w:lang w:val="tr-TR"/>
        </w:rPr>
      </w:pPr>
    </w:p>
    <w:p w14:paraId="7DE959D4" w14:textId="7C282800" w:rsidR="002E4E52" w:rsidRDefault="002E4E52" w:rsidP="009E1A3F">
      <w:pPr>
        <w:jc w:val="left"/>
        <w:rPr>
          <w:rFonts w:eastAsia="MS Mincho"/>
          <w:bCs/>
          <w:iCs/>
          <w:lang w:val="tr-TR"/>
        </w:rPr>
      </w:pPr>
    </w:p>
    <w:p w14:paraId="2B93904C" w14:textId="571376AB" w:rsidR="002E4E52" w:rsidRDefault="002E4E52" w:rsidP="009E1A3F">
      <w:pPr>
        <w:jc w:val="left"/>
        <w:rPr>
          <w:rFonts w:eastAsia="MS Mincho"/>
          <w:bCs/>
          <w:iCs/>
          <w:lang w:val="tr-TR"/>
        </w:rPr>
      </w:pPr>
    </w:p>
    <w:p w14:paraId="20BC6DC4" w14:textId="77CBC467" w:rsidR="002E4E52" w:rsidRDefault="002E4E52" w:rsidP="009E1A3F">
      <w:pPr>
        <w:jc w:val="left"/>
        <w:rPr>
          <w:rFonts w:eastAsia="MS Mincho"/>
          <w:bCs/>
          <w:iCs/>
          <w:lang w:val="tr-TR"/>
        </w:rPr>
      </w:pPr>
    </w:p>
    <w:p w14:paraId="5F3A9934" w14:textId="66144E68" w:rsidR="002E4E52" w:rsidRDefault="002E4E52" w:rsidP="009E1A3F">
      <w:pPr>
        <w:jc w:val="left"/>
        <w:rPr>
          <w:rFonts w:eastAsia="MS Mincho"/>
          <w:bCs/>
          <w:iCs/>
          <w:lang w:val="tr-TR"/>
        </w:rPr>
      </w:pPr>
    </w:p>
    <w:p w14:paraId="3410E8EA" w14:textId="07C41986" w:rsidR="002E4E52" w:rsidRDefault="002E4E52" w:rsidP="009E1A3F">
      <w:pPr>
        <w:jc w:val="left"/>
        <w:rPr>
          <w:rFonts w:eastAsia="MS Mincho"/>
          <w:bCs/>
          <w:iCs/>
          <w:lang w:val="tr-TR"/>
        </w:rPr>
      </w:pPr>
    </w:p>
    <w:p w14:paraId="0913EC38" w14:textId="5C59DF35" w:rsidR="002E4E52" w:rsidRDefault="002E4E52" w:rsidP="009E1A3F">
      <w:pPr>
        <w:jc w:val="left"/>
        <w:rPr>
          <w:rFonts w:eastAsia="MS Mincho"/>
          <w:bCs/>
          <w:iCs/>
          <w:lang w:val="tr-TR"/>
        </w:rPr>
      </w:pPr>
    </w:p>
    <w:p w14:paraId="7ED4DD4D" w14:textId="473AC623" w:rsidR="002E4E52" w:rsidRDefault="002E4E52" w:rsidP="009E1A3F">
      <w:pPr>
        <w:jc w:val="left"/>
        <w:rPr>
          <w:rFonts w:eastAsia="MS Mincho"/>
          <w:bCs/>
          <w:iCs/>
          <w:lang w:val="tr-TR"/>
        </w:rPr>
      </w:pPr>
    </w:p>
    <w:p w14:paraId="34D00D99" w14:textId="2CA67B1A" w:rsidR="002E4E52" w:rsidRDefault="002E4E52" w:rsidP="009E1A3F">
      <w:pPr>
        <w:jc w:val="left"/>
        <w:rPr>
          <w:rFonts w:eastAsia="MS Mincho"/>
          <w:bCs/>
          <w:iCs/>
          <w:lang w:val="tr-TR"/>
        </w:rPr>
      </w:pPr>
    </w:p>
    <w:p w14:paraId="09CD6A18" w14:textId="286BBF6F" w:rsidR="002E4E52" w:rsidRDefault="002E4E52" w:rsidP="009E1A3F">
      <w:pPr>
        <w:jc w:val="left"/>
        <w:rPr>
          <w:rFonts w:eastAsia="MS Mincho"/>
          <w:bCs/>
          <w:iCs/>
          <w:lang w:val="tr-TR"/>
        </w:rPr>
      </w:pPr>
    </w:p>
    <w:p w14:paraId="489BDF50" w14:textId="0552ECC5" w:rsidR="002E4E52" w:rsidRDefault="002E4E52" w:rsidP="009E1A3F">
      <w:pPr>
        <w:jc w:val="left"/>
        <w:rPr>
          <w:rFonts w:eastAsia="MS Mincho"/>
          <w:bCs/>
          <w:iCs/>
          <w:lang w:val="tr-TR"/>
        </w:rPr>
      </w:pPr>
    </w:p>
    <w:p w14:paraId="5952066D" w14:textId="77777777" w:rsidR="002E4E52" w:rsidRDefault="002E4E52" w:rsidP="009E1A3F">
      <w:pPr>
        <w:jc w:val="left"/>
        <w:rPr>
          <w:rFonts w:eastAsia="MS Mincho"/>
          <w:bCs/>
          <w:iCs/>
          <w:lang w:val="tr-TR"/>
        </w:rPr>
      </w:pPr>
      <w:bookmarkStart w:id="1" w:name="_GoBack"/>
      <w:bookmarkEnd w:id="1"/>
    </w:p>
    <w:p w14:paraId="1ADB9AA2" w14:textId="77777777" w:rsidR="002E4E52" w:rsidRDefault="002E4E52" w:rsidP="009E1A3F">
      <w:pPr>
        <w:jc w:val="left"/>
        <w:rPr>
          <w:rFonts w:eastAsia="MS Mincho"/>
          <w:bCs/>
          <w:iCs/>
          <w:lang w:val="tr-TR"/>
        </w:rPr>
      </w:pPr>
    </w:p>
    <w:p w14:paraId="04F6F749" w14:textId="11796FC8" w:rsidR="009E1A3F" w:rsidRDefault="009E1A3F" w:rsidP="009E1A3F">
      <w:pPr>
        <w:jc w:val="left"/>
        <w:rPr>
          <w:rFonts w:eastAsia="MS Mincho"/>
          <w:bCs/>
          <w:iCs/>
          <w:lang w:val="tr-TR"/>
        </w:rPr>
      </w:pPr>
    </w:p>
    <w:p w14:paraId="7AC21156" w14:textId="059B0B55" w:rsidR="009E1A3F" w:rsidRDefault="009E1A3F" w:rsidP="009E1A3F">
      <w:pPr>
        <w:pStyle w:val="ListeParagraf"/>
        <w:numPr>
          <w:ilvl w:val="0"/>
          <w:numId w:val="11"/>
        </w:numPr>
        <w:jc w:val="left"/>
        <w:rPr>
          <w:rFonts w:eastAsia="MS Mincho"/>
          <w:bCs/>
          <w:iCs/>
          <w:lang w:val="tr-TR"/>
        </w:rPr>
      </w:pPr>
      <w:r>
        <w:rPr>
          <w:rFonts w:eastAsia="MS Mincho"/>
          <w:bCs/>
          <w:iCs/>
          <w:lang w:val="tr-TR"/>
        </w:rPr>
        <w:lastRenderedPageBreak/>
        <w:t>Deneysel Sonuçlar ve Tartışma</w:t>
      </w:r>
    </w:p>
    <w:p w14:paraId="2AAF36AB" w14:textId="1FEE80E6" w:rsidR="009E1A3F" w:rsidRDefault="009E1A3F" w:rsidP="009E1A3F">
      <w:pPr>
        <w:jc w:val="left"/>
        <w:rPr>
          <w:rFonts w:eastAsia="MS Mincho"/>
          <w:bCs/>
          <w:iCs/>
          <w:lang w:val="tr-TR"/>
        </w:rPr>
      </w:pPr>
    </w:p>
    <w:p w14:paraId="1BD3B3E0" w14:textId="77777777" w:rsidR="009E1A3F" w:rsidRPr="009E1A3F" w:rsidRDefault="009E1A3F" w:rsidP="009E1A3F">
      <w:pPr>
        <w:ind w:left="1440"/>
        <w:jc w:val="left"/>
        <w:rPr>
          <w:rFonts w:eastAsia="MS Mincho"/>
          <w:bCs/>
          <w:iCs/>
          <w:lang w:val="tr-TR"/>
        </w:rPr>
      </w:pPr>
    </w:p>
    <w:p w14:paraId="39792E13" w14:textId="561B94BF" w:rsidR="00643116" w:rsidRDefault="00A21E2A" w:rsidP="005923C6">
      <w:pPr>
        <w:ind w:left="1440"/>
        <w:jc w:val="left"/>
        <w:rPr>
          <w:rFonts w:eastAsia="MS Mincho"/>
          <w:bCs/>
          <w:iCs/>
          <w:lang w:val="tr-TR"/>
        </w:rPr>
      </w:pPr>
      <w:r>
        <w:rPr>
          <w:rFonts w:eastAsia="MS Mincho"/>
          <w:bCs/>
          <w:iCs/>
          <w:lang w:val="tr-TR"/>
        </w:rPr>
        <w:t xml:space="preserve">Veri setini elde edip düzenlemeler yaptıktan sonra merkezi eğilim ve merkezi yayılım ölçüm sonuçlarının gösterdiğine göre son 4 yıl içerisinde ortalama en yüksek gişe hasılatını yakalayan distribütör Universal olurken tek bir filmde en yüksek hasılatı elde eden ise Warner </w:t>
      </w:r>
      <w:proofErr w:type="spellStart"/>
      <w:r>
        <w:rPr>
          <w:rFonts w:eastAsia="MS Mincho"/>
          <w:bCs/>
          <w:iCs/>
          <w:lang w:val="tr-TR"/>
        </w:rPr>
        <w:t>Bros</w:t>
      </w:r>
      <w:proofErr w:type="spellEnd"/>
      <w:r>
        <w:rPr>
          <w:rFonts w:eastAsia="MS Mincho"/>
          <w:bCs/>
          <w:iCs/>
          <w:lang w:val="tr-TR"/>
        </w:rPr>
        <w:t xml:space="preserve">. </w:t>
      </w:r>
      <w:proofErr w:type="gramStart"/>
      <w:r w:rsidR="005923C6">
        <w:rPr>
          <w:rFonts w:eastAsia="MS Mincho"/>
          <w:bCs/>
          <w:iCs/>
          <w:lang w:val="tr-TR"/>
        </w:rPr>
        <w:t>o</w:t>
      </w:r>
      <w:r>
        <w:rPr>
          <w:rFonts w:eastAsia="MS Mincho"/>
          <w:bCs/>
          <w:iCs/>
          <w:lang w:val="tr-TR"/>
        </w:rPr>
        <w:t>lmuştur</w:t>
      </w:r>
      <w:proofErr w:type="gramEnd"/>
      <w:r w:rsidR="00A3279C">
        <w:rPr>
          <w:rFonts w:eastAsia="MS Mincho"/>
          <w:bCs/>
          <w:iCs/>
          <w:lang w:val="tr-TR"/>
        </w:rPr>
        <w:t xml:space="preserve"> [Tablo 1]</w:t>
      </w:r>
      <w:r>
        <w:rPr>
          <w:rFonts w:eastAsia="MS Mincho"/>
          <w:bCs/>
          <w:iCs/>
          <w:lang w:val="tr-TR"/>
        </w:rPr>
        <w:t>. Ek olarak film türleri üzerinden ölçümleri uygulayınca en yüksek ortalama hasılata sahip tür aksiyonken tek filmde en yüksek hasılata sahip tür komedi olmuştur</w:t>
      </w:r>
      <w:r w:rsidR="00A3279C">
        <w:rPr>
          <w:rFonts w:eastAsia="MS Mincho"/>
          <w:bCs/>
          <w:iCs/>
          <w:lang w:val="tr-TR"/>
        </w:rPr>
        <w:t xml:space="preserve"> [Tablo 2]</w:t>
      </w:r>
      <w:r>
        <w:rPr>
          <w:rFonts w:eastAsia="MS Mincho"/>
          <w:bCs/>
          <w:iCs/>
          <w:lang w:val="tr-TR"/>
        </w:rPr>
        <w:t xml:space="preserve">. </w:t>
      </w:r>
    </w:p>
    <w:p w14:paraId="76DCBB25" w14:textId="77777777" w:rsidR="00643116" w:rsidRDefault="00643116" w:rsidP="00643116">
      <w:pPr>
        <w:ind w:firstLine="720"/>
        <w:jc w:val="left"/>
        <w:rPr>
          <w:rFonts w:eastAsia="MS Mincho"/>
          <w:bCs/>
          <w:iCs/>
          <w:lang w:val="tr-TR"/>
        </w:rPr>
      </w:pPr>
    </w:p>
    <w:p w14:paraId="0B09BB1D" w14:textId="64AD685E" w:rsidR="00643116" w:rsidRDefault="00643116" w:rsidP="00643116">
      <w:pPr>
        <w:jc w:val="left"/>
        <w:rPr>
          <w:rFonts w:eastAsia="MS Mincho"/>
          <w:bCs/>
          <w:iCs/>
          <w:lang w:val="tr-TR"/>
        </w:rPr>
      </w:pPr>
      <w:r>
        <w:rPr>
          <w:rFonts w:eastAsia="MS Mincho"/>
          <w:bCs/>
          <w:iCs/>
          <w:lang w:val="tr-TR"/>
        </w:rPr>
        <w:tab/>
      </w:r>
      <w:r>
        <w:rPr>
          <w:rFonts w:eastAsia="MS Mincho"/>
          <w:bCs/>
          <w:iCs/>
          <w:lang w:val="tr-TR"/>
        </w:rPr>
        <w:tab/>
      </w:r>
    </w:p>
    <w:p w14:paraId="6B89C120" w14:textId="7FEEFDD5" w:rsidR="00643116" w:rsidRDefault="00A3279C" w:rsidP="00A3279C">
      <w:pPr>
        <w:jc w:val="right"/>
        <w:rPr>
          <w:rFonts w:eastAsia="MS Mincho"/>
          <w:bCs/>
          <w:iCs/>
          <w:lang w:val="tr-TR"/>
        </w:rPr>
      </w:pPr>
      <w:r w:rsidRPr="00A3279C">
        <w:rPr>
          <w:rFonts w:eastAsia="MS Mincho"/>
          <w:b/>
          <w:bCs/>
          <w:iCs/>
          <w:lang w:val="tr-TR"/>
        </w:rPr>
        <w:t>Tablo 1</w:t>
      </w:r>
      <w:r>
        <w:rPr>
          <w:rFonts w:eastAsia="MS Mincho"/>
          <w:bCs/>
          <w:iCs/>
          <w:lang w:val="tr-TR"/>
        </w:rPr>
        <w:t xml:space="preserve"> Distribütörlerin Son Dört Yıldaki Gişe Gelirlerinin Eğilim ve Yayılım Ölçüm Değerleri ($)</w:t>
      </w:r>
    </w:p>
    <w:p w14:paraId="0E8CCB71" w14:textId="77777777" w:rsidR="00A3279C" w:rsidRDefault="00A3279C" w:rsidP="00A3279C">
      <w:pPr>
        <w:jc w:val="right"/>
        <w:rPr>
          <w:rFonts w:eastAsia="MS Mincho"/>
          <w:bCs/>
          <w:iCs/>
          <w:lang w:val="tr-TR"/>
        </w:rPr>
      </w:pPr>
    </w:p>
    <w:tbl>
      <w:tblPr>
        <w:tblStyle w:val="TableGrid"/>
        <w:tblW w:w="8025" w:type="dxa"/>
        <w:tblInd w:w="1481" w:type="dxa"/>
        <w:tblLayout w:type="fixed"/>
        <w:tblCellMar>
          <w:top w:w="4" w:type="dxa"/>
          <w:right w:w="152" w:type="dxa"/>
        </w:tblCellMar>
        <w:tblLook w:val="04A0" w:firstRow="1" w:lastRow="0" w:firstColumn="1" w:lastColumn="0" w:noHBand="0" w:noVBand="1"/>
      </w:tblPr>
      <w:tblGrid>
        <w:gridCol w:w="2181"/>
        <w:gridCol w:w="1110"/>
        <w:gridCol w:w="1110"/>
        <w:gridCol w:w="1008"/>
        <w:gridCol w:w="851"/>
        <w:gridCol w:w="1007"/>
        <w:gridCol w:w="758"/>
      </w:tblGrid>
      <w:tr w:rsidR="00FD02F4" w14:paraId="7DBFA27A" w14:textId="7A774BB5" w:rsidTr="00FD02F4">
        <w:trPr>
          <w:trHeight w:val="218"/>
        </w:trPr>
        <w:tc>
          <w:tcPr>
            <w:tcW w:w="2181" w:type="dxa"/>
            <w:tcBorders>
              <w:top w:val="single" w:sz="4" w:space="0" w:color="000000"/>
              <w:left w:val="nil"/>
              <w:bottom w:val="single" w:sz="4" w:space="0" w:color="000000"/>
              <w:right w:val="nil"/>
            </w:tcBorders>
          </w:tcPr>
          <w:p w14:paraId="705CCDCF" w14:textId="22C5C043" w:rsidR="00FD02F4" w:rsidRDefault="00FD02F4" w:rsidP="00290B79">
            <w:pPr>
              <w:spacing w:line="259" w:lineRule="auto"/>
              <w:ind w:left="406"/>
              <w:jc w:val="left"/>
            </w:pPr>
            <w:r>
              <w:rPr>
                <w:sz w:val="18"/>
              </w:rPr>
              <w:t xml:space="preserve">Distributor </w:t>
            </w:r>
          </w:p>
        </w:tc>
        <w:tc>
          <w:tcPr>
            <w:tcW w:w="1110" w:type="dxa"/>
            <w:tcBorders>
              <w:top w:val="single" w:sz="4" w:space="0" w:color="000000"/>
              <w:left w:val="nil"/>
              <w:bottom w:val="single" w:sz="4" w:space="0" w:color="000000"/>
              <w:right w:val="nil"/>
            </w:tcBorders>
          </w:tcPr>
          <w:p w14:paraId="33508333" w14:textId="5E433369" w:rsidR="00FD02F4" w:rsidRDefault="00FD02F4" w:rsidP="00290B79">
            <w:pPr>
              <w:spacing w:line="259" w:lineRule="auto"/>
              <w:jc w:val="left"/>
            </w:pPr>
            <w:r>
              <w:rPr>
                <w:sz w:val="18"/>
              </w:rPr>
              <w:t xml:space="preserve">Avg </w:t>
            </w:r>
          </w:p>
        </w:tc>
        <w:tc>
          <w:tcPr>
            <w:tcW w:w="1110" w:type="dxa"/>
            <w:tcBorders>
              <w:top w:val="single" w:sz="4" w:space="0" w:color="000000"/>
              <w:left w:val="nil"/>
              <w:bottom w:val="single" w:sz="4" w:space="0" w:color="000000"/>
              <w:right w:val="nil"/>
            </w:tcBorders>
          </w:tcPr>
          <w:p w14:paraId="32C5FEE4" w14:textId="4D1C7F72" w:rsidR="00FD02F4" w:rsidRDefault="00FD02F4" w:rsidP="00290B79">
            <w:pPr>
              <w:spacing w:line="259" w:lineRule="auto"/>
              <w:jc w:val="left"/>
            </w:pPr>
            <w:r>
              <w:rPr>
                <w:sz w:val="18"/>
              </w:rPr>
              <w:t xml:space="preserve">SS </w:t>
            </w:r>
          </w:p>
        </w:tc>
        <w:tc>
          <w:tcPr>
            <w:tcW w:w="1008" w:type="dxa"/>
            <w:tcBorders>
              <w:top w:val="single" w:sz="4" w:space="0" w:color="000000"/>
              <w:left w:val="nil"/>
              <w:bottom w:val="single" w:sz="4" w:space="0" w:color="000000"/>
              <w:right w:val="nil"/>
            </w:tcBorders>
          </w:tcPr>
          <w:p w14:paraId="70D02F9E" w14:textId="01B89302" w:rsidR="00FD02F4" w:rsidRDefault="00FD02F4" w:rsidP="00290B79">
            <w:pPr>
              <w:spacing w:line="259" w:lineRule="auto"/>
              <w:jc w:val="left"/>
            </w:pPr>
            <w:r>
              <w:rPr>
                <w:sz w:val="18"/>
              </w:rPr>
              <w:t xml:space="preserve">Max         </w:t>
            </w:r>
          </w:p>
        </w:tc>
        <w:tc>
          <w:tcPr>
            <w:tcW w:w="851" w:type="dxa"/>
            <w:tcBorders>
              <w:top w:val="single" w:sz="4" w:space="0" w:color="000000"/>
              <w:left w:val="nil"/>
              <w:bottom w:val="single" w:sz="4" w:space="0" w:color="000000"/>
              <w:right w:val="nil"/>
            </w:tcBorders>
          </w:tcPr>
          <w:p w14:paraId="0EA179F4" w14:textId="71CA004E" w:rsidR="00FD02F4" w:rsidRDefault="00FD02F4" w:rsidP="00290B79">
            <w:pPr>
              <w:spacing w:line="259" w:lineRule="auto"/>
              <w:jc w:val="left"/>
              <w:rPr>
                <w:sz w:val="18"/>
              </w:rPr>
            </w:pPr>
            <w:r>
              <w:rPr>
                <w:sz w:val="18"/>
              </w:rPr>
              <w:t>Min</w:t>
            </w:r>
          </w:p>
        </w:tc>
        <w:tc>
          <w:tcPr>
            <w:tcW w:w="1007" w:type="dxa"/>
            <w:tcBorders>
              <w:top w:val="single" w:sz="4" w:space="0" w:color="000000"/>
              <w:left w:val="nil"/>
              <w:bottom w:val="single" w:sz="4" w:space="0" w:color="000000"/>
              <w:right w:val="nil"/>
            </w:tcBorders>
          </w:tcPr>
          <w:p w14:paraId="40768AEF" w14:textId="3D501973" w:rsidR="00FD02F4" w:rsidRDefault="00A3279C" w:rsidP="00290B79">
            <w:pPr>
              <w:spacing w:line="259" w:lineRule="auto"/>
              <w:jc w:val="left"/>
              <w:rPr>
                <w:sz w:val="18"/>
              </w:rPr>
            </w:pPr>
            <w:r>
              <w:rPr>
                <w:sz w:val="18"/>
              </w:rPr>
              <w:t>Median</w:t>
            </w:r>
          </w:p>
        </w:tc>
        <w:tc>
          <w:tcPr>
            <w:tcW w:w="758" w:type="dxa"/>
            <w:tcBorders>
              <w:top w:val="single" w:sz="4" w:space="0" w:color="000000"/>
              <w:left w:val="nil"/>
              <w:bottom w:val="single" w:sz="4" w:space="0" w:color="000000"/>
              <w:right w:val="nil"/>
            </w:tcBorders>
          </w:tcPr>
          <w:p w14:paraId="4DA06540" w14:textId="29322558" w:rsidR="00FD02F4" w:rsidRDefault="00FD02F4" w:rsidP="00290B79">
            <w:pPr>
              <w:spacing w:line="259" w:lineRule="auto"/>
              <w:jc w:val="left"/>
              <w:rPr>
                <w:sz w:val="18"/>
              </w:rPr>
            </w:pPr>
            <w:r>
              <w:rPr>
                <w:sz w:val="18"/>
              </w:rPr>
              <w:t>Mod</w:t>
            </w:r>
          </w:p>
        </w:tc>
      </w:tr>
      <w:tr w:rsidR="00FD02F4" w14:paraId="755672C1" w14:textId="1D5923E4" w:rsidTr="00FD02F4">
        <w:trPr>
          <w:trHeight w:val="215"/>
        </w:trPr>
        <w:tc>
          <w:tcPr>
            <w:tcW w:w="2181" w:type="dxa"/>
            <w:tcBorders>
              <w:top w:val="single" w:sz="4" w:space="0" w:color="000000"/>
              <w:left w:val="nil"/>
              <w:bottom w:val="nil"/>
              <w:right w:val="nil"/>
            </w:tcBorders>
          </w:tcPr>
          <w:p w14:paraId="3BC919AF" w14:textId="42071477" w:rsidR="00FD02F4" w:rsidRDefault="00FD02F4" w:rsidP="00290B79">
            <w:pPr>
              <w:spacing w:line="259" w:lineRule="auto"/>
              <w:ind w:left="406"/>
              <w:jc w:val="left"/>
            </w:pPr>
            <w:r>
              <w:rPr>
                <w:sz w:val="18"/>
              </w:rPr>
              <w:t>Warner Bros.</w:t>
            </w:r>
          </w:p>
        </w:tc>
        <w:tc>
          <w:tcPr>
            <w:tcW w:w="1110" w:type="dxa"/>
            <w:tcBorders>
              <w:top w:val="single" w:sz="4" w:space="0" w:color="000000"/>
              <w:left w:val="nil"/>
              <w:bottom w:val="nil"/>
              <w:right w:val="nil"/>
            </w:tcBorders>
          </w:tcPr>
          <w:p w14:paraId="2CEB0FB0" w14:textId="3605885A" w:rsidR="00FD02F4" w:rsidRDefault="00FD02F4" w:rsidP="00FD02F4">
            <w:pPr>
              <w:spacing w:line="259" w:lineRule="auto"/>
            </w:pPr>
            <w:r w:rsidRPr="00FD02F4">
              <w:rPr>
                <w:sz w:val="18"/>
              </w:rPr>
              <w:t>55357274.83</w:t>
            </w:r>
          </w:p>
        </w:tc>
        <w:tc>
          <w:tcPr>
            <w:tcW w:w="1110" w:type="dxa"/>
            <w:tcBorders>
              <w:top w:val="single" w:sz="4" w:space="0" w:color="000000"/>
              <w:left w:val="nil"/>
              <w:bottom w:val="nil"/>
              <w:right w:val="nil"/>
            </w:tcBorders>
          </w:tcPr>
          <w:p w14:paraId="50C5A6DB" w14:textId="29E99C3E" w:rsidR="00FD02F4" w:rsidRDefault="00FD02F4" w:rsidP="00290B79">
            <w:pPr>
              <w:spacing w:line="259" w:lineRule="auto"/>
              <w:jc w:val="left"/>
            </w:pPr>
            <w:r>
              <w:rPr>
                <w:sz w:val="18"/>
              </w:rPr>
              <w:t xml:space="preserve">102145661 </w:t>
            </w:r>
          </w:p>
        </w:tc>
        <w:tc>
          <w:tcPr>
            <w:tcW w:w="1008" w:type="dxa"/>
            <w:tcBorders>
              <w:top w:val="single" w:sz="4" w:space="0" w:color="000000"/>
              <w:left w:val="nil"/>
              <w:bottom w:val="nil"/>
              <w:right w:val="nil"/>
            </w:tcBorders>
          </w:tcPr>
          <w:p w14:paraId="499F0A2E" w14:textId="01FB4DEC" w:rsidR="00FD02F4" w:rsidRDefault="00FD02F4" w:rsidP="00290B79">
            <w:pPr>
              <w:spacing w:line="259" w:lineRule="auto"/>
              <w:jc w:val="left"/>
            </w:pPr>
            <w:r>
              <w:rPr>
                <w:sz w:val="18"/>
              </w:rPr>
              <w:t xml:space="preserve">636210056 </w:t>
            </w:r>
          </w:p>
        </w:tc>
        <w:tc>
          <w:tcPr>
            <w:tcW w:w="851" w:type="dxa"/>
            <w:tcBorders>
              <w:top w:val="single" w:sz="4" w:space="0" w:color="000000"/>
              <w:left w:val="nil"/>
              <w:bottom w:val="nil"/>
              <w:right w:val="nil"/>
            </w:tcBorders>
          </w:tcPr>
          <w:p w14:paraId="46A1E045" w14:textId="5CAD72E7" w:rsidR="00FD02F4" w:rsidRDefault="00FD02F4" w:rsidP="00290B79">
            <w:pPr>
              <w:spacing w:line="259" w:lineRule="auto"/>
              <w:jc w:val="left"/>
              <w:rPr>
                <w:sz w:val="18"/>
              </w:rPr>
            </w:pPr>
            <w:r>
              <w:rPr>
                <w:sz w:val="18"/>
              </w:rPr>
              <w:t>38615</w:t>
            </w:r>
          </w:p>
        </w:tc>
        <w:tc>
          <w:tcPr>
            <w:tcW w:w="1007" w:type="dxa"/>
            <w:tcBorders>
              <w:top w:val="single" w:sz="4" w:space="0" w:color="000000"/>
              <w:left w:val="nil"/>
              <w:bottom w:val="nil"/>
              <w:right w:val="nil"/>
            </w:tcBorders>
          </w:tcPr>
          <w:p w14:paraId="4B9CF78D" w14:textId="4A2C496E" w:rsidR="00FD02F4" w:rsidRDefault="00FD02F4" w:rsidP="00290B79">
            <w:pPr>
              <w:spacing w:line="259" w:lineRule="auto"/>
              <w:jc w:val="left"/>
              <w:rPr>
                <w:sz w:val="18"/>
              </w:rPr>
            </w:pPr>
            <w:r>
              <w:rPr>
                <w:sz w:val="18"/>
              </w:rPr>
              <w:t>23009311</w:t>
            </w:r>
          </w:p>
        </w:tc>
        <w:tc>
          <w:tcPr>
            <w:tcW w:w="758" w:type="dxa"/>
            <w:tcBorders>
              <w:top w:val="single" w:sz="4" w:space="0" w:color="000000"/>
              <w:left w:val="nil"/>
              <w:bottom w:val="nil"/>
              <w:right w:val="nil"/>
            </w:tcBorders>
          </w:tcPr>
          <w:p w14:paraId="7FC29AEB" w14:textId="3449F9E3" w:rsidR="00FD02F4" w:rsidRDefault="00FD02F4" w:rsidP="00290B79">
            <w:pPr>
              <w:spacing w:line="259" w:lineRule="auto"/>
              <w:jc w:val="left"/>
              <w:rPr>
                <w:sz w:val="18"/>
              </w:rPr>
            </w:pPr>
            <w:r>
              <w:rPr>
                <w:sz w:val="18"/>
              </w:rPr>
              <w:t>38615</w:t>
            </w:r>
          </w:p>
        </w:tc>
      </w:tr>
      <w:tr w:rsidR="00FD02F4" w14:paraId="166EB616" w14:textId="67BE394E" w:rsidTr="00FD02F4">
        <w:trPr>
          <w:trHeight w:val="206"/>
        </w:trPr>
        <w:tc>
          <w:tcPr>
            <w:tcW w:w="2181" w:type="dxa"/>
            <w:tcBorders>
              <w:top w:val="nil"/>
              <w:left w:val="nil"/>
              <w:bottom w:val="nil"/>
              <w:right w:val="nil"/>
            </w:tcBorders>
          </w:tcPr>
          <w:p w14:paraId="107D5379" w14:textId="79120B17" w:rsidR="00FD02F4" w:rsidRDefault="00FD02F4" w:rsidP="00290B79">
            <w:pPr>
              <w:spacing w:line="259" w:lineRule="auto"/>
              <w:ind w:left="406"/>
              <w:jc w:val="left"/>
            </w:pPr>
            <w:r>
              <w:rPr>
                <w:sz w:val="18"/>
              </w:rPr>
              <w:t>Universal</w:t>
            </w:r>
          </w:p>
        </w:tc>
        <w:tc>
          <w:tcPr>
            <w:tcW w:w="1110" w:type="dxa"/>
            <w:tcBorders>
              <w:top w:val="nil"/>
              <w:left w:val="nil"/>
              <w:bottom w:val="nil"/>
              <w:right w:val="nil"/>
            </w:tcBorders>
          </w:tcPr>
          <w:p w14:paraId="32F7F817" w14:textId="6FEC4096" w:rsidR="00FD02F4" w:rsidRDefault="00FD02F4" w:rsidP="00290B79">
            <w:pPr>
              <w:spacing w:line="259" w:lineRule="auto"/>
              <w:jc w:val="left"/>
            </w:pPr>
            <w:r>
              <w:rPr>
                <w:sz w:val="18"/>
              </w:rPr>
              <w:t xml:space="preserve">60569443.87 </w:t>
            </w:r>
          </w:p>
        </w:tc>
        <w:tc>
          <w:tcPr>
            <w:tcW w:w="1110" w:type="dxa"/>
            <w:tcBorders>
              <w:top w:val="nil"/>
              <w:left w:val="nil"/>
              <w:bottom w:val="nil"/>
              <w:right w:val="nil"/>
            </w:tcBorders>
          </w:tcPr>
          <w:p w14:paraId="6DF5477F" w14:textId="42FA381C" w:rsidR="00FD02F4" w:rsidRDefault="00FD02F4" w:rsidP="00290B79">
            <w:pPr>
              <w:spacing w:line="259" w:lineRule="auto"/>
              <w:jc w:val="left"/>
            </w:pPr>
            <w:r>
              <w:rPr>
                <w:sz w:val="18"/>
              </w:rPr>
              <w:t xml:space="preserve">99976510 </w:t>
            </w:r>
          </w:p>
        </w:tc>
        <w:tc>
          <w:tcPr>
            <w:tcW w:w="1008" w:type="dxa"/>
            <w:tcBorders>
              <w:top w:val="nil"/>
              <w:left w:val="nil"/>
              <w:bottom w:val="nil"/>
              <w:right w:val="nil"/>
            </w:tcBorders>
          </w:tcPr>
          <w:p w14:paraId="75C4B55D" w14:textId="6A9B642F" w:rsidR="00FD02F4" w:rsidRDefault="00FD02F4" w:rsidP="00290B79">
            <w:pPr>
              <w:spacing w:line="259" w:lineRule="auto"/>
              <w:jc w:val="left"/>
            </w:pPr>
            <w:r>
              <w:rPr>
                <w:sz w:val="18"/>
              </w:rPr>
              <w:t xml:space="preserve">574934330 </w:t>
            </w:r>
          </w:p>
        </w:tc>
        <w:tc>
          <w:tcPr>
            <w:tcW w:w="851" w:type="dxa"/>
            <w:tcBorders>
              <w:top w:val="nil"/>
              <w:left w:val="nil"/>
              <w:bottom w:val="nil"/>
              <w:right w:val="nil"/>
            </w:tcBorders>
          </w:tcPr>
          <w:p w14:paraId="78D0A17F" w14:textId="3F82A3B0" w:rsidR="00FD02F4" w:rsidRDefault="00FD02F4" w:rsidP="00290B79">
            <w:pPr>
              <w:spacing w:line="259" w:lineRule="auto"/>
              <w:jc w:val="left"/>
              <w:rPr>
                <w:sz w:val="18"/>
              </w:rPr>
            </w:pPr>
            <w:r>
              <w:rPr>
                <w:sz w:val="18"/>
              </w:rPr>
              <w:t>14350</w:t>
            </w:r>
          </w:p>
        </w:tc>
        <w:tc>
          <w:tcPr>
            <w:tcW w:w="1007" w:type="dxa"/>
            <w:tcBorders>
              <w:top w:val="nil"/>
              <w:left w:val="nil"/>
              <w:bottom w:val="nil"/>
              <w:right w:val="nil"/>
            </w:tcBorders>
          </w:tcPr>
          <w:p w14:paraId="093A0CE5" w14:textId="5165A49E" w:rsidR="00FD02F4" w:rsidRDefault="00FD02F4" w:rsidP="00290B79">
            <w:pPr>
              <w:spacing w:line="259" w:lineRule="auto"/>
              <w:jc w:val="left"/>
              <w:rPr>
                <w:sz w:val="18"/>
              </w:rPr>
            </w:pPr>
            <w:r>
              <w:rPr>
                <w:sz w:val="18"/>
              </w:rPr>
              <w:t>22609647.5</w:t>
            </w:r>
          </w:p>
        </w:tc>
        <w:tc>
          <w:tcPr>
            <w:tcW w:w="758" w:type="dxa"/>
            <w:tcBorders>
              <w:top w:val="nil"/>
              <w:left w:val="nil"/>
              <w:bottom w:val="nil"/>
              <w:right w:val="nil"/>
            </w:tcBorders>
          </w:tcPr>
          <w:p w14:paraId="07A962FF" w14:textId="55BFB189" w:rsidR="00FD02F4" w:rsidRDefault="00FD02F4" w:rsidP="00290B79">
            <w:pPr>
              <w:spacing w:line="259" w:lineRule="auto"/>
              <w:jc w:val="left"/>
              <w:rPr>
                <w:sz w:val="18"/>
              </w:rPr>
            </w:pPr>
            <w:r>
              <w:rPr>
                <w:sz w:val="18"/>
              </w:rPr>
              <w:t>14350</w:t>
            </w:r>
          </w:p>
        </w:tc>
      </w:tr>
      <w:tr w:rsidR="00FD02F4" w14:paraId="3693181B" w14:textId="08477535" w:rsidTr="00FD02F4">
        <w:trPr>
          <w:trHeight w:val="206"/>
        </w:trPr>
        <w:tc>
          <w:tcPr>
            <w:tcW w:w="2181" w:type="dxa"/>
            <w:tcBorders>
              <w:top w:val="nil"/>
              <w:left w:val="nil"/>
              <w:bottom w:val="nil"/>
              <w:right w:val="nil"/>
            </w:tcBorders>
            <w:shd w:val="clear" w:color="auto" w:fill="auto"/>
            <w:vAlign w:val="bottom"/>
          </w:tcPr>
          <w:p w14:paraId="304C22DD" w14:textId="1E996D53" w:rsidR="00FD02F4" w:rsidRPr="00FD02F4" w:rsidRDefault="00FD02F4" w:rsidP="00FD02F4">
            <w:pPr>
              <w:spacing w:line="259" w:lineRule="auto"/>
              <w:ind w:left="406"/>
              <w:jc w:val="left"/>
              <w:rPr>
                <w:rFonts w:cs="Times New Roman"/>
                <w:sz w:val="18"/>
                <w:szCs w:val="18"/>
              </w:rPr>
            </w:pPr>
            <w:r w:rsidRPr="00FD02F4">
              <w:rPr>
                <w:rFonts w:cs="Times New Roman"/>
                <w:color w:val="000000"/>
                <w:sz w:val="18"/>
                <w:szCs w:val="18"/>
              </w:rPr>
              <w:t>Sony Pictures</w:t>
            </w:r>
          </w:p>
        </w:tc>
        <w:tc>
          <w:tcPr>
            <w:tcW w:w="1110" w:type="dxa"/>
            <w:tcBorders>
              <w:top w:val="nil"/>
              <w:left w:val="nil"/>
              <w:bottom w:val="nil"/>
              <w:right w:val="nil"/>
            </w:tcBorders>
            <w:shd w:val="clear" w:color="auto" w:fill="auto"/>
            <w:vAlign w:val="bottom"/>
          </w:tcPr>
          <w:p w14:paraId="73E24CF4" w14:textId="4F148AE4" w:rsidR="00FD02F4" w:rsidRPr="00FD02F4" w:rsidRDefault="00FD02F4" w:rsidP="00FD02F4">
            <w:pPr>
              <w:spacing w:line="259" w:lineRule="auto"/>
              <w:jc w:val="left"/>
              <w:rPr>
                <w:rFonts w:cs="Times New Roman"/>
                <w:sz w:val="18"/>
                <w:szCs w:val="18"/>
              </w:rPr>
            </w:pPr>
            <w:r w:rsidRPr="00FD02F4">
              <w:rPr>
                <w:rFonts w:cs="Times New Roman"/>
                <w:color w:val="000000"/>
                <w:sz w:val="18"/>
                <w:szCs w:val="18"/>
              </w:rPr>
              <w:t>43902528.64</w:t>
            </w:r>
          </w:p>
        </w:tc>
        <w:tc>
          <w:tcPr>
            <w:tcW w:w="1110" w:type="dxa"/>
            <w:tcBorders>
              <w:top w:val="nil"/>
              <w:left w:val="nil"/>
              <w:bottom w:val="nil"/>
              <w:right w:val="nil"/>
            </w:tcBorders>
            <w:shd w:val="clear" w:color="auto" w:fill="auto"/>
            <w:vAlign w:val="bottom"/>
          </w:tcPr>
          <w:p w14:paraId="4BAF1038" w14:textId="2CBE40D4" w:rsidR="00FD02F4" w:rsidRPr="00FD02F4" w:rsidRDefault="00FD02F4" w:rsidP="00FD02F4">
            <w:pPr>
              <w:spacing w:line="259" w:lineRule="auto"/>
              <w:jc w:val="left"/>
              <w:rPr>
                <w:rFonts w:cs="Times New Roman"/>
                <w:sz w:val="18"/>
                <w:szCs w:val="18"/>
              </w:rPr>
            </w:pPr>
            <w:r w:rsidRPr="00FD02F4">
              <w:rPr>
                <w:rFonts w:cs="Times New Roman"/>
                <w:color w:val="000000"/>
                <w:sz w:val="18"/>
                <w:szCs w:val="18"/>
              </w:rPr>
              <w:t>90409274.71</w:t>
            </w:r>
          </w:p>
        </w:tc>
        <w:tc>
          <w:tcPr>
            <w:tcW w:w="1008" w:type="dxa"/>
            <w:tcBorders>
              <w:top w:val="nil"/>
              <w:left w:val="nil"/>
              <w:bottom w:val="nil"/>
              <w:right w:val="nil"/>
            </w:tcBorders>
            <w:shd w:val="clear" w:color="auto" w:fill="auto"/>
            <w:vAlign w:val="bottom"/>
          </w:tcPr>
          <w:p w14:paraId="160E1D9F" w14:textId="6F971351" w:rsidR="00FD02F4" w:rsidRPr="00FD02F4" w:rsidRDefault="00FD02F4" w:rsidP="00FD02F4">
            <w:pPr>
              <w:spacing w:line="259" w:lineRule="auto"/>
              <w:jc w:val="left"/>
              <w:rPr>
                <w:rFonts w:cs="Times New Roman"/>
                <w:sz w:val="18"/>
                <w:szCs w:val="18"/>
              </w:rPr>
            </w:pPr>
            <w:r w:rsidRPr="00FD02F4">
              <w:rPr>
                <w:rFonts w:cs="Times New Roman"/>
                <w:color w:val="000000"/>
                <w:sz w:val="18"/>
                <w:szCs w:val="18"/>
              </w:rPr>
              <w:t>572984769</w:t>
            </w:r>
          </w:p>
        </w:tc>
        <w:tc>
          <w:tcPr>
            <w:tcW w:w="851" w:type="dxa"/>
            <w:tcBorders>
              <w:top w:val="nil"/>
              <w:left w:val="nil"/>
              <w:bottom w:val="nil"/>
              <w:right w:val="nil"/>
            </w:tcBorders>
            <w:shd w:val="clear" w:color="auto" w:fill="auto"/>
            <w:vAlign w:val="bottom"/>
          </w:tcPr>
          <w:p w14:paraId="37D794F1" w14:textId="11CCF25B" w:rsidR="00FD02F4" w:rsidRPr="00FD02F4" w:rsidRDefault="00FD02F4" w:rsidP="00FD02F4">
            <w:pPr>
              <w:spacing w:line="259" w:lineRule="auto"/>
              <w:jc w:val="left"/>
              <w:rPr>
                <w:rFonts w:cs="Times New Roman"/>
                <w:sz w:val="18"/>
                <w:szCs w:val="18"/>
              </w:rPr>
            </w:pPr>
            <w:r w:rsidRPr="00FD02F4">
              <w:rPr>
                <w:rFonts w:cs="Times New Roman"/>
                <w:color w:val="000000"/>
                <w:sz w:val="18"/>
                <w:szCs w:val="18"/>
              </w:rPr>
              <w:t>539</w:t>
            </w:r>
          </w:p>
        </w:tc>
        <w:tc>
          <w:tcPr>
            <w:tcW w:w="1007" w:type="dxa"/>
            <w:tcBorders>
              <w:top w:val="nil"/>
              <w:left w:val="nil"/>
              <w:bottom w:val="nil"/>
              <w:right w:val="nil"/>
            </w:tcBorders>
            <w:shd w:val="clear" w:color="auto" w:fill="auto"/>
            <w:vAlign w:val="bottom"/>
          </w:tcPr>
          <w:p w14:paraId="05BD9537" w14:textId="7E7A3E22" w:rsidR="00FD02F4" w:rsidRPr="00FD02F4" w:rsidRDefault="00FD02F4" w:rsidP="00FD02F4">
            <w:pPr>
              <w:spacing w:line="259" w:lineRule="auto"/>
              <w:jc w:val="left"/>
              <w:rPr>
                <w:rFonts w:cs="Times New Roman"/>
                <w:sz w:val="18"/>
                <w:szCs w:val="18"/>
              </w:rPr>
            </w:pPr>
            <w:r w:rsidRPr="00FD02F4">
              <w:rPr>
                <w:rFonts w:cs="Times New Roman"/>
                <w:color w:val="000000"/>
                <w:sz w:val="18"/>
                <w:szCs w:val="18"/>
              </w:rPr>
              <w:t>10297617</w:t>
            </w:r>
          </w:p>
        </w:tc>
        <w:tc>
          <w:tcPr>
            <w:tcW w:w="758" w:type="dxa"/>
            <w:tcBorders>
              <w:top w:val="nil"/>
              <w:left w:val="nil"/>
              <w:bottom w:val="nil"/>
              <w:right w:val="nil"/>
            </w:tcBorders>
            <w:shd w:val="clear" w:color="auto" w:fill="auto"/>
            <w:vAlign w:val="bottom"/>
          </w:tcPr>
          <w:p w14:paraId="386817F2" w14:textId="32AE9D95" w:rsidR="00FD02F4" w:rsidRPr="00FD02F4" w:rsidRDefault="00FD02F4" w:rsidP="00FD02F4">
            <w:pPr>
              <w:spacing w:line="259" w:lineRule="auto"/>
              <w:jc w:val="left"/>
              <w:rPr>
                <w:rFonts w:cs="Times New Roman"/>
                <w:sz w:val="18"/>
                <w:szCs w:val="18"/>
              </w:rPr>
            </w:pPr>
            <w:r w:rsidRPr="00FD02F4">
              <w:rPr>
                <w:rFonts w:cs="Times New Roman"/>
                <w:color w:val="000000"/>
                <w:sz w:val="18"/>
                <w:szCs w:val="18"/>
              </w:rPr>
              <w:t>539</w:t>
            </w:r>
          </w:p>
        </w:tc>
      </w:tr>
      <w:tr w:rsidR="00FD02F4" w14:paraId="1BD63AA8" w14:textId="0C6B6068" w:rsidTr="00FD02F4">
        <w:trPr>
          <w:trHeight w:val="208"/>
        </w:trPr>
        <w:tc>
          <w:tcPr>
            <w:tcW w:w="2181" w:type="dxa"/>
            <w:tcBorders>
              <w:top w:val="nil"/>
              <w:left w:val="nil"/>
              <w:bottom w:val="nil"/>
              <w:right w:val="nil"/>
            </w:tcBorders>
            <w:shd w:val="clear" w:color="auto" w:fill="auto"/>
            <w:vAlign w:val="bottom"/>
          </w:tcPr>
          <w:p w14:paraId="44109841" w14:textId="46C9EF51" w:rsidR="00FD02F4" w:rsidRPr="00FD02F4" w:rsidRDefault="00FD02F4" w:rsidP="00FD02F4">
            <w:pPr>
              <w:spacing w:line="259" w:lineRule="auto"/>
              <w:ind w:left="406"/>
              <w:jc w:val="left"/>
              <w:rPr>
                <w:rFonts w:cs="Times New Roman"/>
                <w:sz w:val="18"/>
                <w:szCs w:val="18"/>
              </w:rPr>
            </w:pPr>
            <w:r w:rsidRPr="00FD02F4">
              <w:rPr>
                <w:rFonts w:cs="Times New Roman"/>
                <w:color w:val="000000"/>
                <w:sz w:val="18"/>
                <w:szCs w:val="18"/>
              </w:rPr>
              <w:t>Focus Features</w:t>
            </w:r>
          </w:p>
        </w:tc>
        <w:tc>
          <w:tcPr>
            <w:tcW w:w="1110" w:type="dxa"/>
            <w:tcBorders>
              <w:top w:val="nil"/>
              <w:left w:val="nil"/>
              <w:bottom w:val="nil"/>
              <w:right w:val="nil"/>
            </w:tcBorders>
            <w:shd w:val="clear" w:color="auto" w:fill="auto"/>
            <w:vAlign w:val="bottom"/>
          </w:tcPr>
          <w:p w14:paraId="4BADC44A" w14:textId="24ACE762" w:rsidR="00FD02F4" w:rsidRPr="00FD02F4" w:rsidRDefault="00FD02F4" w:rsidP="00FD02F4">
            <w:pPr>
              <w:spacing w:line="259" w:lineRule="auto"/>
              <w:jc w:val="left"/>
              <w:rPr>
                <w:rFonts w:cs="Times New Roman"/>
                <w:sz w:val="18"/>
                <w:szCs w:val="18"/>
              </w:rPr>
            </w:pPr>
            <w:r w:rsidRPr="00FD02F4">
              <w:rPr>
                <w:rFonts w:cs="Times New Roman"/>
                <w:color w:val="000000"/>
                <w:sz w:val="18"/>
                <w:szCs w:val="18"/>
              </w:rPr>
              <w:t>6242786.408</w:t>
            </w:r>
          </w:p>
        </w:tc>
        <w:tc>
          <w:tcPr>
            <w:tcW w:w="1110" w:type="dxa"/>
            <w:tcBorders>
              <w:top w:val="nil"/>
              <w:left w:val="nil"/>
              <w:bottom w:val="nil"/>
              <w:right w:val="nil"/>
            </w:tcBorders>
            <w:shd w:val="clear" w:color="auto" w:fill="auto"/>
            <w:vAlign w:val="bottom"/>
          </w:tcPr>
          <w:p w14:paraId="64501A15" w14:textId="54EF0E2A" w:rsidR="00FD02F4" w:rsidRPr="00FD02F4" w:rsidRDefault="00FD02F4" w:rsidP="00FD02F4">
            <w:pPr>
              <w:spacing w:line="259" w:lineRule="auto"/>
              <w:jc w:val="left"/>
              <w:rPr>
                <w:rFonts w:cs="Times New Roman"/>
                <w:sz w:val="18"/>
                <w:szCs w:val="18"/>
              </w:rPr>
            </w:pPr>
            <w:r w:rsidRPr="00FD02F4">
              <w:rPr>
                <w:rFonts w:cs="Times New Roman"/>
                <w:color w:val="000000"/>
                <w:sz w:val="18"/>
                <w:szCs w:val="18"/>
              </w:rPr>
              <w:t>9751319.835</w:t>
            </w:r>
          </w:p>
        </w:tc>
        <w:tc>
          <w:tcPr>
            <w:tcW w:w="1008" w:type="dxa"/>
            <w:tcBorders>
              <w:top w:val="nil"/>
              <w:left w:val="nil"/>
              <w:bottom w:val="nil"/>
              <w:right w:val="nil"/>
            </w:tcBorders>
            <w:shd w:val="clear" w:color="auto" w:fill="auto"/>
            <w:vAlign w:val="bottom"/>
          </w:tcPr>
          <w:p w14:paraId="7005713E" w14:textId="6690EB01" w:rsidR="00FD02F4" w:rsidRPr="00FD02F4" w:rsidRDefault="00FD02F4" w:rsidP="00FD02F4">
            <w:pPr>
              <w:spacing w:line="259" w:lineRule="auto"/>
              <w:jc w:val="left"/>
              <w:rPr>
                <w:rFonts w:cs="Times New Roman"/>
                <w:sz w:val="18"/>
                <w:szCs w:val="18"/>
              </w:rPr>
            </w:pPr>
            <w:r w:rsidRPr="00FD02F4">
              <w:rPr>
                <w:rFonts w:cs="Times New Roman"/>
                <w:color w:val="000000"/>
                <w:sz w:val="18"/>
                <w:szCs w:val="18"/>
              </w:rPr>
              <w:t>44141550</w:t>
            </w:r>
          </w:p>
        </w:tc>
        <w:tc>
          <w:tcPr>
            <w:tcW w:w="851" w:type="dxa"/>
            <w:tcBorders>
              <w:top w:val="nil"/>
              <w:left w:val="nil"/>
              <w:bottom w:val="nil"/>
              <w:right w:val="nil"/>
            </w:tcBorders>
            <w:shd w:val="clear" w:color="auto" w:fill="auto"/>
            <w:vAlign w:val="bottom"/>
          </w:tcPr>
          <w:p w14:paraId="2E2AB096" w14:textId="60946C17" w:rsidR="00FD02F4" w:rsidRPr="00FD02F4" w:rsidRDefault="00FD02F4" w:rsidP="00FD02F4">
            <w:pPr>
              <w:spacing w:line="259" w:lineRule="auto"/>
              <w:jc w:val="left"/>
              <w:rPr>
                <w:rFonts w:cs="Times New Roman"/>
                <w:sz w:val="18"/>
                <w:szCs w:val="18"/>
              </w:rPr>
            </w:pPr>
            <w:r w:rsidRPr="00FD02F4">
              <w:rPr>
                <w:rFonts w:cs="Times New Roman"/>
                <w:color w:val="000000"/>
                <w:sz w:val="18"/>
                <w:szCs w:val="18"/>
              </w:rPr>
              <w:t>10085</w:t>
            </w:r>
          </w:p>
        </w:tc>
        <w:tc>
          <w:tcPr>
            <w:tcW w:w="1007" w:type="dxa"/>
            <w:tcBorders>
              <w:top w:val="nil"/>
              <w:left w:val="nil"/>
              <w:bottom w:val="nil"/>
              <w:right w:val="nil"/>
            </w:tcBorders>
            <w:shd w:val="clear" w:color="auto" w:fill="auto"/>
            <w:vAlign w:val="bottom"/>
          </w:tcPr>
          <w:p w14:paraId="32C7F3C1" w14:textId="39038952" w:rsidR="00FD02F4" w:rsidRPr="00FD02F4" w:rsidRDefault="00FD02F4" w:rsidP="00FD02F4">
            <w:pPr>
              <w:spacing w:line="259" w:lineRule="auto"/>
              <w:jc w:val="left"/>
              <w:rPr>
                <w:rFonts w:cs="Times New Roman"/>
                <w:sz w:val="18"/>
                <w:szCs w:val="18"/>
              </w:rPr>
            </w:pPr>
            <w:r w:rsidRPr="00FD02F4">
              <w:rPr>
                <w:rFonts w:cs="Times New Roman"/>
                <w:color w:val="000000"/>
                <w:sz w:val="18"/>
                <w:szCs w:val="18"/>
              </w:rPr>
              <w:t>1860050</w:t>
            </w:r>
          </w:p>
        </w:tc>
        <w:tc>
          <w:tcPr>
            <w:tcW w:w="758" w:type="dxa"/>
            <w:tcBorders>
              <w:top w:val="nil"/>
              <w:left w:val="nil"/>
              <w:bottom w:val="nil"/>
              <w:right w:val="nil"/>
            </w:tcBorders>
            <w:shd w:val="clear" w:color="auto" w:fill="auto"/>
            <w:vAlign w:val="bottom"/>
          </w:tcPr>
          <w:p w14:paraId="0E5E1FD2" w14:textId="57B7D5E5" w:rsidR="00FD02F4" w:rsidRPr="00FD02F4" w:rsidRDefault="00FD02F4" w:rsidP="00FD02F4">
            <w:pPr>
              <w:spacing w:line="259" w:lineRule="auto"/>
              <w:jc w:val="left"/>
              <w:rPr>
                <w:rFonts w:cs="Times New Roman"/>
                <w:sz w:val="18"/>
                <w:szCs w:val="18"/>
              </w:rPr>
            </w:pPr>
            <w:r w:rsidRPr="00FD02F4">
              <w:rPr>
                <w:rFonts w:cs="Times New Roman"/>
                <w:color w:val="000000"/>
                <w:sz w:val="18"/>
                <w:szCs w:val="18"/>
              </w:rPr>
              <w:t>10085</w:t>
            </w:r>
          </w:p>
        </w:tc>
      </w:tr>
      <w:tr w:rsidR="00A3279C" w14:paraId="314733DF" w14:textId="4BF76AF1" w:rsidTr="00BF27A2">
        <w:trPr>
          <w:trHeight w:val="208"/>
        </w:trPr>
        <w:tc>
          <w:tcPr>
            <w:tcW w:w="2181" w:type="dxa"/>
            <w:tcBorders>
              <w:top w:val="nil"/>
              <w:left w:val="nil"/>
              <w:bottom w:val="nil"/>
              <w:right w:val="nil"/>
            </w:tcBorders>
            <w:shd w:val="clear" w:color="auto" w:fill="auto"/>
            <w:vAlign w:val="bottom"/>
          </w:tcPr>
          <w:p w14:paraId="0494FE80" w14:textId="7B4C5529" w:rsidR="00A3279C" w:rsidRPr="00A3279C" w:rsidRDefault="00A3279C" w:rsidP="00A3279C">
            <w:pPr>
              <w:spacing w:line="259" w:lineRule="auto"/>
              <w:ind w:left="406"/>
              <w:jc w:val="left"/>
              <w:rPr>
                <w:rFonts w:cs="Times New Roman"/>
                <w:sz w:val="18"/>
                <w:szCs w:val="18"/>
              </w:rPr>
            </w:pPr>
            <w:r w:rsidRPr="00A3279C">
              <w:rPr>
                <w:rFonts w:cs="Times New Roman"/>
                <w:color w:val="000000"/>
                <w:sz w:val="18"/>
                <w:szCs w:val="18"/>
              </w:rPr>
              <w:t>IFC Films</w:t>
            </w:r>
          </w:p>
        </w:tc>
        <w:tc>
          <w:tcPr>
            <w:tcW w:w="1110" w:type="dxa"/>
            <w:tcBorders>
              <w:top w:val="nil"/>
              <w:left w:val="nil"/>
              <w:bottom w:val="nil"/>
              <w:right w:val="nil"/>
            </w:tcBorders>
            <w:shd w:val="clear" w:color="auto" w:fill="auto"/>
            <w:vAlign w:val="bottom"/>
          </w:tcPr>
          <w:p w14:paraId="62F42234" w14:textId="5C21AB0A"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154431.3696</w:t>
            </w:r>
          </w:p>
        </w:tc>
        <w:tc>
          <w:tcPr>
            <w:tcW w:w="1110" w:type="dxa"/>
            <w:tcBorders>
              <w:top w:val="nil"/>
              <w:left w:val="nil"/>
              <w:bottom w:val="nil"/>
              <w:right w:val="nil"/>
            </w:tcBorders>
            <w:shd w:val="clear" w:color="auto" w:fill="auto"/>
            <w:vAlign w:val="bottom"/>
          </w:tcPr>
          <w:p w14:paraId="4AD11D73" w14:textId="58561ED3"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348891.7311</w:t>
            </w:r>
          </w:p>
        </w:tc>
        <w:tc>
          <w:tcPr>
            <w:tcW w:w="1008" w:type="dxa"/>
            <w:tcBorders>
              <w:top w:val="nil"/>
              <w:left w:val="nil"/>
              <w:bottom w:val="nil"/>
              <w:right w:val="nil"/>
            </w:tcBorders>
            <w:shd w:val="clear" w:color="auto" w:fill="auto"/>
            <w:vAlign w:val="bottom"/>
          </w:tcPr>
          <w:p w14:paraId="5363A895" w14:textId="67E32209"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2418546</w:t>
            </w:r>
          </w:p>
        </w:tc>
        <w:tc>
          <w:tcPr>
            <w:tcW w:w="851" w:type="dxa"/>
            <w:tcBorders>
              <w:top w:val="nil"/>
              <w:left w:val="nil"/>
              <w:bottom w:val="nil"/>
              <w:right w:val="nil"/>
            </w:tcBorders>
            <w:shd w:val="clear" w:color="auto" w:fill="auto"/>
            <w:vAlign w:val="bottom"/>
          </w:tcPr>
          <w:p w14:paraId="46FE1805" w14:textId="0F9DA217"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1250</w:t>
            </w:r>
          </w:p>
        </w:tc>
        <w:tc>
          <w:tcPr>
            <w:tcW w:w="1007" w:type="dxa"/>
            <w:tcBorders>
              <w:top w:val="nil"/>
              <w:left w:val="nil"/>
              <w:bottom w:val="nil"/>
              <w:right w:val="nil"/>
            </w:tcBorders>
            <w:shd w:val="clear" w:color="auto" w:fill="auto"/>
            <w:vAlign w:val="bottom"/>
          </w:tcPr>
          <w:p w14:paraId="733DC9A2" w14:textId="2D6018A2"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34178.5</w:t>
            </w:r>
          </w:p>
        </w:tc>
        <w:tc>
          <w:tcPr>
            <w:tcW w:w="758" w:type="dxa"/>
            <w:tcBorders>
              <w:top w:val="nil"/>
              <w:left w:val="nil"/>
              <w:bottom w:val="nil"/>
              <w:right w:val="nil"/>
            </w:tcBorders>
            <w:shd w:val="clear" w:color="auto" w:fill="auto"/>
            <w:vAlign w:val="bottom"/>
          </w:tcPr>
          <w:p w14:paraId="6DCE8D78" w14:textId="5A9DD53E"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1250</w:t>
            </w:r>
          </w:p>
        </w:tc>
      </w:tr>
      <w:tr w:rsidR="00A3279C" w14:paraId="034BBA39" w14:textId="28162058" w:rsidTr="00BF27A2">
        <w:trPr>
          <w:trHeight w:val="206"/>
        </w:trPr>
        <w:tc>
          <w:tcPr>
            <w:tcW w:w="2181" w:type="dxa"/>
            <w:tcBorders>
              <w:top w:val="nil"/>
              <w:left w:val="nil"/>
              <w:bottom w:val="nil"/>
              <w:right w:val="nil"/>
            </w:tcBorders>
            <w:shd w:val="clear" w:color="auto" w:fill="auto"/>
            <w:vAlign w:val="bottom"/>
          </w:tcPr>
          <w:p w14:paraId="139DC064" w14:textId="552655E0" w:rsidR="00A3279C" w:rsidRPr="00A3279C" w:rsidRDefault="00A3279C" w:rsidP="00A3279C">
            <w:pPr>
              <w:spacing w:line="259" w:lineRule="auto"/>
              <w:ind w:left="406"/>
              <w:jc w:val="left"/>
              <w:rPr>
                <w:rFonts w:cs="Times New Roman"/>
                <w:sz w:val="18"/>
                <w:szCs w:val="18"/>
              </w:rPr>
            </w:pPr>
            <w:r w:rsidRPr="00A3279C">
              <w:rPr>
                <w:rFonts w:cs="Times New Roman"/>
                <w:color w:val="000000"/>
                <w:sz w:val="18"/>
                <w:szCs w:val="18"/>
              </w:rPr>
              <w:t>Magnolia Pictures</w:t>
            </w:r>
          </w:p>
        </w:tc>
        <w:tc>
          <w:tcPr>
            <w:tcW w:w="1110" w:type="dxa"/>
            <w:tcBorders>
              <w:top w:val="nil"/>
              <w:left w:val="nil"/>
              <w:bottom w:val="nil"/>
              <w:right w:val="nil"/>
            </w:tcBorders>
            <w:shd w:val="clear" w:color="auto" w:fill="auto"/>
            <w:vAlign w:val="bottom"/>
          </w:tcPr>
          <w:p w14:paraId="25EA6FA8" w14:textId="731D9B19"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91632.80851</w:t>
            </w:r>
          </w:p>
        </w:tc>
        <w:tc>
          <w:tcPr>
            <w:tcW w:w="1110" w:type="dxa"/>
            <w:tcBorders>
              <w:top w:val="nil"/>
              <w:left w:val="nil"/>
              <w:bottom w:val="nil"/>
              <w:right w:val="nil"/>
            </w:tcBorders>
            <w:shd w:val="clear" w:color="auto" w:fill="auto"/>
            <w:vAlign w:val="bottom"/>
          </w:tcPr>
          <w:p w14:paraId="2DCA43C5" w14:textId="4AD3CAB4"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157222.2409</w:t>
            </w:r>
          </w:p>
        </w:tc>
        <w:tc>
          <w:tcPr>
            <w:tcW w:w="1008" w:type="dxa"/>
            <w:tcBorders>
              <w:top w:val="nil"/>
              <w:left w:val="nil"/>
              <w:bottom w:val="nil"/>
              <w:right w:val="nil"/>
            </w:tcBorders>
            <w:shd w:val="clear" w:color="auto" w:fill="auto"/>
            <w:vAlign w:val="bottom"/>
          </w:tcPr>
          <w:p w14:paraId="439697D6" w14:textId="34A9C5D7"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667114</w:t>
            </w:r>
          </w:p>
        </w:tc>
        <w:tc>
          <w:tcPr>
            <w:tcW w:w="851" w:type="dxa"/>
            <w:tcBorders>
              <w:top w:val="nil"/>
              <w:left w:val="nil"/>
              <w:bottom w:val="nil"/>
              <w:right w:val="nil"/>
            </w:tcBorders>
            <w:shd w:val="clear" w:color="auto" w:fill="auto"/>
            <w:vAlign w:val="bottom"/>
          </w:tcPr>
          <w:p w14:paraId="2FFCF79A" w14:textId="70178D96"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180</w:t>
            </w:r>
          </w:p>
        </w:tc>
        <w:tc>
          <w:tcPr>
            <w:tcW w:w="1007" w:type="dxa"/>
            <w:tcBorders>
              <w:top w:val="nil"/>
              <w:left w:val="nil"/>
              <w:bottom w:val="nil"/>
              <w:right w:val="nil"/>
            </w:tcBorders>
            <w:shd w:val="clear" w:color="auto" w:fill="auto"/>
            <w:vAlign w:val="bottom"/>
          </w:tcPr>
          <w:p w14:paraId="0FE62898" w14:textId="529FB471"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34502</w:t>
            </w:r>
          </w:p>
        </w:tc>
        <w:tc>
          <w:tcPr>
            <w:tcW w:w="758" w:type="dxa"/>
            <w:tcBorders>
              <w:top w:val="nil"/>
              <w:left w:val="nil"/>
              <w:bottom w:val="nil"/>
              <w:right w:val="nil"/>
            </w:tcBorders>
            <w:shd w:val="clear" w:color="auto" w:fill="auto"/>
            <w:vAlign w:val="bottom"/>
          </w:tcPr>
          <w:p w14:paraId="73E38B3C" w14:textId="53DA441E"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180</w:t>
            </w:r>
          </w:p>
        </w:tc>
      </w:tr>
      <w:tr w:rsidR="00A3279C" w14:paraId="655C34A1" w14:textId="7B6170A2" w:rsidTr="00BF27A2">
        <w:trPr>
          <w:trHeight w:val="207"/>
        </w:trPr>
        <w:tc>
          <w:tcPr>
            <w:tcW w:w="2181" w:type="dxa"/>
            <w:tcBorders>
              <w:top w:val="nil"/>
              <w:left w:val="nil"/>
              <w:bottom w:val="nil"/>
              <w:right w:val="nil"/>
            </w:tcBorders>
            <w:shd w:val="clear" w:color="auto" w:fill="auto"/>
            <w:vAlign w:val="bottom"/>
          </w:tcPr>
          <w:p w14:paraId="0B33C925" w14:textId="3AA659FF" w:rsidR="00A3279C" w:rsidRPr="00A3279C" w:rsidRDefault="00A3279C" w:rsidP="00A3279C">
            <w:pPr>
              <w:spacing w:line="259" w:lineRule="auto"/>
              <w:ind w:left="406"/>
              <w:jc w:val="left"/>
              <w:rPr>
                <w:rFonts w:cs="Times New Roman"/>
                <w:sz w:val="18"/>
                <w:szCs w:val="18"/>
              </w:rPr>
            </w:pPr>
            <w:r w:rsidRPr="00A3279C">
              <w:rPr>
                <w:rFonts w:cs="Times New Roman"/>
                <w:color w:val="000000"/>
                <w:sz w:val="18"/>
                <w:szCs w:val="18"/>
              </w:rPr>
              <w:t>Kino Lorber</w:t>
            </w:r>
          </w:p>
        </w:tc>
        <w:tc>
          <w:tcPr>
            <w:tcW w:w="1110" w:type="dxa"/>
            <w:tcBorders>
              <w:top w:val="nil"/>
              <w:left w:val="nil"/>
              <w:bottom w:val="nil"/>
              <w:right w:val="nil"/>
            </w:tcBorders>
            <w:shd w:val="clear" w:color="auto" w:fill="auto"/>
            <w:vAlign w:val="bottom"/>
          </w:tcPr>
          <w:p w14:paraId="5CB838E7" w14:textId="52CA5D19"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41784.60656</w:t>
            </w:r>
          </w:p>
        </w:tc>
        <w:tc>
          <w:tcPr>
            <w:tcW w:w="1110" w:type="dxa"/>
            <w:tcBorders>
              <w:top w:val="nil"/>
              <w:left w:val="nil"/>
              <w:bottom w:val="nil"/>
              <w:right w:val="nil"/>
            </w:tcBorders>
            <w:shd w:val="clear" w:color="auto" w:fill="auto"/>
            <w:vAlign w:val="bottom"/>
          </w:tcPr>
          <w:p w14:paraId="226BEA0D" w14:textId="317BAA99"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51316.48868</w:t>
            </w:r>
          </w:p>
        </w:tc>
        <w:tc>
          <w:tcPr>
            <w:tcW w:w="1008" w:type="dxa"/>
            <w:tcBorders>
              <w:top w:val="nil"/>
              <w:left w:val="nil"/>
              <w:bottom w:val="nil"/>
              <w:right w:val="nil"/>
            </w:tcBorders>
            <w:shd w:val="clear" w:color="auto" w:fill="auto"/>
            <w:vAlign w:val="bottom"/>
          </w:tcPr>
          <w:p w14:paraId="20FEADBF" w14:textId="4049E80C"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213960</w:t>
            </w:r>
          </w:p>
        </w:tc>
        <w:tc>
          <w:tcPr>
            <w:tcW w:w="851" w:type="dxa"/>
            <w:tcBorders>
              <w:top w:val="nil"/>
              <w:left w:val="nil"/>
              <w:bottom w:val="nil"/>
              <w:right w:val="nil"/>
            </w:tcBorders>
            <w:shd w:val="clear" w:color="auto" w:fill="auto"/>
            <w:vAlign w:val="bottom"/>
          </w:tcPr>
          <w:p w14:paraId="04A1413B" w14:textId="6E57FBAF"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1052</w:t>
            </w:r>
          </w:p>
        </w:tc>
        <w:tc>
          <w:tcPr>
            <w:tcW w:w="1007" w:type="dxa"/>
            <w:tcBorders>
              <w:top w:val="nil"/>
              <w:left w:val="nil"/>
              <w:bottom w:val="nil"/>
              <w:right w:val="nil"/>
            </w:tcBorders>
            <w:shd w:val="clear" w:color="auto" w:fill="auto"/>
            <w:vAlign w:val="bottom"/>
          </w:tcPr>
          <w:p w14:paraId="78F16904" w14:textId="405F54EC"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22313</w:t>
            </w:r>
          </w:p>
        </w:tc>
        <w:tc>
          <w:tcPr>
            <w:tcW w:w="758" w:type="dxa"/>
            <w:tcBorders>
              <w:top w:val="nil"/>
              <w:left w:val="nil"/>
              <w:bottom w:val="nil"/>
              <w:right w:val="nil"/>
            </w:tcBorders>
            <w:shd w:val="clear" w:color="auto" w:fill="auto"/>
            <w:vAlign w:val="bottom"/>
          </w:tcPr>
          <w:p w14:paraId="642AF029" w14:textId="2449AE63"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1052</w:t>
            </w:r>
          </w:p>
        </w:tc>
      </w:tr>
      <w:tr w:rsidR="00A3279C" w14:paraId="67D970A7" w14:textId="5E4C31BB" w:rsidTr="00BF27A2">
        <w:trPr>
          <w:trHeight w:val="208"/>
        </w:trPr>
        <w:tc>
          <w:tcPr>
            <w:tcW w:w="2181" w:type="dxa"/>
            <w:tcBorders>
              <w:top w:val="nil"/>
              <w:left w:val="nil"/>
              <w:bottom w:val="nil"/>
              <w:right w:val="nil"/>
            </w:tcBorders>
            <w:shd w:val="clear" w:color="auto" w:fill="auto"/>
            <w:vAlign w:val="bottom"/>
          </w:tcPr>
          <w:p w14:paraId="1D5BDFD4" w14:textId="44788D89" w:rsidR="00A3279C" w:rsidRPr="00A3279C" w:rsidRDefault="00A3279C" w:rsidP="00A3279C">
            <w:pPr>
              <w:spacing w:line="259" w:lineRule="auto"/>
              <w:ind w:left="406"/>
              <w:jc w:val="left"/>
              <w:rPr>
                <w:rFonts w:cs="Times New Roman"/>
                <w:sz w:val="18"/>
                <w:szCs w:val="18"/>
              </w:rPr>
            </w:pPr>
            <w:proofErr w:type="spellStart"/>
            <w:r w:rsidRPr="00A3279C">
              <w:rPr>
                <w:rFonts w:cs="Times New Roman"/>
                <w:color w:val="000000"/>
                <w:sz w:val="18"/>
                <w:szCs w:val="18"/>
              </w:rPr>
              <w:t>Indican</w:t>
            </w:r>
            <w:proofErr w:type="spellEnd"/>
            <w:r w:rsidRPr="00A3279C">
              <w:rPr>
                <w:rFonts w:cs="Times New Roman"/>
                <w:color w:val="000000"/>
                <w:sz w:val="18"/>
                <w:szCs w:val="18"/>
              </w:rPr>
              <w:t xml:space="preserve"> Pictures</w:t>
            </w:r>
          </w:p>
        </w:tc>
        <w:tc>
          <w:tcPr>
            <w:tcW w:w="1110" w:type="dxa"/>
            <w:tcBorders>
              <w:top w:val="nil"/>
              <w:left w:val="nil"/>
              <w:bottom w:val="nil"/>
              <w:right w:val="nil"/>
            </w:tcBorders>
            <w:shd w:val="clear" w:color="auto" w:fill="auto"/>
            <w:vAlign w:val="bottom"/>
          </w:tcPr>
          <w:p w14:paraId="68A68B99" w14:textId="604A85C4"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10433.1875</w:t>
            </w:r>
          </w:p>
        </w:tc>
        <w:tc>
          <w:tcPr>
            <w:tcW w:w="1110" w:type="dxa"/>
            <w:tcBorders>
              <w:top w:val="nil"/>
              <w:left w:val="nil"/>
              <w:bottom w:val="nil"/>
              <w:right w:val="nil"/>
            </w:tcBorders>
            <w:shd w:val="clear" w:color="auto" w:fill="auto"/>
            <w:vAlign w:val="bottom"/>
          </w:tcPr>
          <w:p w14:paraId="584666A4" w14:textId="1888AE6B"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22611.65902</w:t>
            </w:r>
          </w:p>
        </w:tc>
        <w:tc>
          <w:tcPr>
            <w:tcW w:w="1008" w:type="dxa"/>
            <w:tcBorders>
              <w:top w:val="nil"/>
              <w:left w:val="nil"/>
              <w:bottom w:val="nil"/>
              <w:right w:val="nil"/>
            </w:tcBorders>
            <w:shd w:val="clear" w:color="auto" w:fill="auto"/>
            <w:vAlign w:val="bottom"/>
          </w:tcPr>
          <w:p w14:paraId="1FDC774C" w14:textId="39EAC775"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161313</w:t>
            </w:r>
          </w:p>
        </w:tc>
        <w:tc>
          <w:tcPr>
            <w:tcW w:w="851" w:type="dxa"/>
            <w:tcBorders>
              <w:top w:val="nil"/>
              <w:left w:val="nil"/>
              <w:bottom w:val="nil"/>
              <w:right w:val="nil"/>
            </w:tcBorders>
            <w:shd w:val="clear" w:color="auto" w:fill="auto"/>
            <w:vAlign w:val="bottom"/>
          </w:tcPr>
          <w:p w14:paraId="538AE224" w14:textId="7EF29FC7"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200</w:t>
            </w:r>
          </w:p>
        </w:tc>
        <w:tc>
          <w:tcPr>
            <w:tcW w:w="1007" w:type="dxa"/>
            <w:tcBorders>
              <w:top w:val="nil"/>
              <w:left w:val="nil"/>
              <w:bottom w:val="nil"/>
              <w:right w:val="nil"/>
            </w:tcBorders>
            <w:shd w:val="clear" w:color="auto" w:fill="auto"/>
            <w:vAlign w:val="bottom"/>
          </w:tcPr>
          <w:p w14:paraId="79F9EEEB" w14:textId="3CE8920D"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5500.5</w:t>
            </w:r>
          </w:p>
        </w:tc>
        <w:tc>
          <w:tcPr>
            <w:tcW w:w="758" w:type="dxa"/>
            <w:tcBorders>
              <w:top w:val="nil"/>
              <w:left w:val="nil"/>
              <w:bottom w:val="nil"/>
              <w:right w:val="nil"/>
            </w:tcBorders>
            <w:shd w:val="clear" w:color="auto" w:fill="auto"/>
            <w:vAlign w:val="bottom"/>
          </w:tcPr>
          <w:p w14:paraId="2C1CAECC" w14:textId="4137C0D5"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200</w:t>
            </w:r>
          </w:p>
        </w:tc>
      </w:tr>
      <w:tr w:rsidR="00FD02F4" w14:paraId="5DC3BD33" w14:textId="636A961C" w:rsidTr="00FD02F4">
        <w:trPr>
          <w:trHeight w:val="208"/>
        </w:trPr>
        <w:tc>
          <w:tcPr>
            <w:tcW w:w="2181" w:type="dxa"/>
            <w:tcBorders>
              <w:top w:val="nil"/>
              <w:left w:val="nil"/>
              <w:bottom w:val="nil"/>
              <w:right w:val="nil"/>
            </w:tcBorders>
          </w:tcPr>
          <w:p w14:paraId="1BC3B2E7" w14:textId="59583DEE" w:rsidR="00FD02F4" w:rsidRDefault="00FD02F4" w:rsidP="00290B79">
            <w:pPr>
              <w:spacing w:line="259" w:lineRule="auto"/>
              <w:ind w:left="406"/>
              <w:jc w:val="left"/>
            </w:pPr>
          </w:p>
        </w:tc>
        <w:tc>
          <w:tcPr>
            <w:tcW w:w="1110" w:type="dxa"/>
            <w:tcBorders>
              <w:top w:val="nil"/>
              <w:left w:val="nil"/>
              <w:bottom w:val="nil"/>
              <w:right w:val="nil"/>
            </w:tcBorders>
          </w:tcPr>
          <w:p w14:paraId="3DB3018A" w14:textId="42087408" w:rsidR="00FD02F4" w:rsidRDefault="00FD02F4" w:rsidP="00290B79">
            <w:pPr>
              <w:spacing w:line="259" w:lineRule="auto"/>
              <w:jc w:val="left"/>
            </w:pPr>
          </w:p>
        </w:tc>
        <w:tc>
          <w:tcPr>
            <w:tcW w:w="1110" w:type="dxa"/>
            <w:tcBorders>
              <w:top w:val="nil"/>
              <w:left w:val="nil"/>
              <w:bottom w:val="nil"/>
              <w:right w:val="nil"/>
            </w:tcBorders>
          </w:tcPr>
          <w:p w14:paraId="174ED8C3" w14:textId="10A917F3" w:rsidR="00FD02F4" w:rsidRDefault="00FD02F4" w:rsidP="00290B79">
            <w:pPr>
              <w:spacing w:line="259" w:lineRule="auto"/>
              <w:jc w:val="left"/>
            </w:pPr>
          </w:p>
        </w:tc>
        <w:tc>
          <w:tcPr>
            <w:tcW w:w="1008" w:type="dxa"/>
            <w:tcBorders>
              <w:top w:val="nil"/>
              <w:left w:val="nil"/>
              <w:bottom w:val="nil"/>
              <w:right w:val="nil"/>
            </w:tcBorders>
          </w:tcPr>
          <w:p w14:paraId="46DE6B35" w14:textId="186909C9" w:rsidR="00FD02F4" w:rsidRDefault="00FD02F4" w:rsidP="00290B79">
            <w:pPr>
              <w:spacing w:line="259" w:lineRule="auto"/>
              <w:jc w:val="left"/>
            </w:pPr>
          </w:p>
        </w:tc>
        <w:tc>
          <w:tcPr>
            <w:tcW w:w="851" w:type="dxa"/>
            <w:tcBorders>
              <w:top w:val="nil"/>
              <w:left w:val="nil"/>
              <w:bottom w:val="nil"/>
              <w:right w:val="nil"/>
            </w:tcBorders>
          </w:tcPr>
          <w:p w14:paraId="68E39342" w14:textId="77777777" w:rsidR="00FD02F4" w:rsidRDefault="00FD02F4" w:rsidP="00290B79">
            <w:pPr>
              <w:spacing w:line="259" w:lineRule="auto"/>
              <w:jc w:val="left"/>
              <w:rPr>
                <w:sz w:val="18"/>
              </w:rPr>
            </w:pPr>
          </w:p>
        </w:tc>
        <w:tc>
          <w:tcPr>
            <w:tcW w:w="1007" w:type="dxa"/>
            <w:tcBorders>
              <w:top w:val="nil"/>
              <w:left w:val="nil"/>
              <w:bottom w:val="nil"/>
              <w:right w:val="nil"/>
            </w:tcBorders>
          </w:tcPr>
          <w:p w14:paraId="7CBD7502" w14:textId="77777777" w:rsidR="00FD02F4" w:rsidRDefault="00FD02F4" w:rsidP="00290B79">
            <w:pPr>
              <w:spacing w:line="259" w:lineRule="auto"/>
              <w:jc w:val="left"/>
              <w:rPr>
                <w:sz w:val="18"/>
              </w:rPr>
            </w:pPr>
          </w:p>
        </w:tc>
        <w:tc>
          <w:tcPr>
            <w:tcW w:w="758" w:type="dxa"/>
            <w:tcBorders>
              <w:top w:val="nil"/>
              <w:left w:val="nil"/>
              <w:bottom w:val="nil"/>
              <w:right w:val="nil"/>
            </w:tcBorders>
          </w:tcPr>
          <w:p w14:paraId="0B0D8D63" w14:textId="77777777" w:rsidR="00FD02F4" w:rsidRDefault="00FD02F4" w:rsidP="00290B79">
            <w:pPr>
              <w:spacing w:line="259" w:lineRule="auto"/>
              <w:jc w:val="left"/>
              <w:rPr>
                <w:sz w:val="18"/>
              </w:rPr>
            </w:pPr>
          </w:p>
        </w:tc>
      </w:tr>
      <w:tr w:rsidR="00FD02F4" w14:paraId="5F48F19D" w14:textId="4F16B471" w:rsidTr="00A3279C">
        <w:trPr>
          <w:trHeight w:val="64"/>
        </w:trPr>
        <w:tc>
          <w:tcPr>
            <w:tcW w:w="2181" w:type="dxa"/>
            <w:tcBorders>
              <w:top w:val="nil"/>
              <w:left w:val="nil"/>
              <w:bottom w:val="single" w:sz="4" w:space="0" w:color="000000"/>
              <w:right w:val="nil"/>
            </w:tcBorders>
          </w:tcPr>
          <w:p w14:paraId="3131C25F" w14:textId="10E8D249" w:rsidR="00FD02F4" w:rsidRDefault="00FD02F4" w:rsidP="00290B79">
            <w:pPr>
              <w:spacing w:line="259" w:lineRule="auto"/>
              <w:ind w:left="406"/>
            </w:pPr>
          </w:p>
        </w:tc>
        <w:tc>
          <w:tcPr>
            <w:tcW w:w="1110" w:type="dxa"/>
            <w:tcBorders>
              <w:top w:val="nil"/>
              <w:left w:val="nil"/>
              <w:bottom w:val="single" w:sz="4" w:space="0" w:color="000000"/>
              <w:right w:val="nil"/>
            </w:tcBorders>
          </w:tcPr>
          <w:p w14:paraId="5CFA91EC" w14:textId="451587EE" w:rsidR="00FD02F4" w:rsidRDefault="00FD02F4" w:rsidP="00290B79">
            <w:pPr>
              <w:spacing w:line="259" w:lineRule="auto"/>
              <w:jc w:val="left"/>
            </w:pPr>
          </w:p>
        </w:tc>
        <w:tc>
          <w:tcPr>
            <w:tcW w:w="1110" w:type="dxa"/>
            <w:tcBorders>
              <w:top w:val="nil"/>
              <w:left w:val="nil"/>
              <w:bottom w:val="single" w:sz="4" w:space="0" w:color="000000"/>
              <w:right w:val="nil"/>
            </w:tcBorders>
          </w:tcPr>
          <w:p w14:paraId="13BCFBA8" w14:textId="055265BC" w:rsidR="00FD02F4" w:rsidRDefault="00FD02F4" w:rsidP="00290B79">
            <w:pPr>
              <w:spacing w:line="259" w:lineRule="auto"/>
              <w:jc w:val="left"/>
            </w:pPr>
          </w:p>
        </w:tc>
        <w:tc>
          <w:tcPr>
            <w:tcW w:w="1008" w:type="dxa"/>
            <w:tcBorders>
              <w:top w:val="nil"/>
              <w:left w:val="nil"/>
              <w:bottom w:val="single" w:sz="4" w:space="0" w:color="000000"/>
              <w:right w:val="nil"/>
            </w:tcBorders>
          </w:tcPr>
          <w:p w14:paraId="540F053E" w14:textId="613D3CCD" w:rsidR="00FD02F4" w:rsidRDefault="00FD02F4" w:rsidP="00290B79">
            <w:pPr>
              <w:spacing w:line="259" w:lineRule="auto"/>
              <w:jc w:val="left"/>
            </w:pPr>
          </w:p>
        </w:tc>
        <w:tc>
          <w:tcPr>
            <w:tcW w:w="851" w:type="dxa"/>
            <w:tcBorders>
              <w:top w:val="nil"/>
              <w:left w:val="nil"/>
              <w:bottom w:val="single" w:sz="4" w:space="0" w:color="000000"/>
              <w:right w:val="nil"/>
            </w:tcBorders>
          </w:tcPr>
          <w:p w14:paraId="4914BA79" w14:textId="77777777" w:rsidR="00FD02F4" w:rsidRDefault="00FD02F4" w:rsidP="00290B79">
            <w:pPr>
              <w:spacing w:line="259" w:lineRule="auto"/>
              <w:jc w:val="left"/>
              <w:rPr>
                <w:b/>
                <w:sz w:val="18"/>
              </w:rPr>
            </w:pPr>
          </w:p>
        </w:tc>
        <w:tc>
          <w:tcPr>
            <w:tcW w:w="1007" w:type="dxa"/>
            <w:tcBorders>
              <w:top w:val="nil"/>
              <w:left w:val="nil"/>
              <w:bottom w:val="single" w:sz="4" w:space="0" w:color="000000"/>
              <w:right w:val="nil"/>
            </w:tcBorders>
          </w:tcPr>
          <w:p w14:paraId="2F109C2F" w14:textId="77777777" w:rsidR="00FD02F4" w:rsidRDefault="00FD02F4" w:rsidP="00290B79">
            <w:pPr>
              <w:spacing w:line="259" w:lineRule="auto"/>
              <w:jc w:val="left"/>
              <w:rPr>
                <w:b/>
                <w:sz w:val="18"/>
              </w:rPr>
            </w:pPr>
          </w:p>
        </w:tc>
        <w:tc>
          <w:tcPr>
            <w:tcW w:w="758" w:type="dxa"/>
            <w:tcBorders>
              <w:top w:val="nil"/>
              <w:left w:val="nil"/>
              <w:bottom w:val="single" w:sz="4" w:space="0" w:color="000000"/>
              <w:right w:val="nil"/>
            </w:tcBorders>
          </w:tcPr>
          <w:p w14:paraId="35152480" w14:textId="77777777" w:rsidR="00FD02F4" w:rsidRDefault="00FD02F4" w:rsidP="00290B79">
            <w:pPr>
              <w:spacing w:line="259" w:lineRule="auto"/>
              <w:jc w:val="left"/>
              <w:rPr>
                <w:b/>
                <w:sz w:val="18"/>
              </w:rPr>
            </w:pPr>
          </w:p>
        </w:tc>
      </w:tr>
    </w:tbl>
    <w:p w14:paraId="3AB1E2B2" w14:textId="70407730" w:rsidR="00643116" w:rsidRDefault="00643116" w:rsidP="00643116">
      <w:pPr>
        <w:ind w:left="1440"/>
        <w:jc w:val="left"/>
        <w:rPr>
          <w:rFonts w:eastAsia="MS Mincho"/>
          <w:bCs/>
          <w:iCs/>
          <w:lang w:val="tr-TR"/>
        </w:rPr>
      </w:pPr>
    </w:p>
    <w:p w14:paraId="742952DD" w14:textId="77777777" w:rsidR="00290B79" w:rsidRDefault="00290B79" w:rsidP="00643116">
      <w:pPr>
        <w:ind w:left="1440"/>
        <w:jc w:val="left"/>
        <w:rPr>
          <w:rFonts w:eastAsia="MS Mincho"/>
          <w:bCs/>
          <w:iCs/>
          <w:lang w:val="tr-TR"/>
        </w:rPr>
      </w:pPr>
    </w:p>
    <w:p w14:paraId="15A3E998" w14:textId="5552A1ED" w:rsidR="00643116" w:rsidRPr="00643116" w:rsidRDefault="00643116" w:rsidP="00643116">
      <w:pPr>
        <w:ind w:left="1440"/>
        <w:jc w:val="left"/>
        <w:rPr>
          <w:rFonts w:eastAsia="MS Mincho"/>
          <w:bCs/>
          <w:iCs/>
          <w:sz w:val="24"/>
          <w:szCs w:val="24"/>
          <w:lang w:val="tr-TR"/>
        </w:rPr>
      </w:pPr>
      <w:r>
        <w:rPr>
          <w:rFonts w:eastAsia="MS Mincho"/>
          <w:bCs/>
          <w:iCs/>
          <w:lang w:val="tr-TR"/>
        </w:rPr>
        <w:tab/>
      </w:r>
      <w:r w:rsidRPr="00643116">
        <w:rPr>
          <w:rFonts w:eastAsia="MS Mincho"/>
          <w:bCs/>
          <w:iCs/>
          <w:lang w:val="tr-TR"/>
        </w:rPr>
        <w:t xml:space="preserve"> </w:t>
      </w:r>
    </w:p>
    <w:p w14:paraId="6197C4DD" w14:textId="4282884E" w:rsidR="00893191" w:rsidRDefault="00A3279C" w:rsidP="00A3279C">
      <w:pPr>
        <w:pStyle w:val="ListeParagraf"/>
        <w:jc w:val="right"/>
        <w:rPr>
          <w:rFonts w:eastAsia="MS Mincho"/>
          <w:bCs/>
          <w:iCs/>
          <w:lang w:val="tr-TR"/>
        </w:rPr>
      </w:pPr>
      <w:r w:rsidRPr="00A3279C">
        <w:rPr>
          <w:rFonts w:eastAsia="MS Mincho"/>
          <w:b/>
          <w:bCs/>
          <w:iCs/>
          <w:lang w:val="tr-TR"/>
        </w:rPr>
        <w:t xml:space="preserve">Tablo </w:t>
      </w:r>
      <w:r>
        <w:rPr>
          <w:rFonts w:eastAsia="MS Mincho"/>
          <w:b/>
          <w:bCs/>
          <w:iCs/>
          <w:lang w:val="tr-TR"/>
        </w:rPr>
        <w:t>2</w:t>
      </w:r>
      <w:r>
        <w:rPr>
          <w:rFonts w:eastAsia="MS Mincho"/>
          <w:bCs/>
          <w:iCs/>
          <w:lang w:val="tr-TR"/>
        </w:rPr>
        <w:t xml:space="preserve"> Film Türlerine Göre Son Dört Yıldaki Gişe Gelirlerinin Eğilim ve Yayılım Ölçüm Değerleri ($)</w:t>
      </w:r>
    </w:p>
    <w:p w14:paraId="72B86DEF" w14:textId="7ADF3C89" w:rsidR="00893191" w:rsidRDefault="00893191" w:rsidP="00893191">
      <w:pPr>
        <w:ind w:left="1440"/>
        <w:jc w:val="left"/>
        <w:rPr>
          <w:rFonts w:eastAsia="MS Mincho"/>
          <w:bCs/>
          <w:iCs/>
          <w:lang w:val="tr-TR"/>
        </w:rPr>
      </w:pPr>
    </w:p>
    <w:tbl>
      <w:tblPr>
        <w:tblStyle w:val="TableGrid"/>
        <w:tblW w:w="8025" w:type="dxa"/>
        <w:tblInd w:w="1481" w:type="dxa"/>
        <w:tblLayout w:type="fixed"/>
        <w:tblCellMar>
          <w:top w:w="4" w:type="dxa"/>
          <w:right w:w="152" w:type="dxa"/>
        </w:tblCellMar>
        <w:tblLook w:val="04A0" w:firstRow="1" w:lastRow="0" w:firstColumn="1" w:lastColumn="0" w:noHBand="0" w:noVBand="1"/>
      </w:tblPr>
      <w:tblGrid>
        <w:gridCol w:w="2181"/>
        <w:gridCol w:w="1110"/>
        <w:gridCol w:w="1110"/>
        <w:gridCol w:w="1008"/>
        <w:gridCol w:w="851"/>
        <w:gridCol w:w="1007"/>
        <w:gridCol w:w="758"/>
      </w:tblGrid>
      <w:tr w:rsidR="00A3279C" w14:paraId="0BDC0322" w14:textId="77777777" w:rsidTr="00BF27A2">
        <w:trPr>
          <w:trHeight w:val="218"/>
        </w:trPr>
        <w:tc>
          <w:tcPr>
            <w:tcW w:w="2181" w:type="dxa"/>
            <w:tcBorders>
              <w:top w:val="single" w:sz="4" w:space="0" w:color="000000"/>
              <w:left w:val="nil"/>
              <w:bottom w:val="single" w:sz="4" w:space="0" w:color="000000"/>
              <w:right w:val="nil"/>
            </w:tcBorders>
          </w:tcPr>
          <w:p w14:paraId="7B783A96" w14:textId="2302BD6A" w:rsidR="00A3279C" w:rsidRDefault="00A3279C" w:rsidP="00BF27A2">
            <w:pPr>
              <w:spacing w:line="259" w:lineRule="auto"/>
              <w:ind w:left="406"/>
              <w:jc w:val="left"/>
            </w:pPr>
            <w:r>
              <w:rPr>
                <w:sz w:val="18"/>
              </w:rPr>
              <w:t xml:space="preserve">Genre </w:t>
            </w:r>
          </w:p>
        </w:tc>
        <w:tc>
          <w:tcPr>
            <w:tcW w:w="1110" w:type="dxa"/>
            <w:tcBorders>
              <w:top w:val="single" w:sz="4" w:space="0" w:color="000000"/>
              <w:left w:val="nil"/>
              <w:bottom w:val="single" w:sz="4" w:space="0" w:color="000000"/>
              <w:right w:val="nil"/>
            </w:tcBorders>
          </w:tcPr>
          <w:p w14:paraId="4E6C7923" w14:textId="77777777" w:rsidR="00A3279C" w:rsidRDefault="00A3279C" w:rsidP="00BF27A2">
            <w:pPr>
              <w:spacing w:line="259" w:lineRule="auto"/>
              <w:jc w:val="left"/>
            </w:pPr>
            <w:r>
              <w:rPr>
                <w:sz w:val="18"/>
              </w:rPr>
              <w:t xml:space="preserve">Avg </w:t>
            </w:r>
          </w:p>
        </w:tc>
        <w:tc>
          <w:tcPr>
            <w:tcW w:w="1110" w:type="dxa"/>
            <w:tcBorders>
              <w:top w:val="single" w:sz="4" w:space="0" w:color="000000"/>
              <w:left w:val="nil"/>
              <w:bottom w:val="single" w:sz="4" w:space="0" w:color="000000"/>
              <w:right w:val="nil"/>
            </w:tcBorders>
          </w:tcPr>
          <w:p w14:paraId="32701C3E" w14:textId="77777777" w:rsidR="00A3279C" w:rsidRDefault="00A3279C" w:rsidP="00BF27A2">
            <w:pPr>
              <w:spacing w:line="259" w:lineRule="auto"/>
              <w:jc w:val="left"/>
            </w:pPr>
            <w:r>
              <w:rPr>
                <w:sz w:val="18"/>
              </w:rPr>
              <w:t xml:space="preserve">SS </w:t>
            </w:r>
          </w:p>
        </w:tc>
        <w:tc>
          <w:tcPr>
            <w:tcW w:w="1008" w:type="dxa"/>
            <w:tcBorders>
              <w:top w:val="single" w:sz="4" w:space="0" w:color="000000"/>
              <w:left w:val="nil"/>
              <w:bottom w:val="single" w:sz="4" w:space="0" w:color="000000"/>
              <w:right w:val="nil"/>
            </w:tcBorders>
          </w:tcPr>
          <w:p w14:paraId="11F838EA" w14:textId="77777777" w:rsidR="00A3279C" w:rsidRDefault="00A3279C" w:rsidP="00BF27A2">
            <w:pPr>
              <w:spacing w:line="259" w:lineRule="auto"/>
              <w:jc w:val="left"/>
            </w:pPr>
            <w:r>
              <w:rPr>
                <w:sz w:val="18"/>
              </w:rPr>
              <w:t xml:space="preserve">Max         </w:t>
            </w:r>
          </w:p>
        </w:tc>
        <w:tc>
          <w:tcPr>
            <w:tcW w:w="851" w:type="dxa"/>
            <w:tcBorders>
              <w:top w:val="single" w:sz="4" w:space="0" w:color="000000"/>
              <w:left w:val="nil"/>
              <w:bottom w:val="single" w:sz="4" w:space="0" w:color="000000"/>
              <w:right w:val="nil"/>
            </w:tcBorders>
          </w:tcPr>
          <w:p w14:paraId="7AAC19EF" w14:textId="77777777" w:rsidR="00A3279C" w:rsidRDefault="00A3279C" w:rsidP="00BF27A2">
            <w:pPr>
              <w:spacing w:line="259" w:lineRule="auto"/>
              <w:jc w:val="left"/>
              <w:rPr>
                <w:sz w:val="18"/>
              </w:rPr>
            </w:pPr>
            <w:r>
              <w:rPr>
                <w:sz w:val="18"/>
              </w:rPr>
              <w:t>Min</w:t>
            </w:r>
          </w:p>
        </w:tc>
        <w:tc>
          <w:tcPr>
            <w:tcW w:w="1007" w:type="dxa"/>
            <w:tcBorders>
              <w:top w:val="single" w:sz="4" w:space="0" w:color="000000"/>
              <w:left w:val="nil"/>
              <w:bottom w:val="single" w:sz="4" w:space="0" w:color="000000"/>
              <w:right w:val="nil"/>
            </w:tcBorders>
          </w:tcPr>
          <w:p w14:paraId="376BD71E" w14:textId="5732DBF8" w:rsidR="00A3279C" w:rsidRDefault="00A3279C" w:rsidP="00BF27A2">
            <w:pPr>
              <w:spacing w:line="259" w:lineRule="auto"/>
              <w:jc w:val="left"/>
              <w:rPr>
                <w:sz w:val="18"/>
              </w:rPr>
            </w:pPr>
            <w:r>
              <w:rPr>
                <w:sz w:val="18"/>
              </w:rPr>
              <w:t>Median</w:t>
            </w:r>
          </w:p>
        </w:tc>
        <w:tc>
          <w:tcPr>
            <w:tcW w:w="758" w:type="dxa"/>
            <w:tcBorders>
              <w:top w:val="single" w:sz="4" w:space="0" w:color="000000"/>
              <w:left w:val="nil"/>
              <w:bottom w:val="single" w:sz="4" w:space="0" w:color="000000"/>
              <w:right w:val="nil"/>
            </w:tcBorders>
          </w:tcPr>
          <w:p w14:paraId="3F2865F3" w14:textId="77777777" w:rsidR="00A3279C" w:rsidRDefault="00A3279C" w:rsidP="00BF27A2">
            <w:pPr>
              <w:spacing w:line="259" w:lineRule="auto"/>
              <w:jc w:val="left"/>
              <w:rPr>
                <w:sz w:val="18"/>
              </w:rPr>
            </w:pPr>
            <w:r>
              <w:rPr>
                <w:sz w:val="18"/>
              </w:rPr>
              <w:t>Mod</w:t>
            </w:r>
          </w:p>
        </w:tc>
      </w:tr>
      <w:tr w:rsidR="00A3279C" w14:paraId="1F7B187D" w14:textId="77777777" w:rsidTr="00BF27A2">
        <w:trPr>
          <w:trHeight w:val="215"/>
        </w:trPr>
        <w:tc>
          <w:tcPr>
            <w:tcW w:w="2181" w:type="dxa"/>
            <w:tcBorders>
              <w:top w:val="nil"/>
              <w:left w:val="nil"/>
              <w:bottom w:val="nil"/>
              <w:right w:val="nil"/>
            </w:tcBorders>
            <w:shd w:val="clear" w:color="auto" w:fill="auto"/>
            <w:vAlign w:val="bottom"/>
          </w:tcPr>
          <w:p w14:paraId="1270D964" w14:textId="008927D8" w:rsidR="00A3279C" w:rsidRPr="00A3279C" w:rsidRDefault="00A3279C" w:rsidP="00A3279C">
            <w:pPr>
              <w:spacing w:line="259" w:lineRule="auto"/>
              <w:ind w:left="406"/>
              <w:jc w:val="left"/>
              <w:rPr>
                <w:rFonts w:cs="Times New Roman"/>
                <w:sz w:val="18"/>
                <w:szCs w:val="18"/>
              </w:rPr>
            </w:pPr>
            <w:r w:rsidRPr="00A3279C">
              <w:rPr>
                <w:rFonts w:cs="Times New Roman"/>
                <w:color w:val="000000"/>
                <w:sz w:val="18"/>
                <w:szCs w:val="18"/>
              </w:rPr>
              <w:t>Drama</w:t>
            </w:r>
          </w:p>
        </w:tc>
        <w:tc>
          <w:tcPr>
            <w:tcW w:w="1110" w:type="dxa"/>
            <w:tcBorders>
              <w:top w:val="nil"/>
              <w:left w:val="nil"/>
              <w:bottom w:val="nil"/>
              <w:right w:val="nil"/>
            </w:tcBorders>
            <w:shd w:val="clear" w:color="auto" w:fill="auto"/>
            <w:vAlign w:val="bottom"/>
          </w:tcPr>
          <w:p w14:paraId="0E5080FC" w14:textId="6F467BF8" w:rsidR="00A3279C" w:rsidRPr="00A3279C" w:rsidRDefault="00A3279C" w:rsidP="00A3279C">
            <w:pPr>
              <w:spacing w:line="259" w:lineRule="auto"/>
              <w:rPr>
                <w:rFonts w:cs="Times New Roman"/>
                <w:sz w:val="18"/>
                <w:szCs w:val="18"/>
              </w:rPr>
            </w:pPr>
            <w:r w:rsidRPr="00A3279C">
              <w:rPr>
                <w:rFonts w:cs="Times New Roman"/>
                <w:color w:val="000000"/>
                <w:sz w:val="18"/>
                <w:szCs w:val="18"/>
              </w:rPr>
              <w:t>6655704.879</w:t>
            </w:r>
          </w:p>
        </w:tc>
        <w:tc>
          <w:tcPr>
            <w:tcW w:w="1110" w:type="dxa"/>
            <w:tcBorders>
              <w:top w:val="nil"/>
              <w:left w:val="nil"/>
              <w:bottom w:val="nil"/>
              <w:right w:val="nil"/>
            </w:tcBorders>
            <w:shd w:val="clear" w:color="auto" w:fill="auto"/>
            <w:vAlign w:val="bottom"/>
          </w:tcPr>
          <w:p w14:paraId="41710B1B" w14:textId="161CCF3A"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30865705.85</w:t>
            </w:r>
          </w:p>
        </w:tc>
        <w:tc>
          <w:tcPr>
            <w:tcW w:w="1008" w:type="dxa"/>
            <w:tcBorders>
              <w:top w:val="nil"/>
              <w:left w:val="nil"/>
              <w:bottom w:val="nil"/>
              <w:right w:val="nil"/>
            </w:tcBorders>
            <w:shd w:val="clear" w:color="auto" w:fill="auto"/>
            <w:vAlign w:val="bottom"/>
          </w:tcPr>
          <w:p w14:paraId="28C3D032" w14:textId="32055DF6"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326034265</w:t>
            </w:r>
          </w:p>
        </w:tc>
        <w:tc>
          <w:tcPr>
            <w:tcW w:w="851" w:type="dxa"/>
            <w:tcBorders>
              <w:top w:val="nil"/>
              <w:left w:val="nil"/>
              <w:bottom w:val="nil"/>
              <w:right w:val="nil"/>
            </w:tcBorders>
            <w:shd w:val="clear" w:color="auto" w:fill="auto"/>
            <w:vAlign w:val="bottom"/>
          </w:tcPr>
          <w:p w14:paraId="7B16C947" w14:textId="7C66C056"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180</w:t>
            </w:r>
          </w:p>
        </w:tc>
        <w:tc>
          <w:tcPr>
            <w:tcW w:w="1007" w:type="dxa"/>
            <w:tcBorders>
              <w:top w:val="nil"/>
              <w:left w:val="nil"/>
              <w:bottom w:val="nil"/>
              <w:right w:val="nil"/>
            </w:tcBorders>
            <w:shd w:val="clear" w:color="auto" w:fill="auto"/>
            <w:vAlign w:val="bottom"/>
          </w:tcPr>
          <w:p w14:paraId="3434B50F" w14:textId="12B868C5"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76718</w:t>
            </w:r>
          </w:p>
        </w:tc>
        <w:tc>
          <w:tcPr>
            <w:tcW w:w="758" w:type="dxa"/>
            <w:tcBorders>
              <w:top w:val="nil"/>
              <w:left w:val="nil"/>
              <w:bottom w:val="nil"/>
              <w:right w:val="nil"/>
            </w:tcBorders>
            <w:shd w:val="clear" w:color="auto" w:fill="auto"/>
            <w:vAlign w:val="bottom"/>
          </w:tcPr>
          <w:p w14:paraId="6512DB7C" w14:textId="2D4D3618"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180</w:t>
            </w:r>
          </w:p>
        </w:tc>
      </w:tr>
      <w:tr w:rsidR="00A3279C" w14:paraId="48CD7EB8" w14:textId="77777777" w:rsidTr="00BF27A2">
        <w:trPr>
          <w:trHeight w:val="206"/>
        </w:trPr>
        <w:tc>
          <w:tcPr>
            <w:tcW w:w="2181" w:type="dxa"/>
            <w:tcBorders>
              <w:top w:val="nil"/>
              <w:left w:val="nil"/>
              <w:bottom w:val="nil"/>
              <w:right w:val="nil"/>
            </w:tcBorders>
            <w:shd w:val="clear" w:color="auto" w:fill="auto"/>
            <w:vAlign w:val="bottom"/>
          </w:tcPr>
          <w:p w14:paraId="5067313A" w14:textId="38BF6696" w:rsidR="00A3279C" w:rsidRPr="00A3279C" w:rsidRDefault="00A3279C" w:rsidP="00A3279C">
            <w:pPr>
              <w:spacing w:line="259" w:lineRule="auto"/>
              <w:ind w:left="406"/>
              <w:jc w:val="left"/>
              <w:rPr>
                <w:rFonts w:cs="Times New Roman"/>
                <w:sz w:val="18"/>
                <w:szCs w:val="18"/>
              </w:rPr>
            </w:pPr>
            <w:r w:rsidRPr="00A3279C">
              <w:rPr>
                <w:rFonts w:cs="Times New Roman"/>
                <w:color w:val="000000"/>
                <w:sz w:val="18"/>
                <w:szCs w:val="18"/>
              </w:rPr>
              <w:t>Comedy</w:t>
            </w:r>
          </w:p>
        </w:tc>
        <w:tc>
          <w:tcPr>
            <w:tcW w:w="1110" w:type="dxa"/>
            <w:tcBorders>
              <w:top w:val="nil"/>
              <w:left w:val="nil"/>
              <w:bottom w:val="nil"/>
              <w:right w:val="nil"/>
            </w:tcBorders>
            <w:shd w:val="clear" w:color="auto" w:fill="auto"/>
            <w:vAlign w:val="bottom"/>
          </w:tcPr>
          <w:p w14:paraId="21D8524B" w14:textId="29EE2038"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16979281.01</w:t>
            </w:r>
          </w:p>
        </w:tc>
        <w:tc>
          <w:tcPr>
            <w:tcW w:w="1110" w:type="dxa"/>
            <w:tcBorders>
              <w:top w:val="nil"/>
              <w:left w:val="nil"/>
              <w:bottom w:val="nil"/>
              <w:right w:val="nil"/>
            </w:tcBorders>
            <w:shd w:val="clear" w:color="auto" w:fill="auto"/>
            <w:vAlign w:val="bottom"/>
          </w:tcPr>
          <w:p w14:paraId="02D9C105" w14:textId="308E3A28"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75246449.36</w:t>
            </w:r>
          </w:p>
        </w:tc>
        <w:tc>
          <w:tcPr>
            <w:tcW w:w="1008" w:type="dxa"/>
            <w:tcBorders>
              <w:top w:val="nil"/>
              <w:left w:val="nil"/>
              <w:bottom w:val="nil"/>
              <w:right w:val="nil"/>
            </w:tcBorders>
            <w:shd w:val="clear" w:color="auto" w:fill="auto"/>
            <w:vAlign w:val="bottom"/>
          </w:tcPr>
          <w:p w14:paraId="76CE9203" w14:textId="203C95D2"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636210056</w:t>
            </w:r>
          </w:p>
        </w:tc>
        <w:tc>
          <w:tcPr>
            <w:tcW w:w="851" w:type="dxa"/>
            <w:tcBorders>
              <w:top w:val="nil"/>
              <w:left w:val="nil"/>
              <w:bottom w:val="nil"/>
              <w:right w:val="nil"/>
            </w:tcBorders>
            <w:shd w:val="clear" w:color="auto" w:fill="auto"/>
            <w:vAlign w:val="bottom"/>
          </w:tcPr>
          <w:p w14:paraId="6DC47BF1" w14:textId="3E96DC73"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572</w:t>
            </w:r>
          </w:p>
        </w:tc>
        <w:tc>
          <w:tcPr>
            <w:tcW w:w="1007" w:type="dxa"/>
            <w:tcBorders>
              <w:top w:val="nil"/>
              <w:left w:val="nil"/>
              <w:bottom w:val="nil"/>
              <w:right w:val="nil"/>
            </w:tcBorders>
            <w:shd w:val="clear" w:color="auto" w:fill="auto"/>
            <w:vAlign w:val="bottom"/>
          </w:tcPr>
          <w:p w14:paraId="25D3D140" w14:textId="170BA52F"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56687</w:t>
            </w:r>
          </w:p>
        </w:tc>
        <w:tc>
          <w:tcPr>
            <w:tcW w:w="758" w:type="dxa"/>
            <w:tcBorders>
              <w:top w:val="nil"/>
              <w:left w:val="nil"/>
              <w:bottom w:val="nil"/>
              <w:right w:val="nil"/>
            </w:tcBorders>
            <w:shd w:val="clear" w:color="auto" w:fill="auto"/>
            <w:vAlign w:val="bottom"/>
          </w:tcPr>
          <w:p w14:paraId="4A0F521A" w14:textId="2B522794"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572</w:t>
            </w:r>
          </w:p>
        </w:tc>
      </w:tr>
      <w:tr w:rsidR="00A3279C" w14:paraId="495A21EA" w14:textId="77777777" w:rsidTr="00BF27A2">
        <w:trPr>
          <w:trHeight w:val="206"/>
        </w:trPr>
        <w:tc>
          <w:tcPr>
            <w:tcW w:w="2181" w:type="dxa"/>
            <w:tcBorders>
              <w:top w:val="nil"/>
              <w:left w:val="nil"/>
              <w:bottom w:val="nil"/>
              <w:right w:val="nil"/>
            </w:tcBorders>
            <w:shd w:val="clear" w:color="auto" w:fill="auto"/>
            <w:vAlign w:val="bottom"/>
          </w:tcPr>
          <w:p w14:paraId="0E83396E" w14:textId="69A9BEB7" w:rsidR="00A3279C" w:rsidRPr="00A3279C" w:rsidRDefault="00A3279C" w:rsidP="00A3279C">
            <w:pPr>
              <w:spacing w:line="259" w:lineRule="auto"/>
              <w:ind w:left="406"/>
              <w:jc w:val="left"/>
              <w:rPr>
                <w:rFonts w:cs="Times New Roman"/>
                <w:sz w:val="18"/>
                <w:szCs w:val="18"/>
              </w:rPr>
            </w:pPr>
            <w:r w:rsidRPr="00A3279C">
              <w:rPr>
                <w:rFonts w:cs="Times New Roman"/>
                <w:color w:val="000000"/>
                <w:sz w:val="18"/>
                <w:szCs w:val="18"/>
              </w:rPr>
              <w:t>Romantic Comedy</w:t>
            </w:r>
          </w:p>
        </w:tc>
        <w:tc>
          <w:tcPr>
            <w:tcW w:w="1110" w:type="dxa"/>
            <w:tcBorders>
              <w:top w:val="nil"/>
              <w:left w:val="nil"/>
              <w:bottom w:val="nil"/>
              <w:right w:val="nil"/>
            </w:tcBorders>
            <w:shd w:val="clear" w:color="auto" w:fill="auto"/>
            <w:vAlign w:val="bottom"/>
          </w:tcPr>
          <w:p w14:paraId="5B3EE99B" w14:textId="016AA0C3"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10705045.73</w:t>
            </w:r>
          </w:p>
        </w:tc>
        <w:tc>
          <w:tcPr>
            <w:tcW w:w="1110" w:type="dxa"/>
            <w:tcBorders>
              <w:top w:val="nil"/>
              <w:left w:val="nil"/>
              <w:bottom w:val="nil"/>
              <w:right w:val="nil"/>
            </w:tcBorders>
            <w:shd w:val="clear" w:color="auto" w:fill="auto"/>
            <w:vAlign w:val="bottom"/>
          </w:tcPr>
          <w:p w14:paraId="1794C570" w14:textId="649B4EF9"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18423502.78</w:t>
            </w:r>
          </w:p>
        </w:tc>
        <w:tc>
          <w:tcPr>
            <w:tcW w:w="1008" w:type="dxa"/>
            <w:tcBorders>
              <w:top w:val="nil"/>
              <w:left w:val="nil"/>
              <w:bottom w:val="nil"/>
              <w:right w:val="nil"/>
            </w:tcBorders>
            <w:shd w:val="clear" w:color="auto" w:fill="auto"/>
            <w:vAlign w:val="bottom"/>
          </w:tcPr>
          <w:p w14:paraId="41672344" w14:textId="47AEEE4C"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68229160</w:t>
            </w:r>
          </w:p>
        </w:tc>
        <w:tc>
          <w:tcPr>
            <w:tcW w:w="851" w:type="dxa"/>
            <w:tcBorders>
              <w:top w:val="nil"/>
              <w:left w:val="nil"/>
              <w:bottom w:val="nil"/>
              <w:right w:val="nil"/>
            </w:tcBorders>
            <w:shd w:val="clear" w:color="auto" w:fill="auto"/>
            <w:vAlign w:val="bottom"/>
          </w:tcPr>
          <w:p w14:paraId="2CC0CFC8" w14:textId="0D1D080A"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1988</w:t>
            </w:r>
          </w:p>
        </w:tc>
        <w:tc>
          <w:tcPr>
            <w:tcW w:w="1007" w:type="dxa"/>
            <w:tcBorders>
              <w:top w:val="nil"/>
              <w:left w:val="nil"/>
              <w:bottom w:val="nil"/>
              <w:right w:val="nil"/>
            </w:tcBorders>
            <w:shd w:val="clear" w:color="auto" w:fill="auto"/>
            <w:vAlign w:val="bottom"/>
          </w:tcPr>
          <w:p w14:paraId="7BEFEA98" w14:textId="3BA1A850"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1018532</w:t>
            </w:r>
          </w:p>
        </w:tc>
        <w:tc>
          <w:tcPr>
            <w:tcW w:w="758" w:type="dxa"/>
            <w:tcBorders>
              <w:top w:val="nil"/>
              <w:left w:val="nil"/>
              <w:bottom w:val="nil"/>
              <w:right w:val="nil"/>
            </w:tcBorders>
            <w:shd w:val="clear" w:color="auto" w:fill="auto"/>
            <w:vAlign w:val="bottom"/>
          </w:tcPr>
          <w:p w14:paraId="3E07B93D" w14:textId="24E5A17D"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1988</w:t>
            </w:r>
          </w:p>
        </w:tc>
      </w:tr>
      <w:tr w:rsidR="00A3279C" w14:paraId="33102D85" w14:textId="77777777" w:rsidTr="00BF27A2">
        <w:trPr>
          <w:trHeight w:val="208"/>
        </w:trPr>
        <w:tc>
          <w:tcPr>
            <w:tcW w:w="2181" w:type="dxa"/>
            <w:tcBorders>
              <w:top w:val="nil"/>
              <w:left w:val="nil"/>
              <w:bottom w:val="nil"/>
              <w:right w:val="nil"/>
            </w:tcBorders>
            <w:shd w:val="clear" w:color="auto" w:fill="auto"/>
            <w:vAlign w:val="bottom"/>
          </w:tcPr>
          <w:p w14:paraId="21D3F629" w14:textId="44183B75" w:rsidR="00A3279C" w:rsidRPr="00A3279C" w:rsidRDefault="00A3279C" w:rsidP="00A3279C">
            <w:pPr>
              <w:spacing w:line="259" w:lineRule="auto"/>
              <w:ind w:left="406"/>
              <w:jc w:val="left"/>
              <w:rPr>
                <w:rFonts w:cs="Times New Roman"/>
                <w:sz w:val="18"/>
                <w:szCs w:val="18"/>
              </w:rPr>
            </w:pPr>
            <w:r w:rsidRPr="00A3279C">
              <w:rPr>
                <w:rFonts w:cs="Times New Roman"/>
                <w:color w:val="000000"/>
                <w:sz w:val="18"/>
                <w:szCs w:val="18"/>
              </w:rPr>
              <w:t>Thriller/Suspense</w:t>
            </w:r>
          </w:p>
        </w:tc>
        <w:tc>
          <w:tcPr>
            <w:tcW w:w="1110" w:type="dxa"/>
            <w:tcBorders>
              <w:top w:val="nil"/>
              <w:left w:val="nil"/>
              <w:bottom w:val="nil"/>
              <w:right w:val="nil"/>
            </w:tcBorders>
            <w:shd w:val="clear" w:color="auto" w:fill="auto"/>
            <w:vAlign w:val="bottom"/>
          </w:tcPr>
          <w:p w14:paraId="5B9748CD" w14:textId="57B7E977"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9788053.587</w:t>
            </w:r>
          </w:p>
        </w:tc>
        <w:tc>
          <w:tcPr>
            <w:tcW w:w="1110" w:type="dxa"/>
            <w:tcBorders>
              <w:top w:val="nil"/>
              <w:left w:val="nil"/>
              <w:bottom w:val="nil"/>
              <w:right w:val="nil"/>
            </w:tcBorders>
            <w:shd w:val="clear" w:color="auto" w:fill="auto"/>
            <w:vAlign w:val="bottom"/>
          </w:tcPr>
          <w:p w14:paraId="55D0CC5E" w14:textId="04995A2D"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25513217.65</w:t>
            </w:r>
          </w:p>
        </w:tc>
        <w:tc>
          <w:tcPr>
            <w:tcW w:w="1008" w:type="dxa"/>
            <w:tcBorders>
              <w:top w:val="nil"/>
              <w:left w:val="nil"/>
              <w:bottom w:val="nil"/>
              <w:right w:val="nil"/>
            </w:tcBorders>
            <w:shd w:val="clear" w:color="auto" w:fill="auto"/>
            <w:vAlign w:val="bottom"/>
          </w:tcPr>
          <w:p w14:paraId="463D2191" w14:textId="4C667823"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157901466</w:t>
            </w:r>
          </w:p>
        </w:tc>
        <w:tc>
          <w:tcPr>
            <w:tcW w:w="851" w:type="dxa"/>
            <w:tcBorders>
              <w:top w:val="nil"/>
              <w:left w:val="nil"/>
              <w:bottom w:val="nil"/>
              <w:right w:val="nil"/>
            </w:tcBorders>
            <w:shd w:val="clear" w:color="auto" w:fill="auto"/>
            <w:vAlign w:val="bottom"/>
          </w:tcPr>
          <w:p w14:paraId="323D9556" w14:textId="4B0C0C5C"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684</w:t>
            </w:r>
          </w:p>
        </w:tc>
        <w:tc>
          <w:tcPr>
            <w:tcW w:w="1007" w:type="dxa"/>
            <w:tcBorders>
              <w:top w:val="nil"/>
              <w:left w:val="nil"/>
              <w:bottom w:val="nil"/>
              <w:right w:val="nil"/>
            </w:tcBorders>
            <w:shd w:val="clear" w:color="auto" w:fill="auto"/>
            <w:vAlign w:val="bottom"/>
          </w:tcPr>
          <w:p w14:paraId="7F96E007" w14:textId="30891982"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87344</w:t>
            </w:r>
          </w:p>
        </w:tc>
        <w:tc>
          <w:tcPr>
            <w:tcW w:w="758" w:type="dxa"/>
            <w:tcBorders>
              <w:top w:val="nil"/>
              <w:left w:val="nil"/>
              <w:bottom w:val="nil"/>
              <w:right w:val="nil"/>
            </w:tcBorders>
            <w:shd w:val="clear" w:color="auto" w:fill="auto"/>
            <w:vAlign w:val="bottom"/>
          </w:tcPr>
          <w:p w14:paraId="5A1D59F0" w14:textId="3B946AB6"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684</w:t>
            </w:r>
          </w:p>
        </w:tc>
      </w:tr>
      <w:tr w:rsidR="00A3279C" w14:paraId="41015A9C" w14:textId="77777777" w:rsidTr="00BF27A2">
        <w:trPr>
          <w:trHeight w:val="208"/>
        </w:trPr>
        <w:tc>
          <w:tcPr>
            <w:tcW w:w="2181" w:type="dxa"/>
            <w:tcBorders>
              <w:top w:val="nil"/>
              <w:left w:val="nil"/>
              <w:bottom w:val="nil"/>
              <w:right w:val="nil"/>
            </w:tcBorders>
            <w:shd w:val="clear" w:color="auto" w:fill="auto"/>
            <w:vAlign w:val="bottom"/>
          </w:tcPr>
          <w:p w14:paraId="0EAF1F49" w14:textId="5D3944E6" w:rsidR="00A3279C" w:rsidRPr="00A3279C" w:rsidRDefault="00A3279C" w:rsidP="00A3279C">
            <w:pPr>
              <w:spacing w:line="259" w:lineRule="auto"/>
              <w:ind w:left="406"/>
              <w:jc w:val="left"/>
              <w:rPr>
                <w:rFonts w:cs="Times New Roman"/>
                <w:sz w:val="18"/>
                <w:szCs w:val="18"/>
              </w:rPr>
            </w:pPr>
            <w:r w:rsidRPr="00A3279C">
              <w:rPr>
                <w:rFonts w:cs="Times New Roman"/>
                <w:color w:val="000000"/>
                <w:sz w:val="18"/>
                <w:szCs w:val="18"/>
              </w:rPr>
              <w:t>Documentary</w:t>
            </w:r>
          </w:p>
        </w:tc>
        <w:tc>
          <w:tcPr>
            <w:tcW w:w="1110" w:type="dxa"/>
            <w:tcBorders>
              <w:top w:val="nil"/>
              <w:left w:val="nil"/>
              <w:bottom w:val="nil"/>
              <w:right w:val="nil"/>
            </w:tcBorders>
            <w:shd w:val="clear" w:color="auto" w:fill="auto"/>
            <w:vAlign w:val="bottom"/>
          </w:tcPr>
          <w:p w14:paraId="6F4FF06F" w14:textId="3876AE9A"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186529.6935</w:t>
            </w:r>
          </w:p>
        </w:tc>
        <w:tc>
          <w:tcPr>
            <w:tcW w:w="1110" w:type="dxa"/>
            <w:tcBorders>
              <w:top w:val="nil"/>
              <w:left w:val="nil"/>
              <w:bottom w:val="nil"/>
              <w:right w:val="nil"/>
            </w:tcBorders>
            <w:shd w:val="clear" w:color="auto" w:fill="auto"/>
            <w:vAlign w:val="bottom"/>
          </w:tcPr>
          <w:p w14:paraId="68C7C603" w14:textId="12892201"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714747.2644</w:t>
            </w:r>
          </w:p>
        </w:tc>
        <w:tc>
          <w:tcPr>
            <w:tcW w:w="1008" w:type="dxa"/>
            <w:tcBorders>
              <w:top w:val="nil"/>
              <w:left w:val="nil"/>
              <w:bottom w:val="nil"/>
              <w:right w:val="nil"/>
            </w:tcBorders>
            <w:shd w:val="clear" w:color="auto" w:fill="auto"/>
            <w:vAlign w:val="bottom"/>
          </w:tcPr>
          <w:p w14:paraId="53044C50" w14:textId="0254BF74"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5354970</w:t>
            </w:r>
          </w:p>
        </w:tc>
        <w:tc>
          <w:tcPr>
            <w:tcW w:w="851" w:type="dxa"/>
            <w:tcBorders>
              <w:top w:val="nil"/>
              <w:left w:val="nil"/>
              <w:bottom w:val="nil"/>
              <w:right w:val="nil"/>
            </w:tcBorders>
            <w:shd w:val="clear" w:color="auto" w:fill="auto"/>
            <w:vAlign w:val="bottom"/>
          </w:tcPr>
          <w:p w14:paraId="66F07021" w14:textId="506731F9"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1787</w:t>
            </w:r>
          </w:p>
        </w:tc>
        <w:tc>
          <w:tcPr>
            <w:tcW w:w="1007" w:type="dxa"/>
            <w:tcBorders>
              <w:top w:val="nil"/>
              <w:left w:val="nil"/>
              <w:bottom w:val="nil"/>
              <w:right w:val="nil"/>
            </w:tcBorders>
            <w:shd w:val="clear" w:color="auto" w:fill="auto"/>
            <w:vAlign w:val="bottom"/>
          </w:tcPr>
          <w:p w14:paraId="310A7E60" w14:textId="4D5AF8CC"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27517.5</w:t>
            </w:r>
          </w:p>
        </w:tc>
        <w:tc>
          <w:tcPr>
            <w:tcW w:w="758" w:type="dxa"/>
            <w:tcBorders>
              <w:top w:val="nil"/>
              <w:left w:val="nil"/>
              <w:bottom w:val="nil"/>
              <w:right w:val="nil"/>
            </w:tcBorders>
            <w:shd w:val="clear" w:color="auto" w:fill="auto"/>
            <w:vAlign w:val="bottom"/>
          </w:tcPr>
          <w:p w14:paraId="7A9F014A" w14:textId="579A8741"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1787</w:t>
            </w:r>
          </w:p>
        </w:tc>
      </w:tr>
      <w:tr w:rsidR="00A3279C" w14:paraId="2F3F6404" w14:textId="77777777" w:rsidTr="00BF27A2">
        <w:trPr>
          <w:trHeight w:val="206"/>
        </w:trPr>
        <w:tc>
          <w:tcPr>
            <w:tcW w:w="2181" w:type="dxa"/>
            <w:tcBorders>
              <w:top w:val="nil"/>
              <w:left w:val="nil"/>
              <w:bottom w:val="nil"/>
              <w:right w:val="nil"/>
            </w:tcBorders>
            <w:shd w:val="clear" w:color="auto" w:fill="auto"/>
            <w:vAlign w:val="bottom"/>
          </w:tcPr>
          <w:p w14:paraId="6BFDEDB5" w14:textId="62E47783" w:rsidR="00A3279C" w:rsidRPr="00A3279C" w:rsidRDefault="00A3279C" w:rsidP="00A3279C">
            <w:pPr>
              <w:spacing w:line="259" w:lineRule="auto"/>
              <w:ind w:left="406"/>
              <w:jc w:val="left"/>
              <w:rPr>
                <w:rFonts w:cs="Times New Roman"/>
                <w:sz w:val="18"/>
                <w:szCs w:val="18"/>
              </w:rPr>
            </w:pPr>
            <w:r w:rsidRPr="00A3279C">
              <w:rPr>
                <w:rFonts w:cs="Times New Roman"/>
                <w:color w:val="000000"/>
                <w:sz w:val="18"/>
                <w:szCs w:val="18"/>
              </w:rPr>
              <w:t>Action</w:t>
            </w:r>
          </w:p>
        </w:tc>
        <w:tc>
          <w:tcPr>
            <w:tcW w:w="1110" w:type="dxa"/>
            <w:tcBorders>
              <w:top w:val="nil"/>
              <w:left w:val="nil"/>
              <w:bottom w:val="nil"/>
              <w:right w:val="nil"/>
            </w:tcBorders>
            <w:shd w:val="clear" w:color="auto" w:fill="auto"/>
            <w:vAlign w:val="bottom"/>
          </w:tcPr>
          <w:p w14:paraId="07952D32" w14:textId="62AA88A8"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80510623.53</w:t>
            </w:r>
          </w:p>
        </w:tc>
        <w:tc>
          <w:tcPr>
            <w:tcW w:w="1110" w:type="dxa"/>
            <w:tcBorders>
              <w:top w:val="nil"/>
              <w:left w:val="nil"/>
              <w:bottom w:val="nil"/>
              <w:right w:val="nil"/>
            </w:tcBorders>
            <w:shd w:val="clear" w:color="auto" w:fill="auto"/>
            <w:vAlign w:val="bottom"/>
          </w:tcPr>
          <w:p w14:paraId="00F39522" w14:textId="762BD048"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132058697.2</w:t>
            </w:r>
          </w:p>
        </w:tc>
        <w:tc>
          <w:tcPr>
            <w:tcW w:w="1008" w:type="dxa"/>
            <w:tcBorders>
              <w:top w:val="nil"/>
              <w:left w:val="nil"/>
              <w:bottom w:val="nil"/>
              <w:right w:val="nil"/>
            </w:tcBorders>
            <w:shd w:val="clear" w:color="auto" w:fill="auto"/>
            <w:vAlign w:val="bottom"/>
          </w:tcPr>
          <w:p w14:paraId="1BACF526" w14:textId="4852F3F7"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574934330</w:t>
            </w:r>
          </w:p>
        </w:tc>
        <w:tc>
          <w:tcPr>
            <w:tcW w:w="851" w:type="dxa"/>
            <w:tcBorders>
              <w:top w:val="nil"/>
              <w:left w:val="nil"/>
              <w:bottom w:val="nil"/>
              <w:right w:val="nil"/>
            </w:tcBorders>
            <w:shd w:val="clear" w:color="auto" w:fill="auto"/>
            <w:vAlign w:val="bottom"/>
          </w:tcPr>
          <w:p w14:paraId="55456455" w14:textId="38DD4C75"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974</w:t>
            </w:r>
          </w:p>
        </w:tc>
        <w:tc>
          <w:tcPr>
            <w:tcW w:w="1007" w:type="dxa"/>
            <w:tcBorders>
              <w:top w:val="nil"/>
              <w:left w:val="nil"/>
              <w:bottom w:val="nil"/>
              <w:right w:val="nil"/>
            </w:tcBorders>
            <w:shd w:val="clear" w:color="auto" w:fill="auto"/>
            <w:vAlign w:val="bottom"/>
          </w:tcPr>
          <w:p w14:paraId="6226F8B1" w14:textId="33979B9D"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23791725</w:t>
            </w:r>
          </w:p>
        </w:tc>
        <w:tc>
          <w:tcPr>
            <w:tcW w:w="758" w:type="dxa"/>
            <w:tcBorders>
              <w:top w:val="nil"/>
              <w:left w:val="nil"/>
              <w:bottom w:val="nil"/>
              <w:right w:val="nil"/>
            </w:tcBorders>
            <w:shd w:val="clear" w:color="auto" w:fill="auto"/>
            <w:vAlign w:val="bottom"/>
          </w:tcPr>
          <w:p w14:paraId="0C1F7E5D" w14:textId="721A162C"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974</w:t>
            </w:r>
          </w:p>
        </w:tc>
      </w:tr>
      <w:tr w:rsidR="00A3279C" w14:paraId="1B720C1B" w14:textId="77777777" w:rsidTr="00BF27A2">
        <w:trPr>
          <w:trHeight w:val="207"/>
        </w:trPr>
        <w:tc>
          <w:tcPr>
            <w:tcW w:w="2181" w:type="dxa"/>
            <w:tcBorders>
              <w:top w:val="nil"/>
              <w:left w:val="nil"/>
              <w:bottom w:val="nil"/>
              <w:right w:val="nil"/>
            </w:tcBorders>
            <w:shd w:val="clear" w:color="auto" w:fill="auto"/>
            <w:vAlign w:val="bottom"/>
          </w:tcPr>
          <w:p w14:paraId="2DECCA11" w14:textId="1D085AC6" w:rsidR="00A3279C" w:rsidRPr="00A3279C" w:rsidRDefault="00A3279C" w:rsidP="00A3279C">
            <w:pPr>
              <w:spacing w:line="259" w:lineRule="auto"/>
              <w:ind w:left="406"/>
              <w:jc w:val="left"/>
              <w:rPr>
                <w:rFonts w:cs="Times New Roman"/>
                <w:sz w:val="18"/>
                <w:szCs w:val="18"/>
              </w:rPr>
            </w:pPr>
            <w:r w:rsidRPr="00A3279C">
              <w:rPr>
                <w:rFonts w:cs="Times New Roman"/>
                <w:color w:val="000000"/>
                <w:sz w:val="18"/>
                <w:szCs w:val="18"/>
              </w:rPr>
              <w:t>Adventure</w:t>
            </w:r>
          </w:p>
        </w:tc>
        <w:tc>
          <w:tcPr>
            <w:tcW w:w="1110" w:type="dxa"/>
            <w:tcBorders>
              <w:top w:val="nil"/>
              <w:left w:val="nil"/>
              <w:bottom w:val="nil"/>
              <w:right w:val="nil"/>
            </w:tcBorders>
            <w:shd w:val="clear" w:color="auto" w:fill="auto"/>
            <w:vAlign w:val="bottom"/>
          </w:tcPr>
          <w:p w14:paraId="7010B521" w14:textId="63C8E458"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60011610.94</w:t>
            </w:r>
          </w:p>
        </w:tc>
        <w:tc>
          <w:tcPr>
            <w:tcW w:w="1110" w:type="dxa"/>
            <w:tcBorders>
              <w:top w:val="nil"/>
              <w:left w:val="nil"/>
              <w:bottom w:val="nil"/>
              <w:right w:val="nil"/>
            </w:tcBorders>
            <w:shd w:val="clear" w:color="auto" w:fill="auto"/>
            <w:vAlign w:val="bottom"/>
          </w:tcPr>
          <w:p w14:paraId="4C01B3B7" w14:textId="162E5E10"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92518693.02</w:t>
            </w:r>
          </w:p>
        </w:tc>
        <w:tc>
          <w:tcPr>
            <w:tcW w:w="1008" w:type="dxa"/>
            <w:tcBorders>
              <w:top w:val="nil"/>
              <w:left w:val="nil"/>
              <w:bottom w:val="nil"/>
              <w:right w:val="nil"/>
            </w:tcBorders>
            <w:shd w:val="clear" w:color="auto" w:fill="auto"/>
            <w:vAlign w:val="bottom"/>
          </w:tcPr>
          <w:p w14:paraId="78584FB7" w14:textId="77E0AB7B"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381311319</w:t>
            </w:r>
          </w:p>
        </w:tc>
        <w:tc>
          <w:tcPr>
            <w:tcW w:w="851" w:type="dxa"/>
            <w:tcBorders>
              <w:top w:val="nil"/>
              <w:left w:val="nil"/>
              <w:bottom w:val="nil"/>
              <w:right w:val="nil"/>
            </w:tcBorders>
            <w:shd w:val="clear" w:color="auto" w:fill="auto"/>
            <w:vAlign w:val="bottom"/>
          </w:tcPr>
          <w:p w14:paraId="6EF71052" w14:textId="2ED2FA68"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1006</w:t>
            </w:r>
          </w:p>
        </w:tc>
        <w:tc>
          <w:tcPr>
            <w:tcW w:w="1007" w:type="dxa"/>
            <w:tcBorders>
              <w:top w:val="nil"/>
              <w:left w:val="nil"/>
              <w:bottom w:val="nil"/>
              <w:right w:val="nil"/>
            </w:tcBorders>
            <w:shd w:val="clear" w:color="auto" w:fill="auto"/>
            <w:vAlign w:val="bottom"/>
          </w:tcPr>
          <w:p w14:paraId="173A08E9" w14:textId="39732AB4"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26234535</w:t>
            </w:r>
          </w:p>
        </w:tc>
        <w:tc>
          <w:tcPr>
            <w:tcW w:w="758" w:type="dxa"/>
            <w:tcBorders>
              <w:top w:val="nil"/>
              <w:left w:val="nil"/>
              <w:bottom w:val="nil"/>
              <w:right w:val="nil"/>
            </w:tcBorders>
            <w:shd w:val="clear" w:color="auto" w:fill="auto"/>
            <w:vAlign w:val="bottom"/>
          </w:tcPr>
          <w:p w14:paraId="28749482" w14:textId="57815ECC"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1006</w:t>
            </w:r>
          </w:p>
        </w:tc>
      </w:tr>
      <w:tr w:rsidR="00A3279C" w14:paraId="7CE27000" w14:textId="77777777" w:rsidTr="00BF27A2">
        <w:trPr>
          <w:trHeight w:val="208"/>
        </w:trPr>
        <w:tc>
          <w:tcPr>
            <w:tcW w:w="2181" w:type="dxa"/>
            <w:tcBorders>
              <w:top w:val="nil"/>
              <w:left w:val="nil"/>
              <w:bottom w:val="nil"/>
              <w:right w:val="nil"/>
            </w:tcBorders>
            <w:shd w:val="clear" w:color="auto" w:fill="auto"/>
            <w:vAlign w:val="bottom"/>
          </w:tcPr>
          <w:p w14:paraId="0147293A" w14:textId="45D49D4F" w:rsidR="00A3279C" w:rsidRPr="00A3279C" w:rsidRDefault="00A3279C" w:rsidP="00A3279C">
            <w:pPr>
              <w:spacing w:line="259" w:lineRule="auto"/>
              <w:ind w:left="406"/>
              <w:jc w:val="left"/>
              <w:rPr>
                <w:rFonts w:cs="Times New Roman"/>
                <w:sz w:val="18"/>
                <w:szCs w:val="18"/>
              </w:rPr>
            </w:pPr>
            <w:r w:rsidRPr="00A3279C">
              <w:rPr>
                <w:rFonts w:cs="Times New Roman"/>
                <w:color w:val="000000"/>
                <w:sz w:val="18"/>
                <w:szCs w:val="18"/>
              </w:rPr>
              <w:t>Horror</w:t>
            </w:r>
          </w:p>
        </w:tc>
        <w:tc>
          <w:tcPr>
            <w:tcW w:w="1110" w:type="dxa"/>
            <w:tcBorders>
              <w:top w:val="nil"/>
              <w:left w:val="nil"/>
              <w:bottom w:val="nil"/>
              <w:right w:val="nil"/>
            </w:tcBorders>
            <w:shd w:val="clear" w:color="auto" w:fill="auto"/>
            <w:vAlign w:val="bottom"/>
          </w:tcPr>
          <w:p w14:paraId="22053924" w14:textId="0DE91F99"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24268674.71</w:t>
            </w:r>
          </w:p>
        </w:tc>
        <w:tc>
          <w:tcPr>
            <w:tcW w:w="1110" w:type="dxa"/>
            <w:tcBorders>
              <w:top w:val="nil"/>
              <w:left w:val="nil"/>
              <w:bottom w:val="nil"/>
              <w:right w:val="nil"/>
            </w:tcBorders>
            <w:shd w:val="clear" w:color="auto" w:fill="auto"/>
            <w:vAlign w:val="bottom"/>
          </w:tcPr>
          <w:p w14:paraId="3D6DCDDB" w14:textId="6BF50C8C"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35305915.31</w:t>
            </w:r>
          </w:p>
        </w:tc>
        <w:tc>
          <w:tcPr>
            <w:tcW w:w="1008" w:type="dxa"/>
            <w:tcBorders>
              <w:top w:val="nil"/>
              <w:left w:val="nil"/>
              <w:bottom w:val="nil"/>
              <w:right w:val="nil"/>
            </w:tcBorders>
            <w:shd w:val="clear" w:color="auto" w:fill="auto"/>
            <w:vAlign w:val="bottom"/>
          </w:tcPr>
          <w:p w14:paraId="387F1D3E" w14:textId="207EEE7F"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137216390</w:t>
            </w:r>
          </w:p>
        </w:tc>
        <w:tc>
          <w:tcPr>
            <w:tcW w:w="851" w:type="dxa"/>
            <w:tcBorders>
              <w:top w:val="nil"/>
              <w:left w:val="nil"/>
              <w:bottom w:val="nil"/>
              <w:right w:val="nil"/>
            </w:tcBorders>
            <w:shd w:val="clear" w:color="auto" w:fill="auto"/>
            <w:vAlign w:val="bottom"/>
          </w:tcPr>
          <w:p w14:paraId="7F91AB09" w14:textId="78F12D01"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1242</w:t>
            </w:r>
          </w:p>
        </w:tc>
        <w:tc>
          <w:tcPr>
            <w:tcW w:w="1007" w:type="dxa"/>
            <w:tcBorders>
              <w:top w:val="nil"/>
              <w:left w:val="nil"/>
              <w:bottom w:val="nil"/>
              <w:right w:val="nil"/>
            </w:tcBorders>
            <w:shd w:val="clear" w:color="auto" w:fill="auto"/>
            <w:vAlign w:val="bottom"/>
          </w:tcPr>
          <w:p w14:paraId="125B7E78" w14:textId="7617B264"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8702060</w:t>
            </w:r>
          </w:p>
        </w:tc>
        <w:tc>
          <w:tcPr>
            <w:tcW w:w="758" w:type="dxa"/>
            <w:tcBorders>
              <w:top w:val="nil"/>
              <w:left w:val="nil"/>
              <w:bottom w:val="nil"/>
              <w:right w:val="nil"/>
            </w:tcBorders>
            <w:shd w:val="clear" w:color="auto" w:fill="auto"/>
            <w:vAlign w:val="bottom"/>
          </w:tcPr>
          <w:p w14:paraId="5B0F815B" w14:textId="214B1AA2" w:rsidR="00A3279C" w:rsidRPr="00A3279C" w:rsidRDefault="00A3279C" w:rsidP="00A3279C">
            <w:pPr>
              <w:spacing w:line="259" w:lineRule="auto"/>
              <w:jc w:val="left"/>
              <w:rPr>
                <w:rFonts w:cs="Times New Roman"/>
                <w:sz w:val="18"/>
                <w:szCs w:val="18"/>
              </w:rPr>
            </w:pPr>
            <w:r w:rsidRPr="00A3279C">
              <w:rPr>
                <w:rFonts w:cs="Times New Roman"/>
                <w:color w:val="000000"/>
                <w:sz w:val="18"/>
                <w:szCs w:val="18"/>
              </w:rPr>
              <w:t>1242</w:t>
            </w:r>
          </w:p>
        </w:tc>
      </w:tr>
      <w:tr w:rsidR="00A3279C" w14:paraId="79E3C05D" w14:textId="77777777" w:rsidTr="00BF27A2">
        <w:trPr>
          <w:trHeight w:val="208"/>
        </w:trPr>
        <w:tc>
          <w:tcPr>
            <w:tcW w:w="2181" w:type="dxa"/>
            <w:tcBorders>
              <w:top w:val="nil"/>
              <w:left w:val="nil"/>
              <w:bottom w:val="nil"/>
              <w:right w:val="nil"/>
            </w:tcBorders>
          </w:tcPr>
          <w:p w14:paraId="15EF9814" w14:textId="77777777" w:rsidR="00A3279C" w:rsidRDefault="00A3279C" w:rsidP="00BF27A2">
            <w:pPr>
              <w:spacing w:line="259" w:lineRule="auto"/>
              <w:ind w:left="406"/>
              <w:jc w:val="left"/>
            </w:pPr>
          </w:p>
        </w:tc>
        <w:tc>
          <w:tcPr>
            <w:tcW w:w="1110" w:type="dxa"/>
            <w:tcBorders>
              <w:top w:val="nil"/>
              <w:left w:val="nil"/>
              <w:bottom w:val="nil"/>
              <w:right w:val="nil"/>
            </w:tcBorders>
          </w:tcPr>
          <w:p w14:paraId="23A9F648" w14:textId="77777777" w:rsidR="00A3279C" w:rsidRDefault="00A3279C" w:rsidP="00BF27A2">
            <w:pPr>
              <w:spacing w:line="259" w:lineRule="auto"/>
              <w:jc w:val="left"/>
            </w:pPr>
          </w:p>
        </w:tc>
        <w:tc>
          <w:tcPr>
            <w:tcW w:w="1110" w:type="dxa"/>
            <w:tcBorders>
              <w:top w:val="nil"/>
              <w:left w:val="nil"/>
              <w:bottom w:val="nil"/>
              <w:right w:val="nil"/>
            </w:tcBorders>
          </w:tcPr>
          <w:p w14:paraId="4A59F8C7" w14:textId="77777777" w:rsidR="00A3279C" w:rsidRDefault="00A3279C" w:rsidP="00BF27A2">
            <w:pPr>
              <w:spacing w:line="259" w:lineRule="auto"/>
              <w:jc w:val="left"/>
            </w:pPr>
          </w:p>
        </w:tc>
        <w:tc>
          <w:tcPr>
            <w:tcW w:w="1008" w:type="dxa"/>
            <w:tcBorders>
              <w:top w:val="nil"/>
              <w:left w:val="nil"/>
              <w:bottom w:val="nil"/>
              <w:right w:val="nil"/>
            </w:tcBorders>
          </w:tcPr>
          <w:p w14:paraId="78A9D536" w14:textId="77777777" w:rsidR="00A3279C" w:rsidRDefault="00A3279C" w:rsidP="00BF27A2">
            <w:pPr>
              <w:spacing w:line="259" w:lineRule="auto"/>
              <w:jc w:val="left"/>
            </w:pPr>
          </w:p>
        </w:tc>
        <w:tc>
          <w:tcPr>
            <w:tcW w:w="851" w:type="dxa"/>
            <w:tcBorders>
              <w:top w:val="nil"/>
              <w:left w:val="nil"/>
              <w:bottom w:val="nil"/>
              <w:right w:val="nil"/>
            </w:tcBorders>
          </w:tcPr>
          <w:p w14:paraId="2665808A" w14:textId="77777777" w:rsidR="00A3279C" w:rsidRDefault="00A3279C" w:rsidP="00BF27A2">
            <w:pPr>
              <w:spacing w:line="259" w:lineRule="auto"/>
              <w:jc w:val="left"/>
              <w:rPr>
                <w:sz w:val="18"/>
              </w:rPr>
            </w:pPr>
          </w:p>
        </w:tc>
        <w:tc>
          <w:tcPr>
            <w:tcW w:w="1007" w:type="dxa"/>
            <w:tcBorders>
              <w:top w:val="nil"/>
              <w:left w:val="nil"/>
              <w:bottom w:val="nil"/>
              <w:right w:val="nil"/>
            </w:tcBorders>
          </w:tcPr>
          <w:p w14:paraId="1F00F4CB" w14:textId="77777777" w:rsidR="00A3279C" w:rsidRDefault="00A3279C" w:rsidP="00BF27A2">
            <w:pPr>
              <w:spacing w:line="259" w:lineRule="auto"/>
              <w:jc w:val="left"/>
              <w:rPr>
                <w:sz w:val="18"/>
              </w:rPr>
            </w:pPr>
          </w:p>
        </w:tc>
        <w:tc>
          <w:tcPr>
            <w:tcW w:w="758" w:type="dxa"/>
            <w:tcBorders>
              <w:top w:val="nil"/>
              <w:left w:val="nil"/>
              <w:bottom w:val="nil"/>
              <w:right w:val="nil"/>
            </w:tcBorders>
          </w:tcPr>
          <w:p w14:paraId="02BBCE3E" w14:textId="77777777" w:rsidR="00A3279C" w:rsidRDefault="00A3279C" w:rsidP="00BF27A2">
            <w:pPr>
              <w:spacing w:line="259" w:lineRule="auto"/>
              <w:jc w:val="left"/>
              <w:rPr>
                <w:sz w:val="18"/>
              </w:rPr>
            </w:pPr>
          </w:p>
        </w:tc>
      </w:tr>
      <w:tr w:rsidR="00A3279C" w14:paraId="2B19F8D7" w14:textId="77777777" w:rsidTr="00BF27A2">
        <w:trPr>
          <w:trHeight w:val="64"/>
        </w:trPr>
        <w:tc>
          <w:tcPr>
            <w:tcW w:w="2181" w:type="dxa"/>
            <w:tcBorders>
              <w:top w:val="nil"/>
              <w:left w:val="nil"/>
              <w:bottom w:val="single" w:sz="4" w:space="0" w:color="000000"/>
              <w:right w:val="nil"/>
            </w:tcBorders>
          </w:tcPr>
          <w:p w14:paraId="3157B78F" w14:textId="77777777" w:rsidR="00A3279C" w:rsidRDefault="00A3279C" w:rsidP="00BF27A2">
            <w:pPr>
              <w:spacing w:line="259" w:lineRule="auto"/>
              <w:ind w:left="406"/>
            </w:pPr>
          </w:p>
        </w:tc>
        <w:tc>
          <w:tcPr>
            <w:tcW w:w="1110" w:type="dxa"/>
            <w:tcBorders>
              <w:top w:val="nil"/>
              <w:left w:val="nil"/>
              <w:bottom w:val="single" w:sz="4" w:space="0" w:color="000000"/>
              <w:right w:val="nil"/>
            </w:tcBorders>
          </w:tcPr>
          <w:p w14:paraId="0D29B89A" w14:textId="77777777" w:rsidR="00A3279C" w:rsidRDefault="00A3279C" w:rsidP="00BF27A2">
            <w:pPr>
              <w:spacing w:line="259" w:lineRule="auto"/>
              <w:jc w:val="left"/>
            </w:pPr>
          </w:p>
        </w:tc>
        <w:tc>
          <w:tcPr>
            <w:tcW w:w="1110" w:type="dxa"/>
            <w:tcBorders>
              <w:top w:val="nil"/>
              <w:left w:val="nil"/>
              <w:bottom w:val="single" w:sz="4" w:space="0" w:color="000000"/>
              <w:right w:val="nil"/>
            </w:tcBorders>
          </w:tcPr>
          <w:p w14:paraId="149BA2A5" w14:textId="77777777" w:rsidR="00A3279C" w:rsidRDefault="00A3279C" w:rsidP="00BF27A2">
            <w:pPr>
              <w:spacing w:line="259" w:lineRule="auto"/>
              <w:jc w:val="left"/>
            </w:pPr>
          </w:p>
        </w:tc>
        <w:tc>
          <w:tcPr>
            <w:tcW w:w="1008" w:type="dxa"/>
            <w:tcBorders>
              <w:top w:val="nil"/>
              <w:left w:val="nil"/>
              <w:bottom w:val="single" w:sz="4" w:space="0" w:color="000000"/>
              <w:right w:val="nil"/>
            </w:tcBorders>
          </w:tcPr>
          <w:p w14:paraId="31BB5E59" w14:textId="77777777" w:rsidR="00A3279C" w:rsidRDefault="00A3279C" w:rsidP="00BF27A2">
            <w:pPr>
              <w:spacing w:line="259" w:lineRule="auto"/>
              <w:jc w:val="left"/>
            </w:pPr>
          </w:p>
        </w:tc>
        <w:tc>
          <w:tcPr>
            <w:tcW w:w="851" w:type="dxa"/>
            <w:tcBorders>
              <w:top w:val="nil"/>
              <w:left w:val="nil"/>
              <w:bottom w:val="single" w:sz="4" w:space="0" w:color="000000"/>
              <w:right w:val="nil"/>
            </w:tcBorders>
          </w:tcPr>
          <w:p w14:paraId="7C1F3DF7" w14:textId="77777777" w:rsidR="00A3279C" w:rsidRDefault="00A3279C" w:rsidP="00BF27A2">
            <w:pPr>
              <w:spacing w:line="259" w:lineRule="auto"/>
              <w:jc w:val="left"/>
              <w:rPr>
                <w:b/>
                <w:sz w:val="18"/>
              </w:rPr>
            </w:pPr>
          </w:p>
        </w:tc>
        <w:tc>
          <w:tcPr>
            <w:tcW w:w="1007" w:type="dxa"/>
            <w:tcBorders>
              <w:top w:val="nil"/>
              <w:left w:val="nil"/>
              <w:bottom w:val="single" w:sz="4" w:space="0" w:color="000000"/>
              <w:right w:val="nil"/>
            </w:tcBorders>
          </w:tcPr>
          <w:p w14:paraId="5599316D" w14:textId="77777777" w:rsidR="00A3279C" w:rsidRDefault="00A3279C" w:rsidP="00BF27A2">
            <w:pPr>
              <w:spacing w:line="259" w:lineRule="auto"/>
              <w:jc w:val="left"/>
              <w:rPr>
                <w:b/>
                <w:sz w:val="18"/>
              </w:rPr>
            </w:pPr>
          </w:p>
        </w:tc>
        <w:tc>
          <w:tcPr>
            <w:tcW w:w="758" w:type="dxa"/>
            <w:tcBorders>
              <w:top w:val="nil"/>
              <w:left w:val="nil"/>
              <w:bottom w:val="single" w:sz="4" w:space="0" w:color="000000"/>
              <w:right w:val="nil"/>
            </w:tcBorders>
          </w:tcPr>
          <w:p w14:paraId="710A16CF" w14:textId="77777777" w:rsidR="00A3279C" w:rsidRDefault="00A3279C" w:rsidP="00BF27A2">
            <w:pPr>
              <w:spacing w:line="259" w:lineRule="auto"/>
              <w:jc w:val="left"/>
              <w:rPr>
                <w:b/>
                <w:sz w:val="18"/>
              </w:rPr>
            </w:pPr>
          </w:p>
        </w:tc>
      </w:tr>
    </w:tbl>
    <w:p w14:paraId="3EAA9B2F" w14:textId="77777777" w:rsidR="00260F41" w:rsidRDefault="00260F41" w:rsidP="00893191">
      <w:pPr>
        <w:ind w:left="1440"/>
        <w:jc w:val="left"/>
        <w:rPr>
          <w:rFonts w:eastAsia="MS Mincho"/>
          <w:bCs/>
          <w:iCs/>
          <w:lang w:val="tr-TR"/>
        </w:rPr>
      </w:pPr>
    </w:p>
    <w:p w14:paraId="783EFB31" w14:textId="28BBB53B" w:rsidR="006D2264" w:rsidRDefault="006D2264" w:rsidP="00893191">
      <w:pPr>
        <w:ind w:left="1440"/>
        <w:jc w:val="left"/>
        <w:rPr>
          <w:rFonts w:eastAsia="MS Mincho"/>
          <w:bCs/>
          <w:iCs/>
          <w:lang w:val="tr-TR"/>
        </w:rPr>
      </w:pPr>
      <w:r>
        <w:rPr>
          <w:rFonts w:eastAsia="MS Mincho"/>
          <w:bCs/>
          <w:iCs/>
          <w:lang w:val="tr-TR"/>
        </w:rPr>
        <w:t xml:space="preserve">Modeli geliştirirken </w:t>
      </w:r>
      <w:r w:rsidR="00957131">
        <w:rPr>
          <w:rFonts w:eastAsia="MS Mincho"/>
          <w:bCs/>
          <w:iCs/>
          <w:lang w:val="tr-TR"/>
        </w:rPr>
        <w:t>Karar Ağacı</w:t>
      </w:r>
      <w:r w:rsidR="00EE7D51">
        <w:rPr>
          <w:rFonts w:eastAsia="MS Mincho"/>
          <w:bCs/>
          <w:iCs/>
          <w:lang w:val="tr-TR"/>
        </w:rPr>
        <w:t>, K</w:t>
      </w:r>
      <w:r w:rsidR="00957131">
        <w:rPr>
          <w:rFonts w:eastAsia="MS Mincho"/>
          <w:bCs/>
          <w:iCs/>
          <w:lang w:val="tr-TR"/>
        </w:rPr>
        <w:t>-En Yakın Komşular</w:t>
      </w:r>
      <w:r w:rsidR="00EE7D51">
        <w:rPr>
          <w:rFonts w:eastAsia="MS Mincho"/>
          <w:bCs/>
          <w:iCs/>
          <w:lang w:val="tr-TR"/>
        </w:rPr>
        <w:t xml:space="preserve">, </w:t>
      </w:r>
      <w:r w:rsidR="00957131">
        <w:rPr>
          <w:rFonts w:eastAsia="MS Mincho"/>
          <w:bCs/>
          <w:iCs/>
          <w:lang w:val="tr-TR"/>
        </w:rPr>
        <w:t>Lineer Regresyon</w:t>
      </w:r>
      <w:r w:rsidR="00EE7D51">
        <w:rPr>
          <w:rFonts w:eastAsia="MS Mincho"/>
          <w:bCs/>
          <w:iCs/>
          <w:lang w:val="tr-TR"/>
        </w:rPr>
        <w:t xml:space="preserve">, </w:t>
      </w:r>
      <w:proofErr w:type="spellStart"/>
      <w:r w:rsidR="00F56684">
        <w:rPr>
          <w:rFonts w:eastAsia="MS Mincho"/>
          <w:bCs/>
          <w:iCs/>
          <w:lang w:val="tr-TR"/>
        </w:rPr>
        <w:t>Polinom</w:t>
      </w:r>
      <w:proofErr w:type="spellEnd"/>
      <w:r w:rsidR="00F56684">
        <w:rPr>
          <w:rFonts w:eastAsia="MS Mincho"/>
          <w:bCs/>
          <w:iCs/>
          <w:lang w:val="tr-TR"/>
        </w:rPr>
        <w:t xml:space="preserve"> Regresyon, </w:t>
      </w:r>
      <w:proofErr w:type="spellStart"/>
      <w:r w:rsidR="00EE7D51">
        <w:rPr>
          <w:rFonts w:eastAsia="MS Mincho"/>
          <w:bCs/>
          <w:iCs/>
          <w:lang w:val="tr-TR"/>
        </w:rPr>
        <w:t>Ridge</w:t>
      </w:r>
      <w:proofErr w:type="spellEnd"/>
      <w:r w:rsidR="00957131">
        <w:rPr>
          <w:rFonts w:eastAsia="MS Mincho"/>
          <w:bCs/>
          <w:iCs/>
          <w:lang w:val="tr-TR"/>
        </w:rPr>
        <w:t xml:space="preserve"> Regresyon, </w:t>
      </w:r>
      <w:proofErr w:type="spellStart"/>
      <w:r w:rsidR="00957131">
        <w:rPr>
          <w:rFonts w:eastAsia="MS Mincho"/>
          <w:bCs/>
          <w:iCs/>
          <w:lang w:val="tr-TR"/>
        </w:rPr>
        <w:t>Lasso</w:t>
      </w:r>
      <w:proofErr w:type="spellEnd"/>
      <w:r w:rsidR="00957131">
        <w:rPr>
          <w:rFonts w:eastAsia="MS Mincho"/>
          <w:bCs/>
          <w:iCs/>
          <w:lang w:val="tr-TR"/>
        </w:rPr>
        <w:t xml:space="preserve"> Regresyon, </w:t>
      </w:r>
      <w:proofErr w:type="spellStart"/>
      <w:r w:rsidR="00957131">
        <w:rPr>
          <w:rFonts w:eastAsia="MS Mincho"/>
          <w:bCs/>
          <w:iCs/>
          <w:lang w:val="tr-TR"/>
        </w:rPr>
        <w:t>Elastic</w:t>
      </w:r>
      <w:proofErr w:type="spellEnd"/>
      <w:r w:rsidR="00957131">
        <w:rPr>
          <w:rFonts w:eastAsia="MS Mincho"/>
          <w:bCs/>
          <w:iCs/>
          <w:lang w:val="tr-TR"/>
        </w:rPr>
        <w:t xml:space="preserve"> Net Regresyon, </w:t>
      </w:r>
      <w:proofErr w:type="spellStart"/>
      <w:r w:rsidR="00957131">
        <w:rPr>
          <w:rFonts w:eastAsia="MS Mincho"/>
          <w:bCs/>
          <w:iCs/>
          <w:lang w:val="tr-TR"/>
        </w:rPr>
        <w:t>Poisson</w:t>
      </w:r>
      <w:proofErr w:type="spellEnd"/>
      <w:r w:rsidR="00957131">
        <w:rPr>
          <w:rFonts w:eastAsia="MS Mincho"/>
          <w:bCs/>
          <w:iCs/>
          <w:lang w:val="tr-TR"/>
        </w:rPr>
        <w:t xml:space="preserve"> Regresyon, </w:t>
      </w:r>
      <w:proofErr w:type="spellStart"/>
      <w:r w:rsidR="00957131">
        <w:rPr>
          <w:rFonts w:eastAsia="MS Mincho"/>
          <w:bCs/>
          <w:iCs/>
          <w:lang w:val="tr-TR"/>
        </w:rPr>
        <w:t>Support</w:t>
      </w:r>
      <w:proofErr w:type="spellEnd"/>
      <w:r w:rsidR="00957131">
        <w:rPr>
          <w:rFonts w:eastAsia="MS Mincho"/>
          <w:bCs/>
          <w:iCs/>
          <w:lang w:val="tr-TR"/>
        </w:rPr>
        <w:t xml:space="preserve"> </w:t>
      </w:r>
      <w:proofErr w:type="spellStart"/>
      <w:r w:rsidR="00957131">
        <w:rPr>
          <w:rFonts w:eastAsia="MS Mincho"/>
          <w:bCs/>
          <w:iCs/>
          <w:lang w:val="tr-TR"/>
        </w:rPr>
        <w:t>Vector</w:t>
      </w:r>
      <w:proofErr w:type="spellEnd"/>
      <w:r w:rsidR="00957131">
        <w:rPr>
          <w:rFonts w:eastAsia="MS Mincho"/>
          <w:bCs/>
          <w:iCs/>
          <w:lang w:val="tr-TR"/>
        </w:rPr>
        <w:t xml:space="preserve"> Regresyon ve son olarak </w:t>
      </w:r>
      <w:proofErr w:type="spellStart"/>
      <w:r w:rsidR="00957131">
        <w:rPr>
          <w:rFonts w:eastAsia="MS Mincho"/>
          <w:bCs/>
          <w:iCs/>
          <w:lang w:val="tr-TR"/>
        </w:rPr>
        <w:t>Ras</w:t>
      </w:r>
      <w:r w:rsidR="00453FE9">
        <w:rPr>
          <w:rFonts w:eastAsia="MS Mincho"/>
          <w:bCs/>
          <w:iCs/>
          <w:lang w:val="tr-TR"/>
        </w:rPr>
        <w:t>sal</w:t>
      </w:r>
      <w:proofErr w:type="spellEnd"/>
      <w:r w:rsidR="00957131">
        <w:rPr>
          <w:rFonts w:eastAsia="MS Mincho"/>
          <w:bCs/>
          <w:iCs/>
          <w:lang w:val="tr-TR"/>
        </w:rPr>
        <w:t xml:space="preserve"> Ormanlar Regresyon yöntemlerinin her biri için öncelikle </w:t>
      </w:r>
      <w:proofErr w:type="spellStart"/>
      <w:r>
        <w:rPr>
          <w:rFonts w:eastAsia="MS Mincho"/>
          <w:bCs/>
          <w:iCs/>
          <w:lang w:val="tr-TR"/>
        </w:rPr>
        <w:t>X_train</w:t>
      </w:r>
      <w:proofErr w:type="spellEnd"/>
      <w:r>
        <w:rPr>
          <w:rFonts w:eastAsia="MS Mincho"/>
          <w:bCs/>
          <w:iCs/>
          <w:lang w:val="tr-TR"/>
        </w:rPr>
        <w:t xml:space="preserve"> ve </w:t>
      </w:r>
      <w:proofErr w:type="spellStart"/>
      <w:r>
        <w:rPr>
          <w:rFonts w:eastAsia="MS Mincho"/>
          <w:bCs/>
          <w:iCs/>
          <w:lang w:val="tr-TR"/>
        </w:rPr>
        <w:t>y_train</w:t>
      </w:r>
      <w:proofErr w:type="spellEnd"/>
      <w:r>
        <w:rPr>
          <w:rFonts w:eastAsia="MS Mincho"/>
          <w:bCs/>
          <w:iCs/>
          <w:lang w:val="tr-TR"/>
        </w:rPr>
        <w:t xml:space="preserve"> için </w:t>
      </w:r>
      <w:r w:rsidR="00453FE9">
        <w:rPr>
          <w:rFonts w:eastAsia="MS Mincho"/>
          <w:bCs/>
          <w:iCs/>
          <w:lang w:val="tr-TR"/>
        </w:rPr>
        <w:t>13</w:t>
      </w:r>
      <w:r w:rsidR="006C3672">
        <w:rPr>
          <w:rFonts w:eastAsia="MS Mincho"/>
          <w:bCs/>
          <w:iCs/>
          <w:lang w:val="tr-TR"/>
        </w:rPr>
        <w:t>04</w:t>
      </w:r>
      <w:r>
        <w:rPr>
          <w:rFonts w:eastAsia="MS Mincho"/>
          <w:bCs/>
          <w:iCs/>
          <w:lang w:val="tr-TR"/>
        </w:rPr>
        <w:t xml:space="preserve"> adet veri ayrılırken </w:t>
      </w:r>
      <w:proofErr w:type="spellStart"/>
      <w:r>
        <w:rPr>
          <w:rFonts w:eastAsia="MS Mincho"/>
          <w:bCs/>
          <w:iCs/>
          <w:lang w:val="tr-TR"/>
        </w:rPr>
        <w:t>X_test</w:t>
      </w:r>
      <w:proofErr w:type="spellEnd"/>
      <w:r>
        <w:rPr>
          <w:rFonts w:eastAsia="MS Mincho"/>
          <w:bCs/>
          <w:iCs/>
          <w:lang w:val="tr-TR"/>
        </w:rPr>
        <w:t xml:space="preserve"> ve </w:t>
      </w:r>
      <w:proofErr w:type="spellStart"/>
      <w:r>
        <w:rPr>
          <w:rFonts w:eastAsia="MS Mincho"/>
          <w:bCs/>
          <w:iCs/>
          <w:lang w:val="tr-TR"/>
        </w:rPr>
        <w:t>y_test</w:t>
      </w:r>
      <w:proofErr w:type="spellEnd"/>
      <w:r>
        <w:rPr>
          <w:rFonts w:eastAsia="MS Mincho"/>
          <w:bCs/>
          <w:iCs/>
          <w:lang w:val="tr-TR"/>
        </w:rPr>
        <w:t xml:space="preserve"> için </w:t>
      </w:r>
      <w:r w:rsidR="006C3672">
        <w:rPr>
          <w:rFonts w:eastAsia="MS Mincho"/>
          <w:bCs/>
          <w:iCs/>
          <w:lang w:val="tr-TR"/>
        </w:rPr>
        <w:t>306</w:t>
      </w:r>
      <w:r>
        <w:rPr>
          <w:rFonts w:eastAsia="MS Mincho"/>
          <w:bCs/>
          <w:iCs/>
          <w:lang w:val="tr-TR"/>
        </w:rPr>
        <w:t xml:space="preserve"> adet veri ayrılarak veri setinin %</w:t>
      </w:r>
      <w:r w:rsidR="00453FE9">
        <w:rPr>
          <w:rFonts w:eastAsia="MS Mincho"/>
          <w:bCs/>
          <w:iCs/>
          <w:lang w:val="tr-TR"/>
        </w:rPr>
        <w:t>1</w:t>
      </w:r>
      <w:r w:rsidR="006C3672">
        <w:rPr>
          <w:rFonts w:eastAsia="MS Mincho"/>
          <w:bCs/>
          <w:iCs/>
          <w:lang w:val="tr-TR"/>
        </w:rPr>
        <w:t>9</w:t>
      </w:r>
      <w:r w:rsidR="00957131">
        <w:rPr>
          <w:rFonts w:eastAsia="MS Mincho"/>
          <w:bCs/>
          <w:iCs/>
          <w:lang w:val="tr-TR"/>
        </w:rPr>
        <w:t>’lik</w:t>
      </w:r>
      <w:r>
        <w:rPr>
          <w:rFonts w:eastAsia="MS Mincho"/>
          <w:bCs/>
          <w:iCs/>
          <w:lang w:val="tr-TR"/>
        </w:rPr>
        <w:t xml:space="preserve"> kısmı test aşaması için ayrılmıştır.</w:t>
      </w:r>
      <w:r w:rsidR="00957131">
        <w:rPr>
          <w:rFonts w:eastAsia="MS Mincho"/>
          <w:bCs/>
          <w:iCs/>
          <w:lang w:val="tr-TR"/>
        </w:rPr>
        <w:t xml:space="preserve"> </w:t>
      </w:r>
      <w:r>
        <w:rPr>
          <w:rFonts w:eastAsia="MS Mincho"/>
          <w:bCs/>
          <w:iCs/>
          <w:lang w:val="tr-TR"/>
        </w:rPr>
        <w:t>Modelin performansını ölçebilmek adına bazı metriklere başvurul</w:t>
      </w:r>
      <w:r w:rsidR="00957131">
        <w:rPr>
          <w:rFonts w:eastAsia="MS Mincho"/>
          <w:bCs/>
          <w:iCs/>
          <w:lang w:val="tr-TR"/>
        </w:rPr>
        <w:t>up yukarıda belirtilen her bir regresyon modeli için sonuçlar üretilmiştir</w:t>
      </w:r>
      <w:r>
        <w:rPr>
          <w:rFonts w:eastAsia="MS Mincho"/>
          <w:bCs/>
          <w:iCs/>
          <w:lang w:val="tr-TR"/>
        </w:rPr>
        <w:t xml:space="preserve">. </w:t>
      </w:r>
      <w:r w:rsidR="00957131">
        <w:rPr>
          <w:rFonts w:eastAsia="MS Mincho"/>
          <w:bCs/>
          <w:iCs/>
          <w:lang w:val="tr-TR"/>
        </w:rPr>
        <w:t xml:space="preserve">Yöntemler arasından </w:t>
      </w:r>
      <w:proofErr w:type="spellStart"/>
      <w:r w:rsidR="00453FE9">
        <w:rPr>
          <w:rFonts w:eastAsia="MS Mincho"/>
          <w:bCs/>
          <w:iCs/>
          <w:lang w:val="tr-TR"/>
        </w:rPr>
        <w:t>Rassal</w:t>
      </w:r>
      <w:proofErr w:type="spellEnd"/>
      <w:r w:rsidR="00453FE9">
        <w:rPr>
          <w:rFonts w:eastAsia="MS Mincho"/>
          <w:bCs/>
          <w:iCs/>
          <w:lang w:val="tr-TR"/>
        </w:rPr>
        <w:t xml:space="preserve"> Ormanlar</w:t>
      </w:r>
      <w:r w:rsidR="00957131">
        <w:rPr>
          <w:rFonts w:eastAsia="MS Mincho"/>
          <w:bCs/>
          <w:iCs/>
          <w:lang w:val="tr-TR"/>
        </w:rPr>
        <w:t xml:space="preserve"> </w:t>
      </w:r>
      <w:r w:rsidR="00453FE9">
        <w:rPr>
          <w:rFonts w:eastAsia="MS Mincho"/>
          <w:bCs/>
          <w:iCs/>
          <w:lang w:val="tr-TR"/>
        </w:rPr>
        <w:t xml:space="preserve">Regresyon </w:t>
      </w:r>
      <w:r w:rsidR="00957131">
        <w:rPr>
          <w:rFonts w:eastAsia="MS Mincho"/>
          <w:bCs/>
          <w:iCs/>
          <w:lang w:val="tr-TR"/>
        </w:rPr>
        <w:t>yöntemiyle geliştirilen model</w:t>
      </w:r>
      <w:r>
        <w:rPr>
          <w:rFonts w:eastAsia="MS Mincho"/>
          <w:bCs/>
          <w:iCs/>
          <w:lang w:val="tr-TR"/>
        </w:rPr>
        <w:t xml:space="preserve"> </w:t>
      </w:r>
      <w:r w:rsidR="00957131">
        <w:rPr>
          <w:rFonts w:eastAsia="MS Mincho"/>
          <w:bCs/>
          <w:iCs/>
          <w:lang w:val="tr-TR"/>
        </w:rPr>
        <w:t>diğer yöntemle</w:t>
      </w:r>
      <w:r w:rsidR="00453FE9">
        <w:rPr>
          <w:rFonts w:eastAsia="MS Mincho"/>
          <w:bCs/>
          <w:iCs/>
          <w:lang w:val="tr-TR"/>
        </w:rPr>
        <w:t>rinkinden</w:t>
      </w:r>
      <w:r w:rsidR="00957131">
        <w:rPr>
          <w:rFonts w:eastAsia="MS Mincho"/>
          <w:bCs/>
          <w:iCs/>
          <w:lang w:val="tr-TR"/>
        </w:rPr>
        <w:t xml:space="preserve"> daha iyi sonuç üretmiştir</w:t>
      </w:r>
      <w:r w:rsidR="001440A6">
        <w:rPr>
          <w:rFonts w:eastAsia="MS Mincho"/>
          <w:bCs/>
          <w:iCs/>
          <w:lang w:val="tr-TR"/>
        </w:rPr>
        <w:t xml:space="preserve"> [Tablo 3].</w:t>
      </w:r>
    </w:p>
    <w:p w14:paraId="5315AB54" w14:textId="4697D63E" w:rsidR="006D2264" w:rsidRDefault="006D2264" w:rsidP="00F56684">
      <w:pPr>
        <w:jc w:val="left"/>
        <w:rPr>
          <w:rFonts w:eastAsia="MS Mincho"/>
          <w:bCs/>
          <w:iCs/>
          <w:lang w:val="tr-TR"/>
        </w:rPr>
      </w:pPr>
    </w:p>
    <w:p w14:paraId="4A02F578" w14:textId="721CAE63" w:rsidR="001440A6" w:rsidRDefault="001440A6" w:rsidP="001440A6">
      <w:pPr>
        <w:ind w:left="1440"/>
        <w:rPr>
          <w:rFonts w:eastAsia="MS Mincho"/>
          <w:bCs/>
          <w:iCs/>
          <w:lang w:val="tr-TR"/>
        </w:rPr>
      </w:pPr>
      <w:r w:rsidRPr="001440A6">
        <w:rPr>
          <w:rFonts w:eastAsia="MS Mincho"/>
          <w:b/>
          <w:bCs/>
          <w:iCs/>
          <w:lang w:val="tr-TR"/>
        </w:rPr>
        <w:t>Tablo 3</w:t>
      </w:r>
      <w:r>
        <w:rPr>
          <w:rFonts w:eastAsia="MS Mincho"/>
          <w:bCs/>
          <w:iCs/>
          <w:lang w:val="tr-TR"/>
        </w:rPr>
        <w:t xml:space="preserve"> </w:t>
      </w:r>
      <w:proofErr w:type="spellStart"/>
      <w:r w:rsidR="00453FE9">
        <w:rPr>
          <w:rFonts w:eastAsia="MS Mincho"/>
          <w:bCs/>
          <w:iCs/>
          <w:lang w:val="tr-TR"/>
        </w:rPr>
        <w:t>Rassal</w:t>
      </w:r>
      <w:proofErr w:type="spellEnd"/>
      <w:r w:rsidR="00453FE9">
        <w:rPr>
          <w:rFonts w:eastAsia="MS Mincho"/>
          <w:bCs/>
          <w:iCs/>
          <w:lang w:val="tr-TR"/>
        </w:rPr>
        <w:t xml:space="preserve"> Ormanlar</w:t>
      </w:r>
      <w:r w:rsidR="00957131">
        <w:rPr>
          <w:rFonts w:eastAsia="MS Mincho"/>
          <w:bCs/>
          <w:iCs/>
          <w:lang w:val="tr-TR"/>
        </w:rPr>
        <w:t xml:space="preserve"> Regresyon</w:t>
      </w:r>
      <w:r>
        <w:rPr>
          <w:rFonts w:eastAsia="MS Mincho"/>
          <w:bCs/>
          <w:iCs/>
          <w:lang w:val="tr-TR"/>
        </w:rPr>
        <w:t xml:space="preserve"> ile Geliştirilen Modelin Metrik Sonuçları</w:t>
      </w:r>
    </w:p>
    <w:p w14:paraId="5A652A67" w14:textId="77777777" w:rsidR="001440A6" w:rsidRDefault="001440A6" w:rsidP="001440A6">
      <w:pPr>
        <w:ind w:left="1440"/>
        <w:rPr>
          <w:rFonts w:eastAsia="MS Mincho"/>
          <w:bCs/>
          <w:iCs/>
          <w:lang w:val="tr-TR"/>
        </w:rPr>
      </w:pPr>
    </w:p>
    <w:tbl>
      <w:tblPr>
        <w:tblStyle w:val="TableGrid"/>
        <w:tblW w:w="3291" w:type="dxa"/>
        <w:tblInd w:w="3033" w:type="dxa"/>
        <w:tblLayout w:type="fixed"/>
        <w:tblCellMar>
          <w:top w:w="4" w:type="dxa"/>
          <w:right w:w="152" w:type="dxa"/>
        </w:tblCellMar>
        <w:tblLook w:val="04A0" w:firstRow="1" w:lastRow="0" w:firstColumn="1" w:lastColumn="0" w:noHBand="0" w:noVBand="1"/>
      </w:tblPr>
      <w:tblGrid>
        <w:gridCol w:w="2187"/>
        <w:gridCol w:w="1104"/>
      </w:tblGrid>
      <w:tr w:rsidR="006D2264" w14:paraId="77EECE77" w14:textId="00E166C1" w:rsidTr="001440A6">
        <w:trPr>
          <w:trHeight w:val="218"/>
        </w:trPr>
        <w:tc>
          <w:tcPr>
            <w:tcW w:w="2187" w:type="dxa"/>
            <w:tcBorders>
              <w:top w:val="single" w:sz="4" w:space="0" w:color="000000"/>
              <w:left w:val="nil"/>
              <w:bottom w:val="single" w:sz="4" w:space="0" w:color="000000"/>
              <w:right w:val="nil"/>
            </w:tcBorders>
          </w:tcPr>
          <w:p w14:paraId="1E9B00F2" w14:textId="3DCE3AD3" w:rsidR="006D2264" w:rsidRDefault="006D2264" w:rsidP="00BF27A2">
            <w:pPr>
              <w:spacing w:line="259" w:lineRule="auto"/>
              <w:ind w:left="406"/>
              <w:jc w:val="left"/>
            </w:pPr>
            <w:proofErr w:type="spellStart"/>
            <w:r>
              <w:rPr>
                <w:sz w:val="18"/>
              </w:rPr>
              <w:t>Metrik</w:t>
            </w:r>
            <w:proofErr w:type="spellEnd"/>
          </w:p>
        </w:tc>
        <w:tc>
          <w:tcPr>
            <w:tcW w:w="1104" w:type="dxa"/>
            <w:tcBorders>
              <w:top w:val="single" w:sz="4" w:space="0" w:color="000000"/>
              <w:left w:val="nil"/>
              <w:bottom w:val="single" w:sz="4" w:space="0" w:color="000000"/>
              <w:right w:val="nil"/>
            </w:tcBorders>
          </w:tcPr>
          <w:p w14:paraId="3B801613" w14:textId="127E4DE3" w:rsidR="006D2264" w:rsidRDefault="006D2264" w:rsidP="00BF27A2">
            <w:pPr>
              <w:spacing w:line="259" w:lineRule="auto"/>
              <w:jc w:val="left"/>
            </w:pPr>
            <w:proofErr w:type="spellStart"/>
            <w:r>
              <w:rPr>
                <w:sz w:val="18"/>
              </w:rPr>
              <w:t>Sonuç</w:t>
            </w:r>
            <w:proofErr w:type="spellEnd"/>
            <w:r>
              <w:rPr>
                <w:sz w:val="18"/>
              </w:rPr>
              <w:t xml:space="preserve"> </w:t>
            </w:r>
          </w:p>
        </w:tc>
      </w:tr>
      <w:tr w:rsidR="006D2264" w14:paraId="60223E33" w14:textId="5C25D461" w:rsidTr="001440A6">
        <w:trPr>
          <w:trHeight w:val="215"/>
        </w:trPr>
        <w:tc>
          <w:tcPr>
            <w:tcW w:w="2187" w:type="dxa"/>
            <w:tcBorders>
              <w:top w:val="nil"/>
              <w:left w:val="nil"/>
              <w:bottom w:val="nil"/>
              <w:right w:val="nil"/>
            </w:tcBorders>
            <w:shd w:val="clear" w:color="auto" w:fill="auto"/>
            <w:vAlign w:val="bottom"/>
          </w:tcPr>
          <w:p w14:paraId="1F739F5F" w14:textId="0EF95F9A" w:rsidR="006D2264" w:rsidRPr="00A3279C" w:rsidRDefault="006D2264" w:rsidP="00BF27A2">
            <w:pPr>
              <w:spacing w:line="259" w:lineRule="auto"/>
              <w:ind w:left="406"/>
              <w:jc w:val="left"/>
              <w:rPr>
                <w:rFonts w:cs="Times New Roman"/>
                <w:sz w:val="18"/>
                <w:szCs w:val="18"/>
              </w:rPr>
            </w:pPr>
            <w:r>
              <w:rPr>
                <w:rFonts w:cs="Times New Roman"/>
                <w:color w:val="000000"/>
                <w:sz w:val="18"/>
                <w:szCs w:val="18"/>
              </w:rPr>
              <w:t>R</w:t>
            </w:r>
            <w:r w:rsidR="00DA726E">
              <w:rPr>
                <w:rFonts w:cs="Times New Roman"/>
                <w:color w:val="000000"/>
                <w:sz w:val="18"/>
                <w:szCs w:val="18"/>
              </w:rPr>
              <w:t>-</w:t>
            </w:r>
            <w:proofErr w:type="spellStart"/>
            <w:r w:rsidR="00DA726E">
              <w:rPr>
                <w:rFonts w:cs="Times New Roman"/>
                <w:color w:val="000000"/>
                <w:sz w:val="18"/>
                <w:szCs w:val="18"/>
              </w:rPr>
              <w:t>Sqaured</w:t>
            </w:r>
            <w:proofErr w:type="spellEnd"/>
            <w:r>
              <w:rPr>
                <w:rFonts w:cs="Times New Roman"/>
                <w:color w:val="000000"/>
                <w:sz w:val="18"/>
                <w:szCs w:val="18"/>
              </w:rPr>
              <w:t xml:space="preserve"> </w:t>
            </w:r>
            <w:proofErr w:type="spellStart"/>
            <w:r>
              <w:rPr>
                <w:rFonts w:cs="Times New Roman"/>
                <w:color w:val="000000"/>
                <w:sz w:val="18"/>
                <w:szCs w:val="18"/>
              </w:rPr>
              <w:t>Skor</w:t>
            </w:r>
            <w:proofErr w:type="spellEnd"/>
          </w:p>
        </w:tc>
        <w:tc>
          <w:tcPr>
            <w:tcW w:w="1104" w:type="dxa"/>
            <w:tcBorders>
              <w:top w:val="nil"/>
              <w:left w:val="nil"/>
              <w:bottom w:val="nil"/>
              <w:right w:val="nil"/>
            </w:tcBorders>
            <w:shd w:val="clear" w:color="auto" w:fill="auto"/>
            <w:vAlign w:val="bottom"/>
          </w:tcPr>
          <w:p w14:paraId="31B5C7F8" w14:textId="4D6E1BCD" w:rsidR="006D2264" w:rsidRPr="00A3279C" w:rsidRDefault="000C38BD" w:rsidP="00BF27A2">
            <w:pPr>
              <w:spacing w:line="259" w:lineRule="auto"/>
              <w:rPr>
                <w:rFonts w:cs="Times New Roman"/>
                <w:sz w:val="18"/>
                <w:szCs w:val="18"/>
              </w:rPr>
            </w:pPr>
            <w:r w:rsidRPr="000C38BD">
              <w:rPr>
                <w:rFonts w:cs="Times New Roman"/>
                <w:sz w:val="18"/>
                <w:szCs w:val="18"/>
              </w:rPr>
              <w:t>0.266</w:t>
            </w:r>
          </w:p>
        </w:tc>
      </w:tr>
      <w:tr w:rsidR="006D2264" w14:paraId="64D148C1" w14:textId="7842780E" w:rsidTr="001440A6">
        <w:trPr>
          <w:trHeight w:val="206"/>
        </w:trPr>
        <w:tc>
          <w:tcPr>
            <w:tcW w:w="2187" w:type="dxa"/>
            <w:tcBorders>
              <w:top w:val="nil"/>
              <w:left w:val="nil"/>
              <w:bottom w:val="nil"/>
              <w:right w:val="nil"/>
            </w:tcBorders>
            <w:shd w:val="clear" w:color="auto" w:fill="auto"/>
            <w:vAlign w:val="bottom"/>
          </w:tcPr>
          <w:p w14:paraId="1CB911A2" w14:textId="49C79142" w:rsidR="006D2264" w:rsidRPr="00A3279C" w:rsidRDefault="001440A6" w:rsidP="00BF27A2">
            <w:pPr>
              <w:spacing w:line="259" w:lineRule="auto"/>
              <w:ind w:left="406"/>
              <w:jc w:val="left"/>
              <w:rPr>
                <w:rFonts w:cs="Times New Roman"/>
                <w:sz w:val="18"/>
                <w:szCs w:val="18"/>
              </w:rPr>
            </w:pPr>
            <w:r>
              <w:rPr>
                <w:rFonts w:cs="Times New Roman"/>
                <w:color w:val="000000"/>
                <w:sz w:val="18"/>
                <w:szCs w:val="18"/>
              </w:rPr>
              <w:t>Mean Absolute Error</w:t>
            </w:r>
          </w:p>
        </w:tc>
        <w:tc>
          <w:tcPr>
            <w:tcW w:w="1104" w:type="dxa"/>
            <w:tcBorders>
              <w:top w:val="nil"/>
              <w:left w:val="nil"/>
              <w:bottom w:val="nil"/>
              <w:right w:val="nil"/>
            </w:tcBorders>
            <w:shd w:val="clear" w:color="auto" w:fill="auto"/>
            <w:vAlign w:val="bottom"/>
          </w:tcPr>
          <w:p w14:paraId="02E624EF" w14:textId="22146D6E" w:rsidR="006D2264" w:rsidRPr="00A3279C" w:rsidRDefault="000C38BD" w:rsidP="00BF27A2">
            <w:pPr>
              <w:spacing w:line="259" w:lineRule="auto"/>
              <w:jc w:val="left"/>
              <w:rPr>
                <w:rFonts w:cs="Times New Roman"/>
                <w:sz w:val="18"/>
                <w:szCs w:val="18"/>
              </w:rPr>
            </w:pPr>
            <w:r w:rsidRPr="000C38BD">
              <w:rPr>
                <w:rFonts w:cs="Times New Roman"/>
                <w:sz w:val="18"/>
                <w:szCs w:val="18"/>
              </w:rPr>
              <w:t>3</w:t>
            </w:r>
            <w:r>
              <w:rPr>
                <w:rFonts w:cs="Times New Roman"/>
                <w:sz w:val="18"/>
                <w:szCs w:val="18"/>
              </w:rPr>
              <w:t>,</w:t>
            </w:r>
            <w:r w:rsidRPr="000C38BD">
              <w:rPr>
                <w:rFonts w:cs="Times New Roman"/>
                <w:sz w:val="18"/>
                <w:szCs w:val="18"/>
              </w:rPr>
              <w:t>835</w:t>
            </w:r>
            <w:r>
              <w:rPr>
                <w:rFonts w:cs="Times New Roman"/>
                <w:sz w:val="18"/>
                <w:szCs w:val="18"/>
              </w:rPr>
              <w:t>,</w:t>
            </w:r>
            <w:r w:rsidRPr="000C38BD">
              <w:rPr>
                <w:rFonts w:cs="Times New Roman"/>
                <w:sz w:val="18"/>
                <w:szCs w:val="18"/>
              </w:rPr>
              <w:t>678.76</w:t>
            </w:r>
          </w:p>
        </w:tc>
      </w:tr>
      <w:tr w:rsidR="006D2264" w14:paraId="2A54FBF7" w14:textId="32B94526" w:rsidTr="001440A6">
        <w:trPr>
          <w:trHeight w:val="206"/>
        </w:trPr>
        <w:tc>
          <w:tcPr>
            <w:tcW w:w="2187" w:type="dxa"/>
            <w:tcBorders>
              <w:top w:val="nil"/>
              <w:left w:val="nil"/>
              <w:bottom w:val="nil"/>
              <w:right w:val="nil"/>
            </w:tcBorders>
            <w:shd w:val="clear" w:color="auto" w:fill="auto"/>
            <w:vAlign w:val="bottom"/>
          </w:tcPr>
          <w:p w14:paraId="5A057715" w14:textId="77777777" w:rsidR="001440A6" w:rsidRDefault="001440A6" w:rsidP="001440A6">
            <w:pPr>
              <w:spacing w:line="259" w:lineRule="auto"/>
              <w:ind w:left="406"/>
              <w:jc w:val="left"/>
              <w:rPr>
                <w:rFonts w:cs="Times New Roman"/>
                <w:color w:val="000000"/>
                <w:sz w:val="18"/>
                <w:szCs w:val="18"/>
              </w:rPr>
            </w:pPr>
            <w:r>
              <w:rPr>
                <w:rFonts w:cs="Times New Roman"/>
                <w:color w:val="000000"/>
                <w:sz w:val="18"/>
                <w:szCs w:val="18"/>
              </w:rPr>
              <w:t>Root Mean Squared</w:t>
            </w:r>
          </w:p>
          <w:p w14:paraId="4BE0FC0A" w14:textId="1C03D4BF" w:rsidR="006D2264" w:rsidRPr="001440A6" w:rsidRDefault="001440A6" w:rsidP="001440A6">
            <w:pPr>
              <w:spacing w:line="259" w:lineRule="auto"/>
              <w:ind w:left="406"/>
              <w:jc w:val="left"/>
              <w:rPr>
                <w:rFonts w:cs="Times New Roman"/>
                <w:color w:val="000000"/>
                <w:sz w:val="18"/>
                <w:szCs w:val="18"/>
              </w:rPr>
            </w:pPr>
            <w:r>
              <w:rPr>
                <w:rFonts w:cs="Times New Roman"/>
                <w:color w:val="000000"/>
                <w:sz w:val="18"/>
                <w:szCs w:val="18"/>
              </w:rPr>
              <w:t>Error</w:t>
            </w:r>
          </w:p>
        </w:tc>
        <w:tc>
          <w:tcPr>
            <w:tcW w:w="1104" w:type="dxa"/>
            <w:tcBorders>
              <w:top w:val="nil"/>
              <w:left w:val="nil"/>
              <w:bottom w:val="nil"/>
              <w:right w:val="nil"/>
            </w:tcBorders>
            <w:shd w:val="clear" w:color="auto" w:fill="auto"/>
            <w:vAlign w:val="bottom"/>
          </w:tcPr>
          <w:p w14:paraId="1131E301" w14:textId="2E547A39" w:rsidR="006D2264" w:rsidRPr="00A3279C" w:rsidRDefault="000C38BD" w:rsidP="00BF27A2">
            <w:pPr>
              <w:spacing w:line="259" w:lineRule="auto"/>
              <w:jc w:val="left"/>
              <w:rPr>
                <w:rFonts w:cs="Times New Roman"/>
                <w:sz w:val="18"/>
                <w:szCs w:val="18"/>
              </w:rPr>
            </w:pPr>
            <w:r w:rsidRPr="000C38BD">
              <w:rPr>
                <w:rFonts w:cs="Times New Roman"/>
                <w:sz w:val="18"/>
                <w:szCs w:val="18"/>
              </w:rPr>
              <w:t>8</w:t>
            </w:r>
            <w:r>
              <w:rPr>
                <w:rFonts w:cs="Times New Roman"/>
                <w:sz w:val="18"/>
                <w:szCs w:val="18"/>
              </w:rPr>
              <w:t>,</w:t>
            </w:r>
            <w:r w:rsidRPr="000C38BD">
              <w:rPr>
                <w:rFonts w:cs="Times New Roman"/>
                <w:sz w:val="18"/>
                <w:szCs w:val="18"/>
              </w:rPr>
              <w:t>589</w:t>
            </w:r>
            <w:r>
              <w:rPr>
                <w:rFonts w:cs="Times New Roman"/>
                <w:sz w:val="18"/>
                <w:szCs w:val="18"/>
              </w:rPr>
              <w:t>,</w:t>
            </w:r>
            <w:r w:rsidRPr="000C38BD">
              <w:rPr>
                <w:rFonts w:cs="Times New Roman"/>
                <w:sz w:val="18"/>
                <w:szCs w:val="18"/>
              </w:rPr>
              <w:t>221.52</w:t>
            </w:r>
          </w:p>
        </w:tc>
      </w:tr>
      <w:tr w:rsidR="006D2264" w14:paraId="1DFDB1C8" w14:textId="4E037B53" w:rsidTr="001440A6">
        <w:trPr>
          <w:trHeight w:val="64"/>
        </w:trPr>
        <w:tc>
          <w:tcPr>
            <w:tcW w:w="2187" w:type="dxa"/>
            <w:tcBorders>
              <w:top w:val="nil"/>
              <w:left w:val="nil"/>
              <w:bottom w:val="single" w:sz="4" w:space="0" w:color="000000"/>
              <w:right w:val="nil"/>
            </w:tcBorders>
          </w:tcPr>
          <w:p w14:paraId="533F262F" w14:textId="77777777" w:rsidR="006D2264" w:rsidRDefault="006D2264" w:rsidP="00BF27A2">
            <w:pPr>
              <w:spacing w:line="259" w:lineRule="auto"/>
              <w:ind w:left="406"/>
            </w:pPr>
          </w:p>
        </w:tc>
        <w:tc>
          <w:tcPr>
            <w:tcW w:w="1104" w:type="dxa"/>
            <w:tcBorders>
              <w:top w:val="nil"/>
              <w:left w:val="nil"/>
              <w:bottom w:val="single" w:sz="4" w:space="0" w:color="000000"/>
              <w:right w:val="nil"/>
            </w:tcBorders>
          </w:tcPr>
          <w:p w14:paraId="38A8BB02" w14:textId="77777777" w:rsidR="006D2264" w:rsidRDefault="006D2264" w:rsidP="00BF27A2">
            <w:pPr>
              <w:spacing w:line="259" w:lineRule="auto"/>
              <w:jc w:val="left"/>
            </w:pPr>
          </w:p>
        </w:tc>
      </w:tr>
    </w:tbl>
    <w:p w14:paraId="0D73629E" w14:textId="76189837" w:rsidR="006D2264" w:rsidRDefault="006D2264" w:rsidP="00893191">
      <w:pPr>
        <w:ind w:left="1440"/>
        <w:jc w:val="left"/>
        <w:rPr>
          <w:rFonts w:eastAsia="MS Mincho"/>
          <w:bCs/>
          <w:iCs/>
          <w:lang w:val="tr-TR"/>
        </w:rPr>
      </w:pPr>
    </w:p>
    <w:p w14:paraId="28947E47" w14:textId="63BD2CDA" w:rsidR="001440A6" w:rsidRDefault="001440A6" w:rsidP="00893191">
      <w:pPr>
        <w:ind w:left="1440"/>
        <w:jc w:val="left"/>
        <w:rPr>
          <w:rFonts w:eastAsia="MS Mincho"/>
          <w:bCs/>
          <w:iCs/>
          <w:lang w:val="tr-TR"/>
        </w:rPr>
      </w:pPr>
    </w:p>
    <w:p w14:paraId="6B6E96D6" w14:textId="3723A60F" w:rsidR="001440A6" w:rsidRDefault="00453FE9" w:rsidP="00893191">
      <w:pPr>
        <w:ind w:left="1440"/>
        <w:jc w:val="left"/>
        <w:rPr>
          <w:rFonts w:eastAsia="MS Mincho"/>
          <w:bCs/>
          <w:iCs/>
          <w:lang w:val="tr-TR"/>
        </w:rPr>
      </w:pPr>
      <w:proofErr w:type="spellStart"/>
      <w:r>
        <w:rPr>
          <w:rFonts w:eastAsia="MS Mincho"/>
          <w:bCs/>
          <w:iCs/>
          <w:lang w:val="tr-TR"/>
        </w:rPr>
        <w:lastRenderedPageBreak/>
        <w:t>Rassal</w:t>
      </w:r>
      <w:proofErr w:type="spellEnd"/>
      <w:r>
        <w:rPr>
          <w:rFonts w:eastAsia="MS Mincho"/>
          <w:bCs/>
          <w:iCs/>
          <w:lang w:val="tr-TR"/>
        </w:rPr>
        <w:t xml:space="preserve"> Ormanlar</w:t>
      </w:r>
      <w:r w:rsidR="002D6FF6">
        <w:rPr>
          <w:rFonts w:eastAsia="MS Mincho"/>
          <w:bCs/>
          <w:iCs/>
          <w:lang w:val="tr-TR"/>
        </w:rPr>
        <w:t xml:space="preserve"> Regresyon</w:t>
      </w:r>
      <w:r w:rsidR="001440A6">
        <w:rPr>
          <w:rFonts w:eastAsia="MS Mincho"/>
          <w:bCs/>
          <w:iCs/>
          <w:lang w:val="tr-TR"/>
        </w:rPr>
        <w:t xml:space="preserve"> ile geliştirilen modelin tahminlerinin gerçek değerlerle ne </w:t>
      </w:r>
      <w:r>
        <w:rPr>
          <w:rFonts w:eastAsia="MS Mincho"/>
          <w:bCs/>
          <w:iCs/>
          <w:lang w:val="tr-TR"/>
        </w:rPr>
        <w:t>derecede</w:t>
      </w:r>
      <w:r w:rsidR="001440A6">
        <w:rPr>
          <w:rFonts w:eastAsia="MS Mincho"/>
          <w:bCs/>
          <w:iCs/>
          <w:lang w:val="tr-TR"/>
        </w:rPr>
        <w:t xml:space="preserve"> örtüştüğünü göstermek amacıyla </w:t>
      </w:r>
      <w:proofErr w:type="spellStart"/>
      <w:r w:rsidR="001440A6">
        <w:rPr>
          <w:rFonts w:eastAsia="MS Mincho"/>
          <w:bCs/>
          <w:iCs/>
          <w:lang w:val="tr-TR"/>
        </w:rPr>
        <w:t>sc</w:t>
      </w:r>
      <w:r w:rsidR="000E14D2">
        <w:rPr>
          <w:rFonts w:eastAsia="MS Mincho"/>
          <w:bCs/>
          <w:iCs/>
          <w:lang w:val="tr-TR"/>
        </w:rPr>
        <w:t>a</w:t>
      </w:r>
      <w:r w:rsidR="001440A6">
        <w:rPr>
          <w:rFonts w:eastAsia="MS Mincho"/>
          <w:bCs/>
          <w:iCs/>
          <w:lang w:val="tr-TR"/>
        </w:rPr>
        <w:t>tter</w:t>
      </w:r>
      <w:proofErr w:type="spellEnd"/>
      <w:r w:rsidR="001440A6">
        <w:rPr>
          <w:rFonts w:eastAsia="MS Mincho"/>
          <w:bCs/>
          <w:iCs/>
          <w:lang w:val="tr-TR"/>
        </w:rPr>
        <w:t xml:space="preserve"> </w:t>
      </w:r>
      <w:proofErr w:type="spellStart"/>
      <w:r w:rsidR="001440A6">
        <w:rPr>
          <w:rFonts w:eastAsia="MS Mincho"/>
          <w:bCs/>
          <w:iCs/>
          <w:lang w:val="tr-TR"/>
        </w:rPr>
        <w:t>plot</w:t>
      </w:r>
      <w:proofErr w:type="spellEnd"/>
      <w:r w:rsidR="001440A6">
        <w:rPr>
          <w:rFonts w:eastAsia="MS Mincho"/>
          <w:bCs/>
          <w:iCs/>
          <w:lang w:val="tr-TR"/>
        </w:rPr>
        <w:t xml:space="preserve"> kullanıldı [Şekil </w:t>
      </w:r>
      <w:r w:rsidR="002E4E52">
        <w:rPr>
          <w:rFonts w:eastAsia="MS Mincho"/>
          <w:bCs/>
          <w:iCs/>
          <w:lang w:val="tr-TR"/>
        </w:rPr>
        <w:t>5</w:t>
      </w:r>
      <w:r w:rsidR="001440A6">
        <w:rPr>
          <w:rFonts w:eastAsia="MS Mincho"/>
          <w:bCs/>
          <w:iCs/>
          <w:lang w:val="tr-TR"/>
        </w:rPr>
        <w:t>]</w:t>
      </w:r>
      <w:r w:rsidR="009E7B71">
        <w:rPr>
          <w:rFonts w:eastAsia="MS Mincho"/>
          <w:bCs/>
          <w:iCs/>
          <w:lang w:val="tr-TR"/>
        </w:rPr>
        <w:t>. Bu grafi</w:t>
      </w:r>
      <w:r w:rsidR="006C3672">
        <w:rPr>
          <w:rFonts w:eastAsia="MS Mincho"/>
          <w:bCs/>
          <w:iCs/>
          <w:lang w:val="tr-TR"/>
        </w:rPr>
        <w:t>ğe göre</w:t>
      </w:r>
      <w:r w:rsidR="009E7B71">
        <w:rPr>
          <w:rFonts w:eastAsia="MS Mincho"/>
          <w:bCs/>
          <w:iCs/>
          <w:lang w:val="tr-TR"/>
        </w:rPr>
        <w:t xml:space="preserve"> modelin</w:t>
      </w:r>
      <w:r w:rsidR="006C3672">
        <w:rPr>
          <w:rFonts w:eastAsia="MS Mincho"/>
          <w:bCs/>
          <w:iCs/>
          <w:lang w:val="tr-TR"/>
        </w:rPr>
        <w:t xml:space="preserve"> tahmin ettiği değerlerle gerçek değerler arasında gözle görülür bir fark olsa da veri setinin özellik sayısının ve veri sayısının artırılmasıyla daha iyi sonuçlar üretme potansiyeli taşımaktadır.</w:t>
      </w:r>
    </w:p>
    <w:p w14:paraId="45D9AB3A" w14:textId="6B795B77" w:rsidR="009E7B71" w:rsidRDefault="009E7B71" w:rsidP="008549B5">
      <w:pPr>
        <w:jc w:val="left"/>
        <w:rPr>
          <w:rFonts w:eastAsia="MS Mincho"/>
          <w:bCs/>
          <w:iCs/>
          <w:lang w:val="tr-TR"/>
        </w:rPr>
      </w:pPr>
    </w:p>
    <w:p w14:paraId="29B6D560" w14:textId="73A817FF" w:rsidR="009E7B71" w:rsidRDefault="009E7B71" w:rsidP="00893191">
      <w:pPr>
        <w:ind w:left="1440"/>
        <w:jc w:val="left"/>
        <w:rPr>
          <w:rFonts w:eastAsia="MS Mincho"/>
          <w:bCs/>
          <w:iCs/>
          <w:lang w:val="tr-TR"/>
        </w:rPr>
      </w:pPr>
      <w:r>
        <w:rPr>
          <w:rFonts w:eastAsia="MS Mincho"/>
          <w:bCs/>
          <w:iCs/>
          <w:lang w:val="tr-TR"/>
        </w:rPr>
        <w:tab/>
      </w:r>
      <w:r>
        <w:rPr>
          <w:rFonts w:eastAsia="MS Mincho"/>
          <w:bCs/>
          <w:iCs/>
          <w:lang w:val="tr-TR"/>
        </w:rPr>
        <w:tab/>
      </w:r>
    </w:p>
    <w:p w14:paraId="60F11BCA" w14:textId="4ABE5140" w:rsidR="00E5552A" w:rsidRDefault="00453FE9" w:rsidP="00074B43">
      <w:pPr>
        <w:ind w:left="1440"/>
        <w:jc w:val="left"/>
        <w:rPr>
          <w:rFonts w:eastAsia="MS Mincho"/>
          <w:bCs/>
          <w:iCs/>
          <w:lang w:val="tr-TR"/>
        </w:rPr>
      </w:pPr>
      <w:r>
        <w:rPr>
          <w:rFonts w:eastAsia="MS Mincho"/>
          <w:bCs/>
          <w:iCs/>
          <w:noProof/>
          <w:lang w:val="tr-TR"/>
        </w:rPr>
        <w:drawing>
          <wp:inline distT="0" distB="0" distL="0" distR="0" wp14:anchorId="1280E69D" wp14:editId="2845CB90">
            <wp:extent cx="3347249" cy="25146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4080" cy="2527244"/>
                    </a:xfrm>
                    <a:prstGeom prst="rect">
                      <a:avLst/>
                    </a:prstGeom>
                    <a:noFill/>
                    <a:ln>
                      <a:noFill/>
                    </a:ln>
                  </pic:spPr>
                </pic:pic>
              </a:graphicData>
            </a:graphic>
          </wp:inline>
        </w:drawing>
      </w:r>
    </w:p>
    <w:p w14:paraId="2687F07F" w14:textId="77777777" w:rsidR="00E5552A" w:rsidRDefault="00E5552A" w:rsidP="00893191">
      <w:pPr>
        <w:ind w:left="1440"/>
        <w:jc w:val="left"/>
        <w:rPr>
          <w:rFonts w:eastAsia="MS Mincho"/>
          <w:bCs/>
          <w:iCs/>
          <w:lang w:val="tr-TR"/>
        </w:rPr>
      </w:pPr>
    </w:p>
    <w:p w14:paraId="2698A41A" w14:textId="15E114BA" w:rsidR="009E7B71" w:rsidRDefault="009E7B71" w:rsidP="009E7B71">
      <w:pPr>
        <w:ind w:left="1440" w:firstLine="720"/>
        <w:jc w:val="left"/>
        <w:rPr>
          <w:rFonts w:eastAsia="MS Mincho"/>
          <w:bCs/>
          <w:iCs/>
          <w:lang w:val="tr-TR"/>
        </w:rPr>
      </w:pPr>
      <w:r w:rsidRPr="009E7B71">
        <w:rPr>
          <w:rFonts w:eastAsia="MS Mincho"/>
          <w:b/>
          <w:bCs/>
          <w:iCs/>
          <w:lang w:val="tr-TR"/>
        </w:rPr>
        <w:t xml:space="preserve">Şekil </w:t>
      </w:r>
      <w:r w:rsidR="002E4E52">
        <w:rPr>
          <w:rFonts w:eastAsia="MS Mincho"/>
          <w:b/>
          <w:bCs/>
          <w:iCs/>
          <w:lang w:val="tr-TR"/>
        </w:rPr>
        <w:t>5</w:t>
      </w:r>
      <w:r>
        <w:rPr>
          <w:rFonts w:eastAsia="MS Mincho"/>
          <w:bCs/>
          <w:iCs/>
          <w:lang w:val="tr-TR"/>
        </w:rPr>
        <w:t xml:space="preserve"> Gerçek Değerler ve Tahmin Değerleri</w:t>
      </w:r>
    </w:p>
    <w:p w14:paraId="4B8A389B" w14:textId="77777777" w:rsidR="001A685E" w:rsidRDefault="001A685E" w:rsidP="002E4E52">
      <w:pPr>
        <w:jc w:val="left"/>
        <w:rPr>
          <w:rFonts w:eastAsia="MS Mincho"/>
          <w:bCs/>
          <w:iCs/>
          <w:lang w:val="tr-TR"/>
        </w:rPr>
      </w:pPr>
    </w:p>
    <w:p w14:paraId="7462C6B7" w14:textId="77777777" w:rsidR="001A685E" w:rsidRDefault="001A685E" w:rsidP="00037F74">
      <w:pPr>
        <w:ind w:left="1440"/>
        <w:jc w:val="left"/>
        <w:rPr>
          <w:rFonts w:eastAsia="MS Mincho"/>
          <w:bCs/>
          <w:iCs/>
          <w:lang w:val="tr-TR"/>
        </w:rPr>
      </w:pPr>
    </w:p>
    <w:p w14:paraId="009F7D11" w14:textId="77777777" w:rsidR="001A685E" w:rsidRDefault="001A685E" w:rsidP="00037F74">
      <w:pPr>
        <w:ind w:left="1440"/>
        <w:jc w:val="left"/>
        <w:rPr>
          <w:rFonts w:eastAsia="MS Mincho"/>
          <w:bCs/>
          <w:iCs/>
          <w:lang w:val="tr-TR"/>
        </w:rPr>
      </w:pPr>
    </w:p>
    <w:p w14:paraId="3249C351" w14:textId="77777777" w:rsidR="001A685E" w:rsidRDefault="001A685E" w:rsidP="00037F74">
      <w:pPr>
        <w:ind w:left="1440"/>
        <w:jc w:val="left"/>
        <w:rPr>
          <w:rFonts w:eastAsia="MS Mincho"/>
          <w:bCs/>
          <w:iCs/>
          <w:lang w:val="tr-TR"/>
        </w:rPr>
      </w:pPr>
    </w:p>
    <w:p w14:paraId="1536EF59" w14:textId="77777777" w:rsidR="001A685E" w:rsidRDefault="001A685E" w:rsidP="00037F74">
      <w:pPr>
        <w:ind w:left="1440"/>
        <w:jc w:val="left"/>
        <w:rPr>
          <w:rFonts w:eastAsia="MS Mincho"/>
          <w:bCs/>
          <w:iCs/>
          <w:lang w:val="tr-TR"/>
        </w:rPr>
      </w:pPr>
    </w:p>
    <w:p w14:paraId="41E5DCED" w14:textId="7BFDA9A2" w:rsidR="00074B43" w:rsidRDefault="00074B43" w:rsidP="00037F74">
      <w:pPr>
        <w:ind w:left="1440"/>
        <w:jc w:val="left"/>
        <w:rPr>
          <w:rFonts w:eastAsia="MS Mincho"/>
          <w:bCs/>
          <w:iCs/>
          <w:lang w:val="tr-TR"/>
        </w:rPr>
      </w:pPr>
      <w:r>
        <w:rPr>
          <w:rFonts w:eastAsia="MS Mincho"/>
          <w:bCs/>
          <w:iCs/>
          <w:lang w:val="tr-TR"/>
        </w:rPr>
        <w:t xml:space="preserve">Metrik sonuçlarının daha iyi anlaşılması ve karşılaştırılmasının yapılabilmesi için 3 boyutlu görsel oluşturuldu. [Şekil </w:t>
      </w:r>
      <w:r w:rsidR="002E4E52">
        <w:rPr>
          <w:rFonts w:eastAsia="MS Mincho"/>
          <w:bCs/>
          <w:iCs/>
          <w:lang w:val="tr-TR"/>
        </w:rPr>
        <w:t>6</w:t>
      </w:r>
      <w:r>
        <w:rPr>
          <w:rFonts w:eastAsia="MS Mincho"/>
          <w:bCs/>
          <w:iCs/>
          <w:lang w:val="tr-TR"/>
        </w:rPr>
        <w:t>]</w:t>
      </w:r>
      <w:r w:rsidR="00C94AA9">
        <w:rPr>
          <w:rFonts w:eastAsia="MS Mincho"/>
          <w:bCs/>
          <w:iCs/>
          <w:lang w:val="tr-TR"/>
        </w:rPr>
        <w:t>. Bu görselle beraber verinin hangi özelliklere göre ne şekilde dağıldığını daha iyi gözlemleyebiliriz.</w:t>
      </w:r>
    </w:p>
    <w:p w14:paraId="4E3E9A5A" w14:textId="77777777" w:rsidR="00074B43" w:rsidRDefault="00074B43" w:rsidP="00037F74">
      <w:pPr>
        <w:ind w:left="1440"/>
        <w:jc w:val="left"/>
        <w:rPr>
          <w:rFonts w:eastAsia="MS Mincho"/>
          <w:bCs/>
          <w:iCs/>
          <w:lang w:val="tr-TR"/>
        </w:rPr>
      </w:pPr>
    </w:p>
    <w:p w14:paraId="685B2C6F" w14:textId="77777777" w:rsidR="00074B43" w:rsidRDefault="00074B43" w:rsidP="00037F74">
      <w:pPr>
        <w:ind w:left="1440"/>
        <w:jc w:val="left"/>
        <w:rPr>
          <w:rFonts w:eastAsia="MS Mincho"/>
          <w:bCs/>
          <w:iCs/>
          <w:lang w:val="tr-TR"/>
        </w:rPr>
      </w:pPr>
    </w:p>
    <w:p w14:paraId="68F20D0A" w14:textId="77777777" w:rsidR="00074B43" w:rsidRDefault="00074B43" w:rsidP="00037F74">
      <w:pPr>
        <w:ind w:left="1440"/>
        <w:jc w:val="left"/>
        <w:rPr>
          <w:rFonts w:eastAsia="MS Mincho"/>
          <w:bCs/>
          <w:iCs/>
          <w:lang w:val="tr-TR"/>
        </w:rPr>
      </w:pPr>
    </w:p>
    <w:p w14:paraId="3071CF10" w14:textId="7788DC6E" w:rsidR="00074B43" w:rsidRDefault="00C94AA9" w:rsidP="00C94AA9">
      <w:pPr>
        <w:ind w:left="1440"/>
        <w:jc w:val="left"/>
        <w:rPr>
          <w:rFonts w:eastAsia="MS Mincho"/>
          <w:bCs/>
          <w:iCs/>
          <w:lang w:val="tr-TR"/>
        </w:rPr>
      </w:pPr>
      <w:r>
        <w:rPr>
          <w:rFonts w:eastAsia="MS Mincho"/>
          <w:bCs/>
          <w:iCs/>
          <w:noProof/>
          <w:lang w:val="tr-TR"/>
        </w:rPr>
        <w:drawing>
          <wp:inline distT="0" distB="0" distL="0" distR="0" wp14:anchorId="7A675301" wp14:editId="2529286C">
            <wp:extent cx="3070860" cy="3164784"/>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0976" cy="3195821"/>
                    </a:xfrm>
                    <a:prstGeom prst="rect">
                      <a:avLst/>
                    </a:prstGeom>
                    <a:noFill/>
                    <a:ln>
                      <a:noFill/>
                    </a:ln>
                  </pic:spPr>
                </pic:pic>
              </a:graphicData>
            </a:graphic>
          </wp:inline>
        </w:drawing>
      </w:r>
    </w:p>
    <w:p w14:paraId="5CA1C1C4" w14:textId="475C5387" w:rsidR="00BF27A2" w:rsidRDefault="001A685E" w:rsidP="00921765">
      <w:pPr>
        <w:ind w:left="2160" w:firstLine="720"/>
        <w:jc w:val="left"/>
        <w:rPr>
          <w:rFonts w:eastAsia="MS Mincho"/>
          <w:bCs/>
          <w:iCs/>
          <w:lang w:val="tr-TR"/>
        </w:rPr>
      </w:pPr>
      <w:r w:rsidRPr="001A685E">
        <w:rPr>
          <w:rFonts w:eastAsia="MS Mincho"/>
          <w:b/>
          <w:bCs/>
          <w:iCs/>
          <w:lang w:val="tr-TR"/>
        </w:rPr>
        <w:t xml:space="preserve">Şekil </w:t>
      </w:r>
      <w:r w:rsidR="002E4E52">
        <w:rPr>
          <w:rFonts w:eastAsia="MS Mincho"/>
          <w:b/>
          <w:bCs/>
          <w:iCs/>
          <w:lang w:val="tr-TR"/>
        </w:rPr>
        <w:t>6</w:t>
      </w:r>
      <w:r>
        <w:rPr>
          <w:rFonts w:eastAsia="MS Mincho"/>
          <w:bCs/>
          <w:iCs/>
          <w:lang w:val="tr-TR"/>
        </w:rPr>
        <w:t xml:space="preserve"> Veri Setinin 3 Boyutlu Hali</w:t>
      </w:r>
    </w:p>
    <w:p w14:paraId="284A9445" w14:textId="5954C5FC" w:rsidR="009E7B71" w:rsidRDefault="009E7B71" w:rsidP="00BF27A2">
      <w:pPr>
        <w:jc w:val="left"/>
        <w:rPr>
          <w:rFonts w:eastAsia="MS Mincho"/>
          <w:bCs/>
          <w:iCs/>
          <w:lang w:val="tr-TR"/>
        </w:rPr>
      </w:pPr>
    </w:p>
    <w:p w14:paraId="243C3595" w14:textId="34E05139" w:rsidR="001A685E" w:rsidRDefault="001A685E" w:rsidP="00BF27A2">
      <w:pPr>
        <w:jc w:val="left"/>
        <w:rPr>
          <w:rFonts w:eastAsia="MS Mincho"/>
          <w:bCs/>
          <w:iCs/>
          <w:lang w:val="tr-TR"/>
        </w:rPr>
      </w:pPr>
    </w:p>
    <w:p w14:paraId="1C98C51C" w14:textId="2BCE8F00" w:rsidR="001A685E" w:rsidRDefault="001A685E" w:rsidP="00BF27A2">
      <w:pPr>
        <w:jc w:val="left"/>
        <w:rPr>
          <w:rFonts w:eastAsia="MS Mincho"/>
          <w:bCs/>
          <w:iCs/>
          <w:lang w:val="tr-TR"/>
        </w:rPr>
      </w:pPr>
    </w:p>
    <w:p w14:paraId="2E50C5F2" w14:textId="6BC6B1AC" w:rsidR="001A685E" w:rsidRDefault="001A685E" w:rsidP="00BF27A2">
      <w:pPr>
        <w:jc w:val="left"/>
        <w:rPr>
          <w:rFonts w:eastAsia="MS Mincho"/>
          <w:bCs/>
          <w:iCs/>
          <w:lang w:val="tr-TR"/>
        </w:rPr>
      </w:pPr>
    </w:p>
    <w:p w14:paraId="409B0EBE" w14:textId="77777777" w:rsidR="001A685E" w:rsidRDefault="001A685E" w:rsidP="00BF27A2">
      <w:pPr>
        <w:jc w:val="left"/>
        <w:rPr>
          <w:rFonts w:eastAsia="MS Mincho"/>
          <w:bCs/>
          <w:iCs/>
          <w:lang w:val="tr-TR"/>
        </w:rPr>
      </w:pPr>
    </w:p>
    <w:p w14:paraId="40FA5BC8" w14:textId="0797FA03" w:rsidR="00BF27A2" w:rsidRDefault="00BF27A2" w:rsidP="00BF27A2">
      <w:pPr>
        <w:pStyle w:val="ListeParagraf"/>
        <w:numPr>
          <w:ilvl w:val="0"/>
          <w:numId w:val="11"/>
        </w:numPr>
        <w:jc w:val="left"/>
        <w:rPr>
          <w:rFonts w:eastAsia="MS Mincho"/>
          <w:bCs/>
          <w:iCs/>
          <w:lang w:val="tr-TR"/>
        </w:rPr>
      </w:pPr>
      <w:r>
        <w:rPr>
          <w:rFonts w:eastAsia="MS Mincho"/>
          <w:bCs/>
          <w:iCs/>
          <w:lang w:val="tr-TR"/>
        </w:rPr>
        <w:t>Sonuç</w:t>
      </w:r>
    </w:p>
    <w:p w14:paraId="6C5EE90E" w14:textId="101F9F1F" w:rsidR="00BF27A2" w:rsidRDefault="00BF27A2" w:rsidP="00BF27A2">
      <w:pPr>
        <w:pStyle w:val="ListeParagraf"/>
        <w:jc w:val="left"/>
        <w:rPr>
          <w:rFonts w:eastAsia="MS Mincho"/>
          <w:bCs/>
          <w:iCs/>
          <w:lang w:val="tr-TR"/>
        </w:rPr>
      </w:pPr>
    </w:p>
    <w:p w14:paraId="5528DFEA" w14:textId="344A6EC3" w:rsidR="00784811" w:rsidRDefault="00BF27A2" w:rsidP="00BF27A2">
      <w:pPr>
        <w:pStyle w:val="ListeParagraf"/>
        <w:ind w:left="1440"/>
        <w:jc w:val="left"/>
        <w:rPr>
          <w:rFonts w:eastAsia="MS Mincho"/>
          <w:bCs/>
          <w:iCs/>
          <w:lang w:val="tr-TR"/>
        </w:rPr>
      </w:pPr>
      <w:r>
        <w:rPr>
          <w:rFonts w:eastAsia="MS Mincho"/>
          <w:bCs/>
          <w:iCs/>
          <w:lang w:val="tr-TR"/>
        </w:rPr>
        <w:t xml:space="preserve">Bu projede web sitesinden uygun kodlarla çekilen veriler öncelikle temiz hale getirildi ardından ayrı ayrı oluşturulan tablolar birleştirilip </w:t>
      </w:r>
      <w:r w:rsidR="002E4E52">
        <w:rPr>
          <w:rFonts w:eastAsia="MS Mincho"/>
          <w:bCs/>
          <w:iCs/>
          <w:lang w:val="tr-TR"/>
        </w:rPr>
        <w:t>farklı regresyon</w:t>
      </w:r>
      <w:r>
        <w:rPr>
          <w:rFonts w:eastAsia="MS Mincho"/>
          <w:bCs/>
          <w:iCs/>
          <w:lang w:val="tr-TR"/>
        </w:rPr>
        <w:t xml:space="preserve"> yöntem</w:t>
      </w:r>
      <w:r w:rsidR="002E4E52">
        <w:rPr>
          <w:rFonts w:eastAsia="MS Mincho"/>
          <w:bCs/>
          <w:iCs/>
          <w:lang w:val="tr-TR"/>
        </w:rPr>
        <w:t>lerine</w:t>
      </w:r>
      <w:r>
        <w:rPr>
          <w:rFonts w:eastAsia="MS Mincho"/>
          <w:bCs/>
          <w:iCs/>
          <w:lang w:val="tr-TR"/>
        </w:rPr>
        <w:t xml:space="preserve"> uygun hale getirildi. Bu yöntem</w:t>
      </w:r>
      <w:r w:rsidR="002E4E52">
        <w:rPr>
          <w:rFonts w:eastAsia="MS Mincho"/>
          <w:bCs/>
          <w:iCs/>
          <w:lang w:val="tr-TR"/>
        </w:rPr>
        <w:t>ler</w:t>
      </w:r>
      <w:r>
        <w:rPr>
          <w:rFonts w:eastAsia="MS Mincho"/>
          <w:bCs/>
          <w:iCs/>
          <w:lang w:val="tr-TR"/>
        </w:rPr>
        <w:t xml:space="preserve"> ile geliştirilen model</w:t>
      </w:r>
      <w:r w:rsidR="002E4E52">
        <w:rPr>
          <w:rFonts w:eastAsia="MS Mincho"/>
          <w:bCs/>
          <w:iCs/>
          <w:lang w:val="tr-TR"/>
        </w:rPr>
        <w:t>lerde</w:t>
      </w:r>
      <w:r>
        <w:rPr>
          <w:rFonts w:eastAsia="MS Mincho"/>
          <w:bCs/>
          <w:iCs/>
          <w:lang w:val="tr-TR"/>
        </w:rPr>
        <w:t xml:space="preserve"> başarım metrikleri hesaplanarak performans değerlendirme</w:t>
      </w:r>
      <w:r w:rsidR="002E4E52">
        <w:rPr>
          <w:rFonts w:eastAsia="MS Mincho"/>
          <w:bCs/>
          <w:iCs/>
          <w:lang w:val="tr-TR"/>
        </w:rPr>
        <w:t xml:space="preserve">leri </w:t>
      </w:r>
      <w:r>
        <w:rPr>
          <w:rFonts w:eastAsia="MS Mincho"/>
          <w:bCs/>
          <w:iCs/>
          <w:lang w:val="tr-TR"/>
        </w:rPr>
        <w:t xml:space="preserve">yapıldı. </w:t>
      </w:r>
      <w:r w:rsidR="002E4E52">
        <w:rPr>
          <w:rFonts w:eastAsia="MS Mincho"/>
          <w:bCs/>
          <w:iCs/>
          <w:lang w:val="tr-TR"/>
        </w:rPr>
        <w:t xml:space="preserve">Metrik sonuçları diğer yöntemlerden daha iyi olup daha iyi performans göstermesinden dolayı </w:t>
      </w:r>
      <w:proofErr w:type="spellStart"/>
      <w:r w:rsidR="002E4E52">
        <w:rPr>
          <w:rFonts w:eastAsia="MS Mincho"/>
          <w:bCs/>
          <w:iCs/>
          <w:lang w:val="tr-TR"/>
        </w:rPr>
        <w:t>Rassal</w:t>
      </w:r>
      <w:proofErr w:type="spellEnd"/>
      <w:r w:rsidR="002E4E52">
        <w:rPr>
          <w:rFonts w:eastAsia="MS Mincho"/>
          <w:bCs/>
          <w:iCs/>
          <w:lang w:val="tr-TR"/>
        </w:rPr>
        <w:t xml:space="preserve"> Ormanlar Regresyon yöntemi seçildi</w:t>
      </w:r>
      <w:r>
        <w:rPr>
          <w:rFonts w:eastAsia="MS Mincho"/>
          <w:bCs/>
          <w:iCs/>
          <w:lang w:val="tr-TR"/>
        </w:rPr>
        <w:t>.</w:t>
      </w:r>
      <w:r w:rsidR="00784811">
        <w:rPr>
          <w:rFonts w:eastAsia="MS Mincho"/>
          <w:bCs/>
          <w:iCs/>
          <w:lang w:val="tr-TR"/>
        </w:rPr>
        <w:t xml:space="preserve"> Merkezi eğilim ölçümleri ve merkezi yayılım ölçüleri kullanılarak film distribütörleri ve film türlerinin istatistiki değerleri</w:t>
      </w:r>
    </w:p>
    <w:p w14:paraId="6C973AB7" w14:textId="4DC1D161" w:rsidR="00074B43" w:rsidRDefault="00F56684" w:rsidP="00921765">
      <w:pPr>
        <w:pStyle w:val="ListeParagraf"/>
        <w:ind w:left="1440"/>
        <w:jc w:val="left"/>
        <w:rPr>
          <w:rFonts w:eastAsia="MS Mincho"/>
          <w:bCs/>
          <w:iCs/>
          <w:lang w:val="tr-TR"/>
        </w:rPr>
      </w:pPr>
      <w:proofErr w:type="gramStart"/>
      <w:r>
        <w:rPr>
          <w:rFonts w:eastAsia="MS Mincho"/>
          <w:bCs/>
          <w:iCs/>
          <w:lang w:val="tr-TR"/>
        </w:rPr>
        <w:t>g</w:t>
      </w:r>
      <w:r w:rsidR="00784811">
        <w:rPr>
          <w:rFonts w:eastAsia="MS Mincho"/>
          <w:bCs/>
          <w:iCs/>
          <w:lang w:val="tr-TR"/>
        </w:rPr>
        <w:t>österildi</w:t>
      </w:r>
      <w:proofErr w:type="gramEnd"/>
      <w:r>
        <w:rPr>
          <w:rFonts w:eastAsia="MS Mincho"/>
          <w:bCs/>
          <w:iCs/>
          <w:lang w:val="tr-TR"/>
        </w:rPr>
        <w:t>.</w:t>
      </w:r>
      <w:r w:rsidR="00BF27A2">
        <w:rPr>
          <w:rFonts w:eastAsia="MS Mincho"/>
          <w:bCs/>
          <w:iCs/>
          <w:lang w:val="tr-TR"/>
        </w:rPr>
        <w:t xml:space="preserve"> Bu sayede film endüstrisi</w:t>
      </w:r>
      <w:r w:rsidR="00073117">
        <w:rPr>
          <w:rFonts w:eastAsia="MS Mincho"/>
          <w:bCs/>
          <w:iCs/>
          <w:lang w:val="tr-TR"/>
        </w:rPr>
        <w:t xml:space="preserve"> için film türü</w:t>
      </w:r>
      <w:r w:rsidR="002E4E52">
        <w:rPr>
          <w:rFonts w:eastAsia="MS Mincho"/>
          <w:bCs/>
          <w:iCs/>
          <w:lang w:val="tr-TR"/>
        </w:rPr>
        <w:t xml:space="preserve"> ve</w:t>
      </w:r>
      <w:r w:rsidR="00073117">
        <w:rPr>
          <w:rFonts w:eastAsia="MS Mincho"/>
          <w:bCs/>
          <w:iCs/>
          <w:lang w:val="tr-TR"/>
        </w:rPr>
        <w:t xml:space="preserve"> film distribütörü</w:t>
      </w:r>
      <w:r w:rsidR="002E4E52">
        <w:rPr>
          <w:rFonts w:eastAsia="MS Mincho"/>
          <w:bCs/>
          <w:iCs/>
          <w:lang w:val="tr-TR"/>
        </w:rPr>
        <w:t>nden</w:t>
      </w:r>
      <w:r w:rsidR="00073117">
        <w:rPr>
          <w:rFonts w:eastAsia="MS Mincho"/>
          <w:bCs/>
          <w:iCs/>
          <w:lang w:val="tr-TR"/>
        </w:rPr>
        <w:t xml:space="preserve"> yola çıkılarak elde edilebilecek gişe hasılatı hesaplanmış oldu.</w:t>
      </w:r>
    </w:p>
    <w:p w14:paraId="2750129E" w14:textId="22E78584" w:rsidR="00074B43" w:rsidRDefault="00074B43" w:rsidP="00B55490">
      <w:pPr>
        <w:jc w:val="left"/>
        <w:rPr>
          <w:rFonts w:eastAsia="MS Mincho"/>
          <w:bCs/>
          <w:iCs/>
          <w:lang w:val="tr-TR"/>
        </w:rPr>
      </w:pPr>
    </w:p>
    <w:p w14:paraId="26F9F03F" w14:textId="5D826BD0" w:rsidR="002E4E52" w:rsidRDefault="002E4E52" w:rsidP="00B55490">
      <w:pPr>
        <w:jc w:val="left"/>
        <w:rPr>
          <w:rFonts w:eastAsia="MS Mincho"/>
          <w:bCs/>
          <w:iCs/>
          <w:lang w:val="tr-TR"/>
        </w:rPr>
      </w:pPr>
    </w:p>
    <w:p w14:paraId="6F6EFCFA" w14:textId="0FEBEAAD" w:rsidR="002E4E52" w:rsidRDefault="002E4E52" w:rsidP="00B55490">
      <w:pPr>
        <w:jc w:val="left"/>
        <w:rPr>
          <w:rFonts w:eastAsia="MS Mincho"/>
          <w:bCs/>
          <w:iCs/>
          <w:lang w:val="tr-TR"/>
        </w:rPr>
      </w:pPr>
    </w:p>
    <w:p w14:paraId="68969908" w14:textId="7479ABDC" w:rsidR="002E4E52" w:rsidRDefault="002E4E52" w:rsidP="00B55490">
      <w:pPr>
        <w:jc w:val="left"/>
        <w:rPr>
          <w:rFonts w:eastAsia="MS Mincho"/>
          <w:bCs/>
          <w:iCs/>
          <w:lang w:val="tr-TR"/>
        </w:rPr>
      </w:pPr>
    </w:p>
    <w:p w14:paraId="7AC2FC99" w14:textId="25616628" w:rsidR="002E4E52" w:rsidRDefault="002E4E52" w:rsidP="00B55490">
      <w:pPr>
        <w:jc w:val="left"/>
        <w:rPr>
          <w:rFonts w:eastAsia="MS Mincho"/>
          <w:bCs/>
          <w:iCs/>
          <w:lang w:val="tr-TR"/>
        </w:rPr>
      </w:pPr>
    </w:p>
    <w:p w14:paraId="2498C7A7" w14:textId="77777777" w:rsidR="002E4E52" w:rsidRDefault="002E4E52" w:rsidP="00B55490">
      <w:pPr>
        <w:jc w:val="left"/>
        <w:rPr>
          <w:rFonts w:eastAsia="MS Mincho"/>
          <w:bCs/>
          <w:iCs/>
          <w:lang w:val="tr-TR"/>
        </w:rPr>
      </w:pPr>
    </w:p>
    <w:p w14:paraId="4834C062" w14:textId="77777777" w:rsidR="00074B43" w:rsidRDefault="00074B43" w:rsidP="00B55490">
      <w:pPr>
        <w:jc w:val="left"/>
        <w:rPr>
          <w:rFonts w:eastAsia="MS Mincho"/>
          <w:bCs/>
          <w:iCs/>
          <w:lang w:val="tr-TR"/>
        </w:rPr>
      </w:pPr>
    </w:p>
    <w:p w14:paraId="026833ED" w14:textId="45E6F43E" w:rsidR="00EE3C6B" w:rsidRDefault="00B55490" w:rsidP="00B55490">
      <w:pPr>
        <w:jc w:val="left"/>
        <w:rPr>
          <w:rFonts w:eastAsia="MS Mincho"/>
          <w:bCs/>
          <w:iCs/>
          <w:lang w:val="tr-TR"/>
        </w:rPr>
      </w:pPr>
      <w:r>
        <w:rPr>
          <w:rFonts w:eastAsia="MS Mincho"/>
          <w:bCs/>
          <w:iCs/>
          <w:lang w:val="tr-TR"/>
        </w:rPr>
        <w:t>Yazarların Katkıları</w:t>
      </w:r>
    </w:p>
    <w:p w14:paraId="643242A2" w14:textId="3C4C12C3" w:rsidR="00B55490" w:rsidRDefault="00B55490" w:rsidP="00B55490">
      <w:pPr>
        <w:jc w:val="left"/>
        <w:rPr>
          <w:rFonts w:eastAsia="MS Mincho"/>
          <w:bCs/>
          <w:iCs/>
          <w:lang w:val="tr-TR"/>
        </w:rPr>
      </w:pPr>
      <w:r>
        <w:rPr>
          <w:rFonts w:eastAsia="MS Mincho"/>
          <w:bCs/>
          <w:iCs/>
          <w:lang w:val="tr-TR"/>
        </w:rPr>
        <w:tab/>
      </w:r>
    </w:p>
    <w:p w14:paraId="4D7895EF" w14:textId="0E5CFB5D" w:rsidR="00B55490" w:rsidRPr="00B55490" w:rsidRDefault="00F44B2F" w:rsidP="00AD5C6F">
      <w:pPr>
        <w:ind w:left="1440"/>
        <w:jc w:val="left"/>
        <w:rPr>
          <w:rFonts w:eastAsia="MS Mincho"/>
          <w:bCs/>
          <w:iCs/>
          <w:lang w:val="tr-TR"/>
        </w:rPr>
      </w:pPr>
      <w:r>
        <w:rPr>
          <w:rFonts w:eastAsia="MS Mincho"/>
          <w:bCs/>
          <w:iCs/>
          <w:lang w:val="tr-TR"/>
        </w:rPr>
        <w:t xml:space="preserve">Bu projeyi tek kişi olarak gerçekleştirdim. </w:t>
      </w:r>
      <w:r w:rsidR="00B55490">
        <w:rPr>
          <w:rFonts w:eastAsia="MS Mincho"/>
          <w:bCs/>
          <w:iCs/>
          <w:lang w:val="tr-TR"/>
        </w:rPr>
        <w:t xml:space="preserve">Öncelikle </w:t>
      </w:r>
      <w:proofErr w:type="spellStart"/>
      <w:r w:rsidR="00B55490">
        <w:rPr>
          <w:rFonts w:eastAsia="MS Mincho"/>
          <w:bCs/>
          <w:iCs/>
          <w:lang w:val="tr-TR"/>
        </w:rPr>
        <w:t>Python’da</w:t>
      </w:r>
      <w:proofErr w:type="spellEnd"/>
      <w:r w:rsidR="00B55490">
        <w:rPr>
          <w:rFonts w:eastAsia="MS Mincho"/>
          <w:bCs/>
          <w:iCs/>
          <w:lang w:val="tr-TR"/>
        </w:rPr>
        <w:t xml:space="preserve"> </w:t>
      </w:r>
      <w:proofErr w:type="spellStart"/>
      <w:r w:rsidR="00B55490">
        <w:rPr>
          <w:rFonts w:eastAsia="MS Mincho"/>
          <w:bCs/>
          <w:iCs/>
          <w:lang w:val="tr-TR"/>
        </w:rPr>
        <w:t>Selenium</w:t>
      </w:r>
      <w:proofErr w:type="spellEnd"/>
      <w:r w:rsidR="00B55490">
        <w:rPr>
          <w:rFonts w:eastAsia="MS Mincho"/>
          <w:bCs/>
          <w:iCs/>
          <w:lang w:val="tr-TR"/>
        </w:rPr>
        <w:t xml:space="preserve"> kütüphanesini dahil ederek </w:t>
      </w:r>
      <w:proofErr w:type="spellStart"/>
      <w:r w:rsidR="00B55490">
        <w:rPr>
          <w:rFonts w:eastAsia="MS Mincho"/>
          <w:bCs/>
          <w:iCs/>
          <w:lang w:val="tr-TR"/>
        </w:rPr>
        <w:t>WebDriver</w:t>
      </w:r>
      <w:proofErr w:type="spellEnd"/>
      <w:r w:rsidR="00B55490">
        <w:rPr>
          <w:rFonts w:eastAsia="MS Mincho"/>
          <w:bCs/>
          <w:iCs/>
          <w:lang w:val="tr-TR"/>
        </w:rPr>
        <w:t xml:space="preserve"> ile tarayıcıya bağlanabilmek için kodları yazıp düzenledim. İlgili film sitesindeki Top </w:t>
      </w:r>
      <w:proofErr w:type="spellStart"/>
      <w:r w:rsidR="00B55490">
        <w:rPr>
          <w:rFonts w:eastAsia="MS Mincho"/>
          <w:bCs/>
          <w:iCs/>
          <w:lang w:val="tr-TR"/>
        </w:rPr>
        <w:t>Movies</w:t>
      </w:r>
      <w:proofErr w:type="spellEnd"/>
      <w:r w:rsidR="00B55490">
        <w:rPr>
          <w:rFonts w:eastAsia="MS Mincho"/>
          <w:bCs/>
          <w:iCs/>
          <w:lang w:val="tr-TR"/>
        </w:rPr>
        <w:t xml:space="preserve"> </w:t>
      </w:r>
      <w:proofErr w:type="spellStart"/>
      <w:r w:rsidR="00B55490">
        <w:rPr>
          <w:rFonts w:eastAsia="MS Mincho"/>
          <w:bCs/>
          <w:iCs/>
          <w:lang w:val="tr-TR"/>
        </w:rPr>
        <w:t>Gross</w:t>
      </w:r>
      <w:proofErr w:type="spellEnd"/>
      <w:r w:rsidR="00B55490">
        <w:rPr>
          <w:rFonts w:eastAsia="MS Mincho"/>
          <w:bCs/>
          <w:iCs/>
          <w:lang w:val="tr-TR"/>
        </w:rPr>
        <w:t xml:space="preserve"> verilerini 2020, 2021, 2022 ve 2023 yılları</w:t>
      </w:r>
      <w:r w:rsidR="00DA726E">
        <w:rPr>
          <w:rFonts w:eastAsia="MS Mincho"/>
          <w:bCs/>
          <w:iCs/>
          <w:lang w:val="tr-TR"/>
        </w:rPr>
        <w:t xml:space="preserve"> için çekip ayrı ayrı </w:t>
      </w:r>
      <w:proofErr w:type="spellStart"/>
      <w:r w:rsidR="00DA726E">
        <w:rPr>
          <w:rFonts w:eastAsia="MS Mincho"/>
          <w:bCs/>
          <w:iCs/>
          <w:lang w:val="tr-TR"/>
        </w:rPr>
        <w:t>excel</w:t>
      </w:r>
      <w:proofErr w:type="spellEnd"/>
      <w:r w:rsidR="00DA726E">
        <w:rPr>
          <w:rFonts w:eastAsia="MS Mincho"/>
          <w:bCs/>
          <w:iCs/>
          <w:lang w:val="tr-TR"/>
        </w:rPr>
        <w:t xml:space="preserve"> tabloları halinde kaydettim. Topladığım verileri tek tabloda birleştirdikten sonra distribütör sayısının fazlalığından dolayı oluşan karmaşıklığı önlemek adına en çok tekrar eden ilk 8 distribütör dışındakileri veri setinden çıkarıp ardından model eğitimi sırasında kullanmayacağım yayınlanma tarihi ve film adı kolonlarını veri setinden sildim. Verilerin son hali üzerinden ortalama, standart sapma, en yüksek değer, en düşük değer, medyan ve son olarak </w:t>
      </w:r>
      <w:proofErr w:type="spellStart"/>
      <w:r w:rsidR="00DA726E">
        <w:rPr>
          <w:rFonts w:eastAsia="MS Mincho"/>
          <w:bCs/>
          <w:iCs/>
          <w:lang w:val="tr-TR"/>
        </w:rPr>
        <w:t>mod</w:t>
      </w:r>
      <w:proofErr w:type="spellEnd"/>
      <w:r w:rsidR="00DA726E">
        <w:rPr>
          <w:rFonts w:eastAsia="MS Mincho"/>
          <w:bCs/>
          <w:iCs/>
          <w:lang w:val="tr-TR"/>
        </w:rPr>
        <w:t xml:space="preserve"> merkezi ölçüm sonuçlarını </w:t>
      </w:r>
      <w:proofErr w:type="spellStart"/>
      <w:r w:rsidR="00DA726E">
        <w:rPr>
          <w:rFonts w:eastAsia="MS Mincho"/>
          <w:bCs/>
          <w:iCs/>
          <w:lang w:val="tr-TR"/>
        </w:rPr>
        <w:t>Python’da</w:t>
      </w:r>
      <w:proofErr w:type="spellEnd"/>
      <w:r w:rsidR="00DA726E">
        <w:rPr>
          <w:rFonts w:eastAsia="MS Mincho"/>
          <w:bCs/>
          <w:iCs/>
          <w:lang w:val="tr-TR"/>
        </w:rPr>
        <w:t xml:space="preserve"> </w:t>
      </w:r>
      <w:proofErr w:type="spellStart"/>
      <w:r w:rsidR="00DA726E">
        <w:rPr>
          <w:rFonts w:eastAsia="MS Mincho"/>
          <w:bCs/>
          <w:iCs/>
          <w:lang w:val="tr-TR"/>
        </w:rPr>
        <w:t>Pandas</w:t>
      </w:r>
      <w:proofErr w:type="spellEnd"/>
      <w:r w:rsidR="00DA726E">
        <w:rPr>
          <w:rFonts w:eastAsia="MS Mincho"/>
          <w:bCs/>
          <w:iCs/>
          <w:lang w:val="tr-TR"/>
        </w:rPr>
        <w:t xml:space="preserve"> kütüphanesini kullanarak hesapladım. Daha sonra kategorik verileri sayısallaştırıp verileri </w:t>
      </w:r>
      <w:proofErr w:type="spellStart"/>
      <w:r w:rsidR="00DA726E">
        <w:rPr>
          <w:rFonts w:eastAsia="MS Mincho"/>
          <w:bCs/>
          <w:iCs/>
          <w:lang w:val="tr-TR"/>
        </w:rPr>
        <w:t>normalize</w:t>
      </w:r>
      <w:proofErr w:type="spellEnd"/>
      <w:r w:rsidR="00DA726E">
        <w:rPr>
          <w:rFonts w:eastAsia="MS Mincho"/>
          <w:bCs/>
          <w:iCs/>
          <w:lang w:val="tr-TR"/>
        </w:rPr>
        <w:t xml:space="preserve"> ederek </w:t>
      </w:r>
      <w:r w:rsidR="00F56684">
        <w:rPr>
          <w:rFonts w:eastAsia="MS Mincho"/>
          <w:bCs/>
          <w:iCs/>
          <w:lang w:val="tr-TR"/>
        </w:rPr>
        <w:t>10</w:t>
      </w:r>
      <w:r w:rsidR="003D349B">
        <w:rPr>
          <w:rFonts w:eastAsia="MS Mincho"/>
          <w:bCs/>
          <w:iCs/>
          <w:lang w:val="tr-TR"/>
        </w:rPr>
        <w:t xml:space="preserve"> farklı regresyon</w:t>
      </w:r>
      <w:r w:rsidR="00C94AA9">
        <w:rPr>
          <w:rFonts w:eastAsia="MS Mincho"/>
          <w:bCs/>
          <w:iCs/>
          <w:lang w:val="tr-TR"/>
        </w:rPr>
        <w:t xml:space="preserve"> </w:t>
      </w:r>
      <w:r w:rsidR="003D349B">
        <w:rPr>
          <w:rFonts w:eastAsia="MS Mincho"/>
          <w:bCs/>
          <w:iCs/>
          <w:lang w:val="tr-TR"/>
        </w:rPr>
        <w:t xml:space="preserve">yöntemiyle </w:t>
      </w:r>
      <w:r w:rsidR="00DA726E">
        <w:rPr>
          <w:rFonts w:eastAsia="MS Mincho"/>
          <w:bCs/>
          <w:iCs/>
          <w:lang w:val="tr-TR"/>
        </w:rPr>
        <w:t>model</w:t>
      </w:r>
      <w:r w:rsidR="00C94AA9">
        <w:rPr>
          <w:rFonts w:eastAsia="MS Mincho"/>
          <w:bCs/>
          <w:iCs/>
          <w:lang w:val="tr-TR"/>
        </w:rPr>
        <w:t>ler</w:t>
      </w:r>
      <w:r w:rsidR="00DA726E">
        <w:rPr>
          <w:rFonts w:eastAsia="MS Mincho"/>
          <w:bCs/>
          <w:iCs/>
          <w:lang w:val="tr-TR"/>
        </w:rPr>
        <w:t xml:space="preserve"> oluştur</w:t>
      </w:r>
      <w:r w:rsidR="003D349B">
        <w:rPr>
          <w:rFonts w:eastAsia="MS Mincho"/>
          <w:bCs/>
          <w:iCs/>
          <w:lang w:val="tr-TR"/>
        </w:rPr>
        <w:t>dum. R</w:t>
      </w:r>
      <w:r w:rsidR="00DA726E">
        <w:rPr>
          <w:rFonts w:eastAsia="MS Mincho"/>
          <w:bCs/>
          <w:iCs/>
          <w:lang w:val="tr-TR"/>
        </w:rPr>
        <w:t xml:space="preserve">egresyon </w:t>
      </w:r>
      <w:r w:rsidR="00C94AA9">
        <w:rPr>
          <w:rFonts w:eastAsia="MS Mincho"/>
          <w:bCs/>
          <w:iCs/>
          <w:lang w:val="tr-TR"/>
        </w:rPr>
        <w:t>modeline</w:t>
      </w:r>
      <w:r w:rsidR="00DA726E">
        <w:rPr>
          <w:rFonts w:eastAsia="MS Mincho"/>
          <w:bCs/>
          <w:iCs/>
          <w:lang w:val="tr-TR"/>
        </w:rPr>
        <w:t xml:space="preserve"> hazır hale getirip </w:t>
      </w:r>
      <w:r w:rsidR="00AD5C6F">
        <w:rPr>
          <w:rFonts w:eastAsia="MS Mincho"/>
          <w:bCs/>
          <w:iCs/>
          <w:lang w:val="tr-TR"/>
        </w:rPr>
        <w:t>model</w:t>
      </w:r>
      <w:r w:rsidR="003D349B">
        <w:rPr>
          <w:rFonts w:eastAsia="MS Mincho"/>
          <w:bCs/>
          <w:iCs/>
          <w:lang w:val="tr-TR"/>
        </w:rPr>
        <w:t>lerin</w:t>
      </w:r>
      <w:r w:rsidR="00AD5C6F">
        <w:rPr>
          <w:rFonts w:eastAsia="MS Mincho"/>
          <w:bCs/>
          <w:iCs/>
          <w:lang w:val="tr-TR"/>
        </w:rPr>
        <w:t xml:space="preserve"> performansını ölçebilmek için </w:t>
      </w:r>
      <w:r w:rsidR="00DA726E">
        <w:rPr>
          <w:rFonts w:eastAsia="MS Mincho"/>
          <w:bCs/>
          <w:iCs/>
          <w:lang w:val="tr-TR"/>
        </w:rPr>
        <w:t>R-</w:t>
      </w:r>
      <w:proofErr w:type="spellStart"/>
      <w:r w:rsidR="00DA726E">
        <w:rPr>
          <w:rFonts w:eastAsia="MS Mincho"/>
          <w:bCs/>
          <w:iCs/>
          <w:lang w:val="tr-TR"/>
        </w:rPr>
        <w:t>Sqaured</w:t>
      </w:r>
      <w:proofErr w:type="spellEnd"/>
      <w:r w:rsidR="00DA726E">
        <w:rPr>
          <w:rFonts w:eastAsia="MS Mincho"/>
          <w:bCs/>
          <w:iCs/>
          <w:lang w:val="tr-TR"/>
        </w:rPr>
        <w:t xml:space="preserve"> Skor, </w:t>
      </w:r>
      <w:proofErr w:type="spellStart"/>
      <w:r w:rsidR="00DA726E">
        <w:rPr>
          <w:rFonts w:eastAsia="MS Mincho"/>
          <w:bCs/>
          <w:iCs/>
          <w:lang w:val="tr-TR"/>
        </w:rPr>
        <w:t>Mean</w:t>
      </w:r>
      <w:proofErr w:type="spellEnd"/>
      <w:r w:rsidR="00DA726E">
        <w:rPr>
          <w:rFonts w:eastAsia="MS Mincho"/>
          <w:bCs/>
          <w:iCs/>
          <w:lang w:val="tr-TR"/>
        </w:rPr>
        <w:t xml:space="preserve"> </w:t>
      </w:r>
      <w:proofErr w:type="spellStart"/>
      <w:r w:rsidR="00DA726E">
        <w:rPr>
          <w:rFonts w:eastAsia="MS Mincho"/>
          <w:bCs/>
          <w:iCs/>
          <w:lang w:val="tr-TR"/>
        </w:rPr>
        <w:t>Absolute</w:t>
      </w:r>
      <w:proofErr w:type="spellEnd"/>
      <w:r w:rsidR="00DA726E">
        <w:rPr>
          <w:rFonts w:eastAsia="MS Mincho"/>
          <w:bCs/>
          <w:iCs/>
          <w:lang w:val="tr-TR"/>
        </w:rPr>
        <w:t xml:space="preserve"> </w:t>
      </w:r>
      <w:proofErr w:type="spellStart"/>
      <w:r w:rsidR="00DA726E">
        <w:rPr>
          <w:rFonts w:eastAsia="MS Mincho"/>
          <w:bCs/>
          <w:iCs/>
          <w:lang w:val="tr-TR"/>
        </w:rPr>
        <w:t>Error</w:t>
      </w:r>
      <w:proofErr w:type="spellEnd"/>
      <w:r w:rsidR="00DA726E">
        <w:rPr>
          <w:rFonts w:eastAsia="MS Mincho"/>
          <w:bCs/>
          <w:iCs/>
          <w:lang w:val="tr-TR"/>
        </w:rPr>
        <w:t xml:space="preserve"> ve </w:t>
      </w:r>
      <w:proofErr w:type="spellStart"/>
      <w:r w:rsidR="00DA726E">
        <w:rPr>
          <w:rFonts w:eastAsia="MS Mincho"/>
          <w:bCs/>
          <w:iCs/>
          <w:lang w:val="tr-TR"/>
        </w:rPr>
        <w:t>Root</w:t>
      </w:r>
      <w:proofErr w:type="spellEnd"/>
      <w:r w:rsidR="00DA726E">
        <w:rPr>
          <w:rFonts w:eastAsia="MS Mincho"/>
          <w:bCs/>
          <w:iCs/>
          <w:lang w:val="tr-TR"/>
        </w:rPr>
        <w:t xml:space="preserve"> </w:t>
      </w:r>
      <w:proofErr w:type="spellStart"/>
      <w:r w:rsidR="00DA726E">
        <w:rPr>
          <w:rFonts w:eastAsia="MS Mincho"/>
          <w:bCs/>
          <w:iCs/>
          <w:lang w:val="tr-TR"/>
        </w:rPr>
        <w:t>Mean</w:t>
      </w:r>
      <w:proofErr w:type="spellEnd"/>
      <w:r w:rsidR="00DA726E">
        <w:rPr>
          <w:rFonts w:eastAsia="MS Mincho"/>
          <w:bCs/>
          <w:iCs/>
          <w:lang w:val="tr-TR"/>
        </w:rPr>
        <w:t xml:space="preserve"> </w:t>
      </w:r>
      <w:proofErr w:type="spellStart"/>
      <w:r w:rsidR="00DA726E">
        <w:rPr>
          <w:rFonts w:eastAsia="MS Mincho"/>
          <w:bCs/>
          <w:iCs/>
          <w:lang w:val="tr-TR"/>
        </w:rPr>
        <w:t>S</w:t>
      </w:r>
      <w:r w:rsidR="00AD5C6F">
        <w:rPr>
          <w:rFonts w:eastAsia="MS Mincho"/>
          <w:bCs/>
          <w:iCs/>
          <w:lang w:val="tr-TR"/>
        </w:rPr>
        <w:t>quared</w:t>
      </w:r>
      <w:proofErr w:type="spellEnd"/>
      <w:r w:rsidR="00AD5C6F">
        <w:rPr>
          <w:rFonts w:eastAsia="MS Mincho"/>
          <w:bCs/>
          <w:iCs/>
          <w:lang w:val="tr-TR"/>
        </w:rPr>
        <w:t xml:space="preserve"> </w:t>
      </w:r>
      <w:proofErr w:type="spellStart"/>
      <w:r w:rsidR="00AD5C6F">
        <w:rPr>
          <w:rFonts w:eastAsia="MS Mincho"/>
          <w:bCs/>
          <w:iCs/>
          <w:lang w:val="tr-TR"/>
        </w:rPr>
        <w:t>Error</w:t>
      </w:r>
      <w:proofErr w:type="spellEnd"/>
      <w:r w:rsidR="00AD5C6F">
        <w:rPr>
          <w:rFonts w:eastAsia="MS Mincho"/>
          <w:bCs/>
          <w:iCs/>
          <w:lang w:val="tr-TR"/>
        </w:rPr>
        <w:t xml:space="preserve"> başarım metriklerini kullandım.</w:t>
      </w:r>
      <w:r w:rsidR="003D349B">
        <w:rPr>
          <w:rFonts w:eastAsia="MS Mincho"/>
          <w:bCs/>
          <w:iCs/>
          <w:lang w:val="tr-TR"/>
        </w:rPr>
        <w:t xml:space="preserve"> Bu başarım metriklerinden en iyi sonuçları üreten </w:t>
      </w:r>
      <w:proofErr w:type="spellStart"/>
      <w:r w:rsidR="002E4E52">
        <w:rPr>
          <w:rFonts w:eastAsia="MS Mincho"/>
          <w:bCs/>
          <w:iCs/>
          <w:lang w:val="tr-TR"/>
        </w:rPr>
        <w:t>Rassal</w:t>
      </w:r>
      <w:proofErr w:type="spellEnd"/>
      <w:r w:rsidR="002E4E52">
        <w:rPr>
          <w:rFonts w:eastAsia="MS Mincho"/>
          <w:bCs/>
          <w:iCs/>
          <w:lang w:val="tr-TR"/>
        </w:rPr>
        <w:t xml:space="preserve"> Ormanlar</w:t>
      </w:r>
      <w:r w:rsidR="003D349B">
        <w:rPr>
          <w:rFonts w:eastAsia="MS Mincho"/>
          <w:bCs/>
          <w:iCs/>
          <w:lang w:val="tr-TR"/>
        </w:rPr>
        <w:t xml:space="preserve"> Regresyon yöntemini seçtim.</w:t>
      </w:r>
    </w:p>
    <w:p w14:paraId="02FA1710" w14:textId="4F537197" w:rsidR="00EE3C6B" w:rsidRDefault="00EE3C6B" w:rsidP="0038429F">
      <w:pPr>
        <w:pStyle w:val="ListeParagraf"/>
        <w:ind w:left="1440"/>
        <w:jc w:val="left"/>
        <w:rPr>
          <w:rFonts w:eastAsia="MS Mincho"/>
          <w:bCs/>
          <w:iCs/>
          <w:lang w:val="tr-TR"/>
        </w:rPr>
      </w:pPr>
    </w:p>
    <w:p w14:paraId="4F399136" w14:textId="6E84AFE9" w:rsidR="00EE3C6B" w:rsidRDefault="00EE3C6B" w:rsidP="0038429F">
      <w:pPr>
        <w:pStyle w:val="ListeParagraf"/>
        <w:ind w:left="1440"/>
        <w:jc w:val="left"/>
        <w:rPr>
          <w:rFonts w:eastAsia="MS Mincho"/>
          <w:bCs/>
          <w:iCs/>
          <w:lang w:val="tr-TR"/>
        </w:rPr>
      </w:pPr>
    </w:p>
    <w:p w14:paraId="735D820A" w14:textId="6552B856" w:rsidR="00EE3C6B" w:rsidRDefault="00EE3C6B" w:rsidP="0038429F">
      <w:pPr>
        <w:pStyle w:val="ListeParagraf"/>
        <w:ind w:left="1440"/>
        <w:jc w:val="left"/>
        <w:rPr>
          <w:rFonts w:eastAsia="MS Mincho"/>
          <w:bCs/>
          <w:iCs/>
          <w:lang w:val="tr-TR"/>
        </w:rPr>
      </w:pPr>
    </w:p>
    <w:p w14:paraId="31769B14" w14:textId="2E280DF5" w:rsidR="00EE3C6B" w:rsidRDefault="00EE3C6B" w:rsidP="0038429F">
      <w:pPr>
        <w:pStyle w:val="ListeParagraf"/>
        <w:ind w:left="1440"/>
        <w:jc w:val="left"/>
        <w:rPr>
          <w:rFonts w:eastAsia="MS Mincho"/>
          <w:bCs/>
          <w:iCs/>
          <w:lang w:val="tr-TR"/>
        </w:rPr>
      </w:pPr>
    </w:p>
    <w:p w14:paraId="51AC329D" w14:textId="561E9D3B" w:rsidR="00EE3C6B" w:rsidRDefault="00EE3C6B" w:rsidP="0038429F">
      <w:pPr>
        <w:pStyle w:val="ListeParagraf"/>
        <w:ind w:left="1440"/>
        <w:jc w:val="left"/>
        <w:rPr>
          <w:rFonts w:eastAsia="MS Mincho"/>
          <w:bCs/>
          <w:iCs/>
          <w:lang w:val="tr-TR"/>
        </w:rPr>
      </w:pPr>
    </w:p>
    <w:p w14:paraId="6F82C55C" w14:textId="06DA4DF7" w:rsidR="00EE3C6B" w:rsidRDefault="00EE3C6B" w:rsidP="0038429F">
      <w:pPr>
        <w:pStyle w:val="ListeParagraf"/>
        <w:ind w:left="1440"/>
        <w:jc w:val="left"/>
        <w:rPr>
          <w:rFonts w:eastAsia="MS Mincho"/>
          <w:bCs/>
          <w:iCs/>
          <w:lang w:val="tr-TR"/>
        </w:rPr>
      </w:pPr>
    </w:p>
    <w:p w14:paraId="7FEDB3CD" w14:textId="5D17ACB7" w:rsidR="00EE3C6B" w:rsidRDefault="00EE3C6B" w:rsidP="0038429F">
      <w:pPr>
        <w:pStyle w:val="ListeParagraf"/>
        <w:ind w:left="1440"/>
        <w:jc w:val="left"/>
        <w:rPr>
          <w:rFonts w:eastAsia="MS Mincho"/>
          <w:bCs/>
          <w:iCs/>
          <w:lang w:val="tr-TR"/>
        </w:rPr>
      </w:pPr>
    </w:p>
    <w:p w14:paraId="7661BBA4" w14:textId="1E6885EE" w:rsidR="00EE3C6B" w:rsidRPr="005B2D27" w:rsidRDefault="00EE3C6B" w:rsidP="005B2D27">
      <w:pPr>
        <w:jc w:val="left"/>
        <w:rPr>
          <w:rFonts w:eastAsia="MS Mincho"/>
          <w:bCs/>
          <w:iCs/>
          <w:lang w:val="tr-TR"/>
        </w:rPr>
      </w:pPr>
    </w:p>
    <w:p w14:paraId="2AE6BEF9" w14:textId="7139232E" w:rsidR="00EE3C6B" w:rsidRDefault="00EE3C6B" w:rsidP="0038429F">
      <w:pPr>
        <w:pStyle w:val="ListeParagraf"/>
        <w:ind w:left="1440"/>
        <w:jc w:val="left"/>
        <w:rPr>
          <w:rFonts w:eastAsia="MS Mincho"/>
          <w:bCs/>
          <w:iCs/>
          <w:lang w:val="tr-TR"/>
        </w:rPr>
      </w:pPr>
    </w:p>
    <w:p w14:paraId="38079BEA" w14:textId="77777777" w:rsidR="00EE3C6B" w:rsidRPr="0038429F" w:rsidRDefault="00EE3C6B" w:rsidP="0038429F">
      <w:pPr>
        <w:pStyle w:val="ListeParagraf"/>
        <w:ind w:left="1440"/>
        <w:jc w:val="left"/>
        <w:rPr>
          <w:rFonts w:eastAsia="MS Mincho"/>
          <w:bCs/>
          <w:iCs/>
          <w:lang w:val="tr-TR"/>
        </w:rPr>
      </w:pPr>
    </w:p>
    <w:p w14:paraId="1E16468F" w14:textId="579DA6F4" w:rsidR="00073117" w:rsidRDefault="00073117" w:rsidP="00BF27A2">
      <w:pPr>
        <w:pStyle w:val="ListeParagraf"/>
        <w:ind w:left="1440"/>
        <w:jc w:val="left"/>
        <w:rPr>
          <w:rFonts w:eastAsia="MS Mincho"/>
          <w:bCs/>
          <w:iCs/>
          <w:lang w:val="tr-TR"/>
        </w:rPr>
      </w:pPr>
    </w:p>
    <w:p w14:paraId="54F7FF27" w14:textId="77777777" w:rsidR="001A685E" w:rsidRDefault="001A685E" w:rsidP="00B55490">
      <w:pPr>
        <w:pStyle w:val="ListeParagraf"/>
        <w:jc w:val="left"/>
        <w:rPr>
          <w:rFonts w:eastAsia="MS Mincho"/>
          <w:bCs/>
          <w:iCs/>
          <w:lang w:val="tr-TR"/>
        </w:rPr>
      </w:pPr>
    </w:p>
    <w:p w14:paraId="48D041C8" w14:textId="77777777" w:rsidR="001A685E" w:rsidRDefault="001A685E" w:rsidP="00B55490">
      <w:pPr>
        <w:pStyle w:val="ListeParagraf"/>
        <w:jc w:val="left"/>
        <w:rPr>
          <w:rFonts w:eastAsia="MS Mincho"/>
          <w:bCs/>
          <w:iCs/>
          <w:lang w:val="tr-TR"/>
        </w:rPr>
      </w:pPr>
    </w:p>
    <w:p w14:paraId="41963313" w14:textId="77777777" w:rsidR="001A685E" w:rsidRDefault="001A685E" w:rsidP="00B55490">
      <w:pPr>
        <w:pStyle w:val="ListeParagraf"/>
        <w:jc w:val="left"/>
        <w:rPr>
          <w:rFonts w:eastAsia="MS Mincho"/>
          <w:bCs/>
          <w:iCs/>
          <w:lang w:val="tr-TR"/>
        </w:rPr>
      </w:pPr>
    </w:p>
    <w:p w14:paraId="31A4D94E" w14:textId="77777777" w:rsidR="001A685E" w:rsidRDefault="001A685E" w:rsidP="00B55490">
      <w:pPr>
        <w:pStyle w:val="ListeParagraf"/>
        <w:jc w:val="left"/>
        <w:rPr>
          <w:rFonts w:eastAsia="MS Mincho"/>
          <w:bCs/>
          <w:iCs/>
          <w:lang w:val="tr-TR"/>
        </w:rPr>
      </w:pPr>
    </w:p>
    <w:p w14:paraId="28D8C42A" w14:textId="77777777" w:rsidR="001A685E" w:rsidRDefault="001A685E" w:rsidP="00B55490">
      <w:pPr>
        <w:pStyle w:val="ListeParagraf"/>
        <w:jc w:val="left"/>
        <w:rPr>
          <w:rFonts w:eastAsia="MS Mincho"/>
          <w:bCs/>
          <w:iCs/>
          <w:lang w:val="tr-TR"/>
        </w:rPr>
      </w:pPr>
    </w:p>
    <w:p w14:paraId="1E4F326E" w14:textId="77777777" w:rsidR="001A685E" w:rsidRDefault="001A685E" w:rsidP="00B55490">
      <w:pPr>
        <w:pStyle w:val="ListeParagraf"/>
        <w:jc w:val="left"/>
        <w:rPr>
          <w:rFonts w:eastAsia="MS Mincho"/>
          <w:bCs/>
          <w:iCs/>
          <w:lang w:val="tr-TR"/>
        </w:rPr>
      </w:pPr>
    </w:p>
    <w:p w14:paraId="5EC0CD37" w14:textId="77777777" w:rsidR="001A685E" w:rsidRDefault="001A685E" w:rsidP="00B55490">
      <w:pPr>
        <w:pStyle w:val="ListeParagraf"/>
        <w:jc w:val="left"/>
        <w:rPr>
          <w:rFonts w:eastAsia="MS Mincho"/>
          <w:bCs/>
          <w:iCs/>
          <w:lang w:val="tr-TR"/>
        </w:rPr>
      </w:pPr>
    </w:p>
    <w:p w14:paraId="46973051" w14:textId="77777777" w:rsidR="001A685E" w:rsidRDefault="001A685E" w:rsidP="00B55490">
      <w:pPr>
        <w:pStyle w:val="ListeParagraf"/>
        <w:jc w:val="left"/>
        <w:rPr>
          <w:rFonts w:eastAsia="MS Mincho"/>
          <w:bCs/>
          <w:iCs/>
          <w:lang w:val="tr-TR"/>
        </w:rPr>
      </w:pPr>
    </w:p>
    <w:p w14:paraId="062800FF" w14:textId="77777777" w:rsidR="001A685E" w:rsidRDefault="001A685E" w:rsidP="00B55490">
      <w:pPr>
        <w:pStyle w:val="ListeParagraf"/>
        <w:jc w:val="left"/>
        <w:rPr>
          <w:rFonts w:eastAsia="MS Mincho"/>
          <w:bCs/>
          <w:iCs/>
          <w:lang w:val="tr-TR"/>
        </w:rPr>
      </w:pPr>
    </w:p>
    <w:p w14:paraId="6921674A" w14:textId="77777777" w:rsidR="001A685E" w:rsidRDefault="001A685E" w:rsidP="00B55490">
      <w:pPr>
        <w:pStyle w:val="ListeParagraf"/>
        <w:jc w:val="left"/>
        <w:rPr>
          <w:rFonts w:eastAsia="MS Mincho"/>
          <w:bCs/>
          <w:iCs/>
          <w:lang w:val="tr-TR"/>
        </w:rPr>
      </w:pPr>
    </w:p>
    <w:p w14:paraId="12F55DE0" w14:textId="77777777" w:rsidR="001A685E" w:rsidRDefault="001A685E" w:rsidP="00B55490">
      <w:pPr>
        <w:pStyle w:val="ListeParagraf"/>
        <w:jc w:val="left"/>
        <w:rPr>
          <w:rFonts w:eastAsia="MS Mincho"/>
          <w:bCs/>
          <w:iCs/>
          <w:lang w:val="tr-TR"/>
        </w:rPr>
      </w:pPr>
    </w:p>
    <w:p w14:paraId="4537EC4C" w14:textId="77777777" w:rsidR="001A685E" w:rsidRDefault="001A685E" w:rsidP="00B55490">
      <w:pPr>
        <w:pStyle w:val="ListeParagraf"/>
        <w:jc w:val="left"/>
        <w:rPr>
          <w:rFonts w:eastAsia="MS Mincho"/>
          <w:bCs/>
          <w:iCs/>
          <w:lang w:val="tr-TR"/>
        </w:rPr>
      </w:pPr>
    </w:p>
    <w:p w14:paraId="4257FFDD" w14:textId="77777777" w:rsidR="001A685E" w:rsidRDefault="001A685E" w:rsidP="00B55490">
      <w:pPr>
        <w:pStyle w:val="ListeParagraf"/>
        <w:jc w:val="left"/>
        <w:rPr>
          <w:rFonts w:eastAsia="MS Mincho"/>
          <w:bCs/>
          <w:iCs/>
          <w:lang w:val="tr-TR"/>
        </w:rPr>
      </w:pPr>
    </w:p>
    <w:p w14:paraId="1C0336E7" w14:textId="77777777" w:rsidR="001A685E" w:rsidRDefault="001A685E" w:rsidP="00B55490">
      <w:pPr>
        <w:pStyle w:val="ListeParagraf"/>
        <w:jc w:val="left"/>
        <w:rPr>
          <w:rFonts w:eastAsia="MS Mincho"/>
          <w:bCs/>
          <w:iCs/>
          <w:lang w:val="tr-TR"/>
        </w:rPr>
      </w:pPr>
    </w:p>
    <w:p w14:paraId="52E8A34D" w14:textId="77777777" w:rsidR="001A685E" w:rsidRDefault="001A685E" w:rsidP="00B55490">
      <w:pPr>
        <w:pStyle w:val="ListeParagraf"/>
        <w:jc w:val="left"/>
        <w:rPr>
          <w:rFonts w:eastAsia="MS Mincho"/>
          <w:bCs/>
          <w:iCs/>
          <w:lang w:val="tr-TR"/>
        </w:rPr>
      </w:pPr>
    </w:p>
    <w:p w14:paraId="211AD2FC" w14:textId="77777777" w:rsidR="002E4E52" w:rsidRDefault="002E4E52" w:rsidP="00B55490">
      <w:pPr>
        <w:pStyle w:val="ListeParagraf"/>
        <w:jc w:val="left"/>
        <w:rPr>
          <w:rFonts w:eastAsia="MS Mincho"/>
          <w:bCs/>
          <w:iCs/>
          <w:lang w:val="tr-TR"/>
        </w:rPr>
      </w:pPr>
    </w:p>
    <w:p w14:paraId="73AFCEA4" w14:textId="77777777" w:rsidR="002E4E52" w:rsidRDefault="002E4E52" w:rsidP="00B55490">
      <w:pPr>
        <w:pStyle w:val="ListeParagraf"/>
        <w:jc w:val="left"/>
        <w:rPr>
          <w:rFonts w:eastAsia="MS Mincho"/>
          <w:bCs/>
          <w:iCs/>
          <w:lang w:val="tr-TR"/>
        </w:rPr>
      </w:pPr>
    </w:p>
    <w:p w14:paraId="5CCABA86" w14:textId="77777777" w:rsidR="002E4E52" w:rsidRDefault="002E4E52" w:rsidP="00B55490">
      <w:pPr>
        <w:pStyle w:val="ListeParagraf"/>
        <w:jc w:val="left"/>
        <w:rPr>
          <w:rFonts w:eastAsia="MS Mincho"/>
          <w:bCs/>
          <w:iCs/>
          <w:lang w:val="tr-TR"/>
        </w:rPr>
      </w:pPr>
    </w:p>
    <w:p w14:paraId="284204F6" w14:textId="77777777" w:rsidR="002E4E52" w:rsidRDefault="002E4E52" w:rsidP="00B55490">
      <w:pPr>
        <w:pStyle w:val="ListeParagraf"/>
        <w:jc w:val="left"/>
        <w:rPr>
          <w:rFonts w:eastAsia="MS Mincho"/>
          <w:bCs/>
          <w:iCs/>
          <w:lang w:val="tr-TR"/>
        </w:rPr>
      </w:pPr>
    </w:p>
    <w:p w14:paraId="2F6E2094" w14:textId="77777777" w:rsidR="002E4E52" w:rsidRDefault="002E4E52" w:rsidP="00B55490">
      <w:pPr>
        <w:pStyle w:val="ListeParagraf"/>
        <w:jc w:val="left"/>
        <w:rPr>
          <w:rFonts w:eastAsia="MS Mincho"/>
          <w:bCs/>
          <w:iCs/>
          <w:lang w:val="tr-TR"/>
        </w:rPr>
      </w:pPr>
    </w:p>
    <w:p w14:paraId="5A0A4281" w14:textId="2EE49267" w:rsidR="009E7B71" w:rsidRDefault="00073117" w:rsidP="00B55490">
      <w:pPr>
        <w:pStyle w:val="ListeParagraf"/>
        <w:jc w:val="left"/>
        <w:rPr>
          <w:rFonts w:eastAsia="MS Mincho"/>
          <w:bCs/>
          <w:iCs/>
          <w:lang w:val="tr-TR"/>
        </w:rPr>
      </w:pPr>
      <w:r>
        <w:rPr>
          <w:rFonts w:eastAsia="MS Mincho"/>
          <w:bCs/>
          <w:iCs/>
          <w:lang w:val="tr-TR"/>
        </w:rPr>
        <w:t>Kaynaklar</w:t>
      </w:r>
    </w:p>
    <w:p w14:paraId="01AE4E5D" w14:textId="17010780" w:rsidR="00073117" w:rsidRDefault="00073117" w:rsidP="00073117">
      <w:pPr>
        <w:pStyle w:val="ListeParagraf"/>
        <w:jc w:val="left"/>
        <w:rPr>
          <w:rFonts w:eastAsia="MS Mincho"/>
          <w:bCs/>
          <w:iCs/>
          <w:lang w:val="tr-TR"/>
        </w:rPr>
      </w:pPr>
    </w:p>
    <w:p w14:paraId="1D897872" w14:textId="51B815B2" w:rsidR="00073117" w:rsidRDefault="00073117" w:rsidP="001A685E">
      <w:pPr>
        <w:pStyle w:val="ListeParagraf"/>
        <w:ind w:left="1440"/>
        <w:jc w:val="left"/>
        <w:rPr>
          <w:rFonts w:eastAsia="MS Mincho"/>
          <w:bCs/>
          <w:iCs/>
          <w:lang w:val="tr-TR"/>
        </w:rPr>
      </w:pPr>
      <w:r>
        <w:rPr>
          <w:rFonts w:eastAsia="MS Mincho"/>
          <w:bCs/>
          <w:iCs/>
          <w:lang w:val="tr-TR"/>
        </w:rPr>
        <w:t xml:space="preserve">[1] </w:t>
      </w:r>
      <w:r w:rsidRPr="00073117">
        <w:rPr>
          <w:rFonts w:eastAsia="MS Mincho"/>
          <w:bCs/>
          <w:iCs/>
          <w:lang w:val="tr-TR"/>
        </w:rPr>
        <w:t xml:space="preserve">M. S. </w:t>
      </w:r>
      <w:proofErr w:type="spellStart"/>
      <w:r w:rsidRPr="00073117">
        <w:rPr>
          <w:rFonts w:eastAsia="MS Mincho"/>
          <w:bCs/>
          <w:iCs/>
          <w:lang w:val="tr-TR"/>
        </w:rPr>
        <w:t>Sawhney</w:t>
      </w:r>
      <w:proofErr w:type="spellEnd"/>
      <w:r w:rsidRPr="00073117">
        <w:rPr>
          <w:rFonts w:eastAsia="MS Mincho"/>
          <w:bCs/>
          <w:iCs/>
          <w:lang w:val="tr-TR"/>
        </w:rPr>
        <w:t xml:space="preserve"> </w:t>
      </w:r>
      <w:proofErr w:type="spellStart"/>
      <w:r w:rsidRPr="00073117">
        <w:rPr>
          <w:rFonts w:eastAsia="MS Mincho"/>
          <w:bCs/>
          <w:iCs/>
          <w:lang w:val="tr-TR"/>
        </w:rPr>
        <w:t>and</w:t>
      </w:r>
      <w:proofErr w:type="spellEnd"/>
      <w:r w:rsidRPr="00073117">
        <w:rPr>
          <w:rFonts w:eastAsia="MS Mincho"/>
          <w:bCs/>
          <w:iCs/>
          <w:lang w:val="tr-TR"/>
        </w:rPr>
        <w:t xml:space="preserve"> J. </w:t>
      </w:r>
      <w:proofErr w:type="spellStart"/>
      <w:r w:rsidRPr="00073117">
        <w:rPr>
          <w:rFonts w:eastAsia="MS Mincho"/>
          <w:bCs/>
          <w:iCs/>
          <w:lang w:val="tr-TR"/>
        </w:rPr>
        <w:t>Eliashberg</w:t>
      </w:r>
      <w:proofErr w:type="spellEnd"/>
      <w:r w:rsidRPr="00073117">
        <w:rPr>
          <w:rFonts w:eastAsia="MS Mincho"/>
          <w:bCs/>
          <w:iCs/>
          <w:lang w:val="tr-TR"/>
        </w:rPr>
        <w:t xml:space="preserve">, “A </w:t>
      </w:r>
      <w:proofErr w:type="spellStart"/>
      <w:r w:rsidRPr="00073117">
        <w:rPr>
          <w:rFonts w:eastAsia="MS Mincho"/>
          <w:bCs/>
          <w:iCs/>
          <w:lang w:val="tr-TR"/>
        </w:rPr>
        <w:t>parsimonious</w:t>
      </w:r>
      <w:proofErr w:type="spellEnd"/>
      <w:r w:rsidRPr="00073117">
        <w:rPr>
          <w:rFonts w:eastAsia="MS Mincho"/>
          <w:bCs/>
          <w:iCs/>
          <w:lang w:val="tr-TR"/>
        </w:rPr>
        <w:t xml:space="preserve"> model</w:t>
      </w:r>
      <w:r>
        <w:rPr>
          <w:rFonts w:eastAsia="MS Mincho"/>
          <w:bCs/>
          <w:iCs/>
          <w:lang w:val="tr-TR"/>
        </w:rPr>
        <w:t xml:space="preserve"> </w:t>
      </w:r>
      <w:proofErr w:type="spellStart"/>
      <w:r w:rsidRPr="00073117">
        <w:rPr>
          <w:rFonts w:eastAsia="MS Mincho"/>
          <w:bCs/>
          <w:iCs/>
          <w:lang w:val="tr-TR"/>
        </w:rPr>
        <w:t>for</w:t>
      </w:r>
      <w:proofErr w:type="spellEnd"/>
      <w:r w:rsidRPr="00073117">
        <w:rPr>
          <w:rFonts w:eastAsia="MS Mincho"/>
          <w:bCs/>
          <w:iCs/>
          <w:lang w:val="tr-TR"/>
        </w:rPr>
        <w:t xml:space="preserve"> </w:t>
      </w:r>
      <w:proofErr w:type="spellStart"/>
      <w:r w:rsidRPr="00073117">
        <w:rPr>
          <w:rFonts w:eastAsia="MS Mincho"/>
          <w:bCs/>
          <w:iCs/>
          <w:lang w:val="tr-TR"/>
        </w:rPr>
        <w:t>forecasting</w:t>
      </w:r>
      <w:proofErr w:type="spellEnd"/>
      <w:r w:rsidRPr="00073117">
        <w:rPr>
          <w:rFonts w:eastAsia="MS Mincho"/>
          <w:bCs/>
          <w:iCs/>
          <w:lang w:val="tr-TR"/>
        </w:rPr>
        <w:t xml:space="preserve"> </w:t>
      </w:r>
      <w:proofErr w:type="spellStart"/>
      <w:r w:rsidRPr="00073117">
        <w:rPr>
          <w:rFonts w:eastAsia="MS Mincho"/>
          <w:bCs/>
          <w:iCs/>
          <w:lang w:val="tr-TR"/>
        </w:rPr>
        <w:t>gross</w:t>
      </w:r>
      <w:proofErr w:type="spellEnd"/>
      <w:r w:rsidRPr="00073117">
        <w:rPr>
          <w:rFonts w:eastAsia="MS Mincho"/>
          <w:bCs/>
          <w:iCs/>
          <w:lang w:val="tr-TR"/>
        </w:rPr>
        <w:t xml:space="preserve"> </w:t>
      </w:r>
      <w:proofErr w:type="spellStart"/>
      <w:r w:rsidRPr="00073117">
        <w:rPr>
          <w:rFonts w:eastAsia="MS Mincho"/>
          <w:bCs/>
          <w:iCs/>
          <w:lang w:val="tr-TR"/>
        </w:rPr>
        <w:t>box-office</w:t>
      </w:r>
      <w:proofErr w:type="spellEnd"/>
      <w:r w:rsidRPr="00073117">
        <w:rPr>
          <w:rFonts w:eastAsia="MS Mincho"/>
          <w:bCs/>
          <w:iCs/>
          <w:lang w:val="tr-TR"/>
        </w:rPr>
        <w:t xml:space="preserve"> </w:t>
      </w:r>
      <w:proofErr w:type="spellStart"/>
      <w:r w:rsidRPr="00073117">
        <w:rPr>
          <w:rFonts w:eastAsia="MS Mincho"/>
          <w:bCs/>
          <w:iCs/>
          <w:lang w:val="tr-TR"/>
        </w:rPr>
        <w:t>revenues</w:t>
      </w:r>
      <w:proofErr w:type="spellEnd"/>
      <w:r w:rsidRPr="00073117">
        <w:rPr>
          <w:rFonts w:eastAsia="MS Mincho"/>
          <w:bCs/>
          <w:iCs/>
          <w:lang w:val="tr-TR"/>
        </w:rPr>
        <w:t xml:space="preserve"> of </w:t>
      </w:r>
      <w:proofErr w:type="spellStart"/>
      <w:r w:rsidRPr="00073117">
        <w:rPr>
          <w:rFonts w:eastAsia="MS Mincho"/>
          <w:bCs/>
          <w:iCs/>
          <w:lang w:val="tr-TR"/>
        </w:rPr>
        <w:t>motion</w:t>
      </w:r>
      <w:proofErr w:type="spellEnd"/>
      <w:r w:rsidRPr="00073117">
        <w:rPr>
          <w:rFonts w:eastAsia="MS Mincho"/>
          <w:bCs/>
          <w:iCs/>
          <w:lang w:val="tr-TR"/>
        </w:rPr>
        <w:t xml:space="preserve"> </w:t>
      </w:r>
      <w:proofErr w:type="spellStart"/>
      <w:r w:rsidRPr="00073117">
        <w:rPr>
          <w:rFonts w:eastAsia="MS Mincho"/>
          <w:bCs/>
          <w:iCs/>
          <w:lang w:val="tr-TR"/>
        </w:rPr>
        <w:t>pictures</w:t>
      </w:r>
      <w:proofErr w:type="spellEnd"/>
      <w:r w:rsidRPr="00073117">
        <w:rPr>
          <w:rFonts w:eastAsia="MS Mincho"/>
          <w:bCs/>
          <w:iCs/>
          <w:lang w:val="tr-TR"/>
        </w:rPr>
        <w:t xml:space="preserve">,” Marketing </w:t>
      </w:r>
      <w:proofErr w:type="spellStart"/>
      <w:r w:rsidRPr="00073117">
        <w:rPr>
          <w:rFonts w:eastAsia="MS Mincho"/>
          <w:bCs/>
          <w:iCs/>
          <w:lang w:val="tr-TR"/>
        </w:rPr>
        <w:t>Science</w:t>
      </w:r>
      <w:proofErr w:type="spellEnd"/>
      <w:r w:rsidRPr="00073117">
        <w:rPr>
          <w:rFonts w:eastAsia="MS Mincho"/>
          <w:bCs/>
          <w:iCs/>
          <w:lang w:val="tr-TR"/>
        </w:rPr>
        <w:t xml:space="preserve">, </w:t>
      </w:r>
      <w:proofErr w:type="spellStart"/>
      <w:r w:rsidRPr="00073117">
        <w:rPr>
          <w:rFonts w:eastAsia="MS Mincho"/>
          <w:bCs/>
          <w:iCs/>
          <w:lang w:val="tr-TR"/>
        </w:rPr>
        <w:t>vol</w:t>
      </w:r>
      <w:proofErr w:type="spellEnd"/>
      <w:r w:rsidRPr="00073117">
        <w:rPr>
          <w:rFonts w:eastAsia="MS Mincho"/>
          <w:bCs/>
          <w:iCs/>
          <w:lang w:val="tr-TR"/>
        </w:rPr>
        <w:t xml:space="preserve">. </w:t>
      </w:r>
      <w:proofErr w:type="spellStart"/>
      <w:r w:rsidRPr="00073117">
        <w:rPr>
          <w:rFonts w:eastAsia="MS Mincho"/>
          <w:bCs/>
          <w:iCs/>
          <w:lang w:val="tr-TR"/>
        </w:rPr>
        <w:t>Vol</w:t>
      </w:r>
      <w:proofErr w:type="spellEnd"/>
      <w:r w:rsidRPr="00073117">
        <w:rPr>
          <w:rFonts w:eastAsia="MS Mincho"/>
          <w:bCs/>
          <w:iCs/>
          <w:lang w:val="tr-TR"/>
        </w:rPr>
        <w:t xml:space="preserve">. 15, No. 2, </w:t>
      </w:r>
      <w:proofErr w:type="spellStart"/>
      <w:r w:rsidRPr="00073117">
        <w:rPr>
          <w:rFonts w:eastAsia="MS Mincho"/>
          <w:bCs/>
          <w:iCs/>
          <w:lang w:val="tr-TR"/>
        </w:rPr>
        <w:t>pp</w:t>
      </w:r>
      <w:proofErr w:type="spellEnd"/>
      <w:r w:rsidRPr="00073117">
        <w:rPr>
          <w:rFonts w:eastAsia="MS Mincho"/>
          <w:bCs/>
          <w:iCs/>
          <w:lang w:val="tr-TR"/>
        </w:rPr>
        <w:t>. 113–131, 1996.</w:t>
      </w:r>
    </w:p>
    <w:p w14:paraId="1E253D3C" w14:textId="15AAEC09" w:rsidR="00073117" w:rsidRDefault="00073117" w:rsidP="001A685E">
      <w:pPr>
        <w:pStyle w:val="ListeParagraf"/>
        <w:ind w:left="1440"/>
        <w:jc w:val="left"/>
        <w:rPr>
          <w:rFonts w:eastAsia="MS Mincho"/>
          <w:bCs/>
          <w:iCs/>
          <w:lang w:val="tr-TR"/>
        </w:rPr>
      </w:pPr>
    </w:p>
    <w:p w14:paraId="592DC273" w14:textId="4386B9A9" w:rsidR="00073117" w:rsidRDefault="00073117" w:rsidP="001A685E">
      <w:pPr>
        <w:pStyle w:val="ListeParagraf"/>
        <w:ind w:left="1440"/>
        <w:jc w:val="left"/>
        <w:rPr>
          <w:rFonts w:eastAsia="MS Mincho"/>
          <w:bCs/>
          <w:iCs/>
          <w:lang w:val="tr-TR"/>
        </w:rPr>
      </w:pPr>
      <w:r>
        <w:rPr>
          <w:rFonts w:eastAsia="MS Mincho"/>
          <w:bCs/>
          <w:iCs/>
          <w:lang w:val="tr-TR"/>
        </w:rPr>
        <w:t xml:space="preserve">[2] </w:t>
      </w:r>
      <w:r w:rsidRPr="00073117">
        <w:rPr>
          <w:rFonts w:eastAsia="MS Mincho"/>
          <w:bCs/>
          <w:iCs/>
          <w:lang w:val="tr-TR"/>
        </w:rPr>
        <w:t xml:space="preserve">W. </w:t>
      </w:r>
      <w:proofErr w:type="spellStart"/>
      <w:r w:rsidRPr="00073117">
        <w:rPr>
          <w:rFonts w:eastAsia="MS Mincho"/>
          <w:bCs/>
          <w:iCs/>
          <w:lang w:val="tr-TR"/>
        </w:rPr>
        <w:t>Zhang</w:t>
      </w:r>
      <w:proofErr w:type="spellEnd"/>
      <w:r w:rsidRPr="00073117">
        <w:rPr>
          <w:rFonts w:eastAsia="MS Mincho"/>
          <w:bCs/>
          <w:iCs/>
          <w:lang w:val="tr-TR"/>
        </w:rPr>
        <w:t xml:space="preserve"> </w:t>
      </w:r>
      <w:proofErr w:type="spellStart"/>
      <w:r w:rsidRPr="00073117">
        <w:rPr>
          <w:rFonts w:eastAsia="MS Mincho"/>
          <w:bCs/>
          <w:iCs/>
          <w:lang w:val="tr-TR"/>
        </w:rPr>
        <w:t>and</w:t>
      </w:r>
      <w:proofErr w:type="spellEnd"/>
      <w:r w:rsidRPr="00073117">
        <w:rPr>
          <w:rFonts w:eastAsia="MS Mincho"/>
          <w:bCs/>
          <w:iCs/>
          <w:lang w:val="tr-TR"/>
        </w:rPr>
        <w:t xml:space="preserve"> S. </w:t>
      </w:r>
      <w:proofErr w:type="spellStart"/>
      <w:r w:rsidRPr="00073117">
        <w:rPr>
          <w:rFonts w:eastAsia="MS Mincho"/>
          <w:bCs/>
          <w:iCs/>
          <w:lang w:val="tr-TR"/>
        </w:rPr>
        <w:t>Skiena</w:t>
      </w:r>
      <w:proofErr w:type="spellEnd"/>
      <w:r w:rsidRPr="00073117">
        <w:rPr>
          <w:rFonts w:eastAsia="MS Mincho"/>
          <w:bCs/>
          <w:iCs/>
          <w:lang w:val="tr-TR"/>
        </w:rPr>
        <w:t>, "</w:t>
      </w:r>
      <w:proofErr w:type="spellStart"/>
      <w:r w:rsidRPr="00073117">
        <w:rPr>
          <w:rFonts w:eastAsia="MS Mincho"/>
          <w:bCs/>
          <w:iCs/>
          <w:lang w:val="tr-TR"/>
        </w:rPr>
        <w:t>Improving</w:t>
      </w:r>
      <w:proofErr w:type="spellEnd"/>
      <w:r w:rsidRPr="00073117">
        <w:rPr>
          <w:rFonts w:eastAsia="MS Mincho"/>
          <w:bCs/>
          <w:iCs/>
          <w:lang w:val="tr-TR"/>
        </w:rPr>
        <w:t xml:space="preserve"> Movie </w:t>
      </w:r>
      <w:proofErr w:type="spellStart"/>
      <w:r w:rsidRPr="00073117">
        <w:rPr>
          <w:rFonts w:eastAsia="MS Mincho"/>
          <w:bCs/>
          <w:iCs/>
          <w:lang w:val="tr-TR"/>
        </w:rPr>
        <w:t>Gross</w:t>
      </w:r>
      <w:proofErr w:type="spellEnd"/>
      <w:r w:rsidRPr="00073117">
        <w:rPr>
          <w:rFonts w:eastAsia="MS Mincho"/>
          <w:bCs/>
          <w:iCs/>
          <w:lang w:val="tr-TR"/>
        </w:rPr>
        <w:t xml:space="preserve"> </w:t>
      </w:r>
      <w:proofErr w:type="spellStart"/>
      <w:r w:rsidRPr="00073117">
        <w:rPr>
          <w:rFonts w:eastAsia="MS Mincho"/>
          <w:bCs/>
          <w:iCs/>
          <w:lang w:val="tr-TR"/>
        </w:rPr>
        <w:t>Prediction</w:t>
      </w:r>
      <w:proofErr w:type="spellEnd"/>
      <w:r w:rsidRPr="00073117">
        <w:rPr>
          <w:rFonts w:eastAsia="MS Mincho"/>
          <w:bCs/>
          <w:iCs/>
          <w:lang w:val="tr-TR"/>
        </w:rPr>
        <w:t xml:space="preserve"> </w:t>
      </w:r>
      <w:proofErr w:type="spellStart"/>
      <w:r w:rsidRPr="00073117">
        <w:rPr>
          <w:rFonts w:eastAsia="MS Mincho"/>
          <w:bCs/>
          <w:iCs/>
          <w:lang w:val="tr-TR"/>
        </w:rPr>
        <w:t>through</w:t>
      </w:r>
      <w:proofErr w:type="spellEnd"/>
      <w:r w:rsidRPr="00073117">
        <w:rPr>
          <w:rFonts w:eastAsia="MS Mincho"/>
          <w:bCs/>
          <w:iCs/>
          <w:lang w:val="tr-TR"/>
        </w:rPr>
        <w:t xml:space="preserve"> News Analysis," 2009 IEEE/WIC/ACM International </w:t>
      </w:r>
      <w:proofErr w:type="spellStart"/>
      <w:r w:rsidRPr="00073117">
        <w:rPr>
          <w:rFonts w:eastAsia="MS Mincho"/>
          <w:bCs/>
          <w:iCs/>
          <w:lang w:val="tr-TR"/>
        </w:rPr>
        <w:t>Joint</w:t>
      </w:r>
      <w:proofErr w:type="spellEnd"/>
      <w:r w:rsidRPr="00073117">
        <w:rPr>
          <w:rFonts w:eastAsia="MS Mincho"/>
          <w:bCs/>
          <w:iCs/>
          <w:lang w:val="tr-TR"/>
        </w:rPr>
        <w:t xml:space="preserve"> Conference on Web </w:t>
      </w:r>
      <w:proofErr w:type="spellStart"/>
      <w:r w:rsidRPr="00073117">
        <w:rPr>
          <w:rFonts w:eastAsia="MS Mincho"/>
          <w:bCs/>
          <w:iCs/>
          <w:lang w:val="tr-TR"/>
        </w:rPr>
        <w:t>Intelligence</w:t>
      </w:r>
      <w:proofErr w:type="spellEnd"/>
      <w:r w:rsidRPr="00073117">
        <w:rPr>
          <w:rFonts w:eastAsia="MS Mincho"/>
          <w:bCs/>
          <w:iCs/>
          <w:lang w:val="tr-TR"/>
        </w:rPr>
        <w:t xml:space="preserve"> </w:t>
      </w:r>
      <w:proofErr w:type="spellStart"/>
      <w:r w:rsidRPr="00073117">
        <w:rPr>
          <w:rFonts w:eastAsia="MS Mincho"/>
          <w:bCs/>
          <w:iCs/>
          <w:lang w:val="tr-TR"/>
        </w:rPr>
        <w:t>and</w:t>
      </w:r>
      <w:proofErr w:type="spellEnd"/>
      <w:r w:rsidRPr="00073117">
        <w:rPr>
          <w:rFonts w:eastAsia="MS Mincho"/>
          <w:bCs/>
          <w:iCs/>
          <w:lang w:val="tr-TR"/>
        </w:rPr>
        <w:t xml:space="preserve"> </w:t>
      </w:r>
      <w:proofErr w:type="spellStart"/>
      <w:r w:rsidRPr="00073117">
        <w:rPr>
          <w:rFonts w:eastAsia="MS Mincho"/>
          <w:bCs/>
          <w:iCs/>
          <w:lang w:val="tr-TR"/>
        </w:rPr>
        <w:t>Intelligent</w:t>
      </w:r>
      <w:proofErr w:type="spellEnd"/>
      <w:r w:rsidRPr="00073117">
        <w:rPr>
          <w:rFonts w:eastAsia="MS Mincho"/>
          <w:bCs/>
          <w:iCs/>
          <w:lang w:val="tr-TR"/>
        </w:rPr>
        <w:t xml:space="preserve"> Agent </w:t>
      </w:r>
      <w:proofErr w:type="spellStart"/>
      <w:r w:rsidRPr="00073117">
        <w:rPr>
          <w:rFonts w:eastAsia="MS Mincho"/>
          <w:bCs/>
          <w:iCs/>
          <w:lang w:val="tr-TR"/>
        </w:rPr>
        <w:t>Technology</w:t>
      </w:r>
      <w:proofErr w:type="spellEnd"/>
      <w:r w:rsidRPr="00073117">
        <w:rPr>
          <w:rFonts w:eastAsia="MS Mincho"/>
          <w:bCs/>
          <w:iCs/>
          <w:lang w:val="tr-TR"/>
        </w:rPr>
        <w:t xml:space="preserve">, Milan, </w:t>
      </w:r>
      <w:proofErr w:type="spellStart"/>
      <w:r w:rsidRPr="00073117">
        <w:rPr>
          <w:rFonts w:eastAsia="MS Mincho"/>
          <w:bCs/>
          <w:iCs/>
          <w:lang w:val="tr-TR"/>
        </w:rPr>
        <w:t>Italy</w:t>
      </w:r>
      <w:proofErr w:type="spellEnd"/>
      <w:r w:rsidRPr="00073117">
        <w:rPr>
          <w:rFonts w:eastAsia="MS Mincho"/>
          <w:bCs/>
          <w:iCs/>
          <w:lang w:val="tr-TR"/>
        </w:rPr>
        <w:t xml:space="preserve">, 2009, </w:t>
      </w:r>
      <w:proofErr w:type="spellStart"/>
      <w:r w:rsidRPr="00073117">
        <w:rPr>
          <w:rFonts w:eastAsia="MS Mincho"/>
          <w:bCs/>
          <w:iCs/>
          <w:lang w:val="tr-TR"/>
        </w:rPr>
        <w:t>pp</w:t>
      </w:r>
      <w:proofErr w:type="spellEnd"/>
      <w:r w:rsidRPr="00073117">
        <w:rPr>
          <w:rFonts w:eastAsia="MS Mincho"/>
          <w:bCs/>
          <w:iCs/>
          <w:lang w:val="tr-TR"/>
        </w:rPr>
        <w:t xml:space="preserve">. 301-304, </w:t>
      </w:r>
      <w:proofErr w:type="spellStart"/>
      <w:r w:rsidRPr="00073117">
        <w:rPr>
          <w:rFonts w:eastAsia="MS Mincho"/>
          <w:bCs/>
          <w:iCs/>
          <w:lang w:val="tr-TR"/>
        </w:rPr>
        <w:t>doi</w:t>
      </w:r>
      <w:proofErr w:type="spellEnd"/>
      <w:r w:rsidRPr="00073117">
        <w:rPr>
          <w:rFonts w:eastAsia="MS Mincho"/>
          <w:bCs/>
          <w:iCs/>
          <w:lang w:val="tr-TR"/>
        </w:rPr>
        <w:t>: 10.1109/WI-IAT.2009.53.</w:t>
      </w:r>
    </w:p>
    <w:p w14:paraId="228D654F" w14:textId="2574442B" w:rsidR="00073117" w:rsidRDefault="00073117" w:rsidP="001A685E">
      <w:pPr>
        <w:pStyle w:val="ListeParagraf"/>
        <w:ind w:left="1440"/>
        <w:jc w:val="left"/>
        <w:rPr>
          <w:rFonts w:eastAsia="MS Mincho"/>
          <w:bCs/>
          <w:iCs/>
          <w:lang w:val="tr-TR"/>
        </w:rPr>
      </w:pPr>
    </w:p>
    <w:p w14:paraId="7867EF7F" w14:textId="47A8EE5F" w:rsidR="00073117" w:rsidRPr="00073117" w:rsidRDefault="00073117" w:rsidP="001A685E">
      <w:pPr>
        <w:pStyle w:val="ListeParagraf"/>
        <w:ind w:left="1440"/>
        <w:jc w:val="left"/>
        <w:rPr>
          <w:rFonts w:eastAsia="MS Mincho"/>
          <w:bCs/>
          <w:iCs/>
          <w:lang w:val="tr-TR"/>
        </w:rPr>
      </w:pPr>
      <w:r>
        <w:rPr>
          <w:rFonts w:eastAsia="MS Mincho"/>
          <w:bCs/>
          <w:iCs/>
          <w:lang w:val="tr-TR"/>
        </w:rPr>
        <w:t xml:space="preserve">[3] </w:t>
      </w:r>
      <w:proofErr w:type="spellStart"/>
      <w:r w:rsidRPr="00073117">
        <w:rPr>
          <w:rFonts w:eastAsia="MS Mincho"/>
          <w:bCs/>
          <w:iCs/>
          <w:lang w:val="tr-TR"/>
        </w:rPr>
        <w:t>The</w:t>
      </w:r>
      <w:proofErr w:type="spellEnd"/>
      <w:r w:rsidRPr="00073117">
        <w:rPr>
          <w:rFonts w:eastAsia="MS Mincho"/>
          <w:bCs/>
          <w:iCs/>
          <w:lang w:val="tr-TR"/>
        </w:rPr>
        <w:t xml:space="preserve"> </w:t>
      </w:r>
      <w:proofErr w:type="spellStart"/>
      <w:r w:rsidRPr="00073117">
        <w:rPr>
          <w:rFonts w:eastAsia="MS Mincho"/>
          <w:bCs/>
          <w:iCs/>
          <w:lang w:val="tr-TR"/>
        </w:rPr>
        <w:t>Numbers</w:t>
      </w:r>
      <w:proofErr w:type="spellEnd"/>
      <w:r w:rsidRPr="00073117">
        <w:rPr>
          <w:rFonts w:eastAsia="MS Mincho"/>
          <w:bCs/>
          <w:iCs/>
          <w:lang w:val="tr-TR"/>
        </w:rPr>
        <w:t xml:space="preserve">. Top </w:t>
      </w:r>
      <w:proofErr w:type="spellStart"/>
      <w:r w:rsidRPr="00073117">
        <w:rPr>
          <w:rFonts w:eastAsia="MS Mincho"/>
          <w:bCs/>
          <w:iCs/>
          <w:lang w:val="tr-TR"/>
        </w:rPr>
        <w:t>Grossing</w:t>
      </w:r>
      <w:proofErr w:type="spellEnd"/>
      <w:r w:rsidRPr="00073117">
        <w:rPr>
          <w:rFonts w:eastAsia="MS Mincho"/>
          <w:bCs/>
          <w:iCs/>
          <w:lang w:val="tr-TR"/>
        </w:rPr>
        <w:t xml:space="preserve"> </w:t>
      </w:r>
      <w:proofErr w:type="spellStart"/>
      <w:r w:rsidRPr="00073117">
        <w:rPr>
          <w:rFonts w:eastAsia="MS Mincho"/>
          <w:bCs/>
          <w:iCs/>
          <w:lang w:val="tr-TR"/>
        </w:rPr>
        <w:t>Movies</w:t>
      </w:r>
      <w:proofErr w:type="spellEnd"/>
      <w:r w:rsidRPr="00073117">
        <w:rPr>
          <w:rFonts w:eastAsia="MS Mincho"/>
          <w:bCs/>
          <w:iCs/>
          <w:lang w:val="tr-TR"/>
        </w:rPr>
        <w:t>. https://www.the-numbers.com/market/2023/top-grossing-movies</w:t>
      </w:r>
    </w:p>
    <w:p w14:paraId="434F924E" w14:textId="56A636DD" w:rsidR="009E7B71" w:rsidRDefault="009E7B71" w:rsidP="009E7B71">
      <w:pPr>
        <w:ind w:left="1440"/>
        <w:rPr>
          <w:rFonts w:eastAsia="MS Mincho"/>
          <w:bCs/>
          <w:iCs/>
          <w:lang w:val="tr-TR"/>
        </w:rPr>
      </w:pPr>
    </w:p>
    <w:p w14:paraId="1E0DD067" w14:textId="0F322D78" w:rsidR="009E7B71" w:rsidRDefault="009E7B71" w:rsidP="009E7B71">
      <w:pPr>
        <w:ind w:left="1440"/>
        <w:rPr>
          <w:rFonts w:eastAsia="MS Mincho"/>
          <w:bCs/>
          <w:iCs/>
          <w:lang w:val="tr-TR"/>
        </w:rPr>
      </w:pPr>
    </w:p>
    <w:p w14:paraId="3BC9E66D" w14:textId="1A1780DA" w:rsidR="009E7B71" w:rsidRDefault="009E7B71" w:rsidP="00893191">
      <w:pPr>
        <w:ind w:left="1440"/>
        <w:jc w:val="left"/>
        <w:rPr>
          <w:rFonts w:eastAsia="MS Mincho"/>
          <w:bCs/>
          <w:iCs/>
          <w:lang w:val="tr-TR"/>
        </w:rPr>
      </w:pPr>
    </w:p>
    <w:p w14:paraId="3E68AC2B" w14:textId="77777777" w:rsidR="009E7B71" w:rsidRDefault="009E7B71" w:rsidP="00893191">
      <w:pPr>
        <w:ind w:left="1440"/>
        <w:jc w:val="left"/>
        <w:rPr>
          <w:rFonts w:eastAsia="MS Mincho"/>
          <w:bCs/>
          <w:iCs/>
          <w:lang w:val="tr-TR"/>
        </w:rPr>
      </w:pPr>
    </w:p>
    <w:p w14:paraId="5CF46804" w14:textId="2747452F" w:rsidR="006D2264" w:rsidRDefault="006D2264" w:rsidP="00893191">
      <w:pPr>
        <w:ind w:left="1440"/>
        <w:jc w:val="left"/>
        <w:rPr>
          <w:rFonts w:eastAsia="MS Mincho"/>
          <w:bCs/>
          <w:iCs/>
          <w:lang w:val="tr-TR"/>
        </w:rPr>
      </w:pPr>
    </w:p>
    <w:p w14:paraId="7435ECD8" w14:textId="77777777" w:rsidR="006D2264" w:rsidRDefault="006D2264" w:rsidP="00893191">
      <w:pPr>
        <w:ind w:left="1440"/>
        <w:jc w:val="left"/>
        <w:rPr>
          <w:rFonts w:eastAsia="MS Mincho"/>
          <w:bCs/>
          <w:iCs/>
          <w:lang w:val="tr-TR"/>
        </w:rPr>
      </w:pPr>
    </w:p>
    <w:p w14:paraId="6EAA6A8A" w14:textId="1AC62ED7" w:rsidR="006D2264" w:rsidRDefault="006D2264" w:rsidP="00893191">
      <w:pPr>
        <w:ind w:left="1440"/>
        <w:jc w:val="left"/>
        <w:rPr>
          <w:rFonts w:eastAsia="MS Mincho"/>
          <w:bCs/>
          <w:iCs/>
          <w:lang w:val="tr-TR"/>
        </w:rPr>
      </w:pPr>
    </w:p>
    <w:p w14:paraId="3FFFA793" w14:textId="4DCC9874" w:rsidR="006D2264" w:rsidRDefault="006D2264" w:rsidP="00893191">
      <w:pPr>
        <w:ind w:left="1440"/>
        <w:jc w:val="left"/>
        <w:rPr>
          <w:rFonts w:eastAsia="MS Mincho"/>
          <w:bCs/>
          <w:iCs/>
          <w:lang w:val="tr-TR"/>
        </w:rPr>
      </w:pPr>
    </w:p>
    <w:p w14:paraId="3D01831E" w14:textId="77777777" w:rsidR="006D2264" w:rsidRPr="00893191" w:rsidRDefault="006D2264" w:rsidP="00893191">
      <w:pPr>
        <w:ind w:left="1440"/>
        <w:jc w:val="left"/>
        <w:rPr>
          <w:rFonts w:eastAsia="MS Mincho"/>
          <w:bCs/>
          <w:iCs/>
          <w:lang w:val="tr-TR"/>
        </w:rPr>
      </w:pPr>
    </w:p>
    <w:sectPr w:rsidR="006D2264" w:rsidRPr="00893191">
      <w:type w:val="continuous"/>
      <w:pgSz w:w="11906" w:h="16838"/>
      <w:pgMar w:top="1300" w:right="1276" w:bottom="1418" w:left="1276" w:header="397" w:footer="0" w:gutter="0"/>
      <w:cols w:space="708"/>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071AA" w14:textId="77777777" w:rsidR="0044330B" w:rsidRDefault="0044330B">
      <w:r>
        <w:separator/>
      </w:r>
    </w:p>
  </w:endnote>
  <w:endnote w:type="continuationSeparator" w:id="0">
    <w:p w14:paraId="541A08E5" w14:textId="77777777" w:rsidR="0044330B" w:rsidRDefault="00443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2750D" w14:textId="77777777" w:rsidR="0044330B" w:rsidRDefault="0044330B">
      <w:r>
        <w:separator/>
      </w:r>
    </w:p>
  </w:footnote>
  <w:footnote w:type="continuationSeparator" w:id="0">
    <w:p w14:paraId="36CC1359" w14:textId="77777777" w:rsidR="0044330B" w:rsidRDefault="00443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3076E" w14:textId="77777777" w:rsidR="00015F83" w:rsidRDefault="00015F83">
    <w:pPr>
      <w:pStyle w:val="stBilgi"/>
      <w:rPr>
        <w:b/>
        <w:i/>
        <w:iCs/>
        <w:color w:val="2F5496" w:themeColor="accent1" w:themeShade="BF"/>
        <w:sz w:val="22"/>
        <w:szCs w:val="22"/>
      </w:rPr>
    </w:pPr>
  </w:p>
  <w:p w14:paraId="5FC0CD51" w14:textId="77777777" w:rsidR="00015F83" w:rsidRDefault="00015F8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18" w:type="dxa"/>
      <w:jc w:val="center"/>
      <w:tblLayout w:type="fixed"/>
      <w:tblLook w:val="04A0" w:firstRow="1" w:lastRow="0" w:firstColumn="1" w:lastColumn="0" w:noHBand="0" w:noVBand="1"/>
    </w:tblPr>
    <w:tblGrid>
      <w:gridCol w:w="2080"/>
      <w:gridCol w:w="7438"/>
    </w:tblGrid>
    <w:tr w:rsidR="00015F83" w14:paraId="6403AC20" w14:textId="77777777">
      <w:trPr>
        <w:trHeight w:val="540"/>
        <w:jc w:val="center"/>
      </w:trPr>
      <w:tc>
        <w:tcPr>
          <w:tcW w:w="2080" w:type="dxa"/>
          <w:shd w:val="clear" w:color="auto" w:fill="auto"/>
        </w:tcPr>
        <w:p w14:paraId="24ABDB43" w14:textId="77777777" w:rsidR="00015F83" w:rsidRDefault="00015F83">
          <w:pPr>
            <w:pStyle w:val="stBilgi"/>
            <w:widowControl w:val="0"/>
            <w:tabs>
              <w:tab w:val="clear" w:pos="4536"/>
              <w:tab w:val="clear" w:pos="9072"/>
            </w:tabs>
            <w:jc w:val="left"/>
          </w:pPr>
        </w:p>
      </w:tc>
      <w:tc>
        <w:tcPr>
          <w:tcW w:w="7437" w:type="dxa"/>
          <w:shd w:val="clear" w:color="auto" w:fill="auto"/>
        </w:tcPr>
        <w:p w14:paraId="700752E2" w14:textId="77777777" w:rsidR="00015F83" w:rsidRDefault="00015F83">
          <w:pPr>
            <w:pStyle w:val="stBilgi"/>
            <w:widowControl w:val="0"/>
            <w:tabs>
              <w:tab w:val="clear" w:pos="4536"/>
              <w:tab w:val="clear" w:pos="9072"/>
              <w:tab w:val="left" w:pos="-143"/>
            </w:tabs>
            <w:ind w:left="-425" w:firstLine="425"/>
            <w:rPr>
              <w:b/>
              <w:sz w:val="24"/>
              <w:szCs w:val="24"/>
            </w:rPr>
          </w:pPr>
        </w:p>
      </w:tc>
    </w:tr>
  </w:tbl>
  <w:p w14:paraId="7BEF238F" w14:textId="77777777" w:rsidR="00015F83" w:rsidRDefault="00015F83">
    <w:pPr>
      <w:pStyle w:val="stBilgi"/>
      <w:tabs>
        <w:tab w:val="clear" w:pos="4536"/>
        <w:tab w:val="clear" w:pos="9072"/>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DA0CD" w14:textId="77777777" w:rsidR="00015F83" w:rsidRDefault="00015F83">
    <w:pPr>
      <w:pStyle w:val="stBilgi"/>
      <w:rPr>
        <w:b/>
        <w:i/>
        <w:iCs/>
        <w:color w:val="2F5496" w:themeColor="accent1" w:themeShade="BF"/>
        <w:sz w:val="22"/>
        <w:szCs w:val="22"/>
      </w:rPr>
    </w:pPr>
  </w:p>
  <w:p w14:paraId="4A5A7153" w14:textId="77777777" w:rsidR="00015F83" w:rsidRDefault="00015F83">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18" w:type="dxa"/>
      <w:jc w:val="center"/>
      <w:tblLayout w:type="fixed"/>
      <w:tblLook w:val="04A0" w:firstRow="1" w:lastRow="0" w:firstColumn="1" w:lastColumn="0" w:noHBand="0" w:noVBand="1"/>
    </w:tblPr>
    <w:tblGrid>
      <w:gridCol w:w="2080"/>
      <w:gridCol w:w="7438"/>
    </w:tblGrid>
    <w:tr w:rsidR="00015F83" w14:paraId="3675237A" w14:textId="77777777">
      <w:trPr>
        <w:trHeight w:val="540"/>
        <w:jc w:val="center"/>
      </w:trPr>
      <w:tc>
        <w:tcPr>
          <w:tcW w:w="2080" w:type="dxa"/>
          <w:shd w:val="clear" w:color="auto" w:fill="auto"/>
        </w:tcPr>
        <w:p w14:paraId="2AA51491" w14:textId="279BB963" w:rsidR="00015F83" w:rsidRDefault="00015F83">
          <w:pPr>
            <w:pStyle w:val="stBilgi"/>
            <w:widowControl w:val="0"/>
            <w:tabs>
              <w:tab w:val="clear" w:pos="4536"/>
              <w:tab w:val="clear" w:pos="9072"/>
            </w:tabs>
            <w:jc w:val="left"/>
          </w:pPr>
        </w:p>
      </w:tc>
      <w:tc>
        <w:tcPr>
          <w:tcW w:w="7437" w:type="dxa"/>
          <w:shd w:val="clear" w:color="auto" w:fill="auto"/>
        </w:tcPr>
        <w:p w14:paraId="07CBF4A5" w14:textId="563E1AEC" w:rsidR="00015F83" w:rsidRDefault="00015F83">
          <w:pPr>
            <w:pStyle w:val="stBilgi"/>
            <w:widowControl w:val="0"/>
            <w:tabs>
              <w:tab w:val="clear" w:pos="4536"/>
              <w:tab w:val="clear" w:pos="9072"/>
              <w:tab w:val="left" w:pos="-143"/>
            </w:tabs>
            <w:ind w:left="-425" w:firstLine="425"/>
            <w:rPr>
              <w:b/>
              <w:sz w:val="24"/>
              <w:szCs w:val="24"/>
            </w:rPr>
          </w:pPr>
        </w:p>
      </w:tc>
    </w:tr>
  </w:tbl>
  <w:p w14:paraId="46DEC860" w14:textId="77777777" w:rsidR="00015F83" w:rsidRDefault="00015F83">
    <w:pPr>
      <w:pStyle w:val="stBilgi"/>
      <w:tabs>
        <w:tab w:val="clear" w:pos="4536"/>
        <w:tab w:val="clear" w:pos="9072"/>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128"/>
    <w:multiLevelType w:val="multilevel"/>
    <w:tmpl w:val="323CA2E6"/>
    <w:lvl w:ilvl="0">
      <w:start w:val="1"/>
      <w:numFmt w:val="upperRoman"/>
      <w:lvlText w:val="%1."/>
      <w:lvlJc w:val="center"/>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pStyle w:val="Balk2"/>
      <w:lvlText w:val="%2."/>
      <w:lvlJc w:val="left"/>
      <w:pPr>
        <w:tabs>
          <w:tab w:val="num" w:pos="0"/>
        </w:tabs>
        <w:ind w:left="0" w:firstLine="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0"/>
        </w:tabs>
        <w:ind w:left="0" w:firstLine="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A8E1E04"/>
    <w:multiLevelType w:val="multilevel"/>
    <w:tmpl w:val="51302608"/>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F130F8C"/>
    <w:multiLevelType w:val="multilevel"/>
    <w:tmpl w:val="48DA52AC"/>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225E2ED5"/>
    <w:multiLevelType w:val="multilevel"/>
    <w:tmpl w:val="AEBCD1AC"/>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A9124E6"/>
    <w:multiLevelType w:val="multilevel"/>
    <w:tmpl w:val="80583530"/>
    <w:lvl w:ilvl="0">
      <w:start w:val="1"/>
      <w:numFmt w:val="upperRoman"/>
      <w:lvlText w:val="%1."/>
      <w:lvlJc w:val="center"/>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0"/>
        </w:tabs>
        <w:ind w:left="0" w:firstLine="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0"/>
        </w:tabs>
        <w:ind w:left="0" w:firstLine="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pStyle w:val="Balk4"/>
      <w:lvlText w:val="%4)"/>
      <w:lvlJc w:val="left"/>
      <w:pPr>
        <w:tabs>
          <w:tab w:val="num" w:pos="72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2DBD63D3"/>
    <w:multiLevelType w:val="multilevel"/>
    <w:tmpl w:val="B4E08CAC"/>
    <w:lvl w:ilvl="0">
      <w:start w:val="1"/>
      <w:numFmt w:val="decimal"/>
      <w:pStyle w:val="footnote"/>
      <w:lvlText w:val="%1 "/>
      <w:lvlJc w:val="left"/>
      <w:pPr>
        <w:tabs>
          <w:tab w:val="num" w:pos="0"/>
        </w:tabs>
        <w:ind w:left="0" w:firstLine="0"/>
      </w:pPr>
      <w:rPr>
        <w:rFonts w:ascii="Times New Roman" w:hAnsi="Times New Roman" w:cs="Times New Roman"/>
        <w:b w:val="0"/>
        <w:bCs w:val="0"/>
        <w:i w:val="0"/>
        <w:iCs w:val="0"/>
        <w:caps w:val="0"/>
        <w:smallCaps w:val="0"/>
        <w:strike w:val="0"/>
        <w:dstrike w:val="0"/>
        <w:vanish w:val="0"/>
        <w:color w:val="000000"/>
        <w:sz w:val="16"/>
        <w:szCs w:val="16"/>
        <w:vertAlign w:val="superscrip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2E5C480E"/>
    <w:multiLevelType w:val="hybridMultilevel"/>
    <w:tmpl w:val="570854EE"/>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DBB6ED4"/>
    <w:multiLevelType w:val="multilevel"/>
    <w:tmpl w:val="F0D25980"/>
    <w:lvl w:ilvl="0">
      <w:start w:val="1"/>
      <w:numFmt w:val="upperRoman"/>
      <w:lvlText w:val="%1."/>
      <w:lvlJc w:val="center"/>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0"/>
        </w:tabs>
        <w:ind w:left="0" w:firstLine="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pStyle w:val="Balk3"/>
      <w:lvlText w:val="%3)"/>
      <w:lvlJc w:val="left"/>
      <w:pPr>
        <w:tabs>
          <w:tab w:val="num" w:pos="0"/>
        </w:tabs>
        <w:ind w:left="0" w:firstLine="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8" w15:restartNumberingAfterBreak="0">
    <w:nsid w:val="3FB119A5"/>
    <w:multiLevelType w:val="multilevel"/>
    <w:tmpl w:val="0A88685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4176702"/>
    <w:multiLevelType w:val="multilevel"/>
    <w:tmpl w:val="2E0A87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87D6E99"/>
    <w:multiLevelType w:val="multilevel"/>
    <w:tmpl w:val="767E5590"/>
    <w:lvl w:ilvl="0">
      <w:start w:val="1"/>
      <w:numFmt w:val="lowerLetter"/>
      <w:pStyle w:val="tablefootnote"/>
      <w:lvlText w:val="%1."/>
      <w:lvlJc w:val="right"/>
      <w:pPr>
        <w:tabs>
          <w:tab w:val="num" w:pos="0"/>
        </w:tabs>
        <w:ind w:left="0" w:firstLine="0"/>
      </w:pPr>
      <w:rPr>
        <w:rFonts w:ascii="Times New Roman" w:hAnsi="Times New Roman"/>
        <w:b w:val="0"/>
        <w:i w:val="0"/>
        <w:caps w:val="0"/>
        <w:smallCaps w:val="0"/>
        <w:strike w:val="0"/>
        <w:dstrike w:val="0"/>
        <w:vanish w:val="0"/>
        <w:color w:val="auto"/>
        <w:spacing w:val="0"/>
        <w:w w:val="100"/>
        <w:kern w:val="0"/>
        <w:sz w:val="16"/>
        <w:vertAlign w:val="superscript"/>
      </w:rPr>
    </w:lvl>
    <w:lvl w:ilvl="1">
      <w:start w:val="1"/>
      <w:numFmt w:val="lowerLetter"/>
      <w:lvlText w:val="%2."/>
      <w:lvlJc w:val="left"/>
      <w:pPr>
        <w:tabs>
          <w:tab w:val="num" w:pos="0"/>
        </w:tabs>
        <w:ind w:left="1469" w:hanging="360"/>
      </w:pPr>
    </w:lvl>
    <w:lvl w:ilvl="2">
      <w:start w:val="1"/>
      <w:numFmt w:val="lowerRoman"/>
      <w:lvlText w:val="%3."/>
      <w:lvlJc w:val="right"/>
      <w:pPr>
        <w:tabs>
          <w:tab w:val="num" w:pos="0"/>
        </w:tabs>
        <w:ind w:left="2189" w:hanging="180"/>
      </w:pPr>
    </w:lvl>
    <w:lvl w:ilvl="3">
      <w:start w:val="1"/>
      <w:numFmt w:val="decimal"/>
      <w:lvlText w:val="%4."/>
      <w:lvlJc w:val="left"/>
      <w:pPr>
        <w:tabs>
          <w:tab w:val="num" w:pos="0"/>
        </w:tabs>
        <w:ind w:left="2909" w:hanging="360"/>
      </w:pPr>
    </w:lvl>
    <w:lvl w:ilvl="4">
      <w:start w:val="1"/>
      <w:numFmt w:val="lowerLetter"/>
      <w:lvlText w:val="%5."/>
      <w:lvlJc w:val="left"/>
      <w:pPr>
        <w:tabs>
          <w:tab w:val="num" w:pos="0"/>
        </w:tabs>
        <w:ind w:left="3629" w:hanging="360"/>
      </w:pPr>
    </w:lvl>
    <w:lvl w:ilvl="5">
      <w:start w:val="1"/>
      <w:numFmt w:val="lowerRoman"/>
      <w:lvlText w:val="%6."/>
      <w:lvlJc w:val="right"/>
      <w:pPr>
        <w:tabs>
          <w:tab w:val="num" w:pos="0"/>
        </w:tabs>
        <w:ind w:left="4349" w:hanging="180"/>
      </w:pPr>
    </w:lvl>
    <w:lvl w:ilvl="6">
      <w:start w:val="1"/>
      <w:numFmt w:val="decimal"/>
      <w:lvlText w:val="%7."/>
      <w:lvlJc w:val="left"/>
      <w:pPr>
        <w:tabs>
          <w:tab w:val="num" w:pos="0"/>
        </w:tabs>
        <w:ind w:left="5069" w:hanging="360"/>
      </w:pPr>
    </w:lvl>
    <w:lvl w:ilvl="7">
      <w:start w:val="1"/>
      <w:numFmt w:val="lowerLetter"/>
      <w:lvlText w:val="%8."/>
      <w:lvlJc w:val="left"/>
      <w:pPr>
        <w:tabs>
          <w:tab w:val="num" w:pos="0"/>
        </w:tabs>
        <w:ind w:left="5789" w:hanging="360"/>
      </w:pPr>
    </w:lvl>
    <w:lvl w:ilvl="8">
      <w:start w:val="1"/>
      <w:numFmt w:val="lowerRoman"/>
      <w:lvlText w:val="%9."/>
      <w:lvlJc w:val="right"/>
      <w:pPr>
        <w:tabs>
          <w:tab w:val="num" w:pos="0"/>
        </w:tabs>
        <w:ind w:left="6509" w:hanging="180"/>
      </w:pPr>
    </w:lvl>
  </w:abstractNum>
  <w:num w:numId="1">
    <w:abstractNumId w:val="1"/>
  </w:num>
  <w:num w:numId="2">
    <w:abstractNumId w:val="2"/>
  </w:num>
  <w:num w:numId="3">
    <w:abstractNumId w:val="5"/>
  </w:num>
  <w:num w:numId="4">
    <w:abstractNumId w:val="0"/>
  </w:num>
  <w:num w:numId="5">
    <w:abstractNumId w:val="7"/>
  </w:num>
  <w:num w:numId="6">
    <w:abstractNumId w:val="4"/>
  </w:num>
  <w:num w:numId="7">
    <w:abstractNumId w:val="8"/>
  </w:num>
  <w:num w:numId="8">
    <w:abstractNumId w:val="3"/>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75C3"/>
    <w:rsid w:val="00015F83"/>
    <w:rsid w:val="00031F07"/>
    <w:rsid w:val="00033A23"/>
    <w:rsid w:val="00037F74"/>
    <w:rsid w:val="00073117"/>
    <w:rsid w:val="00074B43"/>
    <w:rsid w:val="000C38BD"/>
    <w:rsid w:val="000E14D2"/>
    <w:rsid w:val="001440A6"/>
    <w:rsid w:val="001457C4"/>
    <w:rsid w:val="00182350"/>
    <w:rsid w:val="001A685E"/>
    <w:rsid w:val="00204EA9"/>
    <w:rsid w:val="00242DFC"/>
    <w:rsid w:val="00260F41"/>
    <w:rsid w:val="00290B79"/>
    <w:rsid w:val="002917D6"/>
    <w:rsid w:val="002D6FF6"/>
    <w:rsid w:val="002E4E52"/>
    <w:rsid w:val="003413A4"/>
    <w:rsid w:val="0036352E"/>
    <w:rsid w:val="0038429F"/>
    <w:rsid w:val="003C64B0"/>
    <w:rsid w:val="003D349B"/>
    <w:rsid w:val="0044330B"/>
    <w:rsid w:val="00453FE9"/>
    <w:rsid w:val="00465484"/>
    <w:rsid w:val="00520D8D"/>
    <w:rsid w:val="005923C6"/>
    <w:rsid w:val="005B2D27"/>
    <w:rsid w:val="00604A57"/>
    <w:rsid w:val="00643116"/>
    <w:rsid w:val="006C3672"/>
    <w:rsid w:val="006D2264"/>
    <w:rsid w:val="006F4C21"/>
    <w:rsid w:val="00720C0A"/>
    <w:rsid w:val="00766053"/>
    <w:rsid w:val="00784811"/>
    <w:rsid w:val="007B551F"/>
    <w:rsid w:val="00820FB9"/>
    <w:rsid w:val="008475DF"/>
    <w:rsid w:val="008549B5"/>
    <w:rsid w:val="0085741F"/>
    <w:rsid w:val="00864A05"/>
    <w:rsid w:val="00865C64"/>
    <w:rsid w:val="008776DA"/>
    <w:rsid w:val="00893191"/>
    <w:rsid w:val="008D60A9"/>
    <w:rsid w:val="00921765"/>
    <w:rsid w:val="00957131"/>
    <w:rsid w:val="009A053A"/>
    <w:rsid w:val="009E1A3F"/>
    <w:rsid w:val="009E7B71"/>
    <w:rsid w:val="00A21E2A"/>
    <w:rsid w:val="00A3279C"/>
    <w:rsid w:val="00A461CC"/>
    <w:rsid w:val="00AD5C6F"/>
    <w:rsid w:val="00B26332"/>
    <w:rsid w:val="00B55490"/>
    <w:rsid w:val="00BD75C3"/>
    <w:rsid w:val="00BF27A2"/>
    <w:rsid w:val="00C4422F"/>
    <w:rsid w:val="00C616EF"/>
    <w:rsid w:val="00C94AA9"/>
    <w:rsid w:val="00CE0B8A"/>
    <w:rsid w:val="00D551CA"/>
    <w:rsid w:val="00D57E02"/>
    <w:rsid w:val="00D61627"/>
    <w:rsid w:val="00D75B0D"/>
    <w:rsid w:val="00D80653"/>
    <w:rsid w:val="00DA726E"/>
    <w:rsid w:val="00DC1242"/>
    <w:rsid w:val="00E07C7F"/>
    <w:rsid w:val="00E262B1"/>
    <w:rsid w:val="00E5552A"/>
    <w:rsid w:val="00EB6FF0"/>
    <w:rsid w:val="00ED7B33"/>
    <w:rsid w:val="00EE3C6B"/>
    <w:rsid w:val="00EE7D51"/>
    <w:rsid w:val="00F00C7E"/>
    <w:rsid w:val="00F02C2C"/>
    <w:rsid w:val="00F25AC9"/>
    <w:rsid w:val="00F44B2F"/>
    <w:rsid w:val="00F56684"/>
    <w:rsid w:val="00FD02F4"/>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BADA"/>
  <w15:docId w15:val="{B7DC772A-7234-4FE2-8816-24CCCEB5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tr-TR" w:eastAsia="tr-TR"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Balk1">
    <w:name w:val="heading 1"/>
    <w:basedOn w:val="Normal"/>
    <w:next w:val="Normal"/>
    <w:link w:val="Balk1Char"/>
    <w:qFormat/>
    <w:rsid w:val="00CB1404"/>
    <w:pPr>
      <w:keepNext/>
      <w:keepLines/>
      <w:tabs>
        <w:tab w:val="left" w:pos="216"/>
      </w:tabs>
      <w:spacing w:before="160" w:after="80"/>
      <w:outlineLvl w:val="0"/>
    </w:pPr>
    <w:rPr>
      <w:rFonts w:eastAsia="MS Mincho"/>
      <w:smallCaps/>
    </w:rPr>
  </w:style>
  <w:style w:type="paragraph" w:styleId="Balk2">
    <w:name w:val="heading 2"/>
    <w:basedOn w:val="Normal"/>
    <w:next w:val="Normal"/>
    <w:link w:val="Balk2Char"/>
    <w:uiPriority w:val="99"/>
    <w:qFormat/>
    <w:rsid w:val="00EF3A1A"/>
    <w:pPr>
      <w:keepNext/>
      <w:keepLines/>
      <w:numPr>
        <w:ilvl w:val="1"/>
        <w:numId w:val="4"/>
      </w:numPr>
      <w:tabs>
        <w:tab w:val="left" w:pos="288"/>
      </w:tabs>
      <w:spacing w:before="120" w:after="60"/>
      <w:jc w:val="left"/>
      <w:outlineLvl w:val="1"/>
    </w:pPr>
    <w:rPr>
      <w:rFonts w:eastAsia="MS Mincho"/>
      <w:i/>
      <w:iCs/>
    </w:rPr>
  </w:style>
  <w:style w:type="paragraph" w:styleId="Balk3">
    <w:name w:val="heading 3"/>
    <w:basedOn w:val="Normal"/>
    <w:next w:val="Normal"/>
    <w:link w:val="Balk3Char"/>
    <w:uiPriority w:val="99"/>
    <w:qFormat/>
    <w:rsid w:val="004059FE"/>
    <w:pPr>
      <w:numPr>
        <w:ilvl w:val="2"/>
        <w:numId w:val="5"/>
      </w:numPr>
      <w:spacing w:line="240" w:lineRule="exact"/>
      <w:ind w:firstLine="288"/>
      <w:jc w:val="both"/>
      <w:outlineLvl w:val="2"/>
    </w:pPr>
    <w:rPr>
      <w:rFonts w:eastAsia="MS Mincho"/>
      <w:i/>
      <w:iCs/>
    </w:rPr>
  </w:style>
  <w:style w:type="paragraph" w:styleId="Balk4">
    <w:name w:val="heading 4"/>
    <w:basedOn w:val="Normal"/>
    <w:next w:val="Normal"/>
    <w:link w:val="Balk4Char"/>
    <w:uiPriority w:val="99"/>
    <w:qFormat/>
    <w:rsid w:val="004059FE"/>
    <w:pPr>
      <w:numPr>
        <w:ilvl w:val="3"/>
        <w:numId w:val="6"/>
      </w:numPr>
      <w:tabs>
        <w:tab w:val="clear" w:pos="720"/>
        <w:tab w:val="left" w:pos="821"/>
      </w:tabs>
      <w:spacing w:before="40" w:after="40"/>
      <w:ind w:firstLine="504"/>
      <w:jc w:val="both"/>
      <w:outlineLvl w:val="3"/>
    </w:pPr>
    <w:rPr>
      <w:rFonts w:eastAsia="MS Mincho"/>
      <w:i/>
      <w:iCs/>
    </w:rPr>
  </w:style>
  <w:style w:type="paragraph" w:styleId="Balk5">
    <w:name w:val="heading 5"/>
    <w:basedOn w:val="Normal"/>
    <w:next w:val="Normal"/>
    <w:link w:val="Balk5Char"/>
    <w:uiPriority w:val="99"/>
    <w:qFormat/>
    <w:rsid w:val="002C70A2"/>
    <w:pPr>
      <w:tabs>
        <w:tab w:val="left" w:pos="360"/>
      </w:tabs>
      <w:spacing w:before="160" w:after="80"/>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qFormat/>
    <w:locked/>
    <w:rsid w:val="00CB1404"/>
    <w:rPr>
      <w:rFonts w:ascii="Times New Roman" w:eastAsia="MS Mincho" w:hAnsi="Times New Roman"/>
      <w:smallCaps/>
    </w:rPr>
  </w:style>
  <w:style w:type="character" w:customStyle="1" w:styleId="Balk2Char">
    <w:name w:val="Başlık 2 Char"/>
    <w:link w:val="Balk2"/>
    <w:uiPriority w:val="99"/>
    <w:qFormat/>
    <w:locked/>
    <w:rsid w:val="00EF3A1A"/>
    <w:rPr>
      <w:rFonts w:ascii="Times New Roman" w:eastAsia="MS Mincho" w:hAnsi="Times New Roman" w:cs="Times New Roman"/>
      <w:i/>
      <w:iCs/>
      <w:sz w:val="20"/>
      <w:szCs w:val="20"/>
    </w:rPr>
  </w:style>
  <w:style w:type="character" w:customStyle="1" w:styleId="Balk3Char">
    <w:name w:val="Başlık 3 Char"/>
    <w:link w:val="Balk3"/>
    <w:uiPriority w:val="99"/>
    <w:qFormat/>
    <w:locked/>
    <w:rsid w:val="004059FE"/>
    <w:rPr>
      <w:rFonts w:ascii="Times New Roman" w:eastAsia="MS Mincho" w:hAnsi="Times New Roman" w:cs="Times New Roman"/>
      <w:i/>
      <w:iCs/>
      <w:sz w:val="20"/>
      <w:szCs w:val="20"/>
    </w:rPr>
  </w:style>
  <w:style w:type="character" w:customStyle="1" w:styleId="Balk4Char">
    <w:name w:val="Başlık 4 Char"/>
    <w:link w:val="Balk4"/>
    <w:uiPriority w:val="99"/>
    <w:qFormat/>
    <w:locked/>
    <w:rsid w:val="004059FE"/>
    <w:rPr>
      <w:rFonts w:ascii="Times New Roman" w:eastAsia="MS Mincho" w:hAnsi="Times New Roman" w:cs="Times New Roman"/>
      <w:i/>
      <w:iCs/>
      <w:sz w:val="20"/>
      <w:szCs w:val="20"/>
    </w:rPr>
  </w:style>
  <w:style w:type="character" w:customStyle="1" w:styleId="Balk5Char">
    <w:name w:val="Başlık 5 Char"/>
    <w:link w:val="Balk5"/>
    <w:uiPriority w:val="9"/>
    <w:semiHidden/>
    <w:qFormat/>
    <w:locked/>
    <w:rsid w:val="002C70A2"/>
    <w:rPr>
      <w:rFonts w:cs="Times New Roman"/>
      <w:b/>
      <w:bCs/>
      <w:i/>
      <w:iCs/>
      <w:sz w:val="26"/>
      <w:szCs w:val="26"/>
    </w:rPr>
  </w:style>
  <w:style w:type="character" w:customStyle="1" w:styleId="GvdeMetniChar">
    <w:name w:val="Gövde Metni Char"/>
    <w:link w:val="GvdeMetni"/>
    <w:uiPriority w:val="99"/>
    <w:qFormat/>
    <w:locked/>
    <w:rsid w:val="00753F7B"/>
    <w:rPr>
      <w:rFonts w:ascii="Times New Roman" w:eastAsia="MS Mincho" w:hAnsi="Times New Roman" w:cs="Times New Roman"/>
      <w:sz w:val="20"/>
      <w:szCs w:val="20"/>
    </w:rPr>
  </w:style>
  <w:style w:type="character" w:customStyle="1" w:styleId="stBilgiChar">
    <w:name w:val="Üst Bilgi Char"/>
    <w:link w:val="stBilgi"/>
    <w:uiPriority w:val="99"/>
    <w:qFormat/>
    <w:rsid w:val="00195614"/>
    <w:rPr>
      <w:rFonts w:ascii="Times New Roman" w:hAnsi="Times New Roman"/>
      <w:lang w:val="en-US" w:eastAsia="en-US"/>
    </w:rPr>
  </w:style>
  <w:style w:type="character" w:customStyle="1" w:styleId="AltBilgiChar">
    <w:name w:val="Alt Bilgi Char"/>
    <w:link w:val="AltBilgi"/>
    <w:uiPriority w:val="99"/>
    <w:qFormat/>
    <w:rsid w:val="00195614"/>
    <w:rPr>
      <w:rFonts w:ascii="Times New Roman" w:hAnsi="Times New Roman"/>
      <w:lang w:val="en-US" w:eastAsia="en-US"/>
    </w:rPr>
  </w:style>
  <w:style w:type="character" w:customStyle="1" w:styleId="KonuBalChar">
    <w:name w:val="Konu Başlığı Char"/>
    <w:link w:val="KonuBal"/>
    <w:qFormat/>
    <w:rsid w:val="00E96508"/>
    <w:rPr>
      <w:rFonts w:ascii="Times New Roman" w:hAnsi="Times New Roman"/>
      <w:kern w:val="2"/>
      <w:sz w:val="48"/>
      <w:szCs w:val="48"/>
      <w:lang w:val="en-US" w:eastAsia="en-US"/>
    </w:rPr>
  </w:style>
  <w:style w:type="character" w:customStyle="1" w:styleId="SonNotMetniChar">
    <w:name w:val="Son Not Metni Char"/>
    <w:link w:val="SonNotMetni"/>
    <w:qFormat/>
    <w:rsid w:val="005775F1"/>
    <w:rPr>
      <w:rFonts w:ascii="Times New Roman" w:hAnsi="Times New Roman"/>
      <w:lang w:val="en-US" w:eastAsia="en-US"/>
    </w:rPr>
  </w:style>
  <w:style w:type="character" w:customStyle="1" w:styleId="DipnotMetniChar">
    <w:name w:val="Dipnot Metni Char"/>
    <w:link w:val="DipnotMetni"/>
    <w:semiHidden/>
    <w:qFormat/>
    <w:rsid w:val="00E945FA"/>
    <w:rPr>
      <w:rFonts w:ascii="Times New Roman" w:hAnsi="Times New Roman"/>
      <w:sz w:val="16"/>
      <w:szCs w:val="16"/>
      <w:lang w:val="en-US" w:eastAsia="en-US"/>
    </w:rPr>
  </w:style>
  <w:style w:type="character" w:customStyle="1" w:styleId="BalonMetniChar">
    <w:name w:val="Balon Metni Char"/>
    <w:basedOn w:val="VarsaylanParagrafYazTipi"/>
    <w:link w:val="BalonMetni"/>
    <w:uiPriority w:val="99"/>
    <w:semiHidden/>
    <w:qFormat/>
    <w:rsid w:val="005F1C01"/>
    <w:rPr>
      <w:rFonts w:ascii="Tahoma" w:hAnsi="Tahoma" w:cs="Tahoma"/>
      <w:sz w:val="16"/>
      <w:szCs w:val="16"/>
      <w:lang w:val="en-US" w:eastAsia="en-US"/>
    </w:rPr>
  </w:style>
  <w:style w:type="character" w:customStyle="1" w:styleId="rynqvb">
    <w:name w:val="rynqvb"/>
    <w:basedOn w:val="VarsaylanParagrafYazTipi"/>
    <w:qFormat/>
    <w:rsid w:val="005F1C01"/>
  </w:style>
  <w:style w:type="paragraph" w:customStyle="1" w:styleId="Balk">
    <w:name w:val="Başlık"/>
    <w:basedOn w:val="Normal"/>
    <w:next w:val="GvdeMetni"/>
    <w:qFormat/>
    <w:pPr>
      <w:keepNext/>
      <w:spacing w:before="240" w:after="120"/>
    </w:pPr>
    <w:rPr>
      <w:rFonts w:ascii="Liberation Sans" w:eastAsia="Microsoft YaHei" w:hAnsi="Liberation Sans" w:cs="Lucida Sans"/>
      <w:sz w:val="28"/>
      <w:szCs w:val="28"/>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paragraph" w:styleId="Liste">
    <w:name w:val="List"/>
    <w:basedOn w:val="GvdeMetni"/>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customStyle="1" w:styleId="Dizin">
    <w:name w:val="Dizin"/>
    <w:basedOn w:val="Normal"/>
    <w:qFormat/>
    <w:pPr>
      <w:suppressLineNumbers/>
    </w:pPr>
    <w:rPr>
      <w:rFonts w:cs="Lucida Sans"/>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qFormat/>
    <w:rsid w:val="002C70A2"/>
    <w:pPr>
      <w:jc w:val="center"/>
    </w:pPr>
    <w:rPr>
      <w:rFonts w:ascii="Times New Roman" w:hAnsi="Times New Roman"/>
      <w:lang w:val="en-US" w:eastAsia="en-US"/>
    </w:rPr>
  </w:style>
  <w:style w:type="paragraph" w:customStyle="1" w:styleId="Author">
    <w:name w:val="Author"/>
    <w:uiPriority w:val="99"/>
    <w:qFormat/>
    <w:rsid w:val="002C70A2"/>
    <w:pPr>
      <w:spacing w:before="360" w:after="40"/>
      <w:jc w:val="center"/>
    </w:pPr>
    <w:rPr>
      <w:rFonts w:ascii="Times New Roman" w:hAnsi="Times New Roman"/>
      <w:sz w:val="22"/>
      <w:szCs w:val="22"/>
      <w:lang w:val="en-US" w:eastAsia="en-US"/>
    </w:rPr>
  </w:style>
  <w:style w:type="paragraph" w:customStyle="1" w:styleId="bulletlist">
    <w:name w:val="bullet list"/>
    <w:basedOn w:val="GvdeMetni"/>
    <w:qFormat/>
    <w:rsid w:val="008054BC"/>
    <w:pPr>
      <w:numPr>
        <w:numId w:val="1"/>
      </w:num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A47B5"/>
    <w:pPr>
      <w:numPr>
        <w:numId w:val="2"/>
      </w:numPr>
      <w:tabs>
        <w:tab w:val="left" w:pos="533"/>
      </w:tabs>
      <w:spacing w:before="80" w:after="200"/>
      <w:ind w:left="0" w:firstLine="0"/>
      <w:jc w:val="both"/>
    </w:pPr>
    <w:rPr>
      <w:rFonts w:ascii="Times New Roman" w:hAnsi="Times New Roman"/>
      <w:sz w:val="16"/>
      <w:szCs w:val="16"/>
      <w:lang w:val="en-US" w:eastAsia="en-US"/>
    </w:rPr>
  </w:style>
  <w:style w:type="paragraph" w:customStyle="1" w:styleId="footnote">
    <w:name w:val="footnote"/>
    <w:uiPriority w:val="99"/>
    <w:qFormat/>
    <w:rsid w:val="002C70A2"/>
    <w:pPr>
      <w:numPr>
        <w:numId w:val="3"/>
      </w:numPr>
      <w:spacing w:after="40"/>
    </w:pPr>
    <w:rPr>
      <w:rFonts w:ascii="Times New Roman" w:hAnsi="Times New Roman"/>
      <w:sz w:val="16"/>
      <w:szCs w:val="16"/>
      <w:lang w:val="en-US" w:eastAsia="en-US"/>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lang w:val="en-US" w:eastAsia="en-US"/>
    </w:rPr>
  </w:style>
  <w:style w:type="paragraph" w:customStyle="1" w:styleId="papersubtitle">
    <w:name w:val="paper subtitle"/>
    <w:uiPriority w:val="99"/>
    <w:qFormat/>
    <w:rsid w:val="0097508D"/>
    <w:pPr>
      <w:spacing w:after="120"/>
      <w:jc w:val="center"/>
    </w:pPr>
    <w:rPr>
      <w:rFonts w:ascii="Times New Roman" w:hAnsi="Times New Roman"/>
      <w:bCs/>
      <w:sz w:val="28"/>
      <w:szCs w:val="28"/>
      <w:lang w:val="en-US" w:eastAsia="en-US"/>
    </w:rPr>
  </w:style>
  <w:style w:type="paragraph" w:customStyle="1" w:styleId="papertitle">
    <w:name w:val="paper title"/>
    <w:uiPriority w:val="99"/>
    <w:qFormat/>
    <w:rsid w:val="0097508D"/>
    <w:pPr>
      <w:spacing w:after="120"/>
      <w:jc w:val="center"/>
    </w:pPr>
    <w:rPr>
      <w:rFonts w:ascii="Times New Roman" w:hAnsi="Times New Roman"/>
      <w:bCs/>
      <w:sz w:val="48"/>
      <w:szCs w:val="48"/>
      <w:lang w:val="en-US" w:eastAsia="en-US"/>
    </w:rPr>
  </w:style>
  <w:style w:type="paragraph" w:customStyle="1" w:styleId="references">
    <w:name w:val="references"/>
    <w:uiPriority w:val="99"/>
    <w:qFormat/>
    <w:rsid w:val="004445B3"/>
    <w:pPr>
      <w:numPr>
        <w:numId w:val="7"/>
      </w:numPr>
      <w:spacing w:after="50" w:line="180" w:lineRule="exact"/>
      <w:jc w:val="both"/>
    </w:pPr>
    <w:rPr>
      <w:rFonts w:ascii="Times New Roman" w:hAnsi="Times New Roman"/>
      <w:sz w:val="16"/>
      <w:szCs w:val="16"/>
      <w:lang w:val="en-US" w:eastAsia="en-US"/>
    </w:rPr>
  </w:style>
  <w:style w:type="paragraph" w:customStyle="1" w:styleId="sponsors">
    <w:name w:val="sponsors"/>
    <w:qFormat/>
    <w:rsid w:val="002C70A2"/>
    <w:pPr>
      <w:pBdr>
        <w:top w:val="single" w:sz="4" w:space="2" w:color="000000"/>
      </w:pBdr>
      <w:ind w:firstLine="288"/>
    </w:pPr>
    <w:rPr>
      <w:rFonts w:ascii="Times New Roman" w:hAnsi="Times New Roman"/>
      <w:sz w:val="16"/>
      <w:szCs w:val="16"/>
      <w:lang w:val="en-US" w:eastAsia="en-US"/>
    </w:rPr>
  </w:style>
  <w:style w:type="paragraph" w:customStyle="1" w:styleId="tablecolhead">
    <w:name w:val="table col head"/>
    <w:basedOn w:val="Normal"/>
    <w:uiPriority w:val="99"/>
    <w:qFormat/>
    <w:rsid w:val="002C70A2"/>
    <w:rPr>
      <w:b/>
      <w:bCs/>
      <w:sz w:val="16"/>
      <w:szCs w:val="16"/>
    </w:rPr>
  </w:style>
  <w:style w:type="paragraph" w:customStyle="1" w:styleId="tablecolsubhead">
    <w:name w:val="table col subhead"/>
    <w:basedOn w:val="tablecolhead"/>
    <w:uiPriority w:val="99"/>
    <w:qFormat/>
    <w:rsid w:val="002C70A2"/>
    <w:rPr>
      <w:i/>
      <w:iCs/>
      <w:sz w:val="15"/>
      <w:szCs w:val="15"/>
    </w:rPr>
  </w:style>
  <w:style w:type="paragraph" w:customStyle="1" w:styleId="tablecopy">
    <w:name w:val="table copy"/>
    <w:uiPriority w:val="99"/>
    <w:qFormat/>
    <w:rsid w:val="002C70A2"/>
    <w:pPr>
      <w:jc w:val="both"/>
    </w:pPr>
    <w:rPr>
      <w:rFonts w:ascii="Times New Roman" w:hAnsi="Times New Roman"/>
      <w:sz w:val="16"/>
      <w:szCs w:val="16"/>
      <w:lang w:val="en-US" w:eastAsia="en-US"/>
    </w:rPr>
  </w:style>
  <w:style w:type="paragraph" w:customStyle="1" w:styleId="tablefootnote">
    <w:name w:val="table footnote"/>
    <w:uiPriority w:val="99"/>
    <w:qFormat/>
    <w:rsid w:val="00CB66E6"/>
    <w:pPr>
      <w:numPr>
        <w:numId w:val="9"/>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qFormat/>
    <w:rsid w:val="002C70A2"/>
    <w:pPr>
      <w:numPr>
        <w:numId w:val="8"/>
      </w:numPr>
      <w:spacing w:before="240" w:after="120" w:line="216" w:lineRule="auto"/>
      <w:jc w:val="center"/>
    </w:pPr>
    <w:rPr>
      <w:rFonts w:ascii="Times New Roman" w:hAnsi="Times New Roman"/>
      <w:smallCaps/>
      <w:sz w:val="16"/>
      <w:szCs w:val="16"/>
      <w:lang w:val="en-US" w:eastAsia="en-US"/>
    </w:rPr>
  </w:style>
  <w:style w:type="paragraph" w:customStyle="1" w:styleId="stvealtbilgi">
    <w:name w:val="Üst ve alt bilgi"/>
    <w:basedOn w:val="Normal"/>
    <w:qFormat/>
  </w:style>
  <w:style w:type="paragraph" w:styleId="stBilgi">
    <w:name w:val="header"/>
    <w:basedOn w:val="Normal"/>
    <w:link w:val="stBilgiChar"/>
    <w:uiPriority w:val="99"/>
    <w:unhideWhenUsed/>
    <w:rsid w:val="00195614"/>
    <w:pPr>
      <w:tabs>
        <w:tab w:val="center" w:pos="4536"/>
        <w:tab w:val="right" w:pos="9072"/>
      </w:tabs>
    </w:pPr>
  </w:style>
  <w:style w:type="paragraph" w:styleId="AltBilgi">
    <w:name w:val="footer"/>
    <w:basedOn w:val="Normal"/>
    <w:link w:val="AltBilgiChar"/>
    <w:uiPriority w:val="99"/>
    <w:unhideWhenUsed/>
    <w:rsid w:val="00195614"/>
    <w:pPr>
      <w:tabs>
        <w:tab w:val="center" w:pos="4536"/>
        <w:tab w:val="right" w:pos="9072"/>
      </w:tabs>
    </w:pPr>
  </w:style>
  <w:style w:type="paragraph" w:customStyle="1" w:styleId="Authors">
    <w:name w:val="Authors"/>
    <w:basedOn w:val="Normal"/>
    <w:next w:val="Normal"/>
    <w:qFormat/>
    <w:rsid w:val="008C5BC2"/>
    <w:pPr>
      <w:spacing w:after="320"/>
    </w:pPr>
    <w:rPr>
      <w:sz w:val="22"/>
      <w:szCs w:val="22"/>
    </w:rPr>
  </w:style>
  <w:style w:type="paragraph" w:styleId="KonuBal">
    <w:name w:val="Title"/>
    <w:basedOn w:val="Normal"/>
    <w:next w:val="Normal"/>
    <w:link w:val="KonuBalChar"/>
    <w:qFormat/>
    <w:rsid w:val="00E96508"/>
    <w:rPr>
      <w:kern w:val="2"/>
      <w:sz w:val="48"/>
      <w:szCs w:val="48"/>
    </w:rPr>
  </w:style>
  <w:style w:type="paragraph" w:customStyle="1" w:styleId="Metin">
    <w:name w:val="Metin"/>
    <w:basedOn w:val="Normal"/>
    <w:qFormat/>
    <w:rsid w:val="00E96508"/>
    <w:pPr>
      <w:widowControl w:val="0"/>
      <w:spacing w:line="252" w:lineRule="auto"/>
      <w:ind w:firstLine="202"/>
      <w:jc w:val="both"/>
    </w:pPr>
  </w:style>
  <w:style w:type="paragraph" w:styleId="SonNotMetni">
    <w:name w:val="endnote text"/>
    <w:basedOn w:val="Normal"/>
    <w:link w:val="SonNotMetniChar"/>
    <w:rsid w:val="005775F1"/>
    <w:pPr>
      <w:jc w:val="left"/>
    </w:pPr>
  </w:style>
  <w:style w:type="paragraph" w:styleId="DipnotMetni">
    <w:name w:val="footnote text"/>
    <w:basedOn w:val="Normal"/>
    <w:link w:val="DipnotMetniChar"/>
    <w:semiHidden/>
    <w:rsid w:val="00E945FA"/>
    <w:pPr>
      <w:ind w:firstLine="202"/>
      <w:jc w:val="both"/>
    </w:pPr>
    <w:rPr>
      <w:sz w:val="16"/>
      <w:szCs w:val="16"/>
    </w:rPr>
  </w:style>
  <w:style w:type="paragraph" w:customStyle="1" w:styleId="TableTitle">
    <w:name w:val="Table Title"/>
    <w:basedOn w:val="Normal"/>
    <w:qFormat/>
    <w:rsid w:val="00E945FA"/>
    <w:rPr>
      <w:smallCaps/>
      <w:sz w:val="16"/>
      <w:szCs w:val="16"/>
    </w:rPr>
  </w:style>
  <w:style w:type="paragraph" w:styleId="BalonMetni">
    <w:name w:val="Balloon Text"/>
    <w:basedOn w:val="Normal"/>
    <w:link w:val="BalonMetniChar"/>
    <w:uiPriority w:val="99"/>
    <w:semiHidden/>
    <w:unhideWhenUsed/>
    <w:qFormat/>
    <w:rsid w:val="005F1C01"/>
    <w:rPr>
      <w:rFonts w:ascii="Tahoma" w:hAnsi="Tahoma" w:cs="Tahoma"/>
      <w:sz w:val="16"/>
      <w:szCs w:val="16"/>
    </w:rPr>
  </w:style>
  <w:style w:type="table" w:styleId="TabloKlavuzu">
    <w:name w:val="Table Grid"/>
    <w:basedOn w:val="NormalTablo"/>
    <w:rsid w:val="00195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A053A"/>
    <w:pPr>
      <w:ind w:left="720"/>
      <w:contextualSpacing/>
    </w:pPr>
  </w:style>
  <w:style w:type="table" w:customStyle="1" w:styleId="TableGrid">
    <w:name w:val="TableGrid"/>
    <w:rsid w:val="00290B79"/>
    <w:pPr>
      <w:suppressAutoHyphens w:val="0"/>
    </w:pPr>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028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E22FE-DC77-40BE-9B23-C90E8C125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8</Pages>
  <Words>2049</Words>
  <Characters>11683</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IEEE</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BARIŞ C. 202803012</cp:lastModifiedBy>
  <cp:revision>39</cp:revision>
  <cp:lastPrinted>2020-12-26T20:12:00Z</cp:lastPrinted>
  <dcterms:created xsi:type="dcterms:W3CDTF">2022-12-02T11:25:00Z</dcterms:created>
  <dcterms:modified xsi:type="dcterms:W3CDTF">2024-01-05T20:23:00Z</dcterms:modified>
  <dc:language>tr-TR</dc:language>
</cp:coreProperties>
</file>