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C5" w:rsidRPr="00E67EC5" w:rsidRDefault="00E67EC5" w:rsidP="00E67EC5">
      <w:pPr>
        <w:spacing w:after="0"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pict>
          <v:rect id="_x0000_i1025" style="width:0;height:1.5pt" o:hralign="center" o:hrstd="t" o:hr="t" fillcolor="#a0a0a0" stroked="f"/>
        </w:pict>
      </w:r>
    </w:p>
    <w:p w:rsidR="00E67EC5" w:rsidRPr="00E67EC5" w:rsidRDefault="00E67EC5" w:rsidP="00E67EC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67EC5">
        <w:rPr>
          <w:rFonts w:ascii="Times New Roman" w:eastAsia="Times New Roman" w:hAnsi="Times New Roman" w:cs="Times New Roman"/>
          <w:b/>
          <w:bCs/>
          <w:sz w:val="36"/>
          <w:szCs w:val="36"/>
          <w:lang w:eastAsia="tr-TR"/>
        </w:rPr>
        <w:t>SWOT Analizi — Soğutma Sisteminin Uzaktan Devre Dışı Bırakılması Anomalisi</w:t>
      </w:r>
    </w:p>
    <w:p w:rsidR="00E67EC5" w:rsidRPr="00E67EC5" w:rsidRDefault="00E67EC5" w:rsidP="00E67EC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7EC5">
        <w:rPr>
          <w:rFonts w:ascii="Times New Roman" w:eastAsia="Times New Roman" w:hAnsi="Times New Roman" w:cs="Times New Roman"/>
          <w:b/>
          <w:bCs/>
          <w:sz w:val="27"/>
          <w:szCs w:val="27"/>
          <w:lang w:eastAsia="tr-TR"/>
        </w:rPr>
        <w:t>Strengths (Güçlü Yönler)</w:t>
      </w:r>
    </w:p>
    <w:p w:rsidR="00E67EC5" w:rsidRPr="00E67EC5" w:rsidRDefault="00E67EC5" w:rsidP="00E67EC5">
      <w:pPr>
        <w:spacing w:before="100" w:beforeAutospacing="1" w:after="100" w:afterAutospacing="1"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t>Bu anomali senaryosu hem anlaşılır hem de mantıksal açıdan güçlü bir yapıya sahiptir. Soğutma sisteminin devre dışı bırakılması, elektrikli araç şarj istasyonları için oldukça kritik bir durumdur çünkü pil sıcaklıklarının kontrolü doğrudan güvenlikle ilgilidir. Bu nedenle, konu teknik olarak da güvenlik açısından da dikkat çekicidir.</w:t>
      </w:r>
      <w:r w:rsidRPr="00E67EC5">
        <w:rPr>
          <w:rFonts w:ascii="Times New Roman" w:eastAsia="Times New Roman" w:hAnsi="Times New Roman" w:cs="Times New Roman"/>
          <w:sz w:val="24"/>
          <w:szCs w:val="24"/>
          <w:lang w:eastAsia="tr-TR"/>
        </w:rPr>
        <w:br/>
        <w:t>Ayrıca bu anomali, gerçek bir saldırı yapmak zorunda kalmadan simülasyon ortamında kolayca gösterilebilir. Yazılım tabanlı olarak fan veya pompa verilerinin değiştirilmesiyle durumun etkisi analiz edilebilir. Bu da projeyi hem güvenli hem uygulanabilir hale getirir.</w:t>
      </w:r>
      <w:r w:rsidRPr="00E67EC5">
        <w:rPr>
          <w:rFonts w:ascii="Times New Roman" w:eastAsia="Times New Roman" w:hAnsi="Times New Roman" w:cs="Times New Roman"/>
          <w:sz w:val="24"/>
          <w:szCs w:val="24"/>
          <w:lang w:eastAsia="tr-TR"/>
        </w:rPr>
        <w:br/>
        <w:t>Bir diğer güçlü yönü, farklı güvenlik katmanlarını (örneğin firmware güvenliği, OCPP mesaj doğrulama, sıcaklık sensörlerinin kontrolü gibi) tartışma imkânı sunmasıdır. Böylece rapor yalnızca tek bir noktaya değil, genel sistem güvenliğine de değinmektedir.</w:t>
      </w:r>
    </w:p>
    <w:p w:rsidR="00E67EC5" w:rsidRPr="00E67EC5" w:rsidRDefault="00E67EC5" w:rsidP="00E67EC5">
      <w:pPr>
        <w:spacing w:after="0"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pict>
          <v:rect id="_x0000_i1026" style="width:0;height:1.5pt" o:hralign="center" o:hrstd="t" o:hr="t" fillcolor="#a0a0a0" stroked="f"/>
        </w:pict>
      </w:r>
    </w:p>
    <w:p w:rsidR="00E67EC5" w:rsidRPr="00E67EC5" w:rsidRDefault="00E67EC5" w:rsidP="00E67EC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7EC5">
        <w:rPr>
          <w:rFonts w:ascii="Times New Roman" w:eastAsia="Times New Roman" w:hAnsi="Times New Roman" w:cs="Times New Roman"/>
          <w:b/>
          <w:bCs/>
          <w:sz w:val="27"/>
          <w:szCs w:val="27"/>
          <w:lang w:eastAsia="tr-TR"/>
        </w:rPr>
        <w:t>Weaknesses (Zayıf Yönler)</w:t>
      </w:r>
    </w:p>
    <w:p w:rsidR="00E67EC5" w:rsidRPr="00E67EC5" w:rsidRDefault="00E67EC5" w:rsidP="00E67EC5">
      <w:pPr>
        <w:spacing w:before="100" w:beforeAutospacing="1" w:after="100" w:afterAutospacing="1"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t>Bu projenin en büyük zayıflığı, fiziksel sonuçların tamamen yazılım üzerinden simüle edilmesinin sınırlı olmasıdır. Gerçek bir istasyonda pil sıcaklıklarının artması veya fanların devre dışı kalması çok daha karmaşık sonuçlar doğurabilir.</w:t>
      </w:r>
      <w:r w:rsidRPr="00E67EC5">
        <w:rPr>
          <w:rFonts w:ascii="Times New Roman" w:eastAsia="Times New Roman" w:hAnsi="Times New Roman" w:cs="Times New Roman"/>
          <w:sz w:val="24"/>
          <w:szCs w:val="24"/>
          <w:lang w:eastAsia="tr-TR"/>
        </w:rPr>
        <w:br/>
        <w:t>Ayrıca, proje daha çok yazılım tabanlı olduğu için gerçek donanım davranışlarını tam anlamıyla temsil edemez. Öğrenci düzeyinde yapılacak bir çalışma olduğundan, derin donanım bilgisi veya özel üretici verileri (örneğin gerçek CAN kimlikleri ya da BMS protokolleri) erişilebilir olmayabilir.</w:t>
      </w:r>
      <w:r w:rsidRPr="00E67EC5">
        <w:rPr>
          <w:rFonts w:ascii="Times New Roman" w:eastAsia="Times New Roman" w:hAnsi="Times New Roman" w:cs="Times New Roman"/>
          <w:sz w:val="24"/>
          <w:szCs w:val="24"/>
          <w:lang w:eastAsia="tr-TR"/>
        </w:rPr>
        <w:br/>
        <w:t>Bunların dışında, anomali fikrinin basitliği bazı değerlendiriciler tarafından “fazla temel” olarak görülebilir. Ancak bu durum, senaryoyu anlaşılır kıldığı için aynı zamanda bir avantaj da sayılabilir.</w:t>
      </w:r>
    </w:p>
    <w:p w:rsidR="00E67EC5" w:rsidRPr="00E67EC5" w:rsidRDefault="00E67EC5" w:rsidP="00E67EC5">
      <w:pPr>
        <w:spacing w:after="0"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pict>
          <v:rect id="_x0000_i1027" style="width:0;height:1.5pt" o:hralign="center" o:hrstd="t" o:hr="t" fillcolor="#a0a0a0" stroked="f"/>
        </w:pict>
      </w:r>
    </w:p>
    <w:p w:rsidR="00E67EC5" w:rsidRPr="00E67EC5" w:rsidRDefault="00E67EC5" w:rsidP="00E67EC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7EC5">
        <w:rPr>
          <w:rFonts w:ascii="Times New Roman" w:eastAsia="Times New Roman" w:hAnsi="Times New Roman" w:cs="Times New Roman"/>
          <w:b/>
          <w:bCs/>
          <w:sz w:val="27"/>
          <w:szCs w:val="27"/>
          <w:lang w:eastAsia="tr-TR"/>
        </w:rPr>
        <w:t>Opportunities (Fırsatlar)</w:t>
      </w:r>
    </w:p>
    <w:p w:rsidR="00E67EC5" w:rsidRPr="00E67EC5" w:rsidRDefault="00E67EC5" w:rsidP="00E67EC5">
      <w:pPr>
        <w:spacing w:before="100" w:beforeAutospacing="1" w:after="100" w:afterAutospacing="1"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t>Bu anomali senaryosu gelecekte yapılabilecek daha kapsamlı güvenlik projelerine temel oluşturabilir. Örneğin bu çalışma, bir siber saldırı simülasyonunun küçük bir parçası olarak değerlendirilebilir.</w:t>
      </w:r>
      <w:r w:rsidRPr="00E67EC5">
        <w:rPr>
          <w:rFonts w:ascii="Times New Roman" w:eastAsia="Times New Roman" w:hAnsi="Times New Roman" w:cs="Times New Roman"/>
          <w:sz w:val="24"/>
          <w:szCs w:val="24"/>
          <w:lang w:eastAsia="tr-TR"/>
        </w:rPr>
        <w:br/>
        <w:t>Ayrıca, sıcaklık sensörlerinden gelen verilerin izlenmesiyle basit bir “anomaly detection” algoritması geliştirilebilir. Böyle bir eklenti hem ders açısından ek puan kazandırabilir hem de projenin teknik yönünü güçlendirir.</w:t>
      </w:r>
      <w:r w:rsidRPr="00E67EC5">
        <w:rPr>
          <w:rFonts w:ascii="Times New Roman" w:eastAsia="Times New Roman" w:hAnsi="Times New Roman" w:cs="Times New Roman"/>
          <w:sz w:val="24"/>
          <w:szCs w:val="24"/>
          <w:lang w:eastAsia="tr-TR"/>
        </w:rPr>
        <w:br/>
        <w:t>Bir başka fırsat ise, bu projenin yapay zekâ tabanlı izleme sistemlerine ilham verebilmesidir. İleride bu tür anomaliler gerçek zamanlı olarak tespit edilip önlenebilir.</w:t>
      </w:r>
      <w:r w:rsidRPr="00E67EC5">
        <w:rPr>
          <w:rFonts w:ascii="Times New Roman" w:eastAsia="Times New Roman" w:hAnsi="Times New Roman" w:cs="Times New Roman"/>
          <w:sz w:val="24"/>
          <w:szCs w:val="24"/>
          <w:lang w:eastAsia="tr-TR"/>
        </w:rPr>
        <w:br/>
        <w:t>Ek olarak, şarj istasyonlarının güvenliği günümüzde çok önemli bir konu haline geldiği için bu çalışma hem akademik hem sektörel açıdan güncel bir değer taşımaktadır.</w:t>
      </w:r>
    </w:p>
    <w:p w:rsidR="00E67EC5" w:rsidRPr="00E67EC5" w:rsidRDefault="00E67EC5" w:rsidP="00E67EC5">
      <w:pPr>
        <w:spacing w:after="0"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pict>
          <v:rect id="_x0000_i1028" style="width:0;height:1.5pt" o:hralign="center" o:hrstd="t" o:hr="t" fillcolor="#a0a0a0" stroked="f"/>
        </w:pict>
      </w:r>
    </w:p>
    <w:p w:rsidR="00E67EC5" w:rsidRPr="00E67EC5" w:rsidRDefault="00E67EC5" w:rsidP="00E67EC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7EC5">
        <w:rPr>
          <w:rFonts w:ascii="Times New Roman" w:eastAsia="Times New Roman" w:hAnsi="Times New Roman" w:cs="Times New Roman"/>
          <w:b/>
          <w:bCs/>
          <w:sz w:val="27"/>
          <w:szCs w:val="27"/>
          <w:lang w:eastAsia="tr-TR"/>
        </w:rPr>
        <w:lastRenderedPageBreak/>
        <w:t>Threats (Tehditler)</w:t>
      </w:r>
    </w:p>
    <w:p w:rsidR="00E67EC5" w:rsidRPr="00E67EC5" w:rsidRDefault="00E67EC5" w:rsidP="00E67EC5">
      <w:pPr>
        <w:spacing w:before="100" w:beforeAutospacing="1" w:after="100" w:afterAutospacing="1"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t>Bu tür bir anomalinin incelenmesi bazı durumlarda yanlış anlaşılabilir; örneğin, saldırı amacıyla yapılmış bir çalışma olarak algılanmaması için dikkatli ifade edilmelidir. Bu nedenle raporda etik çerçevenin net belirtilmesi gerekir.</w:t>
      </w:r>
      <w:r w:rsidRPr="00E67EC5">
        <w:rPr>
          <w:rFonts w:ascii="Times New Roman" w:eastAsia="Times New Roman" w:hAnsi="Times New Roman" w:cs="Times New Roman"/>
          <w:sz w:val="24"/>
          <w:szCs w:val="24"/>
          <w:lang w:eastAsia="tr-TR"/>
        </w:rPr>
        <w:br/>
        <w:t>Ayrıca, benzer bir güvenlik açığının gerçek sistemlerde gerçekten bulunması durumunda, yasal izin olmadan yapılan herhangi bir test ciddi sonuçlar doğurabilir. Bu yüzden tüm uygulamalar yalnızca simülasyon ortamında gerçekleştirilmelidir.</w:t>
      </w:r>
      <w:r w:rsidRPr="00E67EC5">
        <w:rPr>
          <w:rFonts w:ascii="Times New Roman" w:eastAsia="Times New Roman" w:hAnsi="Times New Roman" w:cs="Times New Roman"/>
          <w:sz w:val="24"/>
          <w:szCs w:val="24"/>
          <w:lang w:eastAsia="tr-TR"/>
        </w:rPr>
        <w:br/>
        <w:t>Bir diğer tehdit ise, sistemlerin karmaşıklığı arttıkça yeni zafiyetlerin de ortaya çıkabilmesidir. Yani bu anomali çözümlense bile, ileride benzer başka saldırı yolları geliştirilebilir.</w:t>
      </w:r>
      <w:r w:rsidRPr="00E67EC5">
        <w:rPr>
          <w:rFonts w:ascii="Times New Roman" w:eastAsia="Times New Roman" w:hAnsi="Times New Roman" w:cs="Times New Roman"/>
          <w:sz w:val="24"/>
          <w:szCs w:val="24"/>
          <w:lang w:eastAsia="tr-TR"/>
        </w:rPr>
        <w:br/>
        <w:t>Son olarak, kullanılan kütüphaneler veya simülasyon araçlarında da güvenlik açıkları olabileceği için kod güvenliğine ve güncelliğine dikkat edilmelidir.</w:t>
      </w:r>
    </w:p>
    <w:p w:rsidR="00E67EC5" w:rsidRPr="00E67EC5" w:rsidRDefault="00E67EC5" w:rsidP="00E67EC5">
      <w:pPr>
        <w:spacing w:after="0"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pict>
          <v:rect id="_x0000_i1029" style="width:0;height:1.5pt" o:hralign="center" o:hrstd="t" o:hr="t" fillcolor="#a0a0a0" stroked="f"/>
        </w:pict>
      </w:r>
    </w:p>
    <w:p w:rsidR="00E67EC5" w:rsidRPr="00E67EC5" w:rsidRDefault="00E67EC5" w:rsidP="00E67EC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7EC5">
        <w:rPr>
          <w:rFonts w:ascii="Times New Roman" w:eastAsia="Times New Roman" w:hAnsi="Times New Roman" w:cs="Times New Roman"/>
          <w:b/>
          <w:bCs/>
          <w:sz w:val="27"/>
          <w:szCs w:val="27"/>
          <w:lang w:eastAsia="tr-TR"/>
        </w:rPr>
        <w:t>Genel Değerlendirme</w:t>
      </w:r>
    </w:p>
    <w:p w:rsidR="00E67EC5" w:rsidRPr="00E67EC5" w:rsidRDefault="00E67EC5" w:rsidP="00E67EC5">
      <w:pPr>
        <w:spacing w:before="100" w:beforeAutospacing="1" w:after="100" w:afterAutospacing="1" w:line="240" w:lineRule="auto"/>
        <w:rPr>
          <w:rFonts w:ascii="Times New Roman" w:eastAsia="Times New Roman" w:hAnsi="Times New Roman" w:cs="Times New Roman"/>
          <w:sz w:val="24"/>
          <w:szCs w:val="24"/>
          <w:lang w:eastAsia="tr-TR"/>
        </w:rPr>
      </w:pPr>
      <w:r w:rsidRPr="00E67EC5">
        <w:rPr>
          <w:rFonts w:ascii="Times New Roman" w:eastAsia="Times New Roman" w:hAnsi="Times New Roman" w:cs="Times New Roman"/>
          <w:sz w:val="24"/>
          <w:szCs w:val="24"/>
          <w:lang w:eastAsia="tr-TR"/>
        </w:rPr>
        <w:t>Genel olarak bu anomali, öğrenci düzeyinde hazırlanabilecek, teknik olarak uygulanabilir ve güncel bir siber güvenlik senaryosudur. Hem yazılım hem de sistem güvenliği açısından anlamlı bir örnek sunar.</w:t>
      </w:r>
      <w:r w:rsidRPr="00E67EC5">
        <w:rPr>
          <w:rFonts w:ascii="Times New Roman" w:eastAsia="Times New Roman" w:hAnsi="Times New Roman" w:cs="Times New Roman"/>
          <w:sz w:val="24"/>
          <w:szCs w:val="24"/>
          <w:lang w:eastAsia="tr-TR"/>
        </w:rPr>
        <w:br/>
        <w:t>Soğutma sisteminin uzaktan devre dışı bırakılması fikri, sade ama etkili bir tehdit modelidir ve hem ders kapsamında hem de ileride yapılabilecek araştırmalarda iyi bir başlangıç noktası olabilir.</w:t>
      </w:r>
    </w:p>
    <w:p w:rsidR="008653E5" w:rsidRPr="00E67EC5" w:rsidRDefault="008653E5" w:rsidP="00E67EC5">
      <w:bookmarkStart w:id="0" w:name="_GoBack"/>
      <w:bookmarkEnd w:id="0"/>
    </w:p>
    <w:sectPr w:rsidR="008653E5" w:rsidRPr="00E67E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3E5"/>
    <w:rsid w:val="008653E5"/>
    <w:rsid w:val="00E67EC5"/>
    <w:rsid w:val="00FE14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EADEF7-6D72-47FA-BC00-AFCEE4CB1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7EC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E67EC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EC5"/>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E67EC5"/>
    <w:rPr>
      <w:rFonts w:ascii="Times New Roman" w:eastAsia="Times New Roman" w:hAnsi="Times New Roman" w:cs="Times New Roman"/>
      <w:b/>
      <w:bCs/>
      <w:sz w:val="27"/>
      <w:szCs w:val="27"/>
      <w:lang w:eastAsia="tr-TR"/>
    </w:rPr>
  </w:style>
  <w:style w:type="character" w:styleId="Strong">
    <w:name w:val="Strong"/>
    <w:basedOn w:val="DefaultParagraphFont"/>
    <w:uiPriority w:val="22"/>
    <w:qFormat/>
    <w:rsid w:val="00E67EC5"/>
    <w:rPr>
      <w:b/>
      <w:bCs/>
    </w:rPr>
  </w:style>
  <w:style w:type="paragraph" w:styleId="NormalWeb">
    <w:name w:val="Normal (Web)"/>
    <w:basedOn w:val="Normal"/>
    <w:uiPriority w:val="99"/>
    <w:semiHidden/>
    <w:unhideWhenUsed/>
    <w:rsid w:val="00E67EC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63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dc:creator>
  <cp:keywords/>
  <dc:description/>
  <cp:lastModifiedBy>omer</cp:lastModifiedBy>
  <cp:revision>2</cp:revision>
  <dcterms:created xsi:type="dcterms:W3CDTF">2025-11-11T13:22:00Z</dcterms:created>
  <dcterms:modified xsi:type="dcterms:W3CDTF">2025-11-11T18:20:00Z</dcterms:modified>
</cp:coreProperties>
</file>