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5.jpeg" ContentType="image/jpeg"/>
  <Override PartName="/word/media/image14.jpeg" ContentType="image/jpeg"/>
  <Override PartName="/word/media/image1.jpeg" ContentType="image/jpeg"/>
  <Override PartName="/word/media/image10.jpeg" ContentType="image/jpeg"/>
  <Override PartName="/word/media/image8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media/image13.jpeg" ContentType="image/jpe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pBdr/>
        <w:shd w:val="clear" w:fill="auto"/>
        <w:rPr/>
      </w:pPr>
      <w:r>
        <w:rPr/>
        <w:tab/>
        <w:t xml:space="preserve"> </w:t>
        <w:tab/>
        <w:t xml:space="preserve"> </w:t>
        <w:tab/>
      </w:r>
    </w:p>
    <w:p>
      <w:pPr>
        <w:pStyle w:val="Normal1"/>
        <w:pBdr/>
        <w:shd w:val="clear" w:fill="auto"/>
        <w:spacing w:lineRule="auto" w:line="240"/>
        <w:jc w:val="center"/>
        <w:rPr>
          <w:sz w:val="40"/>
          <w:szCs w:val="40"/>
        </w:rPr>
      </w:pPr>
      <w:r>
        <w:rPr>
          <w:sz w:val="40"/>
          <w:szCs w:val="40"/>
        </w:rPr>
        <w:t>Zkušební řád – II. DAN</w:t>
      </w:r>
    </w:p>
    <w:p>
      <w:pPr>
        <w:pStyle w:val="Normal1"/>
        <w:pBdr/>
        <w:shd w:val="clear" w:fill="auto"/>
        <w:spacing w:lineRule="auto" w:line="24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I. NAGE WAZA</w:t>
      </w:r>
    </w:p>
    <w:p>
      <w:pPr>
        <w:pStyle w:val="Normal1"/>
        <w:numPr>
          <w:ilvl w:val="0"/>
          <w:numId w:val="3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>TACHI  WAZA: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Goši waza:</w:t>
        <w:tab/>
        <w:tab/>
      </w:r>
      <w:r>
        <w:rPr>
          <w:b/>
        </w:rPr>
        <w:t xml:space="preserve">jama guruma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26235" cy="2169160"/>
            <wp:effectExtent l="0" t="0" r="0" b="0"/>
            <wp:wrapSquare wrapText="largest"/>
            <wp:docPr id="1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23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                                         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</w:t>
      </w:r>
      <w:r>
        <w:rPr>
          <w:b/>
          <w:sz w:val="24"/>
          <w:szCs w:val="24"/>
        </w:rPr>
        <w:t>(kubi nage)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3776980" cy="1736725"/>
            <wp:effectExtent l="0" t="0" r="0" b="0"/>
            <wp:docPr id="2" name="image11.jpg" descr="IMG_20150524_20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g" descr="IMG_20150524_203607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ab/>
        <w:tab/>
        <w:tab/>
        <w:t xml:space="preserve">                      </w:t>
      </w:r>
      <w:r>
        <w:rPr>
          <w:b/>
        </w:rPr>
        <w:t>macu kaze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1586230" cy="1899920"/>
            <wp:effectExtent l="0" t="0" r="0" b="0"/>
            <wp:docPr id="3" name="image8.jpg" descr="IMG_20150524_203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jpg" descr="IMG_20150524_203927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>
          <w:sz w:val="24"/>
          <w:szCs w:val="24"/>
        </w:rPr>
        <w:t xml:space="preserve">      </w:t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/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/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/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/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/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/>
      </w:r>
    </w:p>
    <w:p>
      <w:pPr>
        <w:pStyle w:val="Normal1"/>
        <w:pBdr/>
        <w:shd w:val="clear" w:fill="auto"/>
        <w:spacing w:lineRule="auto" w:line="240"/>
        <w:ind w:left="720" w:hanging="0"/>
        <w:rPr>
          <w:b/>
          <w:b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Aši waza:</w:t>
        <w:tab/>
        <w:tab/>
        <w:t xml:space="preserve">                  </w:t>
      </w:r>
      <w:r>
        <w:rPr>
          <w:b/>
        </w:rPr>
        <w:t>kani basami</w:t>
      </w:r>
    </w:p>
    <w:p>
      <w:pPr>
        <w:pStyle w:val="Normal1"/>
        <w:pBdr/>
        <w:shd w:val="clear" w:fill="auto"/>
        <w:spacing w:lineRule="auto" w:line="240"/>
        <w:ind w:left="720" w:hanging="0"/>
        <w:jc w:val="center"/>
        <w:rPr>
          <w:b/>
          <w:b/>
        </w:rPr>
      </w:pPr>
      <w:r>
        <w:rPr/>
        <w:drawing>
          <wp:inline distT="0" distB="0" distL="0" distR="0">
            <wp:extent cx="2567305" cy="1485900"/>
            <wp:effectExtent l="0" t="0" r="0" b="0"/>
            <wp:docPr id="4" name="image5.jpg" descr="IMG_20150524_204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g" descr="IMG_20150524_20403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>
        <w:rPr>
          <w:sz w:val="24"/>
          <w:szCs w:val="24"/>
        </w:rPr>
        <w:t>Te waza:</w:t>
        <w:tab/>
        <w:tab/>
      </w:r>
      <w:r>
        <w:rPr>
          <w:b/>
        </w:rPr>
        <w:t>ude gaeši</w:t>
      </w:r>
      <w:r>
        <w:rPr>
          <w:sz w:val="24"/>
          <w:szCs w:val="24"/>
        </w:rPr>
        <w:t xml:space="preserve">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1376045</wp:posOffset>
            </wp:positionH>
            <wp:positionV relativeFrom="paragraph">
              <wp:posOffset>12700</wp:posOffset>
            </wp:positionV>
            <wp:extent cx="2256790" cy="2421255"/>
            <wp:effectExtent l="0" t="0" r="0" b="0"/>
            <wp:wrapSquare wrapText="largest"/>
            <wp:docPr id="5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                        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</w:t>
      </w:r>
      <w:r>
        <w:rPr>
          <w:b/>
          <w:sz w:val="24"/>
          <w:szCs w:val="24"/>
        </w:rPr>
        <w:t>(ude kime nage)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2629535" cy="1604645"/>
            <wp:effectExtent l="0" t="0" r="0" b="0"/>
            <wp:docPr id="6" name="image12.jpg" descr="IMG_20150524_204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g" descr="IMG_20150524_20424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ab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ab/>
        <w:tab/>
        <w:tab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  <w:t xml:space="preserve">       </w:t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/>
        <w:t xml:space="preserve"> </w:t>
      </w:r>
      <w:r>
        <w:rPr/>
        <w:t>2.</w:t>
        <w:tab/>
      </w:r>
      <w:r>
        <w:rPr>
          <w:sz w:val="24"/>
          <w:szCs w:val="24"/>
        </w:rPr>
        <w:t>SUTEMI WAZA:</w:t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>Mae sutemi waza:</w:t>
        <w:tab/>
      </w:r>
      <w:r>
        <w:rPr>
          <w:b/>
        </w:rPr>
        <w:t>saka otoši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1913255" cy="1843405"/>
            <wp:effectExtent l="0" t="0" r="0" b="0"/>
            <wp:docPr id="7" name="image13.jpg" descr="IMG_20150524_222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jpg" descr="IMG_20150524_22295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 xml:space="preserve">                 </w:t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Joko sutemi waza:</w:t>
        <w:tab/>
      </w:r>
      <w:r>
        <w:rPr>
          <w:b/>
        </w:rPr>
        <w:t>joko otoši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4785995" cy="2194560"/>
            <wp:effectExtent l="0" t="0" r="0" b="0"/>
            <wp:docPr id="8" name="image4.jpg" descr="IMG_20150524_22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g" descr="IMG_20150524_22350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b/>
        </w:rPr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b/>
        </w:rPr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II. ATEMI WAZA</w:t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>a) KOBUŠI ATE WAZA:</w:t>
        <w:tab/>
        <w:tab/>
      </w:r>
      <w:r>
        <w:rPr>
          <w:b/>
        </w:rPr>
        <w:t>san bon tsuki</w:t>
      </w:r>
    </w:p>
    <w:p>
      <w:pPr>
        <w:pStyle w:val="Normal1"/>
        <w:pBdr/>
        <w:shd w:val="clear" w:fill="auto"/>
        <w:spacing w:lineRule="auto" w:line="240"/>
        <w:rPr/>
      </w:pPr>
      <w:r>
        <w:rPr>
          <w:b/>
        </w:rPr>
        <w:tab/>
        <w:tab/>
        <w:tab/>
        <w:tab/>
        <w:tab/>
      </w:r>
      <w:r>
        <w:rPr/>
        <w:t>(kombinace tří úderů)</w:t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>b) KERI WAZA:</w:t>
        <w:tab/>
        <w:tab/>
        <w:tab/>
      </w:r>
      <w:r>
        <w:rPr>
          <w:b/>
        </w:rPr>
        <w:t>ura mawaši geri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1495425" cy="1233170"/>
            <wp:effectExtent l="0" t="0" r="0" b="0"/>
            <wp:docPr id="9" name="image2.png" descr="ura__mawashi_ge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ura__mawashi_geri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ab/>
        <w:tab/>
        <w:tab/>
        <w:tab/>
        <w:tab/>
      </w:r>
      <w:r>
        <w:rPr>
          <w:b/>
        </w:rPr>
        <w:t>uširo mawaši geri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3571875" cy="1029335"/>
            <wp:effectExtent l="0" t="0" r="0" b="0"/>
            <wp:docPr id="10" name="image10.jpg" descr="ushiro-mawashi-ge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g" descr="ushiro-mawashi-geri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/>
        <w:tab/>
        <w:tab/>
        <w:tab/>
        <w:tab/>
        <w:tab/>
      </w:r>
      <w:r>
        <w:rPr>
          <w:b/>
        </w:rPr>
        <w:t>5 variant kopu vleže na zemi</w:t>
      </w:r>
    </w:p>
    <w:p>
      <w:pPr>
        <w:pStyle w:val="Normal1"/>
        <w:pBdr/>
        <w:shd w:val="clear" w:fill="auto"/>
        <w:spacing w:lineRule="auto" w:line="240"/>
        <w:rPr/>
      </w:pPr>
      <w:r>
        <w:rPr/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III. KATAME WAZA</w:t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>a) OSAE KOMI WAZA:</w:t>
        <w:tab/>
        <w:tab/>
      </w:r>
      <w:r>
        <w:rPr>
          <w:b/>
        </w:rPr>
        <w:t>šitano gatame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2781300" cy="1753870"/>
            <wp:effectExtent l="0" t="0" r="0" b="0"/>
            <wp:docPr id="11" name="image3.jpg" descr="IMG_20150524_232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g" descr="IMG_20150524_23253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b/>
        </w:rPr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>b) ŠIME WAZA:</w:t>
        <w:tab/>
        <w:tab/>
        <w:tab/>
      </w:r>
      <w:r>
        <w:rPr>
          <w:b/>
        </w:rPr>
        <w:t>aši gatame žime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3271520" cy="1558290"/>
            <wp:effectExtent l="0" t="0" r="0" b="0"/>
            <wp:docPr id="12" name="image1.jpg" descr="IMG_20150524_232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g" descr="IMG_20150524_23273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76095" cy="1308100"/>
            <wp:effectExtent l="0" t="0" r="0" b="0"/>
            <wp:docPr id="13" name="image6.jpg" descr="IMG_20150524_232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g" descr="IMG_20150524_23273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>c) KWANSETSU WAZA:</w:t>
        <w:tab/>
        <w:tab/>
      </w:r>
      <w:r>
        <w:rPr>
          <w:b/>
        </w:rPr>
        <w:t xml:space="preserve">kubi hišigi </w:t>
      </w:r>
    </w:p>
    <w:p>
      <w:pPr>
        <w:pStyle w:val="Normal1"/>
        <w:pBdr/>
        <w:shd w:val="clear" w:fill="auto"/>
        <w:spacing w:lineRule="auto" w:line="240"/>
        <w:jc w:val="center"/>
        <w:rPr/>
      </w:pPr>
      <w:r>
        <w:rPr/>
        <w:t>(lámaní vazu tlakem hlavy k hrudi. Může být i Gyaku hišigi - gilotína)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2338705" cy="1457325"/>
            <wp:effectExtent l="0" t="0" r="0" b="0"/>
            <wp:docPr id="14" name="image7.jpg" descr="kubi_hishi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g" descr="kubi_hishigi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ab/>
        <w:tab/>
        <w:tab/>
        <w:tab/>
        <w:tab/>
      </w:r>
      <w:r>
        <w:rPr>
          <w:b/>
        </w:rPr>
        <w:t>no gatame</w:t>
      </w:r>
    </w:p>
    <w:p>
      <w:pPr>
        <w:pStyle w:val="Normal1"/>
        <w:pBdr/>
        <w:shd w:val="clear" w:fill="auto"/>
        <w:spacing w:lineRule="auto" w:line="240"/>
        <w:jc w:val="center"/>
        <w:rPr/>
      </w:pPr>
      <w:r>
        <w:rPr/>
        <w:t>(páčení přikleknutého lokte)</w:t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sz w:val="24"/>
          <w:szCs w:val="24"/>
        </w:rPr>
        <w:tab/>
        <w:tab/>
        <w:tab/>
        <w:tab/>
        <w:tab/>
      </w:r>
      <w:r>
        <w:rPr>
          <w:b/>
        </w:rPr>
        <w:t>ude osae</w:t>
      </w:r>
    </w:p>
    <w:p>
      <w:pPr>
        <w:pStyle w:val="Normal1"/>
        <w:pBdr/>
        <w:shd w:val="clear" w:fill="auto"/>
        <w:spacing w:lineRule="auto" w:line="240"/>
        <w:jc w:val="center"/>
        <w:rPr>
          <w:b/>
          <w:b/>
        </w:rPr>
      </w:pPr>
      <w:r>
        <w:rPr/>
        <w:drawing>
          <wp:inline distT="0" distB="0" distL="0" distR="0">
            <wp:extent cx="3419475" cy="1976120"/>
            <wp:effectExtent l="0" t="0" r="0" b="0"/>
            <wp:docPr id="15" name="image9.jpg" descr="IMG_20150524_232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g" descr="IMG_20150524_23294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Bdr/>
        <w:shd w:val="clear" w:fill="auto"/>
        <w:spacing w:lineRule="auto" w:line="240"/>
        <w:rPr>
          <w:b/>
          <w:b/>
        </w:rPr>
      </w:pPr>
      <w:r>
        <w:rPr>
          <w:b/>
        </w:rPr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IV. OBRANY PROTI PŘEDEPSANÝM ÚTOKŮM A ŘEŠENÍ BOJOVÝCH SITUACÍ</w:t>
      </w:r>
    </w:p>
    <w:p>
      <w:pPr>
        <w:pStyle w:val="Normal1"/>
        <w:numPr>
          <w:ilvl w:val="0"/>
          <w:numId w:val="4"/>
        </w:numPr>
        <w:pBdr/>
        <w:shd w:val="clear" w:fill="auto"/>
        <w:spacing w:lineRule="auto" w:line="240"/>
        <w:ind w:left="720" w:hanging="360"/>
        <w:jc w:val="both"/>
        <w:rPr/>
      </w:pPr>
      <w:r>
        <w:rPr>
          <w:sz w:val="24"/>
          <w:szCs w:val="24"/>
        </w:rPr>
        <w:t xml:space="preserve">GAEŠI WAZA proti kopům s otočkou UŠIRO MAWAŠI GERI (MIKA TSUKI </w:t>
        <w:tab/>
        <w:t>GERI, URA MIKA TSUKI GERI)</w:t>
      </w:r>
    </w:p>
    <w:p>
      <w:pPr>
        <w:pStyle w:val="Normal1"/>
        <w:numPr>
          <w:ilvl w:val="0"/>
          <w:numId w:val="4"/>
        </w:numPr>
        <w:pBdr/>
        <w:shd w:val="clear" w:fill="auto"/>
        <w:spacing w:lineRule="auto" w:line="240"/>
        <w:ind w:left="720" w:hanging="360"/>
        <w:jc w:val="both"/>
        <w:rPr/>
      </w:pPr>
      <w:r>
        <w:rPr>
          <w:sz w:val="24"/>
          <w:szCs w:val="24"/>
        </w:rPr>
        <w:t xml:space="preserve">GAEŠI WAZA proti útočníkovi ozbrojenému střelnou zbraní (pistole, </w:t>
        <w:tab/>
        <w:t xml:space="preserve">puška) </w:t>
      </w:r>
      <w:r>
        <w:rPr/>
        <w:tab/>
      </w:r>
    </w:p>
    <w:p>
      <w:pPr>
        <w:pStyle w:val="Normal1"/>
        <w:numPr>
          <w:ilvl w:val="0"/>
          <w:numId w:val="4"/>
        </w:numPr>
        <w:pBdr/>
        <w:shd w:val="clear" w:fill="auto"/>
        <w:spacing w:lineRule="auto" w:line="240"/>
        <w:ind w:left="720" w:hanging="360"/>
        <w:jc w:val="both"/>
        <w:rPr/>
      </w:pPr>
      <w:r>
        <w:rPr>
          <w:sz w:val="24"/>
          <w:szCs w:val="24"/>
        </w:rPr>
        <w:t>GAEŠI WAZA proti noži za pomoci vlastního nože</w:t>
      </w:r>
    </w:p>
    <w:p>
      <w:pPr>
        <w:pStyle w:val="Normal1"/>
        <w:numPr>
          <w:ilvl w:val="0"/>
          <w:numId w:val="4"/>
        </w:numPr>
        <w:pBdr/>
        <w:shd w:val="clear" w:fill="auto"/>
        <w:spacing w:lineRule="auto" w:line="240"/>
        <w:ind w:left="720" w:hanging="360"/>
        <w:jc w:val="both"/>
        <w:rPr/>
      </w:pPr>
      <w:r>
        <w:rPr>
          <w:sz w:val="24"/>
          <w:szCs w:val="24"/>
        </w:rPr>
        <w:t>GAEŠI WAZA proti židli (tj. úder shora, sek z boku, bod)</w:t>
      </w:r>
    </w:p>
    <w:p>
      <w:pPr>
        <w:pStyle w:val="Normal1"/>
        <w:pBdr/>
        <w:shd w:val="clear" w:fill="auto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(ÚTOKY: kopy a údery na ležícího ze stoje, popř. sedu a kleku, úchopy, blokování, škrcení)</w:t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V. KATA</w:t>
      </w:r>
    </w:p>
    <w:p>
      <w:pPr>
        <w:pStyle w:val="Normal1"/>
        <w:numPr>
          <w:ilvl w:val="0"/>
          <w:numId w:val="1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>libovolná KATA z Jiu Jitsu</w:t>
      </w:r>
    </w:p>
    <w:p>
      <w:pPr>
        <w:pStyle w:val="Normal1"/>
        <w:numPr>
          <w:ilvl w:val="0"/>
          <w:numId w:val="1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>aplikace technik obsažených v KATĚ (demonstrace)</w:t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VI. TEORIE</w:t>
      </w:r>
    </w:p>
    <w:p>
      <w:pPr>
        <w:pStyle w:val="Normal1"/>
        <w:numPr>
          <w:ilvl w:val="0"/>
          <w:numId w:val="2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>historie Jiu Jitsu v naší zemi</w:t>
      </w:r>
    </w:p>
    <w:p>
      <w:pPr>
        <w:pStyle w:val="Normal1"/>
        <w:numPr>
          <w:ilvl w:val="0"/>
          <w:numId w:val="2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>demonstrace principu Jiu Jitsu na konkrétních technikách</w:t>
      </w:r>
    </w:p>
    <w:p>
      <w:pPr>
        <w:pStyle w:val="Normal1"/>
        <w:numPr>
          <w:ilvl w:val="0"/>
          <w:numId w:val="2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>zvláštnosti tréninku žen a dětí</w:t>
      </w:r>
    </w:p>
    <w:p>
      <w:pPr>
        <w:pStyle w:val="Normal1"/>
        <w:numPr>
          <w:ilvl w:val="0"/>
          <w:numId w:val="2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 xml:space="preserve">trénovanost </w:t>
        <w:tab/>
        <w:t>a adaptační podněty (homeostáza)</w:t>
      </w:r>
    </w:p>
    <w:p>
      <w:pPr>
        <w:pStyle w:val="Normal1"/>
        <w:numPr>
          <w:ilvl w:val="0"/>
          <w:numId w:val="2"/>
        </w:numPr>
        <w:pBdr/>
        <w:shd w:val="clear" w:fill="auto"/>
        <w:spacing w:lineRule="auto" w:line="240"/>
        <w:ind w:left="720" w:hanging="360"/>
        <w:rPr/>
      </w:pPr>
      <w:r>
        <w:rPr>
          <w:sz w:val="24"/>
          <w:szCs w:val="24"/>
        </w:rPr>
        <w:t xml:space="preserve">teorie </w:t>
        <w:tab/>
        <w:t>boje s nožem</w:t>
      </w:r>
    </w:p>
    <w:p>
      <w:pPr>
        <w:pStyle w:val="Normal1"/>
        <w:pBdr/>
        <w:shd w:val="clear" w:fill="auto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pBdr/>
        <w:shd w:val="clear" w:fill="auto"/>
        <w:spacing w:lineRule="auto" w:line="24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Poznámka: techniky v závorkách je možno provést dle vlastního uvážení.</w:t>
      </w:r>
    </w:p>
    <w:p>
      <w:pPr>
        <w:pStyle w:val="Normal1"/>
        <w:pBdr/>
        <w:shd w:val="clear" w:fill="auto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c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cs" w:eastAsia="zh-CN" w:bidi="hi-IN"/>
    </w:rPr>
  </w:style>
  <w:style w:type="paragraph" w:styleId="Nadpis1">
    <w:name w:val="Heading 1"/>
    <w:basedOn w:val="Normal1"/>
    <w:next w:val="Normal1"/>
    <w:qFormat/>
    <w:pPr>
      <w:keepNext w:val="true"/>
      <w:keepLines/>
      <w:spacing w:lineRule="auto" w:line="240" w:before="200" w:after="0"/>
    </w:pPr>
    <w:rPr>
      <w:rFonts w:ascii="Trebuchet MS" w:hAnsi="Trebuchet MS" w:eastAsia="Trebuchet MS" w:cs="Trebuchet MS"/>
      <w:sz w:val="32"/>
      <w:szCs w:val="32"/>
    </w:rPr>
  </w:style>
  <w:style w:type="paragraph" w:styleId="Nadpis2">
    <w:name w:val="Heading 2"/>
    <w:basedOn w:val="Normal1"/>
    <w:next w:val="Normal1"/>
    <w:qFormat/>
    <w:pPr>
      <w:keepNext w:val="true"/>
      <w:keepLines/>
      <w:spacing w:lineRule="auto" w:line="240" w:before="200" w:after="0"/>
    </w:pPr>
    <w:rPr>
      <w:rFonts w:ascii="Trebuchet MS" w:hAnsi="Trebuchet MS" w:eastAsia="Trebuchet MS" w:cs="Trebuchet MS"/>
      <w:b/>
      <w:sz w:val="26"/>
      <w:szCs w:val="26"/>
    </w:rPr>
  </w:style>
  <w:style w:type="paragraph" w:styleId="Nadpis3">
    <w:name w:val="Heading 3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b/>
      <w:color w:val="666666"/>
      <w:sz w:val="24"/>
      <w:szCs w:val="24"/>
    </w:rPr>
  </w:style>
  <w:style w:type="paragraph" w:styleId="Nadpis4">
    <w:name w:val="Heading 4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Nadpis5">
    <w:name w:val="Heading 5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Nadpis6">
    <w:name w:val="Heading 6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paragraph" w:styleId="Nadpis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>
      <w:rFonts w:cs="FreeSans"/>
    </w:rPr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Rejstk">
    <w:name w:val="Rejstřík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cs" w:eastAsia="zh-CN" w:bidi="hi-IN"/>
    </w:rPr>
  </w:style>
  <w:style w:type="paragraph" w:styleId="Nzev">
    <w:name w:val="Title"/>
    <w:basedOn w:val="Normal1"/>
    <w:next w:val="Normal1"/>
    <w:qFormat/>
    <w:pPr>
      <w:keepNext w:val="true"/>
      <w:keepLines/>
      <w:spacing w:lineRule="auto" w:line="240" w:before="0" w:after="0"/>
    </w:pPr>
    <w:rPr>
      <w:rFonts w:ascii="Trebuchet MS" w:hAnsi="Trebuchet MS" w:eastAsia="Trebuchet MS" w:cs="Trebuchet MS"/>
      <w:sz w:val="42"/>
      <w:szCs w:val="42"/>
    </w:rPr>
  </w:style>
  <w:style w:type="paragraph" w:styleId="Podtitul">
    <w:name w:val="Subtitle"/>
    <w:basedOn w:val="Normal1"/>
    <w:next w:val="Normal1"/>
    <w:qFormat/>
    <w:pPr>
      <w:keepNext w:val="true"/>
      <w:keepLines/>
      <w:spacing w:lineRule="auto" w:line="240"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LibreOffice/7.0.4.2$Linux_X86_64 LibreOffice_project/00$Build-2</Application>
  <AppVersion>15.0000</AppVersion>
  <Pages>5</Pages>
  <Words>241</Words>
  <Characters>1155</Characters>
  <CharactersWithSpaces>2006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cs-CZ</dc:language>
  <cp:lastModifiedBy/>
  <dcterms:modified xsi:type="dcterms:W3CDTF">2022-04-05T17:43:52Z</dcterms:modified>
  <cp:revision>3</cp:revision>
  <dc:subject/>
  <dc:title/>
</cp:coreProperties>
</file>