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33" w:rsidRDefault="00F43533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Warning</w:t>
      </w:r>
    </w:p>
    <w:p w:rsidR="00F43533" w:rsidRDefault="00F43533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Excuse my English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Original instruction written on Russian.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I would be pleased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if anybody will translate it to correct English.</w:t>
      </w:r>
    </w:p>
    <w:p w:rsidR="003F20FE" w:rsidRPr="00091B1A" w:rsidRDefault="003F20FE" w:rsidP="00AD0B2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7BED" w:rsidRPr="00F43533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35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and usage</w:t>
      </w:r>
    </w:p>
    <w:p w:rsidR="003F20FE" w:rsidRDefault="003F20FE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opy the file </w:t>
      </w:r>
      <w:proofErr w:type="spellStart"/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>Pagination.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class.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project directory</w:t>
      </w:r>
      <w:r w:rsidR="004C20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Include the file 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e, when you want to use pagination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2085">
        <w:rPr>
          <w:rFonts w:ascii="Times New Roman" w:hAnsi="Times New Roman" w:cs="Times New Roman"/>
          <w:sz w:val="24"/>
          <w:szCs w:val="24"/>
          <w:lang w:val="en-US"/>
        </w:rPr>
        <w:t>require_ince</w:t>
      </w:r>
      <w:proofErr w:type="spellEnd"/>
      <w:r w:rsidRPr="004C2085"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path-to-class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C2085">
        <w:rPr>
          <w:rFonts w:ascii="Times New Roman" w:hAnsi="Times New Roman" w:cs="Times New Roman"/>
          <w:sz w:val="24"/>
          <w:szCs w:val="24"/>
          <w:lang w:val="en-US"/>
        </w:rPr>
        <w:t>Pagination.class.php</w:t>
      </w:r>
      <w:proofErr w:type="spellEnd"/>
      <w:r w:rsidRPr="004C2085">
        <w:rPr>
          <w:rFonts w:ascii="Times New Roman" w:hAnsi="Times New Roman" w:cs="Times New Roman"/>
          <w:sz w:val="24"/>
          <w:szCs w:val="24"/>
          <w:lang w:val="en-US"/>
        </w:rPr>
        <w:t>’));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class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($pagination = new </w:t>
      </w:r>
      <w:proofErr w:type="gramStart"/>
      <w:r w:rsidRPr="004C2085">
        <w:rPr>
          <w:rFonts w:ascii="Times New Roman" w:hAnsi="Times New Roman" w:cs="Times New Roman"/>
          <w:sz w:val="24"/>
          <w:szCs w:val="24"/>
          <w:lang w:val="en-US"/>
        </w:rPr>
        <w:t>Pagination(</w:t>
      </w:r>
      <w:proofErr w:type="gramEnd"/>
      <w:r w:rsidRPr="004C2085">
        <w:rPr>
          <w:rFonts w:ascii="Times New Roman" w:hAnsi="Times New Roman" w:cs="Times New Roman"/>
          <w:sz w:val="24"/>
          <w:szCs w:val="24"/>
          <w:lang w:val="en-US"/>
        </w:rPr>
        <w:t>$parameters)).</w:t>
      </w:r>
    </w:p>
    <w:p w:rsidR="00BD3A75" w:rsidRPr="000D695A" w:rsidRDefault="00BD3A75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024F" w:rsidRPr="00127F5F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 of library</w:t>
      </w:r>
    </w:p>
    <w:p w:rsidR="00B24F9E" w:rsidRPr="000D695A" w:rsidRDefault="00127F5F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DF931E9" w:rsidRPr="00127F5F">
        <w:rPr>
          <w:rFonts w:ascii="Times New Roman" w:hAnsi="Times New Roman" w:cs="Times New Roman"/>
          <w:sz w:val="24"/>
          <w:szCs w:val="24"/>
          <w:lang w:val="en-US"/>
        </w:rPr>
        <w:t>arameters of library are an array with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8"/>
        <w:gridCol w:w="2447"/>
        <w:gridCol w:w="3666"/>
      </w:tblGrid>
      <w:tr w:rsidR="00F34D91" w:rsidRPr="000D695A" w:rsidTr="0DF931E9">
        <w:tc>
          <w:tcPr>
            <w:tcW w:w="3458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2447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66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4C2085" w:rsidRPr="004C2085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PDO object</w:t>
            </w:r>
          </w:p>
        </w:tc>
        <w:tc>
          <w:tcPr>
            <w:tcW w:w="3666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PDO object for database connection. (Class work tested at MySQL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connections.) </w:t>
            </w:r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Required, if not indicated parameter </w:t>
            </w:r>
            <w:proofErr w:type="spellStart"/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db_config</w:t>
            </w:r>
            <w:proofErr w:type="spellEnd"/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4C2085" w:rsidRPr="00091B1A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db_config</w:t>
            </w:r>
            <w:proofErr w:type="spellEnd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4C2085" w:rsidRPr="004C2085" w:rsidRDefault="00D07919" w:rsidP="00091B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 of keys-parameters for database connection. </w:t>
            </w:r>
            <w:r w:rsidR="00091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parameter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 is here.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Required, if not indicate</w:t>
            </w:r>
            <w:r w:rsidR="007C24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 parameter db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091B1A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142F8E" w:rsidRPr="000D695A" w:rsidRDefault="00142F8E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with needed records</w:t>
            </w:r>
          </w:p>
          <w:p w:rsidR="00F34D91" w:rsidRPr="000D695A" w:rsidRDefault="00127F5F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</w:t>
            </w:r>
            <w:r w:rsidR="00142F8E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091B1A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142F8E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 to page, where displaying records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E4657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example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34D91" w:rsidRPr="00642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http://yoursite.com/news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/news/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news.php?page</w:t>
            </w:r>
            <w:proofErr w:type="spellEnd"/>
            <w:r w:rsidR="00F34D91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Required.</w:t>
            </w:r>
          </w:p>
        </w:tc>
      </w:tr>
      <w:tr w:rsidR="00F34D91" w:rsidRPr="00091B1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displaying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records at page. May be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clearly</w:t>
            </w:r>
            <w:r w:rsidR="00810D8F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number, or</w:t>
            </w:r>
            <w:r w:rsidR="00810D8F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clearly – as string, representing an index of configuration file, which store a value. </w:t>
            </w:r>
            <w:r w:rsidR="00810D8F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10.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pages_amount</w:t>
            </w:r>
            <w:proofErr w:type="spellEnd"/>
          </w:p>
        </w:tc>
        <w:tc>
          <w:tcPr>
            <w:tcW w:w="2447" w:type="dxa"/>
          </w:tcPr>
          <w:p w:rsidR="00F34D91" w:rsidRPr="000D695A" w:rsidRDefault="0DF931E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="00F84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810D8F" w:rsidP="00A759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displaying pages on the right and on the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 from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current page. May be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clearly - as number, or not clearly – as string, representing an index of configuration file, which store a value.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5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F84A95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810D8F" w:rsidP="00F84A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 of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records selection</w:t>
            </w:r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ike for </w:t>
            </w:r>
            <w:proofErr w:type="spellStart"/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Codeigniter</w:t>
            </w:r>
            <w:proofErr w:type="spellEnd"/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Active Record). 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20BBD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320BBD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882ED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Specifies whether to generate the pagination links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parameter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may be required in case if needed to display random page without possibility move on (for example, as free demonstration materials of the website).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625C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true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except_first_last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4062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except link to first and last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except_groups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40625C" w:rsidP="00040A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to next and previous groups of pages. </w:t>
            </w:r>
            <w:r w:rsidR="005414F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Group is set of current page and displaying pages on the left and on the right.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except_next_previous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to next and previous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except_numeric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except link to numeric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label_first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first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</w:t>
            </w:r>
            <w:r w:rsidR="00007AFD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label_last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last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label_next_group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group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label_previous_group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Label for a link to previous group 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By default: 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previous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pages_attributes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DA4F75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 of attributes for navigation links. May include any html-attributes, for example: id, class, data-attributes.</w:t>
            </w:r>
            <w:r w:rsidR="00CC2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2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parameter description is here.</w:t>
            </w:r>
            <w:bookmarkStart w:id="0" w:name="_GoBack"/>
            <w:bookmarkEnd w:id="0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B24F9E" w:rsidRPr="000D695A" w:rsidRDefault="00B24F9E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21E3E" w:rsidRDefault="00091B1A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</w:t>
      </w:r>
      <w:r w:rsidR="00721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database connection (</w:t>
      </w:r>
      <w:proofErr w:type="spellStart"/>
      <w:r w:rsidR="00721E3E">
        <w:rPr>
          <w:rFonts w:ascii="Times New Roman" w:hAnsi="Times New Roman" w:cs="Times New Roman"/>
          <w:b/>
          <w:bCs/>
          <w:sz w:val="28"/>
          <w:szCs w:val="28"/>
          <w:lang w:val="en-US"/>
        </w:rPr>
        <w:t>db_config</w:t>
      </w:r>
      <w:proofErr w:type="spellEnd"/>
      <w:r w:rsidR="00721E3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721E3E" w:rsidRPr="00721E3E" w:rsidRDefault="00721E3E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This parameter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Индекс массива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host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password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RPr="00091B1A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</w:t>
            </w:r>
          </w:p>
        </w:tc>
        <w:tc>
          <w:tcPr>
            <w:tcW w:w="4786" w:type="dxa"/>
          </w:tcPr>
          <w:p w:rsidR="00721E3E" w:rsidRPr="00D21A7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driver</w:t>
            </w:r>
            <w:r w:rsidR="00721E3E"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21E3E" w:rsidRP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21E3E" w:rsidRPr="00721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721E3E" w:rsidRPr="00091B1A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4786" w:type="dxa"/>
          </w:tcPr>
          <w:p w:rsidR="00721E3E" w:rsidRPr="00D21A7A" w:rsidRDefault="00557345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 port</w:t>
            </w:r>
            <w:r w:rsidR="00721E3E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D21A7A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21E3E" w:rsidRPr="00557345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1E3E" w:rsidRPr="00557345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57EC1" w:rsidRPr="00127F5F" w:rsidRDefault="00127F5F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</w:t>
      </w:r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attributes for navigation links (</w:t>
      </w:r>
      <w:proofErr w:type="spellStart"/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pages_attributes</w:t>
      </w:r>
      <w:proofErr w:type="spellEnd"/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0000A2" w:rsidRPr="00127F5F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This parameter involves indexes of </w:t>
      </w:r>
      <w:proofErr w:type="gramStart"/>
      <w:r w:rsidRPr="00127F5F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gramEnd"/>
      <w:r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pages with an array of the form: ‘html-attribute’ =&gt; ‘value of attribute’.</w:t>
      </w:r>
    </w:p>
    <w:p w:rsidR="00AD0B2F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7F5F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7F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7F5F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9E1228" w:rsidRPr="00127F5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00A2" w:rsidRPr="000D695A" w:rsidTr="000000A2">
        <w:tc>
          <w:tcPr>
            <w:tcW w:w="4785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4786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80237" w:rsidRPr="00091B1A" w:rsidTr="000000A2">
        <w:tc>
          <w:tcPr>
            <w:tcW w:w="4785" w:type="dxa"/>
          </w:tcPr>
          <w:p w:rsidR="00980237" w:rsidRPr="000D695A" w:rsidRDefault="00980237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4786" w:type="dxa"/>
          </w:tcPr>
          <w:p w:rsidR="00980237" w:rsidRPr="000D695A" w:rsidRDefault="00957EC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first page.</w:t>
            </w:r>
          </w:p>
        </w:tc>
      </w:tr>
      <w:tr w:rsidR="000000A2" w:rsidRPr="00091B1A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previous_group</w:t>
            </w:r>
            <w:proofErr w:type="spellEnd"/>
          </w:p>
        </w:tc>
        <w:tc>
          <w:tcPr>
            <w:tcW w:w="4786" w:type="dxa"/>
          </w:tcPr>
          <w:p w:rsidR="000000A2" w:rsidRPr="000D695A" w:rsidRDefault="00957EC1" w:rsidP="00957E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group of pages.</w:t>
            </w:r>
          </w:p>
        </w:tc>
      </w:tr>
      <w:tr w:rsidR="000000A2" w:rsidRPr="00091B1A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page.</w:t>
            </w:r>
          </w:p>
        </w:tc>
      </w:tr>
      <w:tr w:rsidR="000000A2" w:rsidRPr="00091B1A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numeric pages.</w:t>
            </w:r>
          </w:p>
        </w:tc>
      </w:tr>
      <w:tr w:rsidR="000000A2" w:rsidRPr="00091B1A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  <w:tc>
          <w:tcPr>
            <w:tcW w:w="4786" w:type="dxa"/>
          </w:tcPr>
          <w:p w:rsidR="000000A2" w:rsidRPr="000D695A" w:rsidRDefault="00AC5E45" w:rsidP="00B537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current page. For this type of page will be appended parameters for numeric pages, if it exists.</w:t>
            </w:r>
          </w:p>
        </w:tc>
      </w:tr>
      <w:tr w:rsidR="000000A2" w:rsidRPr="00091B1A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page.</w:t>
            </w:r>
          </w:p>
        </w:tc>
      </w:tr>
      <w:tr w:rsidR="000000A2" w:rsidRPr="00091B1A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group of pages.</w:t>
            </w:r>
          </w:p>
        </w:tc>
      </w:tr>
      <w:tr w:rsidR="000000A2" w:rsidRPr="00091B1A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last page.</w:t>
            </w:r>
          </w:p>
        </w:tc>
      </w:tr>
    </w:tbl>
    <w:p w:rsidR="000000A2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38B1" w:rsidRPr="000D695A" w:rsidRDefault="00824068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parameters[</w:t>
      </w:r>
      <w:proofErr w:type="gramEnd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pages_attributes</w:t>
      </w:r>
      <w:proofErr w:type="spellEnd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52E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852E7" w:rsidRPr="0038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‘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’ =&gt; ‘pagination-first’</w:t>
      </w:r>
    </w:p>
    <w:p w:rsidR="006C38B1" w:rsidRPr="000D695A" w:rsidRDefault="00F53AD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'data-first' =&gt; 1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numeric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852E7" w:rsidRPr="00061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>=&gt; 'pagination-numeric'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154F" w:rsidRPr="00351842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842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 of library</w:t>
      </w:r>
    </w:p>
    <w:p w:rsidR="00650527" w:rsidRPr="000D695A" w:rsidRDefault="0097154F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1842">
        <w:rPr>
          <w:rFonts w:ascii="Times New Roman" w:hAnsi="Times New Roman" w:cs="Times New Roman"/>
          <w:sz w:val="24"/>
          <w:szCs w:val="24"/>
          <w:lang w:val="en-US"/>
        </w:rPr>
        <w:t xml:space="preserve">For initialization library needed to call one of two methods: </w:t>
      </w:r>
      <w:proofErr w:type="gramStart"/>
      <w:r w:rsidRPr="0035184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C7AB3" w:rsidRPr="003518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C7AB3" w:rsidRPr="00351842">
        <w:rPr>
          <w:rFonts w:ascii="Times New Roman" w:hAnsi="Times New Roman" w:cs="Times New Roman"/>
          <w:sz w:val="24"/>
          <w:szCs w:val="24"/>
          <w:lang w:val="en-US"/>
        </w:rPr>
        <w:t xml:space="preserve">$parameters) or build($parameters). After that </w:t>
      </w:r>
      <w:r w:rsidR="003225DD" w:rsidRPr="00351842">
        <w:rPr>
          <w:rFonts w:ascii="Times New Roman" w:hAnsi="Times New Roman" w:cs="Times New Roman"/>
          <w:sz w:val="24"/>
          <w:szCs w:val="24"/>
          <w:lang w:val="en-US"/>
        </w:rPr>
        <w:t>you can use other methods.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A25" w:rsidRPr="000D695A" w:rsidTr="00D87A25">
        <w:tc>
          <w:tcPr>
            <w:tcW w:w="4785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786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build_pages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 group of pages. Uses in case if during initialization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did set as false.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eturns pagination as an array of data.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get_current_page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current page.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get_limit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records on page.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get_pages_amount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pages, displaying on the right and on the left from current.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get_start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3225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zero).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get_total_records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total amount of records in table, considering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if they did set.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get_total_pages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total amount of pages.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an array of current group of pages.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get_pagination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pagination as an array of data.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get_start_show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8D4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one).</w:t>
            </w:r>
          </w:p>
        </w:tc>
      </w:tr>
      <w:tr w:rsidR="00D21A7A" w:rsidRPr="00091B1A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get_end_show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last displayed record.</w:t>
            </w:r>
          </w:p>
        </w:tc>
      </w:tr>
    </w:tbl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4951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pagination data</w:t>
      </w:r>
    </w:p>
    <w:p w:rsidR="00B61340" w:rsidRPr="000D695A" w:rsidRDefault="0DF931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Array of pagination data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1340" w:rsidRPr="000D695A" w:rsidTr="00B61340">
        <w:tc>
          <w:tcPr>
            <w:tcW w:w="4785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B61340" w:rsidRPr="00091B1A" w:rsidTr="00B61340">
        <w:tc>
          <w:tcPr>
            <w:tcW w:w="4785" w:type="dxa"/>
          </w:tcPr>
          <w:p w:rsidR="00B61340" w:rsidRPr="000D695A" w:rsidRDefault="00B61340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current_page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current page.</w:t>
            </w:r>
          </w:p>
        </w:tc>
      </w:tr>
      <w:tr w:rsidR="00B61340" w:rsidRPr="00091B1A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zero).</w:t>
            </w:r>
          </w:p>
        </w:tc>
      </w:tr>
      <w:tr w:rsidR="00B61340" w:rsidRPr="00091B1A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amount of records on page.</w:t>
            </w:r>
          </w:p>
        </w:tc>
      </w:tr>
      <w:tr w:rsidR="00B61340" w:rsidRPr="00091B1A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start_show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9642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one).</w:t>
            </w:r>
          </w:p>
        </w:tc>
      </w:tr>
      <w:tr w:rsidR="00B61340" w:rsidRPr="00091B1A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end_show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last displayed record.</w:t>
            </w:r>
          </w:p>
        </w:tc>
      </w:tr>
      <w:tr w:rsidR="00B61340" w:rsidRPr="00091B1A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total_records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Contains total amount of records in table, considering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if they did set.</w:t>
            </w:r>
          </w:p>
        </w:tc>
      </w:tr>
      <w:tr w:rsidR="00B61340" w:rsidRPr="00091B1A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total_pages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total amount of pages.</w:t>
            </w:r>
          </w:p>
        </w:tc>
      </w:tr>
      <w:tr w:rsidR="009764DB" w:rsidRPr="00091B1A" w:rsidTr="00B61340">
        <w:tc>
          <w:tcPr>
            <w:tcW w:w="4785" w:type="dxa"/>
          </w:tcPr>
          <w:p w:rsidR="009764DB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</w:p>
        </w:tc>
        <w:tc>
          <w:tcPr>
            <w:tcW w:w="4786" w:type="dxa"/>
          </w:tcPr>
          <w:p w:rsidR="009764DB" w:rsidRPr="000D695A" w:rsidRDefault="009642D2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an array of current group of pages.</w:t>
            </w:r>
          </w:p>
        </w:tc>
      </w:tr>
    </w:tbl>
    <w:p w:rsidR="00B61340" w:rsidRPr="000D695A" w:rsidRDefault="00B61340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5F43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pages group</w:t>
      </w:r>
    </w:p>
    <w:p w:rsidR="00FE33E9" w:rsidRPr="000D695A" w:rsidRDefault="00DF5F43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C235DD"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ex of pagination array “pages” 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>is array, each element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3E9" w:rsidRPr="000D695A" w:rsidTr="00FE33E9">
        <w:tc>
          <w:tcPr>
            <w:tcW w:w="4785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FE33E9" w:rsidRPr="00091B1A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caption</w:t>
            </w:r>
            <w:proofErr w:type="spellEnd"/>
          </w:p>
        </w:tc>
        <w:tc>
          <w:tcPr>
            <w:tcW w:w="4786" w:type="dxa"/>
          </w:tcPr>
          <w:p w:rsidR="00FE33E9" w:rsidRPr="000D695A" w:rsidRDefault="00DF5F43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caption for link to page</w:t>
            </w:r>
          </w:p>
        </w:tc>
      </w:tr>
      <w:tr w:rsidR="00FE33E9" w:rsidRPr="000D695A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link to page.</w:t>
            </w:r>
          </w:p>
        </w:tc>
      </w:tr>
      <w:tr w:rsidR="00FE33E9" w:rsidRPr="00091B1A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array of html-attributes</w:t>
            </w:r>
          </w:p>
        </w:tc>
      </w:tr>
    </w:tbl>
    <w:p w:rsidR="00FE33E9" w:rsidRPr="000D695A" w:rsidRDefault="00FE33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709BC" w:rsidRPr="00C235DD" w:rsidRDefault="00C235DD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Also e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ach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index, defining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9BC" w:rsidRPr="000D695A" w:rsidTr="00D709BC">
        <w:tc>
          <w:tcPr>
            <w:tcW w:w="4785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is_first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first page.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is_previous_group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pages group.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page.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is_numeric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7419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numeric link to page.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is_current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page. This type same contains index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is_numeric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page.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pages group.</w:t>
            </w:r>
          </w:p>
        </w:tc>
      </w:tr>
      <w:tr w:rsidR="00D709BC" w:rsidRPr="00091B1A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is_last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last page.</w:t>
            </w:r>
          </w:p>
        </w:tc>
      </w:tr>
    </w:tbl>
    <w:p w:rsidR="00D709BC" w:rsidRDefault="00D709BC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7A">
        <w:rPr>
          <w:rFonts w:ascii="Times New Roman" w:hAnsi="Times New Roman" w:cs="Times New Roman"/>
          <w:b/>
          <w:sz w:val="28"/>
          <w:szCs w:val="28"/>
          <w:lang w:val="en-US"/>
        </w:rPr>
        <w:t>Afterword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displaying pagination, using Twig: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>{% if pagination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Current page is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pagination.current_page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Showed from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pagination.start_show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to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pagination.end_show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-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pagination.limit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items&lt;/div&gt;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Total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pagination.total_records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items on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pagination.total_pages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pages&lt;/div&gt;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if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class="pagination float-group"&gt;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for page in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li{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page.is_current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? ' class="active"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''}}&gt;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&lt;a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="{{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page.href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}}"{% for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key,value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page.attributes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 {{ key }}="{{ value }}"{%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%}&gt;{{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page.caption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}}&lt;/a&gt;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0D695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you can learn how to easy make AJAX pagination and see a demo.</w:t>
      </w:r>
    </w:p>
    <w:sectPr w:rsidR="00D21A7A" w:rsidRPr="000D695A" w:rsidSect="009A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0CE"/>
    <w:multiLevelType w:val="hybridMultilevel"/>
    <w:tmpl w:val="92BE2C9E"/>
    <w:lvl w:ilvl="0" w:tplc="1958A27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BF7D1D"/>
    <w:multiLevelType w:val="hybridMultilevel"/>
    <w:tmpl w:val="635C5E40"/>
    <w:lvl w:ilvl="0" w:tplc="36D4D28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0CF33F6"/>
    <w:multiLevelType w:val="hybridMultilevel"/>
    <w:tmpl w:val="00AC3D12"/>
    <w:lvl w:ilvl="0" w:tplc="687A7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A3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47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A8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64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49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8B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05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8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2061F"/>
    <w:multiLevelType w:val="hybridMultilevel"/>
    <w:tmpl w:val="2B4C56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C36545"/>
    <w:multiLevelType w:val="hybridMultilevel"/>
    <w:tmpl w:val="2F1ED6D4"/>
    <w:lvl w:ilvl="0" w:tplc="687A7D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>
    <w:nsid w:val="7617234A"/>
    <w:multiLevelType w:val="hybridMultilevel"/>
    <w:tmpl w:val="F2C87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45C0"/>
    <w:rsid w:val="000000A2"/>
    <w:rsid w:val="00007AFD"/>
    <w:rsid w:val="00040A5C"/>
    <w:rsid w:val="000614E2"/>
    <w:rsid w:val="00084BDE"/>
    <w:rsid w:val="00091B1A"/>
    <w:rsid w:val="000C7B8E"/>
    <w:rsid w:val="000D695A"/>
    <w:rsid w:val="00127F5F"/>
    <w:rsid w:val="00141A51"/>
    <w:rsid w:val="00142F8E"/>
    <w:rsid w:val="00154A19"/>
    <w:rsid w:val="0016024F"/>
    <w:rsid w:val="00193BA5"/>
    <w:rsid w:val="00197BCF"/>
    <w:rsid w:val="002144AE"/>
    <w:rsid w:val="00233878"/>
    <w:rsid w:val="0026477D"/>
    <w:rsid w:val="00305E33"/>
    <w:rsid w:val="00320BBD"/>
    <w:rsid w:val="003225DD"/>
    <w:rsid w:val="00336A81"/>
    <w:rsid w:val="00351842"/>
    <w:rsid w:val="00366BB9"/>
    <w:rsid w:val="00367D74"/>
    <w:rsid w:val="003852E7"/>
    <w:rsid w:val="003B2F17"/>
    <w:rsid w:val="003C7AB3"/>
    <w:rsid w:val="003F20FE"/>
    <w:rsid w:val="0040625C"/>
    <w:rsid w:val="004743BD"/>
    <w:rsid w:val="004C2085"/>
    <w:rsid w:val="004E0848"/>
    <w:rsid w:val="005068AE"/>
    <w:rsid w:val="005414FC"/>
    <w:rsid w:val="00551C2F"/>
    <w:rsid w:val="00557345"/>
    <w:rsid w:val="005A02F5"/>
    <w:rsid w:val="005A207C"/>
    <w:rsid w:val="006425D4"/>
    <w:rsid w:val="00650527"/>
    <w:rsid w:val="00657D6C"/>
    <w:rsid w:val="006A4974"/>
    <w:rsid w:val="006C38B1"/>
    <w:rsid w:val="006E1D44"/>
    <w:rsid w:val="006F2C96"/>
    <w:rsid w:val="00721E3E"/>
    <w:rsid w:val="0074199A"/>
    <w:rsid w:val="0076716B"/>
    <w:rsid w:val="00774951"/>
    <w:rsid w:val="007A4FC4"/>
    <w:rsid w:val="007C24D1"/>
    <w:rsid w:val="007F0654"/>
    <w:rsid w:val="00810D8F"/>
    <w:rsid w:val="00820A66"/>
    <w:rsid w:val="00824068"/>
    <w:rsid w:val="00882ED9"/>
    <w:rsid w:val="00886A64"/>
    <w:rsid w:val="008D12DE"/>
    <w:rsid w:val="008D4E77"/>
    <w:rsid w:val="00900D64"/>
    <w:rsid w:val="0092310D"/>
    <w:rsid w:val="00946662"/>
    <w:rsid w:val="00957EC1"/>
    <w:rsid w:val="009642D2"/>
    <w:rsid w:val="0097154F"/>
    <w:rsid w:val="009764DB"/>
    <w:rsid w:val="00980237"/>
    <w:rsid w:val="009A1F2A"/>
    <w:rsid w:val="009E1228"/>
    <w:rsid w:val="009E41AD"/>
    <w:rsid w:val="00A0530F"/>
    <w:rsid w:val="00A16612"/>
    <w:rsid w:val="00A7598D"/>
    <w:rsid w:val="00AA737C"/>
    <w:rsid w:val="00AC5E45"/>
    <w:rsid w:val="00AD0B2F"/>
    <w:rsid w:val="00AE4737"/>
    <w:rsid w:val="00B1239A"/>
    <w:rsid w:val="00B24F9E"/>
    <w:rsid w:val="00B26875"/>
    <w:rsid w:val="00B31D5C"/>
    <w:rsid w:val="00B5374F"/>
    <w:rsid w:val="00B603A4"/>
    <w:rsid w:val="00B61340"/>
    <w:rsid w:val="00B6186F"/>
    <w:rsid w:val="00B71ED7"/>
    <w:rsid w:val="00BD1DFE"/>
    <w:rsid w:val="00BD3A75"/>
    <w:rsid w:val="00C235DD"/>
    <w:rsid w:val="00CC2B26"/>
    <w:rsid w:val="00CC60ED"/>
    <w:rsid w:val="00D07919"/>
    <w:rsid w:val="00D17BED"/>
    <w:rsid w:val="00D21A7A"/>
    <w:rsid w:val="00D64EDB"/>
    <w:rsid w:val="00D709BC"/>
    <w:rsid w:val="00D87A25"/>
    <w:rsid w:val="00D923C9"/>
    <w:rsid w:val="00DA4F75"/>
    <w:rsid w:val="00DC5412"/>
    <w:rsid w:val="00DF5F43"/>
    <w:rsid w:val="00E4657C"/>
    <w:rsid w:val="00E66371"/>
    <w:rsid w:val="00ED45C0"/>
    <w:rsid w:val="00F14BFA"/>
    <w:rsid w:val="00F177A7"/>
    <w:rsid w:val="00F34D91"/>
    <w:rsid w:val="00F43533"/>
    <w:rsid w:val="00F53AD1"/>
    <w:rsid w:val="00F84A95"/>
    <w:rsid w:val="00FE33E9"/>
    <w:rsid w:val="0DF93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1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27</cp:revision>
  <dcterms:created xsi:type="dcterms:W3CDTF">2013-08-31T11:09:00Z</dcterms:created>
  <dcterms:modified xsi:type="dcterms:W3CDTF">2013-09-11T03:33:00Z</dcterms:modified>
</cp:coreProperties>
</file>