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04A93" w:rsidRPr="00204A93" w:rsidRDefault="00332278" w:rsidP="005A2E84">
      <w:pPr>
        <w:rPr>
          <w:rFonts w:ascii="Arial" w:hAnsi="Arial"/>
          <w:b/>
          <w:color w:val="224466"/>
          <w:szCs w:val="35"/>
          <w:shd w:val="clear" w:color="auto" w:fill="FFFFFF"/>
        </w:rPr>
      </w:pPr>
      <w:r>
        <w:rPr>
          <w:rFonts w:ascii="Arial" w:hAnsi="Arial"/>
          <w:b/>
          <w:noProof/>
          <w:color w:val="224466"/>
          <w:szCs w:val="35"/>
          <w:shd w:val="clear" w:color="auto" w:fill="FFFFFF"/>
        </w:rPr>
        <w:drawing>
          <wp:inline distT="0" distB="0" distL="0" distR="0">
            <wp:extent cx="717725" cy="1600200"/>
            <wp:effectExtent l="25400" t="0" r="0" b="0"/>
            <wp:docPr id="2" name="Picture 1" descr=":ARRL_diamond_color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L_diamond_color_high.jpg"/>
                    <pic:cNvPicPr>
                      <a:picLocks noChangeAspect="1" noChangeArrowheads="1"/>
                    </pic:cNvPicPr>
                  </pic:nvPicPr>
                  <pic:blipFill>
                    <a:blip r:embed="rId5"/>
                    <a:srcRect/>
                    <a:stretch>
                      <a:fillRect/>
                    </a:stretch>
                  </pic:blipFill>
                  <pic:spPr bwMode="auto">
                    <a:xfrm>
                      <a:off x="0" y="0"/>
                      <a:ext cx="718074" cy="1600977"/>
                    </a:xfrm>
                    <a:prstGeom prst="rect">
                      <a:avLst/>
                    </a:prstGeom>
                    <a:noFill/>
                    <a:ln w="9525">
                      <a:noFill/>
                      <a:miter lim="800000"/>
                      <a:headEnd/>
                      <a:tailEnd/>
                    </a:ln>
                  </pic:spPr>
                </pic:pic>
              </a:graphicData>
            </a:graphic>
          </wp:inline>
        </w:drawing>
      </w:r>
      <w:r>
        <w:rPr>
          <w:rFonts w:ascii="Arial" w:hAnsi="Arial"/>
          <w:b/>
          <w:color w:val="224466"/>
          <w:szCs w:val="35"/>
          <w:shd w:val="clear" w:color="auto" w:fill="FFFFFF"/>
        </w:rPr>
        <w:t>Oregon Section</w:t>
      </w:r>
    </w:p>
    <w:p w:rsidR="00332278" w:rsidRDefault="005A2E84" w:rsidP="00332278">
      <w:pPr>
        <w:shd w:val="clear" w:color="auto" w:fill="FFFFFF"/>
        <w:rPr>
          <w:rFonts w:ascii="Arial" w:hAnsi="Arial"/>
          <w:color w:val="222222"/>
        </w:rPr>
      </w:pPr>
      <w:r w:rsidRPr="00B66ECF">
        <w:rPr>
          <w:rFonts w:ascii="Arial" w:hAnsi="Arial"/>
          <w:color w:val="224466"/>
          <w:szCs w:val="35"/>
        </w:rPr>
        <w:br/>
      </w:r>
    </w:p>
    <w:p w:rsidR="00332278" w:rsidRPr="00332278" w:rsidRDefault="00332278" w:rsidP="00332278">
      <w:pPr>
        <w:shd w:val="clear" w:color="auto" w:fill="FFFFFF"/>
        <w:rPr>
          <w:rFonts w:ascii="Arial" w:hAnsi="Arial"/>
          <w:color w:val="222222"/>
        </w:rPr>
      </w:pPr>
      <w:r w:rsidRPr="00332278">
        <w:rPr>
          <w:rFonts w:ascii="Arial" w:hAnsi="Arial"/>
          <w:color w:val="222222"/>
        </w:rPr>
        <w:t>To whom it may concern,</w:t>
      </w:r>
    </w:p>
    <w:p w:rsidR="00332278" w:rsidRPr="00332278" w:rsidRDefault="00332278" w:rsidP="00332278">
      <w:pPr>
        <w:shd w:val="clear" w:color="auto" w:fill="FFFFFF"/>
        <w:rPr>
          <w:rFonts w:ascii="Arial" w:hAnsi="Arial"/>
          <w:color w:val="222222"/>
        </w:rPr>
      </w:pPr>
      <w:r w:rsidRPr="00332278">
        <w:rPr>
          <w:rFonts w:ascii="Arial" w:hAnsi="Arial"/>
          <w:color w:val="222222"/>
        </w:rPr>
        <w:t>The Oregon Section of the ARRL would like to express our support and endorsement of the OreSat0 amateur satellite being developed by the volunteer members of our section at Portland State University. This satellite offers the following benefits to the local and international amateur radio communities:</w:t>
      </w:r>
    </w:p>
    <w:p w:rsidR="00332278" w:rsidRPr="00332278" w:rsidRDefault="00332278" w:rsidP="001249CE">
      <w:pPr>
        <w:shd w:val="clear" w:color="auto" w:fill="FFFFFF"/>
        <w:spacing w:beforeLines="1" w:afterLines="1"/>
        <w:rPr>
          <w:rFonts w:ascii="Arial" w:hAnsi="Arial"/>
          <w:color w:val="222222"/>
        </w:rPr>
      </w:pPr>
      <w:r w:rsidRPr="00332278">
        <w:rPr>
          <w:rFonts w:ascii="Arial" w:hAnsi="Arial"/>
          <w:color w:val="222222"/>
        </w:rPr>
        <w:t>It utilizes current amateur communications modes for receiving telemetry including CW and G3RUH/AX.25/APRS.</w:t>
      </w:r>
    </w:p>
    <w:p w:rsidR="00332278" w:rsidRPr="00332278" w:rsidRDefault="00332278" w:rsidP="001249CE">
      <w:pPr>
        <w:shd w:val="clear" w:color="auto" w:fill="FFFFFF"/>
        <w:spacing w:beforeLines="1" w:afterLines="1"/>
        <w:ind w:left="1820"/>
        <w:rPr>
          <w:rFonts w:ascii="Arial" w:hAnsi="Arial"/>
          <w:color w:val="222222"/>
        </w:rPr>
      </w:pPr>
    </w:p>
    <w:p w:rsidR="00332278" w:rsidRPr="00332278" w:rsidRDefault="00332278" w:rsidP="001249CE">
      <w:pPr>
        <w:shd w:val="clear" w:color="auto" w:fill="FFFFFF"/>
        <w:spacing w:beforeLines="1" w:afterLines="1"/>
        <w:rPr>
          <w:rFonts w:ascii="Arial" w:hAnsi="Arial"/>
          <w:color w:val="222222"/>
        </w:rPr>
      </w:pPr>
      <w:r w:rsidRPr="00332278">
        <w:rPr>
          <w:rFonts w:ascii="Arial" w:hAnsi="Arial"/>
          <w:color w:val="222222"/>
        </w:rPr>
        <w:t>It promotes new radio technologies including the use of underutilized L-band for space vehicle uplink, the use of higher bit</w:t>
      </w:r>
      <w:r w:rsidR="00CC6704">
        <w:rPr>
          <w:rFonts w:ascii="Arial" w:hAnsi="Arial"/>
          <w:color w:val="222222"/>
        </w:rPr>
        <w:t xml:space="preserve"> </w:t>
      </w:r>
      <w:r w:rsidRPr="00332278">
        <w:rPr>
          <w:rFonts w:ascii="Arial" w:hAnsi="Arial"/>
          <w:color w:val="222222"/>
        </w:rPr>
        <w:t>rate modulation for engineering data paths, and the use of 802.11b as an amateur radio protocol.</w:t>
      </w:r>
    </w:p>
    <w:p w:rsidR="00332278" w:rsidRPr="00332278" w:rsidRDefault="00332278" w:rsidP="001249CE">
      <w:pPr>
        <w:shd w:val="clear" w:color="auto" w:fill="FFFFFF"/>
        <w:spacing w:beforeLines="1" w:afterLines="1"/>
        <w:ind w:left="1820"/>
        <w:rPr>
          <w:rFonts w:ascii="Arial" w:hAnsi="Arial"/>
          <w:color w:val="222222"/>
        </w:rPr>
      </w:pPr>
    </w:p>
    <w:p w:rsidR="00332278" w:rsidRPr="00332278" w:rsidRDefault="00332278" w:rsidP="001249CE">
      <w:pPr>
        <w:shd w:val="clear" w:color="auto" w:fill="FFFFFF"/>
        <w:spacing w:beforeLines="1" w:afterLines="1"/>
        <w:rPr>
          <w:rFonts w:ascii="Arial" w:hAnsi="Arial"/>
          <w:color w:val="222222"/>
        </w:rPr>
      </w:pPr>
      <w:r w:rsidRPr="00332278">
        <w:rPr>
          <w:rFonts w:ascii="Arial" w:hAnsi="Arial"/>
          <w:color w:val="222222"/>
        </w:rPr>
        <w:t>Finally, the satellite has a strong educational component; all of the satellite hardware, firmware, and software are publicly available and licensed as open source and available for other amateur radio satellite builders and users.</w:t>
      </w:r>
    </w:p>
    <w:p w:rsidR="00332278" w:rsidRPr="00332278" w:rsidRDefault="00332278" w:rsidP="001249CE">
      <w:pPr>
        <w:shd w:val="clear" w:color="auto" w:fill="FFFFFF"/>
        <w:spacing w:beforeLines="1" w:afterLines="1"/>
        <w:rPr>
          <w:rFonts w:ascii="Arial" w:hAnsi="Arial"/>
          <w:color w:val="222222"/>
        </w:rPr>
      </w:pPr>
    </w:p>
    <w:p w:rsidR="00332278" w:rsidRPr="00332278" w:rsidRDefault="00332278" w:rsidP="00332278">
      <w:pPr>
        <w:shd w:val="clear" w:color="auto" w:fill="FFFFFF"/>
        <w:spacing w:after="0"/>
        <w:rPr>
          <w:rFonts w:ascii="Arial" w:hAnsi="Arial"/>
          <w:color w:val="222222"/>
        </w:rPr>
      </w:pPr>
      <w:r w:rsidRPr="00332278">
        <w:rPr>
          <w:rFonts w:ascii="Arial" w:hAnsi="Arial"/>
          <w:color w:val="222222"/>
        </w:rPr>
        <w:t>Please contact me if you have any concerns or questions.</w:t>
      </w:r>
    </w:p>
    <w:p w:rsidR="00332278" w:rsidRPr="00332278" w:rsidRDefault="00332278" w:rsidP="00332278">
      <w:pPr>
        <w:shd w:val="clear" w:color="auto" w:fill="FFFFFF"/>
        <w:spacing w:after="0"/>
        <w:rPr>
          <w:rFonts w:ascii="Arial" w:hAnsi="Arial"/>
          <w:color w:val="222222"/>
        </w:rPr>
      </w:pPr>
    </w:p>
    <w:p w:rsidR="00332278" w:rsidRPr="00332278" w:rsidRDefault="00332278" w:rsidP="00332278">
      <w:pPr>
        <w:shd w:val="clear" w:color="auto" w:fill="FFFFFF"/>
        <w:spacing w:after="0"/>
        <w:rPr>
          <w:rFonts w:ascii="Arial" w:hAnsi="Arial"/>
          <w:color w:val="222222"/>
        </w:rPr>
      </w:pPr>
      <w:r w:rsidRPr="00332278">
        <w:rPr>
          <w:rFonts w:ascii="Arial" w:hAnsi="Arial"/>
          <w:color w:val="222222"/>
        </w:rPr>
        <w:t>Sincerely,</w:t>
      </w:r>
    </w:p>
    <w:p w:rsidR="005A2E84" w:rsidRPr="00B66ECF" w:rsidRDefault="00332278" w:rsidP="00E74AD7">
      <w:pPr>
        <w:spacing w:after="0"/>
        <w:jc w:val="both"/>
        <w:rPr>
          <w:rFonts w:ascii="Arial" w:hAnsi="Arial"/>
          <w:color w:val="224466"/>
          <w:szCs w:val="35"/>
          <w:shd w:val="clear" w:color="auto" w:fill="FFFFFF"/>
        </w:rPr>
      </w:pPr>
      <w:r>
        <w:rPr>
          <w:rFonts w:ascii="Arial" w:hAnsi="Arial"/>
          <w:color w:val="224466"/>
          <w:szCs w:val="35"/>
          <w:shd w:val="clear" w:color="auto" w:fill="FFFFFF"/>
        </w:rPr>
        <w:t>David Kidd</w:t>
      </w:r>
    </w:p>
    <w:p w:rsidR="005A2E84" w:rsidRPr="00B66ECF" w:rsidRDefault="00332278" w:rsidP="00E74AD7">
      <w:pPr>
        <w:spacing w:after="0"/>
        <w:jc w:val="both"/>
        <w:rPr>
          <w:rFonts w:ascii="Arial" w:hAnsi="Arial"/>
          <w:color w:val="224466"/>
          <w:szCs w:val="35"/>
          <w:shd w:val="clear" w:color="auto" w:fill="FFFFFF"/>
        </w:rPr>
      </w:pPr>
      <w:r>
        <w:rPr>
          <w:rFonts w:ascii="Arial" w:hAnsi="Arial"/>
          <w:color w:val="224466"/>
          <w:szCs w:val="35"/>
          <w:shd w:val="clear" w:color="auto" w:fill="FFFFFF"/>
        </w:rPr>
        <w:t>ARRL Oregon Section Manager</w:t>
      </w:r>
    </w:p>
    <w:p w:rsidR="005A2E84" w:rsidRPr="00B66ECF" w:rsidRDefault="00CC6704" w:rsidP="00E74AD7">
      <w:pPr>
        <w:spacing w:after="0"/>
        <w:jc w:val="both"/>
        <w:rPr>
          <w:rFonts w:ascii="Arial" w:hAnsi="Arial"/>
          <w:color w:val="224466"/>
          <w:szCs w:val="35"/>
          <w:shd w:val="clear" w:color="auto" w:fill="FFFFFF"/>
        </w:rPr>
      </w:pPr>
      <w:r>
        <w:rPr>
          <w:rFonts w:ascii="Arial" w:hAnsi="Arial"/>
          <w:color w:val="224466"/>
          <w:szCs w:val="35"/>
          <w:shd w:val="clear" w:color="auto" w:fill="FFFFFF"/>
        </w:rPr>
        <w:t>ka7ozo@arrl.org</w:t>
      </w:r>
    </w:p>
    <w:p w:rsidR="005A2E84" w:rsidRPr="00E74AD7" w:rsidRDefault="005A2E84" w:rsidP="00E74AD7">
      <w:pPr>
        <w:spacing w:after="0"/>
        <w:jc w:val="both"/>
        <w:rPr>
          <w:rFonts w:ascii="Arial" w:hAnsi="Arial"/>
          <w:color w:val="224466"/>
          <w:szCs w:val="35"/>
          <w:shd w:val="clear" w:color="auto" w:fill="FFFFFF"/>
        </w:rPr>
      </w:pPr>
      <w:r w:rsidRPr="00B66ECF">
        <w:rPr>
          <w:rFonts w:ascii="Arial" w:hAnsi="Arial"/>
          <w:color w:val="224466"/>
          <w:szCs w:val="35"/>
          <w:shd w:val="clear" w:color="auto" w:fill="FFFFFF"/>
        </w:rPr>
        <w:t>503-</w:t>
      </w:r>
      <w:r w:rsidR="00332278">
        <w:rPr>
          <w:rFonts w:ascii="Arial" w:hAnsi="Arial"/>
          <w:color w:val="224466"/>
          <w:szCs w:val="35"/>
          <w:shd w:val="clear" w:color="auto" w:fill="FFFFFF"/>
        </w:rPr>
        <w:t>320</w:t>
      </w:r>
      <w:r w:rsidRPr="00B66ECF">
        <w:rPr>
          <w:rFonts w:ascii="Arial" w:hAnsi="Arial"/>
          <w:color w:val="224466"/>
          <w:szCs w:val="35"/>
          <w:shd w:val="clear" w:color="auto" w:fill="FFFFFF"/>
        </w:rPr>
        <w:t>-</w:t>
      </w:r>
      <w:r w:rsidR="00332278">
        <w:rPr>
          <w:rFonts w:ascii="Arial" w:hAnsi="Arial"/>
          <w:color w:val="224466"/>
          <w:szCs w:val="35"/>
          <w:shd w:val="clear" w:color="auto" w:fill="FFFFFF"/>
        </w:rPr>
        <w:t>3484</w:t>
      </w:r>
      <w:r w:rsidRPr="00B66ECF">
        <w:rPr>
          <w:rFonts w:ascii="Arial" w:hAnsi="Arial"/>
          <w:color w:val="224466"/>
          <w:szCs w:val="35"/>
          <w:shd w:val="clear" w:color="auto" w:fill="FFFFFF"/>
        </w:rPr>
        <w:t xml:space="preserve"> </w:t>
      </w:r>
      <w:proofErr w:type="gramStart"/>
      <w:r w:rsidRPr="00B66ECF">
        <w:rPr>
          <w:rFonts w:ascii="Arial" w:hAnsi="Arial"/>
          <w:color w:val="224466"/>
          <w:szCs w:val="35"/>
          <w:shd w:val="clear" w:color="auto" w:fill="FFFFFF"/>
        </w:rPr>
        <w:t>Cell</w:t>
      </w:r>
      <w:proofErr w:type="gramEnd"/>
    </w:p>
    <w:sectPr w:rsidR="005A2E84" w:rsidRPr="00E74AD7" w:rsidSect="005A2E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7424C26"/>
    <w:multiLevelType w:val="multilevel"/>
    <w:tmpl w:val="45CC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A2E84"/>
    <w:rsid w:val="001249CE"/>
    <w:rsid w:val="00184EF5"/>
    <w:rsid w:val="00204A93"/>
    <w:rsid w:val="00332278"/>
    <w:rsid w:val="0049728A"/>
    <w:rsid w:val="00563344"/>
    <w:rsid w:val="005A2E84"/>
    <w:rsid w:val="005A6D06"/>
    <w:rsid w:val="00622E32"/>
    <w:rsid w:val="0087362E"/>
    <w:rsid w:val="009D26FA"/>
    <w:rsid w:val="00B66ECF"/>
    <w:rsid w:val="00CC6704"/>
    <w:rsid w:val="00D45CBD"/>
    <w:rsid w:val="00E520D8"/>
    <w:rsid w:val="00E74AD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46966547">
      <w:bodyDiv w:val="1"/>
      <w:marLeft w:val="0"/>
      <w:marRight w:val="0"/>
      <w:marTop w:val="0"/>
      <w:marBottom w:val="0"/>
      <w:divBdr>
        <w:top w:val="none" w:sz="0" w:space="0" w:color="auto"/>
        <w:left w:val="none" w:sz="0" w:space="0" w:color="auto"/>
        <w:bottom w:val="none" w:sz="0" w:space="0" w:color="auto"/>
        <w:right w:val="none" w:sz="0" w:space="0" w:color="auto"/>
      </w:divBdr>
      <w:divsChild>
        <w:div w:id="1909073660">
          <w:blockQuote w:val="1"/>
          <w:marLeft w:val="800"/>
          <w:marRight w:val="0"/>
          <w:marTop w:val="0"/>
          <w:marBottom w:val="0"/>
          <w:divBdr>
            <w:top w:val="none" w:sz="0" w:space="0" w:color="auto"/>
            <w:left w:val="none" w:sz="0" w:space="0" w:color="auto"/>
            <w:bottom w:val="none" w:sz="0" w:space="0" w:color="auto"/>
            <w:right w:val="none" w:sz="0" w:space="0" w:color="auto"/>
          </w:divBdr>
          <w:divsChild>
            <w:div w:id="1805082645">
              <w:marLeft w:val="0"/>
              <w:marRight w:val="0"/>
              <w:marTop w:val="0"/>
              <w:marBottom w:val="0"/>
              <w:divBdr>
                <w:top w:val="none" w:sz="0" w:space="0" w:color="auto"/>
                <w:left w:val="none" w:sz="0" w:space="0" w:color="auto"/>
                <w:bottom w:val="none" w:sz="0" w:space="0" w:color="auto"/>
                <w:right w:val="none" w:sz="0" w:space="0" w:color="auto"/>
              </w:divBdr>
            </w:div>
            <w:div w:id="702747834">
              <w:marLeft w:val="0"/>
              <w:marRight w:val="0"/>
              <w:marTop w:val="0"/>
              <w:marBottom w:val="0"/>
              <w:divBdr>
                <w:top w:val="none" w:sz="0" w:space="0" w:color="auto"/>
                <w:left w:val="none" w:sz="0" w:space="0" w:color="auto"/>
                <w:bottom w:val="none" w:sz="0" w:space="0" w:color="auto"/>
                <w:right w:val="none" w:sz="0" w:space="0" w:color="auto"/>
              </w:divBdr>
            </w:div>
            <w:div w:id="865602050">
              <w:marLeft w:val="0"/>
              <w:marRight w:val="0"/>
              <w:marTop w:val="0"/>
              <w:marBottom w:val="0"/>
              <w:divBdr>
                <w:top w:val="none" w:sz="0" w:space="0" w:color="auto"/>
                <w:left w:val="none" w:sz="0" w:space="0" w:color="auto"/>
                <w:bottom w:val="none" w:sz="0" w:space="0" w:color="auto"/>
                <w:right w:val="none" w:sz="0" w:space="0" w:color="auto"/>
              </w:divBdr>
            </w:div>
          </w:divsChild>
        </w:div>
        <w:div w:id="1203830852">
          <w:blockQuote w:val="1"/>
          <w:marLeft w:val="800"/>
          <w:marRight w:val="0"/>
          <w:marTop w:val="0"/>
          <w:marBottom w:val="0"/>
          <w:divBdr>
            <w:top w:val="none" w:sz="0" w:space="0" w:color="auto"/>
            <w:left w:val="none" w:sz="0" w:space="0" w:color="auto"/>
            <w:bottom w:val="none" w:sz="0" w:space="0" w:color="auto"/>
            <w:right w:val="none" w:sz="0" w:space="0" w:color="auto"/>
          </w:divBdr>
          <w:divsChild>
            <w:div w:id="105665520">
              <w:marLeft w:val="0"/>
              <w:marRight w:val="0"/>
              <w:marTop w:val="0"/>
              <w:marBottom w:val="0"/>
              <w:divBdr>
                <w:top w:val="none" w:sz="0" w:space="0" w:color="auto"/>
                <w:left w:val="none" w:sz="0" w:space="0" w:color="auto"/>
                <w:bottom w:val="none" w:sz="0" w:space="0" w:color="auto"/>
                <w:right w:val="none" w:sz="0" w:space="0" w:color="auto"/>
              </w:divBdr>
            </w:div>
          </w:divsChild>
        </w:div>
        <w:div w:id="595209680">
          <w:blockQuote w:val="1"/>
          <w:marLeft w:val="800"/>
          <w:marRight w:val="0"/>
          <w:marTop w:val="0"/>
          <w:marBottom w:val="0"/>
          <w:divBdr>
            <w:top w:val="none" w:sz="0" w:space="0" w:color="auto"/>
            <w:left w:val="none" w:sz="0" w:space="0" w:color="auto"/>
            <w:bottom w:val="none" w:sz="0" w:space="0" w:color="auto"/>
            <w:right w:val="none" w:sz="0" w:space="0" w:color="auto"/>
          </w:divBdr>
          <w:divsChild>
            <w:div w:id="1264535743">
              <w:marLeft w:val="0"/>
              <w:marRight w:val="0"/>
              <w:marTop w:val="0"/>
              <w:marBottom w:val="0"/>
              <w:divBdr>
                <w:top w:val="none" w:sz="0" w:space="0" w:color="auto"/>
                <w:left w:val="none" w:sz="0" w:space="0" w:color="auto"/>
                <w:bottom w:val="none" w:sz="0" w:space="0" w:color="auto"/>
                <w:right w:val="none" w:sz="0" w:space="0" w:color="auto"/>
              </w:divBdr>
            </w:div>
            <w:div w:id="1974869556">
              <w:marLeft w:val="0"/>
              <w:marRight w:val="0"/>
              <w:marTop w:val="0"/>
              <w:marBottom w:val="0"/>
              <w:divBdr>
                <w:top w:val="none" w:sz="0" w:space="0" w:color="auto"/>
                <w:left w:val="none" w:sz="0" w:space="0" w:color="auto"/>
                <w:bottom w:val="none" w:sz="0" w:space="0" w:color="auto"/>
                <w:right w:val="none" w:sz="0" w:space="0" w:color="auto"/>
              </w:divBdr>
            </w:div>
            <w:div w:id="10172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151</Words>
  <Characters>866</Characters>
  <Application>Microsoft Word 12.0.0</Application>
  <DocSecurity>0</DocSecurity>
  <Lines>7</Lines>
  <Paragraphs>1</Paragraphs>
  <ScaleCrop>false</ScaleCrop>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Hawkins</dc:creator>
  <cp:keywords/>
  <cp:lastModifiedBy>Ken Hawkins</cp:lastModifiedBy>
  <cp:revision>2</cp:revision>
  <cp:lastPrinted>2020-09-09T20:22:00Z</cp:lastPrinted>
  <dcterms:created xsi:type="dcterms:W3CDTF">2020-09-15T00:16:00Z</dcterms:created>
  <dcterms:modified xsi:type="dcterms:W3CDTF">2020-09-15T00:16:00Z</dcterms:modified>
</cp:coreProperties>
</file>