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KEMENTERIAN HUKUM DAN HAK ASASI MANUSIA R.I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0</wp:posOffset>
            </wp:positionV>
            <wp:extent cx="793115" cy="86677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439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KANTIR WILAYAH SUMATERA UTARA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KANTOR IMIGRASI KELAS I TPI TANJUNG PRIOK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Jl. Melati. no 124 DKI Jakarta Tanjung PriolTelp. (0623)-92220,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Fax. (0623)-92078 email : imigrasi.tanjungpriok@gmail.com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190500</wp:posOffset>
                </wp:positionV>
                <wp:extent cx="0" cy="28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7975" y="3780000"/>
                          <a:ext cx="64960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190500</wp:posOffset>
                </wp:positionV>
                <wp:extent cx="0" cy="2857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240" w:lineRule="auto"/>
        <w:ind w:left="-1134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“PRO JUSTITIA”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SURAT PANGGILAN SAKSI</w:t>
      </w:r>
    </w:p>
    <w:p w:rsidR="00000000" w:rsidDel="00000000" w:rsidP="00000000" w:rsidRDefault="00000000" w:rsidRPr="00000000" w14:paraId="00000009">
      <w:pPr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Nomor SF/01/B/KANIMTBA/2020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PERTIMBANGAN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Guna kepentingan pemeriksaan dalam dugaan tindak pidana keimigrasian</w:t>
      </w:r>
    </w:p>
    <w:p w:rsidR="00000000" w:rsidDel="00000000" w:rsidP="00000000" w:rsidRDefault="00000000" w:rsidRPr="00000000" w14:paraId="0000000C">
      <w:pPr>
        <w:spacing w:after="0" w:line="48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perlu memanggil seseorang untuk didengar keterangannya.</w:t>
      </w:r>
    </w:p>
    <w:p w:rsidR="00000000" w:rsidDel="00000000" w:rsidP="00000000" w:rsidRDefault="00000000" w:rsidRPr="00000000" w14:paraId="0000000D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: 1. Pasal 112 ayat (1) dan (2) dan pasal 113 KUHAP;</w:t>
      </w:r>
    </w:p>
    <w:p w:rsidR="00000000" w:rsidDel="00000000" w:rsidP="00000000" w:rsidRDefault="00000000" w:rsidRPr="00000000" w14:paraId="0000000E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2. Pasal 120 (1) sub 120 ayat (2) Undang-Undang Nomor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Tahun 2011 tentang Keimigrasian;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3. Laporan Kejarian Nonor LK/02/I/KANIM TBA/2020 tanggal 14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Februar 2020;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4. Surat perintah penyidikan Nomor SPRIN.DIK/01/II/KANIMTBA/2020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tanggal 14 Februari 2020.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MEMANGGIL 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ANDI FIQIH MUH RAIHAN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KELAMIN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: Laki - laki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TEMPAT/TANGGAL LAHIR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Solo/7 Juli 1975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PEKERJAAN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Pegawai Imigrasi Kelas I TPI Tanjung Priok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ALAMAT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: </w:t>
      </w:r>
      <w:r w:rsidDel="00000000" w:rsidR="00000000" w:rsidRPr="00000000">
        <w:rPr>
          <w:rtl w:val="0"/>
        </w:rPr>
        <w:t xml:space="preserve">Jl.sunter agung utara blok A.16A. No.14.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UNTUK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: Menghadap kepada Kepala Seksi Intelijen dan Penindakan Keimigrasian </w:t>
      </w:r>
    </w:p>
    <w:p w:rsidR="00000000" w:rsidDel="00000000" w:rsidP="00000000" w:rsidRDefault="00000000" w:rsidRPr="00000000" w14:paraId="0000001D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(Kasi Inteledakim) Kantor Imigrasi Kelas I TPI Tanjung Priok:</w:t>
      </w:r>
    </w:p>
    <w:p w:rsidR="00000000" w:rsidDel="00000000" w:rsidP="00000000" w:rsidRDefault="00000000" w:rsidRPr="00000000" w14:paraId="0000001E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                             </w:t>
      </w:r>
    </w:p>
    <w:p w:rsidR="00000000" w:rsidDel="00000000" w:rsidP="00000000" w:rsidRDefault="00000000" w:rsidRPr="00000000" w14:paraId="0000001F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Hari</w:t>
        <w:tab/>
        <w:tab/>
        <w:t xml:space="preserve">: Senin.</w:t>
      </w:r>
    </w:p>
    <w:p w:rsidR="00000000" w:rsidDel="00000000" w:rsidP="00000000" w:rsidRDefault="00000000" w:rsidRPr="00000000" w14:paraId="00000020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Tanggal</w:t>
        <w:tab/>
        <w:t xml:space="preserve">: 9 Maret 2023</w:t>
      </w:r>
    </w:p>
    <w:p w:rsidR="00000000" w:rsidDel="00000000" w:rsidP="00000000" w:rsidRDefault="00000000" w:rsidRPr="00000000" w14:paraId="00000021">
      <w:pPr>
        <w:spacing w:after="0" w:lineRule="auto"/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Pukul</w:t>
        <w:tab/>
        <w:tab/>
        <w:t xml:space="preserve">: 13.00 WIB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Guna didengar keterangannya sebagai Saksi dalam Tindak Pidana  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Keimigrasian yang diduga dilakukan oleh M DHAFIN sebagaimana  dimaksud dalam Pasal 120 ayat (1) Subs Pasal 120 ayat (2) Undang-Undang No 6 Tahun 2011 Tentang Keimigrasian.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Ja, 7 Maret 2020</w:t>
      </w:r>
    </w:p>
    <w:p w:rsidR="00000000" w:rsidDel="00000000" w:rsidP="00000000" w:rsidRDefault="00000000" w:rsidRPr="00000000" w14:paraId="00000027">
      <w:pPr>
        <w:spacing w:after="0" w:lineRule="auto"/>
        <w:ind w:left="-113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Mengetahui :        </w:t>
      </w:r>
    </w:p>
    <w:p w:rsidR="00000000" w:rsidDel="00000000" w:rsidP="00000000" w:rsidRDefault="00000000" w:rsidRPr="00000000" w14:paraId="00000028">
      <w:pPr>
        <w:spacing w:after="0" w:lineRule="auto"/>
        <w:ind w:left="-113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Atasan Penyidik Pagawai Negeri Sipil                                          Penyidik Pegawai Negeri Sipil,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-1134" w:right="-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 BAYU KRISNA AJI</w:t>
        <w:tab/>
        <w:tab/>
        <w:tab/>
        <w:tab/>
        <w:t xml:space="preserve">                           KIKI ANANDA MUSTARI </w:t>
      </w:r>
    </w:p>
    <w:p w:rsidR="00000000" w:rsidDel="00000000" w:rsidP="00000000" w:rsidRDefault="00000000" w:rsidRPr="00000000" w14:paraId="0000002D">
      <w:pPr>
        <w:spacing w:after="0" w:lineRule="auto"/>
        <w:ind w:left="-113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NIP : 187205211999031001                                                           NIP : 20202066203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215900</wp:posOffset>
                </wp:positionV>
                <wp:extent cx="9525" cy="19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63" y="3775238"/>
                          <a:ext cx="65436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215900</wp:posOffset>
                </wp:positionV>
                <wp:extent cx="9525" cy="1905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hari Kamis tanggal sembilan Bulan Maret Tahun 2023, 1 (satu) lembar surat panggilan ini telah diterima oleh yang bersangkutan.</w:t>
      </w:r>
    </w:p>
    <w:p w:rsidR="00000000" w:rsidDel="00000000" w:rsidP="00000000" w:rsidRDefault="00000000" w:rsidRPr="00000000" w14:paraId="00000031">
      <w:pPr>
        <w:ind w:left="-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Yang menerima</w:t>
        <w:tab/>
        <w:tab/>
        <w:tab/>
        <w:tab/>
        <w:tab/>
        <w:tab/>
        <w:t xml:space="preserve">     Yang menyerahkan</w:t>
      </w:r>
    </w:p>
    <w:p w:rsidR="00000000" w:rsidDel="00000000" w:rsidP="00000000" w:rsidRDefault="00000000" w:rsidRPr="00000000" w14:paraId="00000032">
      <w:pPr>
        <w:ind w:left="-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(………………………….)                                                          (………………………….)</w:t>
      </w:r>
    </w:p>
    <w:p w:rsidR="00000000" w:rsidDel="00000000" w:rsidP="00000000" w:rsidRDefault="00000000" w:rsidRPr="00000000" w14:paraId="00000035">
      <w:pPr>
        <w:ind w:left="-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-1257299</wp:posOffset>
                </wp:positionH>
                <wp:positionV relativeFrom="paragraph">
                  <wp:posOffset>114300</wp:posOffset>
                </wp:positionV>
                <wp:extent cx="9525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63" y="3775238"/>
                          <a:ext cx="65436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-1257299</wp:posOffset>
                </wp:positionH>
                <wp:positionV relativeFrom="paragraph">
                  <wp:posOffset>114300</wp:posOffset>
                </wp:positionV>
                <wp:extent cx="9525" cy="1905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ind w:left="-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Barang siapa dipanggil sebagai saksi, ahli atau juru bahasa menurut undang-undang dengan sengaja tidak memenuhi kewajiban berdasarkan undang – undang yang harus dipenuhinya, diancam dengan pidana penjara paling lama Sembilan bulan (pasal 224 KUHPidana)</w:t>
      </w:r>
    </w:p>
    <w:sectPr>
      <w:pgSz w:h="22680" w:w="11907" w:orient="portrait"/>
      <w:pgMar w:bottom="426" w:top="851" w:left="1985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fifu Wasweswos" w:id="0" w:date="2023-04-03T03:13:46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kalau SPDP diberitahukan, 2 dokumen paling penting adalah: springas (pengawasan, reguler kanim)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497B84"/>
    <w:pPr>
      <w:keepNext w:val="1"/>
      <w:keepLines w:val="1"/>
      <w:spacing w:after="120" w:before="400" w:line="240" w:lineRule="auto"/>
      <w:jc w:val="center"/>
      <w:outlineLvl w:val="0"/>
    </w:pPr>
    <w:rPr>
      <w:rFonts w:ascii="Times New Roman" w:cs="Times New Roman" w:eastAsia="Times New Roman" w:hAnsi="Times New Roman"/>
      <w:b w:val="1"/>
      <w:sz w:val="24"/>
      <w:szCs w:val="40"/>
      <w:lang w:val="en-ID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497B84"/>
    <w:pPr>
      <w:keepNext w:val="1"/>
      <w:keepLines w:val="1"/>
      <w:spacing w:after="120" w:before="360" w:line="240" w:lineRule="auto"/>
      <w:outlineLvl w:val="1"/>
    </w:pPr>
    <w:rPr>
      <w:rFonts w:ascii="Times New Roman" w:cs="Times New Roman" w:eastAsia="Times New Roman" w:hAnsi="Times New Roman"/>
      <w:b w:val="1"/>
      <w:sz w:val="24"/>
      <w:szCs w:val="3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97B84"/>
    <w:rPr>
      <w:rFonts w:ascii="Times New Roman" w:cs="Times New Roman" w:eastAsia="Times New Roman" w:hAnsi="Times New Roman"/>
      <w:b w:val="1"/>
      <w:sz w:val="24"/>
      <w:szCs w:val="40"/>
      <w:lang w:val="en-ID"/>
    </w:rPr>
  </w:style>
  <w:style w:type="character" w:styleId="Heading2Char" w:customStyle="1">
    <w:name w:val="Heading 2 Char"/>
    <w:basedOn w:val="DefaultParagraphFont"/>
    <w:link w:val="Heading2"/>
    <w:uiPriority w:val="9"/>
    <w:rsid w:val="00497B84"/>
    <w:rPr>
      <w:rFonts w:ascii="Times New Roman" w:cs="Times New Roman" w:eastAsia="Times New Roman" w:hAnsi="Times New Roman"/>
      <w:b w:val="1"/>
      <w:sz w:val="24"/>
      <w:szCs w:val="32"/>
      <w:lang w:val="en-ID"/>
    </w:rPr>
  </w:style>
  <w:style w:type="paragraph" w:styleId="BQB2" w:customStyle="1">
    <w:name w:val="BQB 2"/>
    <w:basedOn w:val="Heading1"/>
    <w:next w:val="Normal"/>
    <w:link w:val="BQB2Char"/>
    <w:autoRedefine w:val="1"/>
    <w:qFormat w:val="1"/>
    <w:rsid w:val="00497B84"/>
    <w:pPr>
      <w:tabs>
        <w:tab w:val="left" w:pos="7088"/>
      </w:tabs>
      <w:ind w:left="2977" w:right="2835"/>
    </w:pPr>
  </w:style>
  <w:style w:type="character" w:styleId="BQB2Char" w:customStyle="1">
    <w:name w:val="BQB 2 Char"/>
    <w:basedOn w:val="DefaultParagraphFont"/>
    <w:link w:val="BQB2"/>
    <w:rsid w:val="00497B84"/>
    <w:rPr>
      <w:rFonts w:ascii="Times New Roman" w:cs="Times New Roman" w:eastAsia="Times New Roman" w:hAnsi="Times New Roman"/>
      <w:b w:val="1"/>
      <w:sz w:val="24"/>
      <w:szCs w:val="40"/>
      <w:lang w:val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rcs46oYwmgiH9onNYL+dvhD2Kw==">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2023-04-02T07:02:00Z</dcterms:created>
  <dc:creator>HP</dc:creator>
</cp:coreProperties>
</file>