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sz w:val="28"/>
          <w:szCs w:val="28"/>
        </w:rPr>
        <w:t xml:space="preserve">MUUD Search — Playlist Group Geliştirmesi ve Analiz Ekranı</w:t>
      </w:r>
    </w:p>
    <w:p>
      <w:pPr>
        <w:spacing w:after="40"/>
        <w:jc w:val="center"/>
      </w:pPr>
      <w:r>
        <w:rPr>
          <w:b/>
          <w:bCs/>
          <w:sz w:val="28"/>
          <w:szCs w:val="28"/>
        </w:rPr>
        <w:t xml:space="preserve">Test Koşum Raporu</w:t>
      </w:r>
    </w:p>
    <w:p>
      <w:pPr>
        <w:spacing w:after="300"/>
        <w:jc w:val="center"/>
      </w:pPr>
      <w:r>
        <w:rPr>
          <w:sz w:val="20"/>
          <w:szCs w:val="20"/>
        </w:rPr>
        <w:t xml:space="preserve">Test Tarihi: 08.09.2026  |  Ortam: UAT (erdek-test)  |  Test Sorumlusu: Barış Durak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3000"/>
            <w:gridSpan w:val="1"/>
            <w:shd w:fill="D9E1F2" w:val="clear"/>
            <w:vAlign w:val="top"/>
          </w:tcPr>
          <w:p>
            <w:pPr>
              <w:spacing w:after="4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Geliştirme Sorumlusu</w:t>
            </w:r>
          </w:p>
        </w:tc>
        <w:tc>
          <w:tcPr>
            <w:tcW w:type="dxa" w:w="6360"/>
            <w:gridSpan w:val="1"/>
            <w:vAlign w:val="top"/>
          </w:tcPr>
          <w:p>
            <w:pPr>
              <w:spacing w:after="4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Murat Erkılıç, Salih Oran, Barkın Akkol</w:t>
            </w:r>
          </w:p>
        </w:tc>
      </w:tr>
      <w:tr>
        <w:tc>
          <w:tcPr>
            <w:tcW w:type="dxa" w:w="3000"/>
            <w:gridSpan w:val="1"/>
            <w:shd w:fill="D9E1F2" w:val="clear"/>
            <w:vAlign w:val="top"/>
          </w:tcPr>
          <w:p>
            <w:pPr>
              <w:spacing w:after="4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Test Sorumlusu</w:t>
            </w:r>
          </w:p>
        </w:tc>
        <w:tc>
          <w:tcPr>
            <w:tcW w:type="dxa" w:w="6360"/>
            <w:gridSpan w:val="1"/>
            <w:vAlign w:val="top"/>
          </w:tcPr>
          <w:p>
            <w:pPr>
              <w:spacing w:after="4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Barış Durak</w:t>
            </w:r>
          </w:p>
        </w:tc>
      </w:tr>
      <w:tr>
        <w:tc>
          <w:tcPr>
            <w:tcW w:type="dxa" w:w="3000"/>
            <w:gridSpan w:val="1"/>
            <w:shd w:fill="D9E1F2" w:val="clear"/>
            <w:vAlign w:val="top"/>
          </w:tcPr>
          <w:p>
            <w:pPr>
              <w:spacing w:after="4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Analiz Sorumlusu</w:t>
            </w:r>
          </w:p>
        </w:tc>
        <w:tc>
          <w:tcPr>
            <w:tcW w:type="dxa" w:w="6360"/>
            <w:gridSpan w:val="1"/>
            <w:vAlign w:val="top"/>
          </w:tcPr>
          <w:p>
            <w:pPr>
              <w:spacing w:after="4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Sena Pala</w:t>
            </w:r>
          </w:p>
        </w:tc>
      </w:tr>
      <w:tr>
        <w:tc>
          <w:tcPr>
            <w:tcW w:type="dxa" w:w="3000"/>
            <w:gridSpan w:val="1"/>
            <w:shd w:fill="D9E1F2" w:val="clear"/>
            <w:vAlign w:val="top"/>
          </w:tcPr>
          <w:p>
            <w:pPr>
              <w:spacing w:after="4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ODD No / Proje</w:t>
            </w:r>
          </w:p>
        </w:tc>
        <w:tc>
          <w:tcPr>
            <w:tcW w:type="dxa" w:w="6360"/>
            <w:gridSpan w:val="1"/>
            <w:vAlign w:val="top"/>
          </w:tcPr>
          <w:p>
            <w:pPr>
              <w:spacing w:after="4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ODD-Search analiz (4) — Search Analiz Ekranı Tasarım Update &amp; Playlist Group Geliştirilmesi</w:t>
            </w:r>
          </w:p>
        </w:tc>
      </w:tr>
      <w:tr>
        <w:tc>
          <w:tcPr>
            <w:tcW w:type="dxa" w:w="3000"/>
            <w:gridSpan w:val="1"/>
            <w:shd w:fill="D9E1F2" w:val="clear"/>
            <w:vAlign w:val="top"/>
          </w:tcPr>
          <w:p>
            <w:pPr>
              <w:spacing w:after="4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ODD Versiyonu</w:t>
            </w:r>
          </w:p>
        </w:tc>
        <w:tc>
          <w:tcPr>
            <w:tcW w:type="dxa" w:w="6360"/>
            <w:gridSpan w:val="1"/>
            <w:vAlign w:val="top"/>
          </w:tcPr>
          <w:p>
            <w:pPr>
              <w:spacing w:after="4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1.0</w:t>
            </w:r>
          </w:p>
        </w:tc>
      </w:tr>
      <w:tr>
        <w:tc>
          <w:tcPr>
            <w:tcW w:type="dxa" w:w="3000"/>
            <w:gridSpan w:val="1"/>
            <w:shd w:fill="D9E1F2" w:val="clear"/>
            <w:vAlign w:val="top"/>
          </w:tcPr>
          <w:p>
            <w:pPr>
              <w:spacing w:after="4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Sürüm Versiyonu</w:t>
            </w:r>
          </w:p>
        </w:tc>
        <w:tc>
          <w:tcPr>
            <w:tcW w:type="dxa" w:w="6360"/>
            <w:gridSpan w:val="1"/>
            <w:vAlign w:val="top"/>
          </w:tcPr>
          <w:p>
            <w:pPr>
              <w:spacing w:after="4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1.0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/>
      </w:r>
    </w:p>
    <w:p>
      <w:pPr>
        <w:pStyle w:val="Heading1"/>
        <w:spacing w:after="120" w:before="240"/>
      </w:pPr>
      <w:r>
        <w:rPr>
          <w:b/>
          <w:bCs/>
          <w:sz w:val="26"/>
          <w:szCs w:val="26"/>
        </w:rPr>
        <w:t xml:space="preserve">1. Amaç</w:t>
      </w:r>
    </w:p>
    <w:p>
      <w:pPr>
        <w:spacing w:after="120"/>
      </w:pPr>
      <w:r>
        <w:rPr>
          <w:sz w:val="22"/>
          <w:szCs w:val="22"/>
        </w:rPr>
        <w:t xml:space="preserve">Bu test koşumu; MUUD DDP platformunda gerçekleştirilen iki geliştirmenin UAT (erdek-test) ortamında fonksiyonel olarak doğrulanması amacıyla yürütülmüştür: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(1) Search Analiz Ekranı Tasarım Güncellemesi: </w:t>
      </w:r>
      <w:r>
        <w:rPr>
          <w:sz w:val="22"/>
          <w:szCs w:val="22"/>
        </w:rPr>
        <w:t xml:space="preserve">Analiz Paneli ve Kelime Detay Analizi sayfalarının yenilenen tasarımda hatasız açılması, filtre ve grafik bileşenlerinin düzgün çalışması kontrol edilmiştir.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(2) Playlist Group Geliştirilmesi: </w:t>
      </w:r>
      <w:r>
        <w:rPr>
          <w:sz w:val="22"/>
          <w:szCs w:val="22"/>
        </w:rPr>
        <w:t xml:space="preserve">Yeni muud_playlist_group_flat_v1 indeksi (indexDefinition 95, apiResultType: playlist_groups) üzerine doküman indexleme, getirme, silme ve arama uçları end-to-end test edilmiştir. Hem tekli indeks (indices/95) hem de tüm aktif indeksler (active-indices) aramasında playlist_groups tipinin döndüğü doğrulanmıştır.</w:t>
      </w:r>
    </w:p>
    <w:p>
      <w:pPr>
        <w:pStyle w:val="Heading1"/>
        <w:spacing w:after="120" w:before="240"/>
      </w:pPr>
      <w:r>
        <w:rPr>
          <w:b/>
          <w:bCs/>
          <w:sz w:val="26"/>
          <w:szCs w:val="26"/>
        </w:rPr>
        <w:t xml:space="preserve">2. Fonksiyonel Arka Plan</w:t>
      </w:r>
    </w:p>
    <w:p>
      <w:pPr>
        <w:spacing w:after="120"/>
      </w:pPr>
      <w:r>
        <w:rPr>
          <w:sz w:val="22"/>
          <w:szCs w:val="22"/>
        </w:rPr>
        <w:t xml:space="preserve">Geliştirme süreci boyunca iş birimi gereksinimleri evrilmiştir (Murat Erkılıç – Slack, 09.09.2026):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İlk tasarım: </w:t>
      </w:r>
      <w:r>
        <w:rPr>
          <w:sz w:val="22"/>
          <w:szCs w:val="22"/>
        </w:rPr>
        <w:t xml:space="preserve">Arama ekranında sekmelerde (tab) playlist group listesi ayrı bir sekme olarak gösterilecekti.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Revize tasarım: </w:t>
      </w:r>
      <w:r>
        <w:rPr>
          <w:sz w:val="22"/>
          <w:szCs w:val="22"/>
        </w:rPr>
        <w:t xml:space="preserve">"Playlist altında çıksın" kararı alındı — playlist_groups tipi playlists sekmesinin altında listelenir.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Tüm sekmeler (aktif indeksler): </w:t>
      </w:r>
      <w:r>
        <w:rPr>
          <w:sz w:val="22"/>
          <w:szCs w:val="22"/>
        </w:rPr>
        <w:t xml:space="preserve">"Tüm" sekmesinde (active-indices araması) playlist_groups sonuçları da gelecek. Servisler geliştirici tarafından eklenmiş; test kapsamı response kontrolüdür.</w:t>
      </w:r>
    </w:p>
    <w:p>
      <w:pPr>
        <w:pStyle w:val="Heading1"/>
        <w:spacing w:after="120" w:before="240"/>
      </w:pPr>
      <w:r>
        <w:rPr>
          <w:b/>
          <w:bCs/>
          <w:sz w:val="26"/>
          <w:szCs w:val="26"/>
        </w:rPr>
        <w:t xml:space="preserve">3. Kapsam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• ddp-ui </w:t>
      </w:r>
      <w:r>
        <w:rPr>
          <w:sz w:val="22"/>
          <w:szCs w:val="22"/>
        </w:rPr>
        <w:t xml:space="preserve">— Arama &gt; Analiz Paneli ve Kelime Detay Analizi sayfaları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• ddp-search-api </w:t>
      </w:r>
      <w:r>
        <w:rPr>
          <w:sz w:val="22"/>
          <w:szCs w:val="22"/>
        </w:rPr>
        <w:t xml:space="preserve">— Active-indices ve tekli indeks (95) arama; playlist_group indexleme/sorgulama/silme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• search-analytic </w:t>
      </w:r>
      <w:r>
        <w:rPr>
          <w:sz w:val="22"/>
          <w:szCs w:val="22"/>
        </w:rPr>
        <w:t xml:space="preserve">— Hazelcast önbellek entegrasyonu</w:t>
      </w:r>
    </w:p>
    <w:p>
      <w:pPr>
        <w:spacing w:after="120"/>
      </w:pPr>
      <w:r>
        <w:rPr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5000"/>
            <w:shd w:fill="2E4C9E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Bileşen</w:t>
            </w:r>
          </w:p>
        </w:tc>
        <w:tc>
          <w:tcPr>
            <w:tcW w:type="dxa" w:w="4360"/>
            <w:shd w:fill="2E4C9E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Versiyon (Test)</w:t>
            </w:r>
          </w:p>
        </w:tc>
      </w:tr>
      <w:tr>
        <w:tc>
          <w:tcPr>
            <w:tcW w:type="dxa" w:w="5000"/>
            <w:gridSpan w:val="1"/>
            <w:vAlign w:val="top"/>
          </w:tcPr>
          <w:p>
            <w:pPr>
              <w:spacing w:after="4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ddp-ui</w:t>
            </w:r>
          </w:p>
        </w:tc>
        <w:tc>
          <w:tcPr>
            <w:tcW w:type="dxa" w:w="4360"/>
            <w:gridSpan w:val="1"/>
            <w:vAlign w:val="top"/>
          </w:tcPr>
          <w:p>
            <w:pPr>
              <w:spacing w:after="4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0.22.4</w:t>
            </w:r>
          </w:p>
        </w:tc>
      </w:tr>
      <w:tr>
        <w:tc>
          <w:tcPr>
            <w:tcW w:type="dxa" w:w="5000"/>
            <w:gridSpan w:val="1"/>
            <w:vAlign w:val="top"/>
          </w:tcPr>
          <w:p>
            <w:pPr>
              <w:spacing w:after="4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ddp-search-api</w:t>
            </w:r>
          </w:p>
        </w:tc>
        <w:tc>
          <w:tcPr>
            <w:tcW w:type="dxa" w:w="4360"/>
            <w:gridSpan w:val="1"/>
            <w:vAlign w:val="top"/>
          </w:tcPr>
          <w:p>
            <w:pPr>
              <w:spacing w:after="4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1.7.21</w:t>
            </w:r>
          </w:p>
        </w:tc>
      </w:tr>
      <w:tr>
        <w:tc>
          <w:tcPr>
            <w:tcW w:type="dxa" w:w="5000"/>
            <w:gridSpan w:val="1"/>
            <w:vAlign w:val="top"/>
          </w:tcPr>
          <w:p>
            <w:pPr>
              <w:spacing w:after="4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search-analytic</w:t>
            </w:r>
          </w:p>
        </w:tc>
        <w:tc>
          <w:tcPr>
            <w:tcW w:type="dxa" w:w="4360"/>
            <w:gridSpan w:val="1"/>
            <w:vAlign w:val="top"/>
          </w:tcPr>
          <w:p>
            <w:pPr>
              <w:spacing w:after="4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0.0.17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20"/>
      </w:pPr>
      <w:r>
        <w:rPr>
          <w:sz w:val="22"/>
          <w:szCs w:val="22"/>
        </w:rPr>
        <w:t xml:space="preserve">Gateway: </w:t>
      </w:r>
      <w:r>
        <w:rPr>
          <w:rFonts w:ascii="Courier New" w:cs="Courier New" w:eastAsia="Courier New" w:hAnsi="Courier New"/>
          <w:sz w:val="18"/>
          <w:szCs w:val="18"/>
        </w:rPr>
        <w:t xml:space="preserve">https://mirketgateway.apps.erdek.paas.turktelekom.intra/gateway</w:t>
      </w:r>
    </w:p>
    <w:p>
      <w:pPr>
        <w:spacing w:after="120"/>
      </w:pPr>
      <w:r>
        <w:rPr>
          <w:sz w:val="22"/>
          <w:szCs w:val="22"/>
        </w:rPr>
        <w:t xml:space="preserve">Auth: </w:t>
      </w:r>
      <w:r>
        <w:rPr>
          <w:rFonts w:ascii="Courier New" w:cs="Courier New" w:eastAsia="Courier New" w:hAnsi="Courier New"/>
          <w:sz w:val="18"/>
          <w:szCs w:val="18"/>
        </w:rPr>
        <w:t xml:space="preserve">Authorization: Basic V1BQZUhMeWc6NUt5Y09ESlp4aFFxQXZtNQ==</w:t>
      </w:r>
    </w:p>
    <w:p>
      <w:pPr>
        <w:spacing w:after="120"/>
      </w:pPr>
      <w:r>
        <w:rPr>
          <w:sz w:val="22"/>
          <w:szCs w:val="22"/>
        </w:rPr>
        <w:t xml:space="preserve">Header (doküman/tanım uçları): </w:t>
      </w:r>
      <w:r>
        <w:rPr>
          <w:rFonts w:ascii="Courier New" w:cs="Courier New" w:eastAsia="Courier New" w:hAnsi="Courier New"/>
          <w:sz w:val="18"/>
          <w:szCs w:val="18"/>
        </w:rPr>
        <w:t xml:space="preserve">X-CMS-APP-KEY: muud</w:t>
      </w:r>
    </w:p>
    <w:p>
      <w:pPr>
        <w:spacing w:after="120"/>
      </w:pPr>
      <w:r>
        <w:rPr>
          <w:sz w:val="22"/>
          <w:szCs w:val="22"/>
        </w:rPr>
        <w:t xml:space="preserve">Header (arama uçları): </w:t>
      </w:r>
      <w:r>
        <w:rPr>
          <w:rFonts w:ascii="Courier New" w:cs="Courier New" w:eastAsia="Courier New" w:hAnsi="Courier New"/>
          <w:sz w:val="18"/>
          <w:szCs w:val="18"/>
        </w:rPr>
        <w:t xml:space="preserve">X-SEARCH-APP-KEY: muud</w:t>
      </w:r>
    </w:p>
    <w:p>
      <w:pPr>
        <w:pStyle w:val="Heading1"/>
        <w:spacing w:after="120" w:before="240"/>
      </w:pPr>
      <w:r>
        <w:rPr>
          <w:b/>
          <w:bCs/>
          <w:sz w:val="26"/>
          <w:szCs w:val="26"/>
        </w:rPr>
        <w:t xml:space="preserve">4. İndeks Tanımı — Playlist Groups (ID 95)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3000"/>
            <w:gridSpan w:val="1"/>
            <w:shd w:fill="D9E1F2" w:val="clear"/>
            <w:vAlign w:val="top"/>
          </w:tcPr>
          <w:p>
            <w:pPr>
              <w:spacing w:after="4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Index Definition _id</w:t>
            </w:r>
          </w:p>
        </w:tc>
        <w:tc>
          <w:tcPr>
            <w:tcW w:type="dxa" w:w="6360"/>
            <w:gridSpan w:val="1"/>
            <w:vAlign w:val="top"/>
          </w:tcPr>
          <w:p>
            <w:pPr>
              <w:spacing w:after="4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95</w:t>
            </w:r>
          </w:p>
        </w:tc>
      </w:tr>
      <w:tr>
        <w:tc>
          <w:tcPr>
            <w:tcW w:type="dxa" w:w="3000"/>
            <w:gridSpan w:val="1"/>
            <w:shd w:fill="D9E1F2" w:val="clear"/>
            <w:vAlign w:val="top"/>
          </w:tcPr>
          <w:p>
            <w:pPr>
              <w:spacing w:after="4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Tanım adı</w:t>
            </w:r>
          </w:p>
        </w:tc>
        <w:tc>
          <w:tcPr>
            <w:tcW w:type="dxa" w:w="6360"/>
            <w:gridSpan w:val="1"/>
            <w:vAlign w:val="top"/>
          </w:tcPr>
          <w:p>
            <w:pPr>
              <w:spacing w:after="4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Playlist Groups</w:t>
            </w:r>
          </w:p>
        </w:tc>
      </w:tr>
      <w:tr>
        <w:tc>
          <w:tcPr>
            <w:tcW w:type="dxa" w:w="3000"/>
            <w:gridSpan w:val="1"/>
            <w:shd w:fill="D9E1F2" w:val="clear"/>
            <w:vAlign w:val="top"/>
          </w:tcPr>
          <w:p>
            <w:pPr>
              <w:spacing w:after="4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ES index</w:t>
            </w:r>
          </w:p>
        </w:tc>
        <w:tc>
          <w:tcPr>
            <w:tcW w:type="dxa" w:w="6360"/>
            <w:gridSpan w:val="1"/>
            <w:vAlign w:val="top"/>
          </w:tcPr>
          <w:p>
            <w:pPr>
              <w:spacing w:after="4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muud_playlist_group_flat_v1</w:t>
            </w:r>
          </w:p>
        </w:tc>
      </w:tr>
      <w:tr>
        <w:tc>
          <w:tcPr>
            <w:tcW w:type="dxa" w:w="3000"/>
            <w:gridSpan w:val="1"/>
            <w:shd w:fill="D9E1F2" w:val="clear"/>
            <w:vAlign w:val="top"/>
          </w:tcPr>
          <w:p>
            <w:pPr>
              <w:spacing w:after="4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apiResultType</w:t>
            </w:r>
          </w:p>
        </w:tc>
        <w:tc>
          <w:tcPr>
            <w:tcW w:type="dxa" w:w="6360"/>
            <w:gridSpan w:val="1"/>
            <w:vAlign w:val="top"/>
          </w:tcPr>
          <w:p>
            <w:pPr>
              <w:spacing w:after="4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playlist_groups</w:t>
            </w:r>
          </w:p>
        </w:tc>
      </w:tr>
      <w:tr>
        <w:tc>
          <w:tcPr>
            <w:tcW w:type="dxa" w:w="3000"/>
            <w:gridSpan w:val="1"/>
            <w:shd w:fill="D9E1F2" w:val="clear"/>
            <w:vAlign w:val="top"/>
          </w:tcPr>
          <w:p>
            <w:pPr>
              <w:spacing w:after="4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Durum</w:t>
            </w:r>
          </w:p>
        </w:tc>
        <w:tc>
          <w:tcPr>
            <w:tcW w:type="dxa" w:w="6360"/>
            <w:gridSpan w:val="1"/>
            <w:vAlign w:val="top"/>
          </w:tcPr>
          <w:p>
            <w:pPr>
              <w:spacing w:after="4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Aktif</w:t>
            </w:r>
          </w:p>
        </w:tc>
      </w:tr>
      <w:tr>
        <w:tc>
          <w:tcPr>
            <w:tcW w:type="dxa" w:w="3000"/>
            <w:gridSpan w:val="1"/>
            <w:shd w:fill="D9E1F2" w:val="clear"/>
            <w:vAlign w:val="top"/>
          </w:tcPr>
          <w:p>
            <w:pPr>
              <w:spacing w:after="4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correctionFieldName</w:t>
            </w:r>
          </w:p>
        </w:tc>
        <w:tc>
          <w:tcPr>
            <w:tcW w:type="dxa" w:w="6360"/>
            <w:gridSpan w:val="1"/>
            <w:vAlign w:val="top"/>
          </w:tcPr>
          <w:p>
            <w:pPr>
              <w:spacing w:after="4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muud_dym (otomatik üretilir, POST'ta gönderilmez)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/>
      </w:r>
    </w:p>
    <w:p>
      <w:pPr>
        <w:pStyle w:val="Heading3"/>
        <w:spacing w:after="60" w:before="120"/>
      </w:pPr>
      <w:r>
        <w:rPr>
          <w:b/>
          <w:bCs/>
          <w:sz w:val="20"/>
          <w:szCs w:val="20"/>
        </w:rPr>
        <w:t xml:space="preserve">Alan Mapping Özeti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200"/>
            <w:shd w:fill="2E4C9E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Alan</w:t>
            </w:r>
          </w:p>
        </w:tc>
        <w:tc>
          <w:tcPr>
            <w:tcW w:type="dxa" w:w="1800"/>
            <w:shd w:fill="2E4C9E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Tip</w:t>
            </w:r>
          </w:p>
        </w:tc>
        <w:tc>
          <w:tcPr>
            <w:tcW w:type="dxa" w:w="5360"/>
            <w:shd w:fill="2E4C9E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Notlar</w:t>
            </w:r>
          </w:p>
        </w:tc>
      </w:tr>
      <w:tr>
        <w:tc>
          <w:tcPr>
            <w:tcW w:type="dxa" w:w="2200"/>
            <w:gridSpan w:val="1"/>
            <w:vAlign w:val="top"/>
          </w:tcPr>
          <w:p>
            <w:pPr>
              <w:spacing w:after="4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id</w:t>
            </w:r>
          </w:p>
        </w:tc>
        <w:tc>
          <w:tcPr>
            <w:tcW w:type="dxa" w:w="1800"/>
            <w:vAlign w:val="top"/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keyword</w:t>
            </w:r>
          </w:p>
        </w:tc>
        <w:tc>
          <w:tcPr>
            <w:tcW w:type="dxa" w:w="5360"/>
            <w:gridSpan w:val="1"/>
            <w:vAlign w:val="top"/>
          </w:tcPr>
          <w:p>
            <w:pPr>
              <w:spacing w:after="4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ES _id bu alandan gelir</w:t>
            </w:r>
          </w:p>
        </w:tc>
      </w:tr>
      <w:tr>
        <w:tc>
          <w:tcPr>
            <w:tcW w:type="dxa" w:w="2200"/>
            <w:gridSpan w:val="1"/>
            <w:vAlign w:val="top"/>
          </w:tcPr>
          <w:p>
            <w:pPr>
              <w:spacing w:after="4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hashId</w:t>
            </w:r>
          </w:p>
        </w:tc>
        <w:tc>
          <w:tcPr>
            <w:tcW w:type="dxa" w:w="1800"/>
            <w:vAlign w:val="top"/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keyword</w:t>
            </w:r>
          </w:p>
        </w:tc>
        <w:tc>
          <w:tcPr>
            <w:tcW w:type="dxa" w:w="5360"/>
            <w:gridSpan w:val="1"/>
            <w:vAlign w:val="top"/>
          </w:tcPr>
          <w:p>
            <w:pPr>
              <w:spacing w:after="4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Collector üretir</w:t>
            </w:r>
          </w:p>
        </w:tc>
      </w:tr>
      <w:tr>
        <w:tc>
          <w:tcPr>
            <w:tcW w:type="dxa" w:w="2200"/>
            <w:gridSpan w:val="1"/>
            <w:vAlign w:val="top"/>
          </w:tcPr>
          <w:p>
            <w:pPr>
              <w:spacing w:after="4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displayOrder</w:t>
            </w:r>
          </w:p>
        </w:tc>
        <w:tc>
          <w:tcPr>
            <w:tcW w:type="dxa" w:w="1800"/>
            <w:vAlign w:val="top"/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integer</w:t>
            </w:r>
          </w:p>
        </w:tc>
        <w:tc>
          <w:tcPr>
            <w:tcW w:type="dxa" w:w="5360"/>
            <w:gridSpan w:val="1"/>
            <w:vAlign w:val="top"/>
          </w:tcPr>
          <w:p>
            <w:pPr>
              <w:spacing w:after="4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Küçük değer = önde sıralanır</w:t>
            </w:r>
          </w:p>
        </w:tc>
      </w:tr>
      <w:tr>
        <w:tc>
          <w:tcPr>
            <w:tcW w:type="dxa" w:w="2200"/>
            <w:gridSpan w:val="1"/>
            <w:vAlign w:val="top"/>
          </w:tcPr>
          <w:p>
            <w:pPr>
              <w:spacing w:after="4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playlistGroupName</w:t>
            </w:r>
          </w:p>
        </w:tc>
        <w:tc>
          <w:tcPr>
            <w:tcW w:type="dxa" w:w="1800"/>
            <w:vAlign w:val="top"/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text</w:t>
            </w:r>
          </w:p>
        </w:tc>
        <w:tc>
          <w:tcPr>
            <w:tcW w:type="dxa" w:w="5360"/>
            <w:gridSpan w:val="1"/>
            <w:vAlign w:val="top"/>
          </w:tcPr>
          <w:p>
            <w:pPr>
              <w:spacing w:after="4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analyzer: standard; .exact, .prefix, .prefix_wo_ascii, .turkish alt alanları; index_options: offsets</w:t>
            </w:r>
          </w:p>
        </w:tc>
      </w:tr>
      <w:tr>
        <w:tc>
          <w:tcPr>
            <w:tcW w:type="dxa" w:w="2200"/>
            <w:gridSpan w:val="1"/>
            <w:vAlign w:val="top"/>
          </w:tcPr>
          <w:p>
            <w:pPr>
              <w:spacing w:after="4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playlists</w:t>
            </w:r>
          </w:p>
        </w:tc>
        <w:tc>
          <w:tcPr>
            <w:tcW w:type="dxa" w:w="1800"/>
            <w:vAlign w:val="top"/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nested</w:t>
            </w:r>
          </w:p>
        </w:tc>
        <w:tc>
          <w:tcPr>
            <w:tcW w:type="dxa" w:w="5360"/>
            <w:gridSpan w:val="1"/>
            <w:vAlign w:val="top"/>
          </w:tcPr>
          <w:p>
            <w:pPr>
              <w:spacing w:after="4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playlistId: keyword, playlistName: text (.prefix, .prefix_wo_ascii, .turkish)</w:t>
            </w:r>
          </w:p>
        </w:tc>
      </w:tr>
      <w:tr>
        <w:tc>
          <w:tcPr>
            <w:tcW w:type="dxa" w:w="2200"/>
            <w:gridSpan w:val="1"/>
            <w:vAlign w:val="top"/>
          </w:tcPr>
          <w:p>
            <w:pPr>
              <w:spacing w:after="4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playlistGroupImageId</w:t>
            </w:r>
          </w:p>
        </w:tc>
        <w:tc>
          <w:tcPr>
            <w:tcW w:type="dxa" w:w="1800"/>
            <w:vAlign w:val="top"/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keyword</w:t>
            </w:r>
          </w:p>
        </w:tc>
        <w:tc>
          <w:tcPr>
            <w:tcW w:type="dxa" w:w="5360"/>
            <w:gridSpan w:val="1"/>
            <w:vAlign w:val="top"/>
          </w:tcPr>
          <w:p>
            <w:pPr>
              <w:spacing w:after="4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00"/>
            <w:gridSpan w:val="1"/>
            <w:vAlign w:val="top"/>
          </w:tcPr>
          <w:p>
            <w:pPr>
              <w:spacing w:after="4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popularity / prodPopularity</w:t>
            </w:r>
          </w:p>
        </w:tc>
        <w:tc>
          <w:tcPr>
            <w:tcW w:type="dxa" w:w="1800"/>
            <w:vAlign w:val="top"/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float</w:t>
            </w:r>
          </w:p>
        </w:tc>
        <w:tc>
          <w:tcPr>
            <w:tcW w:type="dxa" w:w="5360"/>
            <w:gridSpan w:val="1"/>
            <w:vAlign w:val="top"/>
          </w:tcPr>
          <w:p>
            <w:pPr>
              <w:spacing w:after="4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Atıl — henüz veri gelmiyor</w:t>
            </w:r>
          </w:p>
        </w:tc>
      </w:tr>
      <w:tr>
        <w:tc>
          <w:tcPr>
            <w:tcW w:type="dxa" w:w="2200"/>
            <w:gridSpan w:val="1"/>
            <w:vAlign w:val="top"/>
          </w:tcPr>
          <w:p>
            <w:pPr>
              <w:spacing w:after="4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muud_dym</w:t>
            </w:r>
          </w:p>
        </w:tc>
        <w:tc>
          <w:tcPr>
            <w:tcW w:type="dxa" w:w="1800"/>
            <w:vAlign w:val="top"/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text</w:t>
            </w:r>
          </w:p>
        </w:tc>
        <w:tc>
          <w:tcPr>
            <w:tcW w:type="dxa" w:w="5360"/>
            <w:gridSpan w:val="1"/>
            <w:vAlign w:val="top"/>
          </w:tcPr>
          <w:p>
            <w:pPr>
              <w:spacing w:after="4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Correction alanı (.trigram, .reverse) — sunucu üretir, POST'a konulmaz</w:t>
            </w:r>
          </w:p>
        </w:tc>
      </w:tr>
      <w:tr>
        <w:tc>
          <w:tcPr>
            <w:tcW w:type="dxa" w:w="2200"/>
            <w:gridSpan w:val="1"/>
            <w:vAlign w:val="top"/>
          </w:tcPr>
          <w:p>
            <w:pPr>
              <w:spacing w:after="4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playlistGroupCompletion</w:t>
            </w:r>
          </w:p>
        </w:tc>
        <w:tc>
          <w:tcPr>
            <w:tcW w:type="dxa" w:w="1800"/>
            <w:vAlign w:val="top"/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completion</w:t>
            </w:r>
          </w:p>
        </w:tc>
        <w:tc>
          <w:tcPr>
            <w:tcW w:type="dxa" w:w="5360"/>
            <w:gridSpan w:val="1"/>
            <w:vAlign w:val="top"/>
          </w:tcPr>
          <w:p>
            <w:pPr>
              <w:spacing w:after="4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Sunucu üretir (analyzer: simple, max_input_length: 50)</w:t>
            </w:r>
          </w:p>
        </w:tc>
      </w:tr>
      <w:tr>
        <w:tc>
          <w:tcPr>
            <w:tcW w:type="dxa" w:w="2200"/>
            <w:gridSpan w:val="1"/>
            <w:vAlign w:val="top"/>
          </w:tcPr>
          <w:p>
            <w:pPr>
              <w:spacing w:after="4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muud_playlist_group_correction</w:t>
            </w:r>
          </w:p>
        </w:tc>
        <w:tc>
          <w:tcPr>
            <w:tcW w:type="dxa" w:w="1800"/>
            <w:vAlign w:val="top"/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text+keyword</w:t>
            </w:r>
          </w:p>
        </w:tc>
        <w:tc>
          <w:tcPr>
            <w:tcW w:type="dxa" w:w="5360"/>
            <w:gridSpan w:val="1"/>
            <w:vAlign w:val="top"/>
          </w:tcPr>
          <w:p>
            <w:pPr>
              <w:spacing w:after="4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⚠ Dinamik açılmış atıl alan — tanımda karşılığı yok, mapping'den silinemez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left w:val="single" w:color="FFC107" w:sz="8"/>
        </w:pBdr>
        <w:shd w:fill="FFF3CD" w:val="clear"/>
        <w:spacing w:after="120"/>
      </w:pPr>
      <w:r>
        <w:rPr>
          <w:sz w:val="20"/>
          <w:szCs w:val="20"/>
        </w:rPr>
        <w:t xml:space="preserve">⚠  Önemli Notlar (PDF — playlist-group-95-mapping-api-20260908.pdf):</w:t>
      </w:r>
      <w:r>
        <w:rPr>
          <w:sz w:val="20"/>
          <w:szCs w:val="20"/>
        </w:rPr>
        <w:br/>
        <w:t xml:space="preserve"/>
      </w:r>
      <w:r>
        <w:rPr>
          <w:sz w:val="20"/>
          <w:szCs w:val="20"/>
        </w:rPr>
        <w:br/>
        <w:t xml:space="preserve">1. muud_dym ve playlistGroupCompletion POST body'ye konulmaz; search-index-api yazma anında index definition'dan otomatik üretir.</w:t>
      </w:r>
      <w:r>
        <w:rPr>
          <w:sz w:val="20"/>
          <w:szCs w:val="20"/>
        </w:rPr>
        <w:br/>
        <w:t xml:space="preserve">2. muud_playlist_group_correction dinamik açılmış atıl bir alandır — tanımda karşılığı yok. ES mapping'den alan silinemez (index yeniden kurulmadan).</w:t>
      </w:r>
      <w:r>
        <w:rPr>
          <w:sz w:val="20"/>
          <w:szCs w:val="20"/>
        </w:rPr>
        <w:br/>
        <w:t xml:space="preserve">3. playlistId mapping'de keyword; string gönderilmeli ("3995377"). Sayı gönderilirse ES çevirir ama _source'ta sayı kalır → canlı kayıtlarla tutarsız.</w:t>
      </w:r>
      <w:r>
        <w:rPr>
          <w:sz w:val="20"/>
          <w:szCs w:val="20"/>
        </w:rPr>
        <w:br/>
        <w:t xml:space="preserve">4. Skor: ad tam eşleşirse bm25 tavanı 60 + extraBonus 40 = 100. Yalnızca prefix eşleşmesi varsa bonus yok, tavan 60.</w:t>
      </w:r>
      <w:r>
        <w:rPr>
          <w:sz w:val="20"/>
          <w:szCs w:val="20"/>
        </w:rPr>
        <w:br/>
        <w:t xml:space="preserve">   Örnek: "Spor" → score:100.0 | "Spor2..." → score:60.0</w:t>
      </w:r>
      <w:r>
        <w:rPr>
          <w:sz w:val="20"/>
          <w:szCs w:val="20"/>
        </w:rPr>
        <w:br/>
        <w:t xml:space="preserve">5. Tekil uç yanıtı content döner; topHits + bucket yapısı yalnızca active-indices/search'te.</w:t>
      </w:r>
      <w:r>
        <w:rPr>
          <w:sz w:val="20"/>
          <w:szCs w:val="20"/>
        </w:rPr>
        <w:br/>
        <w:t xml:space="preserve">6. Yanlış defId ile DELETE atılırsa (örn. indices/4/...) yanıt yine {"result":true} döner ama doküman silinmez. DELETE sonrası GET ile doğrula.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Style w:val="Heading1"/>
        <w:spacing w:after="120" w:before="240"/>
      </w:pPr>
      <w:r>
        <w:rPr>
          <w:b/>
          <w:bCs/>
          <w:sz w:val="26"/>
          <w:szCs w:val="26"/>
        </w:rPr>
        <w:t xml:space="preserve">5. Test Koşumu</w:t>
      </w:r>
    </w:p>
    <w:p>
      <w:pPr>
        <w:pStyle w:val="Heading2"/>
        <w:spacing w:after="80" w:before="180"/>
      </w:pPr>
      <w:r>
        <w:rPr>
          <w:b/>
          <w:bCs/>
          <w:sz w:val="22"/>
          <w:szCs w:val="22"/>
        </w:rPr>
        <w:t xml:space="preserve">TC-1 — Analiz Paneli: Sayfa Açılışı ve Genel Görünüm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1400"/>
            <w:gridSpan w:val="1"/>
            <w:shd w:fill="D9E1F2" w:val="clear"/>
            <w:vAlign w:val="top"/>
          </w:tcPr>
          <w:p>
            <w:pPr>
              <w:spacing w:after="4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Alan</w:t>
            </w:r>
          </w:p>
        </w:tc>
        <w:tc>
          <w:tcPr>
            <w:tcW w:type="dxa" w:w="6160"/>
            <w:gridSpan w:val="1"/>
            <w:vAlign w:val="top"/>
          </w:tcPr>
          <w:p>
            <w:pPr>
              <w:spacing w:after="4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Detay</w:t>
            </w:r>
          </w:p>
        </w:tc>
        <w:tc>
          <w:tcPr>
            <w:tcW w:type="dxa" w:w="1800"/>
            <w:gridSpan w:val="1"/>
            <w:vAlign w:val="top"/>
          </w:tcPr>
          <w:p>
            <w:pPr>
              <w:spacing w:after="4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Sonuç</w:t>
            </w:r>
          </w:p>
        </w:tc>
      </w:tr>
      <w:tr>
        <w:tc>
          <w:tcPr>
            <w:tcW w:type="dxa" w:w="1400"/>
            <w:gridSpan w:val="1"/>
            <w:shd w:fill="D9E1F2" w:val="clear"/>
            <w:vAlign w:val="top"/>
          </w:tcPr>
          <w:p>
            <w:pPr>
              <w:spacing w:after="4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Adımlar</w:t>
            </w:r>
          </w:p>
        </w:tc>
        <w:tc>
          <w:tcPr>
            <w:tcW w:type="dxa" w:w="6160"/>
            <w:gridSpan w:val="1"/>
            <w:vAlign w:val="top"/>
          </w:tcPr>
          <w:p>
            <w:pPr>
              <w:spacing w:after="4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DDP UI &gt; Arama &gt; Analiz Paneli sayfasına gidilir.</w:t>
            </w:r>
          </w:p>
        </w:tc>
        <w:tc>
          <w:tcPr>
            <w:tcW w:type="dxa" w:w="1800"/>
            <w:gridSpan w:val="1"/>
            <w:vAlign w:val="top"/>
          </w:tcPr>
          <w:p>
            <w:pPr>
              <w:spacing w:after="4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400"/>
            <w:gridSpan w:val="1"/>
            <w:shd w:fill="D9E1F2" w:val="clear"/>
            <w:vAlign w:val="top"/>
          </w:tcPr>
          <w:p>
            <w:pPr>
              <w:spacing w:after="4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Beklenen</w:t>
            </w:r>
          </w:p>
        </w:tc>
        <w:tc>
          <w:tcPr>
            <w:tcW w:type="dxa" w:w="6160"/>
            <w:gridSpan w:val="1"/>
            <w:vAlign w:val="top"/>
          </w:tcPr>
          <w:p>
            <w:pPr>
              <w:spacing w:after="4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Sayfa hatasız açılır. İstatistik kartları, Arama Hacmi Trendi grafiği, Öne Çıkan Kelimeler ve Sonuçsuz Kelimeler bölümleri yenilenen tasarımda görünür.</w:t>
            </w:r>
          </w:p>
        </w:tc>
        <w:tc>
          <w:tcPr>
            <w:tcW w:type="dxa" w:w="1800"/>
            <w:gridSpan w:val="1"/>
            <w:vAlign w:val="top"/>
          </w:tcPr>
          <w:p>
            <w:pPr>
              <w:spacing w:after="4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400"/>
            <w:gridSpan w:val="1"/>
            <w:shd w:fill="D9E1F2" w:val="clear"/>
            <w:vAlign w:val="top"/>
          </w:tcPr>
          <w:p>
            <w:pPr>
              <w:spacing w:after="4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Sonuç</w:t>
            </w:r>
          </w:p>
        </w:tc>
        <w:tc>
          <w:tcPr>
            <w:tcW w:type="dxa" w:w="6160"/>
            <w:gridSpan w:val="1"/>
            <w:vAlign w:val="top"/>
          </w:tcPr>
          <w:p>
            <w:pPr>
              <w:spacing w:after="4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Sayfa başarıyla açıldı. Tüm bileşenler yenilenen tasarım çerçevesinde eksiksiz yüklendi.</w:t>
            </w:r>
          </w:p>
        </w:tc>
        <w:tc>
          <w:tcPr>
            <w:tcW w:type="dxa" w:w="1800"/>
            <w:gridSpan w:val="1"/>
            <w:vAlign w:val="top"/>
          </w:tcPr>
          <w:p>
            <w:pPr>
              <w:spacing w:after="4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OK ✓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/>
      </w:r>
    </w:p>
    <w:p>
      <w:pPr>
        <w:pStyle w:val="Heading2"/>
        <w:spacing w:after="80" w:before="180"/>
      </w:pPr>
      <w:r>
        <w:rPr>
          <w:b/>
          <w:bCs/>
          <w:sz w:val="22"/>
          <w:szCs w:val="22"/>
        </w:rPr>
        <w:t xml:space="preserve">TC-2 — Kelime Detay Analizi: Sayfa ve Filtre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1400"/>
            <w:gridSpan w:val="1"/>
            <w:shd w:fill="D9E1F2" w:val="clear"/>
            <w:vAlign w:val="top"/>
          </w:tcPr>
          <w:p>
            <w:pPr>
              <w:spacing w:after="4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Alan</w:t>
            </w:r>
          </w:p>
        </w:tc>
        <w:tc>
          <w:tcPr>
            <w:tcW w:type="dxa" w:w="6160"/>
            <w:gridSpan w:val="1"/>
            <w:vAlign w:val="top"/>
          </w:tcPr>
          <w:p>
            <w:pPr>
              <w:spacing w:after="4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Detay</w:t>
            </w:r>
          </w:p>
        </w:tc>
        <w:tc>
          <w:tcPr>
            <w:tcW w:type="dxa" w:w="1800"/>
            <w:gridSpan w:val="1"/>
            <w:vAlign w:val="top"/>
          </w:tcPr>
          <w:p>
            <w:pPr>
              <w:spacing w:after="4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Sonuç</w:t>
            </w:r>
          </w:p>
        </w:tc>
      </w:tr>
      <w:tr>
        <w:tc>
          <w:tcPr>
            <w:tcW w:type="dxa" w:w="1400"/>
            <w:gridSpan w:val="1"/>
            <w:shd w:fill="D9E1F2" w:val="clear"/>
            <w:vAlign w:val="top"/>
          </w:tcPr>
          <w:p>
            <w:pPr>
              <w:spacing w:after="4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Adımlar</w:t>
            </w:r>
          </w:p>
        </w:tc>
        <w:tc>
          <w:tcPr>
            <w:tcW w:type="dxa" w:w="6160"/>
            <w:gridSpan w:val="1"/>
            <w:vAlign w:val="top"/>
          </w:tcPr>
          <w:p>
            <w:pPr>
              <w:spacing w:after="4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DDP UI &gt; Arama &gt; Kelime Detay Analizi sayfasına gidilir. Tarih aralığı ve kümülasyon seçilip Uygula'ya basılır.</w:t>
            </w:r>
          </w:p>
        </w:tc>
        <w:tc>
          <w:tcPr>
            <w:tcW w:type="dxa" w:w="1800"/>
            <w:gridSpan w:val="1"/>
            <w:vAlign w:val="top"/>
          </w:tcPr>
          <w:p>
            <w:pPr>
              <w:spacing w:after="4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400"/>
            <w:gridSpan w:val="1"/>
            <w:shd w:fill="D9E1F2" w:val="clear"/>
            <w:vAlign w:val="top"/>
          </w:tcPr>
          <w:p>
            <w:pPr>
              <w:spacing w:after="4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Beklenen</w:t>
            </w:r>
          </w:p>
        </w:tc>
        <w:tc>
          <w:tcPr>
            <w:tcW w:type="dxa" w:w="6160"/>
            <w:gridSpan w:val="1"/>
            <w:vAlign w:val="top"/>
          </w:tcPr>
          <w:p>
            <w:pPr>
              <w:spacing w:after="4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Sayfa açılır. Filtre uygulandığında grafik ve tablo güncellenmiş veriyle yenilenir. Loglarda ERROR bulunmaz.</w:t>
            </w:r>
          </w:p>
        </w:tc>
        <w:tc>
          <w:tcPr>
            <w:tcW w:type="dxa" w:w="1800"/>
            <w:gridSpan w:val="1"/>
            <w:vAlign w:val="top"/>
          </w:tcPr>
          <w:p>
            <w:pPr>
              <w:spacing w:after="4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400"/>
            <w:gridSpan w:val="1"/>
            <w:shd w:fill="D9E1F2" w:val="clear"/>
            <w:vAlign w:val="top"/>
          </w:tcPr>
          <w:p>
            <w:pPr>
              <w:spacing w:after="4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Sonuç</w:t>
            </w:r>
          </w:p>
        </w:tc>
        <w:tc>
          <w:tcPr>
            <w:tcW w:type="dxa" w:w="6160"/>
            <w:gridSpan w:val="1"/>
            <w:vAlign w:val="top"/>
          </w:tcPr>
          <w:p>
            <w:pPr>
              <w:spacing w:after="4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Sayfa açıldı, filtreler çalıştı, grafik ve tablo doğru veriyle güncellendi. Loglarda hata gözlemlenmedi.</w:t>
            </w:r>
          </w:p>
        </w:tc>
        <w:tc>
          <w:tcPr>
            <w:tcW w:type="dxa" w:w="1800"/>
            <w:gridSpan w:val="1"/>
            <w:vAlign w:val="top"/>
          </w:tcPr>
          <w:p>
            <w:pPr>
              <w:spacing w:after="4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OK ✓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/>
      </w:r>
    </w:p>
    <w:p>
      <w:pPr>
        <w:pStyle w:val="Heading2"/>
        <w:spacing w:after="80" w:before="180"/>
      </w:pPr>
      <w:r>
        <w:rPr>
          <w:b/>
          <w:bCs/>
          <w:sz w:val="22"/>
          <w:szCs w:val="22"/>
        </w:rPr>
        <w:t xml:space="preserve">TC-3 — Playlist Group Doküman Indexleme (POST /indices/95/documents)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1400"/>
            <w:gridSpan w:val="1"/>
            <w:shd w:fill="D9E1F2" w:val="clear"/>
            <w:vAlign w:val="top"/>
          </w:tcPr>
          <w:p>
            <w:pPr>
              <w:spacing w:after="4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Alan</w:t>
            </w:r>
          </w:p>
        </w:tc>
        <w:tc>
          <w:tcPr>
            <w:tcW w:type="dxa" w:w="6160"/>
            <w:gridSpan w:val="1"/>
            <w:vAlign w:val="top"/>
          </w:tcPr>
          <w:p>
            <w:pPr>
              <w:spacing w:after="4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Detay</w:t>
            </w:r>
          </w:p>
        </w:tc>
        <w:tc>
          <w:tcPr>
            <w:tcW w:type="dxa" w:w="1800"/>
            <w:gridSpan w:val="1"/>
            <w:vAlign w:val="top"/>
          </w:tcPr>
          <w:p>
            <w:pPr>
              <w:spacing w:after="4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Sonuç</w:t>
            </w:r>
          </w:p>
        </w:tc>
      </w:tr>
      <w:tr>
        <w:tc>
          <w:tcPr>
            <w:tcW w:type="dxa" w:w="1400"/>
            <w:gridSpan w:val="1"/>
            <w:shd w:fill="D9E1F2" w:val="clear"/>
            <w:vAlign w:val="top"/>
          </w:tcPr>
          <w:p>
            <w:pPr>
              <w:spacing w:after="4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Adımlar</w:t>
            </w:r>
          </w:p>
        </w:tc>
        <w:tc>
          <w:tcPr>
            <w:tcW w:type="dxa" w:w="6160"/>
            <w:gridSpan w:val="1"/>
            <w:vAlign w:val="top"/>
          </w:tcPr>
          <w:p>
            <w:pPr>
              <w:spacing w:after="4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POST /gateway/rest/external/indices/95/documents isteği atılır. Body'de id, playlists (nested), playlistGroupName, playlistGroupCompletion, displayOrder alanları doldurulur.</w:t>
            </w:r>
          </w:p>
        </w:tc>
        <w:tc>
          <w:tcPr>
            <w:tcW w:type="dxa" w:w="1800"/>
            <w:gridSpan w:val="1"/>
            <w:vAlign w:val="top"/>
          </w:tcPr>
          <w:p>
            <w:pPr>
              <w:spacing w:after="4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400"/>
            <w:gridSpan w:val="1"/>
            <w:shd w:fill="D9E1F2" w:val="clear"/>
            <w:vAlign w:val="top"/>
          </w:tcPr>
          <w:p>
            <w:pPr>
              <w:spacing w:after="4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Beklenen</w:t>
            </w:r>
          </w:p>
        </w:tc>
        <w:tc>
          <w:tcPr>
            <w:tcW w:type="dxa" w:w="6160"/>
            <w:gridSpan w:val="1"/>
            <w:vAlign w:val="top"/>
          </w:tcPr>
          <w:p>
            <w:pPr>
              <w:spacing w:after="4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HTTP 200 OK, {"result":true}. muud_dym ve playlistGroupCompletion sunucu tarafından otomatik oluşturulur — POST body'ye konulmaz.</w:t>
            </w:r>
          </w:p>
        </w:tc>
        <w:tc>
          <w:tcPr>
            <w:tcW w:type="dxa" w:w="1800"/>
            <w:gridSpan w:val="1"/>
            <w:vAlign w:val="top"/>
          </w:tcPr>
          <w:p>
            <w:pPr>
              <w:spacing w:after="4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400"/>
            <w:gridSpan w:val="1"/>
            <w:shd w:fill="D9E1F2" w:val="clear"/>
            <w:vAlign w:val="top"/>
          </w:tcPr>
          <w:p>
            <w:pPr>
              <w:spacing w:after="4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Sonuç</w:t>
            </w:r>
          </w:p>
        </w:tc>
        <w:tc>
          <w:tcPr>
            <w:tcW w:type="dxa" w:w="6160"/>
            <w:gridSpan w:val="1"/>
            <w:vAlign w:val="top"/>
          </w:tcPr>
          <w:p>
            <w:pPr>
              <w:spacing w:after="4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HTTP 200 OK, {"result":true}. Doküman başarıyla indexlendi.</w:t>
            </w:r>
          </w:p>
        </w:tc>
        <w:tc>
          <w:tcPr>
            <w:tcW w:type="dxa" w:w="1800"/>
            <w:gridSpan w:val="1"/>
            <w:vAlign w:val="top"/>
          </w:tcPr>
          <w:p>
            <w:pPr>
              <w:spacing w:after="4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OK ✓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20"/>
      </w:pPr>
      <w:r>
        <w:rPr>
          <w:b/>
          <w:bCs/>
          <w:sz w:val="22"/>
          <w:szCs w:val="22"/>
        </w:rPr>
        <w:t xml:space="preserve">İstek body (örnek):</w:t>
      </w:r>
    </w:p>
    <w:p>
      <w:pPr>
        <w:pBdr>
          <w:left w:val="single" w:color="2E4C9E" w:sz="6"/>
        </w:pBdr>
        <w:shd w:fill="F4F4F4" w:val="clear"/>
        <w:spacing w:after="160"/>
      </w:pPr>
      <w:r>
        <w:rPr>
          <w:rFonts w:ascii="Courier New" w:cs="Courier New" w:eastAsia="Courier New" w:hAnsi="Courier New"/>
          <w:sz w:val="18"/>
          <w:szCs w:val="18"/>
        </w:rPr>
        <w:t xml:space="preserve">POST /gateway/rest/external/indices/95/documents</w:t>
      </w:r>
      <w:r>
        <w:rPr>
          <w:rFonts w:ascii="Courier New" w:cs="Courier New" w:eastAsia="Courier New" w:hAnsi="Courier New"/>
          <w:sz w:val="18"/>
          <w:szCs w:val="18"/>
        </w:rPr>
        <w:br/>
        <w:t xml:space="preserve">{</w:t>
      </w:r>
      <w:r>
        <w:rPr>
          <w:rFonts w:ascii="Courier New" w:cs="Courier New" w:eastAsia="Courier New" w:hAnsi="Courier New"/>
          <w:sz w:val="18"/>
          <w:szCs w:val="18"/>
        </w:rPr>
        <w:br/>
        <w:t xml:space="preserve">  "id": "12341990",</w:t>
      </w:r>
      <w:r>
        <w:rPr>
          <w:rFonts w:ascii="Courier New" w:cs="Courier New" w:eastAsia="Courier New" w:hAnsi="Courier New"/>
          <w:sz w:val="18"/>
          <w:szCs w:val="18"/>
        </w:rPr>
        <w:br/>
        <w:t xml:space="preserve">  "data": {</w:t>
      </w:r>
      <w:r>
        <w:rPr>
          <w:rFonts w:ascii="Courier New" w:cs="Courier New" w:eastAsia="Courier New" w:hAnsi="Courier New"/>
          <w:sz w:val="18"/>
          <w:szCs w:val="18"/>
        </w:rPr>
        <w:br/>
        <w:t xml:space="preserve">    "playlists": [{"playlistName":"Yatağın Soğuk Tarafı","playlistId":"3995377"}],</w:t>
      </w:r>
      <w:r>
        <w:rPr>
          <w:rFonts w:ascii="Courier New" w:cs="Courier New" w:eastAsia="Courier New" w:hAnsi="Courier New"/>
          <w:sz w:val="18"/>
          <w:szCs w:val="18"/>
        </w:rPr>
        <w:br/>
        <w:t xml:space="preserve">    "displayOrder": 1,</w:t>
      </w:r>
      <w:r>
        <w:rPr>
          <w:rFonts w:ascii="Courier New" w:cs="Courier New" w:eastAsia="Courier New" w:hAnsi="Courier New"/>
          <w:sz w:val="18"/>
          <w:szCs w:val="18"/>
        </w:rPr>
        <w:br/>
        <w:t xml:space="preserve">    "playlistGroupName": "Spor2...",</w:t>
      </w:r>
      <w:r>
        <w:rPr>
          <w:rFonts w:ascii="Courier New" w:cs="Courier New" w:eastAsia="Courier New" w:hAnsi="Courier New"/>
          <w:sz w:val="18"/>
          <w:szCs w:val="18"/>
        </w:rPr>
        <w:br/>
        <w:t xml:space="preserve">    "playlistGroupCompletion": [{"input":"Spor2...","weight":12}]</w:t>
      </w:r>
      <w:r>
        <w:rPr>
          <w:rFonts w:ascii="Courier New" w:cs="Courier New" w:eastAsia="Courier New" w:hAnsi="Courier New"/>
          <w:sz w:val="18"/>
          <w:szCs w:val="18"/>
        </w:rPr>
        <w:br/>
        <w:t xml:space="preserve">  }</w:t>
      </w:r>
      <w:r>
        <w:rPr>
          <w:rFonts w:ascii="Courier New" w:cs="Courier New" w:eastAsia="Courier New" w:hAnsi="Courier New"/>
          <w:sz w:val="18"/>
          <w:szCs w:val="18"/>
        </w:rPr>
        <w:br/>
        <w:t xml:space="preserve">}</w:t>
      </w:r>
      <w:r>
        <w:rPr>
          <w:rFonts w:ascii="Courier New" w:cs="Courier New" w:eastAsia="Courier New" w:hAnsi="Courier New"/>
          <w:sz w:val="18"/>
          <w:szCs w:val="18"/>
        </w:rPr>
        <w:br/>
        <w:t xml:space="preserve">Yanıt: {"result":true}</w:t>
      </w:r>
    </w:p>
    <w:p>
      <w:pPr>
        <w:spacing w:after="40"/>
      </w:pPr>
      <w:r>
        <w:drawing>
          <wp:inline distT="0" distB="0" distL="0" distR="0">
            <wp:extent cx="5905500" cy="1905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Şekil 1 — POST /indices/95/documents → HTTP 200 OK, {"result":true}</w:t>
      </w:r>
    </w:p>
    <w:p>
      <w:pPr>
        <w:pStyle w:val="Heading2"/>
        <w:spacing w:after="80" w:before="180"/>
      </w:pPr>
      <w:r>
        <w:rPr>
          <w:b/>
          <w:bCs/>
          <w:sz w:val="22"/>
          <w:szCs w:val="22"/>
        </w:rPr>
        <w:t xml:space="preserve">TC-4 — Indexlenen Dokümanı Getirme (GET /indices/95/documents/12341990)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1400"/>
            <w:gridSpan w:val="1"/>
            <w:shd w:fill="D9E1F2" w:val="clear"/>
            <w:vAlign w:val="top"/>
          </w:tcPr>
          <w:p>
            <w:pPr>
              <w:spacing w:after="4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Alan</w:t>
            </w:r>
          </w:p>
        </w:tc>
        <w:tc>
          <w:tcPr>
            <w:tcW w:type="dxa" w:w="6160"/>
            <w:gridSpan w:val="1"/>
            <w:vAlign w:val="top"/>
          </w:tcPr>
          <w:p>
            <w:pPr>
              <w:spacing w:after="4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Detay</w:t>
            </w:r>
          </w:p>
        </w:tc>
        <w:tc>
          <w:tcPr>
            <w:tcW w:type="dxa" w:w="1800"/>
            <w:gridSpan w:val="1"/>
            <w:vAlign w:val="top"/>
          </w:tcPr>
          <w:p>
            <w:pPr>
              <w:spacing w:after="4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Sonuç</w:t>
            </w:r>
          </w:p>
        </w:tc>
      </w:tr>
      <w:tr>
        <w:tc>
          <w:tcPr>
            <w:tcW w:type="dxa" w:w="1400"/>
            <w:gridSpan w:val="1"/>
            <w:shd w:fill="D9E1F2" w:val="clear"/>
            <w:vAlign w:val="top"/>
          </w:tcPr>
          <w:p>
            <w:pPr>
              <w:spacing w:after="4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Adımlar</w:t>
            </w:r>
          </w:p>
        </w:tc>
        <w:tc>
          <w:tcPr>
            <w:tcW w:type="dxa" w:w="6160"/>
            <w:gridSpan w:val="1"/>
            <w:vAlign w:val="top"/>
          </w:tcPr>
          <w:p>
            <w:pPr>
              <w:spacing w:after="4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GET /gateway/rest/external/indices/95/documents/12341990 isteği atılır.</w:t>
            </w:r>
          </w:p>
        </w:tc>
        <w:tc>
          <w:tcPr>
            <w:tcW w:type="dxa" w:w="1800"/>
            <w:gridSpan w:val="1"/>
            <w:vAlign w:val="top"/>
          </w:tcPr>
          <w:p>
            <w:pPr>
              <w:spacing w:after="4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400"/>
            <w:gridSpan w:val="1"/>
            <w:shd w:fill="D9E1F2" w:val="clear"/>
            <w:vAlign w:val="top"/>
          </w:tcPr>
          <w:p>
            <w:pPr>
              <w:spacing w:after="4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Beklenen</w:t>
            </w:r>
          </w:p>
        </w:tc>
        <w:tc>
          <w:tcPr>
            <w:tcW w:type="dxa" w:w="6160"/>
            <w:gridSpan w:val="1"/>
            <w:vAlign w:val="top"/>
          </w:tcPr>
          <w:p>
            <w:pPr>
              <w:spacing w:after="4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HTTP 200 OK. Response'da tüm alanlar görünür: playlists, playlistGroupName, playlistGroupCompletion, muud_dym. muud_dym sunucu tarafından otomatik doldurulmuş olmalıdır.</w:t>
            </w:r>
          </w:p>
        </w:tc>
        <w:tc>
          <w:tcPr>
            <w:tcW w:type="dxa" w:w="1800"/>
            <w:gridSpan w:val="1"/>
            <w:vAlign w:val="top"/>
          </w:tcPr>
          <w:p>
            <w:pPr>
              <w:spacing w:after="4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400"/>
            <w:gridSpan w:val="1"/>
            <w:shd w:fill="D9E1F2" w:val="clear"/>
            <w:vAlign w:val="top"/>
          </w:tcPr>
          <w:p>
            <w:pPr>
              <w:spacing w:after="4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Sonuç</w:t>
            </w:r>
          </w:p>
        </w:tc>
        <w:tc>
          <w:tcPr>
            <w:tcW w:type="dxa" w:w="6160"/>
            <w:gridSpan w:val="1"/>
            <w:vAlign w:val="top"/>
          </w:tcPr>
          <w:p>
            <w:pPr>
              <w:spacing w:after="4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HTTP 200 OK (210 ms). muud_dym:"Spor2..." alanı sunucu tarafından üretilmiş olarak döndü. Tüm alanlar doğrulandı.</w:t>
            </w:r>
          </w:p>
        </w:tc>
        <w:tc>
          <w:tcPr>
            <w:tcW w:type="dxa" w:w="1800"/>
            <w:gridSpan w:val="1"/>
            <w:vAlign w:val="top"/>
          </w:tcPr>
          <w:p>
            <w:pPr>
              <w:spacing w:after="4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OK ✓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40"/>
      </w:pPr>
      <w:r>
        <w:drawing>
          <wp:inline distT="0" distB="0" distL="0" distR="0">
            <wp:extent cx="5905500" cy="2571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Şekil 2 — GET /indices/95/documents/12341990 → playlists, playlistGroupCompletion, muud_dym görüldü</w:t>
      </w:r>
    </w:p>
    <w:p>
      <w:pPr>
        <w:pStyle w:val="Heading2"/>
        <w:spacing w:after="80" w:before="180"/>
      </w:pPr>
      <w:r>
        <w:rPr>
          <w:b/>
          <w:bCs/>
          <w:sz w:val="22"/>
          <w:szCs w:val="22"/>
        </w:rPr>
        <w:t xml:space="preserve">TC-5 — Tekli İndeks 95 Araması (POST /indices/95/search)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1400"/>
            <w:gridSpan w:val="1"/>
            <w:shd w:fill="D9E1F2" w:val="clear"/>
            <w:vAlign w:val="top"/>
          </w:tcPr>
          <w:p>
            <w:pPr>
              <w:spacing w:after="4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Alan</w:t>
            </w:r>
          </w:p>
        </w:tc>
        <w:tc>
          <w:tcPr>
            <w:tcW w:type="dxa" w:w="6160"/>
            <w:gridSpan w:val="1"/>
            <w:vAlign w:val="top"/>
          </w:tcPr>
          <w:p>
            <w:pPr>
              <w:spacing w:after="4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Detay</w:t>
            </w:r>
          </w:p>
        </w:tc>
        <w:tc>
          <w:tcPr>
            <w:tcW w:type="dxa" w:w="1800"/>
            <w:gridSpan w:val="1"/>
            <w:vAlign w:val="top"/>
          </w:tcPr>
          <w:p>
            <w:pPr>
              <w:spacing w:after="4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Sonuç</w:t>
            </w:r>
          </w:p>
        </w:tc>
      </w:tr>
      <w:tr>
        <w:tc>
          <w:tcPr>
            <w:tcW w:type="dxa" w:w="1400"/>
            <w:gridSpan w:val="1"/>
            <w:shd w:fill="D9E1F2" w:val="clear"/>
            <w:vAlign w:val="top"/>
          </w:tcPr>
          <w:p>
            <w:pPr>
              <w:spacing w:after="4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Adımlar</w:t>
            </w:r>
          </w:p>
        </w:tc>
        <w:tc>
          <w:tcPr>
            <w:tcW w:type="dxa" w:w="6160"/>
            <w:gridSpan w:val="1"/>
            <w:vAlign w:val="top"/>
          </w:tcPr>
          <w:p>
            <w:pPr>
              <w:spacing w:after="4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POST /gateway/search/rest/v10/indices/95/search isteğinde text:"spor", resultTypes:["playlists","playlist_groups"] ile sorgu yapılır.</w:t>
            </w:r>
          </w:p>
        </w:tc>
        <w:tc>
          <w:tcPr>
            <w:tcW w:type="dxa" w:w="1800"/>
            <w:gridSpan w:val="1"/>
            <w:vAlign w:val="top"/>
          </w:tcPr>
          <w:p>
            <w:pPr>
              <w:spacing w:after="4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400"/>
            <w:gridSpan w:val="1"/>
            <w:shd w:fill="D9E1F2" w:val="clear"/>
            <w:vAlign w:val="top"/>
          </w:tcPr>
          <w:p>
            <w:pPr>
              <w:spacing w:after="4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Beklenen</w:t>
            </w:r>
          </w:p>
        </w:tc>
        <w:tc>
          <w:tcPr>
            <w:tcW w:type="dxa" w:w="6160"/>
            <w:gridSpan w:val="1"/>
            <w:vAlign w:val="top"/>
          </w:tcPr>
          <w:p>
            <w:pPr>
              <w:spacing w:after="4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HTTP 200 OK. content dizisinde muud_playlist_group_flat_v1 indeksinden kayıtlar döner. Tam ad eşleşmesi (score:100), prefix eşleşmesi (score:60) skor farkı gözlemlenir.</w:t>
            </w:r>
          </w:p>
        </w:tc>
        <w:tc>
          <w:tcPr>
            <w:tcW w:type="dxa" w:w="1800"/>
            <w:gridSpan w:val="1"/>
            <w:vAlign w:val="top"/>
          </w:tcPr>
          <w:p>
            <w:pPr>
              <w:spacing w:after="4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400"/>
            <w:gridSpan w:val="1"/>
            <w:shd w:fill="D9E1F2" w:val="clear"/>
            <w:vAlign w:val="top"/>
          </w:tcPr>
          <w:p>
            <w:pPr>
              <w:spacing w:after="4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Sonuç</w:t>
            </w:r>
          </w:p>
        </w:tc>
        <w:tc>
          <w:tcPr>
            <w:tcW w:type="dxa" w:w="6160"/>
            <w:gridSpan w:val="1"/>
            <w:vAlign w:val="top"/>
          </w:tcPr>
          <w:p>
            <w:pPr>
              <w:spacing w:after="4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HTTP 200 OK (323 ms). "Spor" (tam eşleşme) score:100.0, "Spor2..." (prefix) score:60.0 ile listelendi. Skor mantığı beklenenle örtüşüyor. Tekil uç yanıtı content olarak döndü (topHits yok — beklenen davranış).</w:t>
            </w:r>
          </w:p>
        </w:tc>
        <w:tc>
          <w:tcPr>
            <w:tcW w:type="dxa" w:w="1800"/>
            <w:gridSpan w:val="1"/>
            <w:vAlign w:val="top"/>
          </w:tcPr>
          <w:p>
            <w:pPr>
              <w:spacing w:after="4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OK ✓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/>
      </w:r>
    </w:p>
    <w:p>
      <w:pPr>
        <w:pBdr>
          <w:left w:val="single" w:color="2E4C9E" w:sz="6"/>
        </w:pBdr>
        <w:shd w:fill="F4F4F4" w:val="clear"/>
        <w:spacing w:after="160"/>
      </w:pPr>
      <w:r>
        <w:rPr>
          <w:rFonts w:ascii="Courier New" w:cs="Courier New" w:eastAsia="Courier New" w:hAnsi="Courier New"/>
          <w:sz w:val="18"/>
          <w:szCs w:val="18"/>
        </w:rPr>
        <w:t xml:space="preserve">POST /gateway/search/rest/v10/indices/95/search</w:t>
      </w:r>
      <w:r>
        <w:rPr>
          <w:rFonts w:ascii="Courier New" w:cs="Courier New" w:eastAsia="Courier New" w:hAnsi="Courier New"/>
          <w:sz w:val="18"/>
          <w:szCs w:val="18"/>
        </w:rPr>
        <w:br/>
        <w:t xml:space="preserve">{</w:t>
      </w:r>
      <w:r>
        <w:rPr>
          <w:rFonts w:ascii="Courier New" w:cs="Courier New" w:eastAsia="Courier New" w:hAnsi="Courier New"/>
          <w:sz w:val="18"/>
          <w:szCs w:val="18"/>
        </w:rPr>
        <w:br/>
        <w:t xml:space="preserve">  "text": "spor", "limit": 10, "offset": 0,</w:t>
      </w:r>
      <w:r>
        <w:rPr>
          <w:rFonts w:ascii="Courier New" w:cs="Courier New" w:eastAsia="Courier New" w:hAnsi="Courier New"/>
          <w:sz w:val="18"/>
          <w:szCs w:val="18"/>
        </w:rPr>
        <w:br/>
        <w:t xml:space="preserve">  "suggestion": false, "correction": false,</w:t>
      </w:r>
      <w:r>
        <w:rPr>
          <w:rFonts w:ascii="Courier New" w:cs="Courier New" w:eastAsia="Courier New" w:hAnsi="Courier New"/>
          <w:sz w:val="18"/>
          <w:szCs w:val="18"/>
        </w:rPr>
        <w:br/>
        <w:t xml:space="preserve">  "resultTypes": ["playlists","playlist_groups"]</w:t>
      </w:r>
      <w:r>
        <w:rPr>
          <w:rFonts w:ascii="Courier New" w:cs="Courier New" w:eastAsia="Courier New" w:hAnsi="Courier New"/>
          <w:sz w:val="18"/>
          <w:szCs w:val="18"/>
        </w:rPr>
        <w:br/>
        <w:t xml:space="preserve">}</w:t>
      </w:r>
    </w:p>
    <w:p>
      <w:pPr>
        <w:spacing w:after="40"/>
      </w:pPr>
      <w:r>
        <w:drawing>
          <wp:inline distT="0" distB="0" distL="0" distR="0">
            <wp:extent cx="5905500" cy="3619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Şekil 3 — POST /indices/95/search → content içinde "Spor" score:100.0, "Spor2..." score:60.0</w:t>
      </w:r>
    </w:p>
    <w:p>
      <w:pPr>
        <w:pStyle w:val="Heading2"/>
        <w:spacing w:after="80" w:before="180"/>
      </w:pPr>
      <w:r>
        <w:rPr>
          <w:b/>
          <w:bCs/>
          <w:sz w:val="22"/>
          <w:szCs w:val="22"/>
        </w:rPr>
        <w:t xml:space="preserve">TC-6 — Active-Indices Araması: "spor" → Playlist Group Sonucu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1400"/>
            <w:gridSpan w:val="1"/>
            <w:shd w:fill="D9E1F2" w:val="clear"/>
            <w:vAlign w:val="top"/>
          </w:tcPr>
          <w:p>
            <w:pPr>
              <w:spacing w:after="4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Alan</w:t>
            </w:r>
          </w:p>
        </w:tc>
        <w:tc>
          <w:tcPr>
            <w:tcW w:type="dxa" w:w="6160"/>
            <w:gridSpan w:val="1"/>
            <w:vAlign w:val="top"/>
          </w:tcPr>
          <w:p>
            <w:pPr>
              <w:spacing w:after="4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Detay</w:t>
            </w:r>
          </w:p>
        </w:tc>
        <w:tc>
          <w:tcPr>
            <w:tcW w:type="dxa" w:w="1800"/>
            <w:gridSpan w:val="1"/>
            <w:vAlign w:val="top"/>
          </w:tcPr>
          <w:p>
            <w:pPr>
              <w:spacing w:after="4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Sonuç</w:t>
            </w:r>
          </w:p>
        </w:tc>
      </w:tr>
      <w:tr>
        <w:tc>
          <w:tcPr>
            <w:tcW w:type="dxa" w:w="1400"/>
            <w:gridSpan w:val="1"/>
            <w:shd w:fill="D9E1F2" w:val="clear"/>
            <w:vAlign w:val="top"/>
          </w:tcPr>
          <w:p>
            <w:pPr>
              <w:spacing w:after="4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Adımlar</w:t>
            </w:r>
          </w:p>
        </w:tc>
        <w:tc>
          <w:tcPr>
            <w:tcW w:type="dxa" w:w="6160"/>
            <w:gridSpan w:val="1"/>
            <w:vAlign w:val="top"/>
          </w:tcPr>
          <w:p>
            <w:pPr>
              <w:spacing w:after="4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POST /gateway/search/rest/v10/active-indices/search isteğinde text:"spor", limit:20 ile sorgu yapılır.</w:t>
            </w:r>
          </w:p>
        </w:tc>
        <w:tc>
          <w:tcPr>
            <w:tcW w:type="dxa" w:w="1800"/>
            <w:gridSpan w:val="1"/>
            <w:vAlign w:val="top"/>
          </w:tcPr>
          <w:p>
            <w:pPr>
              <w:spacing w:after="4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400"/>
            <w:gridSpan w:val="1"/>
            <w:shd w:fill="D9E1F2" w:val="clear"/>
            <w:vAlign w:val="top"/>
          </w:tcPr>
          <w:p>
            <w:pPr>
              <w:spacing w:after="4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Beklenen</w:t>
            </w:r>
          </w:p>
        </w:tc>
        <w:tc>
          <w:tcPr>
            <w:tcW w:type="dxa" w:w="6160"/>
            <w:gridSpan w:val="1"/>
            <w:vAlign w:val="top"/>
          </w:tcPr>
          <w:p>
            <w:pPr>
              <w:spacing w:after="4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HTTP 200 OK. topHits içinde kind:"playlist_groups" olan kayıtlar bulunur. Ayrıca yanıtta playlist_groups ayrı bir bucket olarak listelenir (total:1). (Not: tekil uç content dönerken active-indices topHits + bucket yapısı döner.)</w:t>
            </w:r>
          </w:p>
        </w:tc>
        <w:tc>
          <w:tcPr>
            <w:tcW w:type="dxa" w:w="1800"/>
            <w:gridSpan w:val="1"/>
            <w:vAlign w:val="top"/>
          </w:tcPr>
          <w:p>
            <w:pPr>
              <w:spacing w:after="4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400"/>
            <w:gridSpan w:val="1"/>
            <w:shd w:fill="D9E1F2" w:val="clear"/>
            <w:vAlign w:val="top"/>
          </w:tcPr>
          <w:p>
            <w:pPr>
              <w:spacing w:after="4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Sonuç</w:t>
            </w:r>
          </w:p>
        </w:tc>
        <w:tc>
          <w:tcPr>
            <w:tcW w:type="dxa" w:w="6160"/>
            <w:gridSpan w:val="1"/>
            <w:vAlign w:val="top"/>
          </w:tcPr>
          <w:p>
            <w:pPr>
              <w:spacing w:after="4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HTTP 200 OK (480 ms, 104.27 KB). topHits'te kind:"playlist_groups", index:"muud_playlist_group_flat_v1", id:"12341990", score:60.0 görüldü. playlist_groups bucket total:1 olarak döndü.</w:t>
            </w:r>
          </w:p>
        </w:tc>
        <w:tc>
          <w:tcPr>
            <w:tcW w:type="dxa" w:w="1800"/>
            <w:gridSpan w:val="1"/>
            <w:vAlign w:val="top"/>
          </w:tcPr>
          <w:p>
            <w:pPr>
              <w:spacing w:after="4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OK ✓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40"/>
      </w:pPr>
      <w:r>
        <w:drawing>
          <wp:inline distT="0" distB="0" distL="0" distR="0">
            <wp:extent cx="5905500" cy="3619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Şekil 4 — active-indices/search "spor": topHits'te kind:"playlist_groups" kaydı (score:60.0)</w:t>
      </w:r>
    </w:p>
    <w:p>
      <w:pPr>
        <w:spacing w:after="40"/>
      </w:pPr>
      <w:r>
        <w:drawing>
          <wp:inline distT="0" distB="0" distL="0" distR="0">
            <wp:extent cx="5905500" cy="3619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Şekil 5 — active-indices/search "spor": playlist_groups bucket ayrı blok, total:1</w:t>
      </w:r>
    </w:p>
    <w:p>
      <w:pPr>
        <w:pStyle w:val="Heading2"/>
        <w:spacing w:after="80" w:before="180"/>
      </w:pPr>
      <w:r>
        <w:rPr>
          <w:b/>
          <w:bCs/>
          <w:sz w:val="22"/>
          <w:szCs w:val="22"/>
        </w:rPr>
        <w:t xml:space="preserve">TC-7 — Active-Indices Araması: "pilates" → Song + Playlist + Playlist_Group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1400"/>
            <w:gridSpan w:val="1"/>
            <w:shd w:fill="D9E1F2" w:val="clear"/>
            <w:vAlign w:val="top"/>
          </w:tcPr>
          <w:p>
            <w:pPr>
              <w:spacing w:after="4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Alan</w:t>
            </w:r>
          </w:p>
        </w:tc>
        <w:tc>
          <w:tcPr>
            <w:tcW w:type="dxa" w:w="6160"/>
            <w:gridSpan w:val="1"/>
            <w:vAlign w:val="top"/>
          </w:tcPr>
          <w:p>
            <w:pPr>
              <w:spacing w:after="4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Detay</w:t>
            </w:r>
          </w:p>
        </w:tc>
        <w:tc>
          <w:tcPr>
            <w:tcW w:type="dxa" w:w="1800"/>
            <w:gridSpan w:val="1"/>
            <w:vAlign w:val="top"/>
          </w:tcPr>
          <w:p>
            <w:pPr>
              <w:spacing w:after="4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Sonuç</w:t>
            </w:r>
          </w:p>
        </w:tc>
      </w:tr>
      <w:tr>
        <w:tc>
          <w:tcPr>
            <w:tcW w:type="dxa" w:w="1400"/>
            <w:gridSpan w:val="1"/>
            <w:shd w:fill="D9E1F2" w:val="clear"/>
            <w:vAlign w:val="top"/>
          </w:tcPr>
          <w:p>
            <w:pPr>
              <w:spacing w:after="4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Adımlar</w:t>
            </w:r>
          </w:p>
        </w:tc>
        <w:tc>
          <w:tcPr>
            <w:tcW w:type="dxa" w:w="6160"/>
            <w:gridSpan w:val="1"/>
            <w:vAlign w:val="top"/>
          </w:tcPr>
          <w:p>
            <w:pPr>
              <w:spacing w:after="4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DDP arama ekranında active-indices modunda "pilates" araması yapılır. Sonuçlar Liste görünümünde incelenir.</w:t>
            </w:r>
          </w:p>
        </w:tc>
        <w:tc>
          <w:tcPr>
            <w:tcW w:type="dxa" w:w="1800"/>
            <w:gridSpan w:val="1"/>
            <w:vAlign w:val="top"/>
          </w:tcPr>
          <w:p>
            <w:pPr>
              <w:spacing w:after="4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400"/>
            <w:gridSpan w:val="1"/>
            <w:shd w:fill="D9E1F2" w:val="clear"/>
            <w:vAlign w:val="top"/>
          </w:tcPr>
          <w:p>
            <w:pPr>
              <w:spacing w:after="4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Beklenen</w:t>
            </w:r>
          </w:p>
        </w:tc>
        <w:tc>
          <w:tcPr>
            <w:tcW w:type="dxa" w:w="6160"/>
            <w:gridSpan w:val="1"/>
            <w:vAlign w:val="top"/>
          </w:tcPr>
          <w:p>
            <w:pPr>
              <w:spacing w:after="4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Yaklaşık 20 sonuç, ~0.3 sn. Tip sütununda songs, playlists ve playlist_groups birlikte listelenir. Revize tasarıma göre playlist_groups, playlists sekmesi altında ve "tüm" sekmesinde görünür.</w:t>
            </w:r>
          </w:p>
        </w:tc>
        <w:tc>
          <w:tcPr>
            <w:tcW w:type="dxa" w:w="1800"/>
            <w:gridSpan w:val="1"/>
            <w:vAlign w:val="top"/>
          </w:tcPr>
          <w:p>
            <w:pPr>
              <w:spacing w:after="4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400"/>
            <w:gridSpan w:val="1"/>
            <w:shd w:fill="D9E1F2" w:val="clear"/>
            <w:vAlign w:val="top"/>
          </w:tcPr>
          <w:p>
            <w:pPr>
              <w:spacing w:after="4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Sonuç</w:t>
            </w:r>
          </w:p>
        </w:tc>
        <w:tc>
          <w:tcPr>
            <w:tcW w:type="dxa" w:w="6160"/>
            <w:gridSpan w:val="1"/>
            <w:vAlign w:val="top"/>
          </w:tcPr>
          <w:p>
            <w:pPr>
              <w:spacing w:after="4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~20 sonuç, 0.26 sn. songs (Eypio, FANNA, RAPK, Katinner, BANE, Summrs, 41, Holiday Spirituality), playlists (Pilates) ve playlist_groups (4 kayıt) birlikte listelendi.</w:t>
            </w:r>
          </w:p>
        </w:tc>
        <w:tc>
          <w:tcPr>
            <w:tcW w:type="dxa" w:w="1800"/>
            <w:gridSpan w:val="1"/>
            <w:vAlign w:val="top"/>
          </w:tcPr>
          <w:p>
            <w:pPr>
              <w:spacing w:after="4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OK ✓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40"/>
      </w:pPr>
      <w:r>
        <w:drawing>
          <wp:inline distT="0" distB="0" distL="0" distR="0">
            <wp:extent cx="5905500" cy="4000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Şekil 6 — "pilates" active-indices araması: songs, playlists ve playlist_groups birlikte (playlist_groups içinde Pilates grubuna ait playlist'ler mevcut)</w:t>
      </w:r>
    </w:p>
    <w:p>
      <w:pPr>
        <w:pStyle w:val="Heading1"/>
        <w:spacing w:after="120" w:before="240"/>
      </w:pPr>
      <w:r>
        <w:rPr>
          <w:b/>
          <w:bCs/>
          <w:sz w:val="26"/>
          <w:szCs w:val="26"/>
        </w:rPr>
        <w:t xml:space="preserve">6. Genel Sonuç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3000"/>
            <w:gridSpan w:val="1"/>
            <w:shd w:fill="D9E1F2" w:val="clear"/>
            <w:vAlign w:val="top"/>
          </w:tcPr>
          <w:p>
            <w:pPr>
              <w:spacing w:after="4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Toplam TC</w:t>
            </w:r>
          </w:p>
        </w:tc>
        <w:tc>
          <w:tcPr>
            <w:tcW w:type="dxa" w:w="6360"/>
            <w:gridSpan w:val="1"/>
            <w:vAlign w:val="top"/>
          </w:tcPr>
          <w:p>
            <w:pPr>
              <w:spacing w:after="4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7</w:t>
            </w:r>
          </w:p>
        </w:tc>
      </w:tr>
      <w:tr>
        <w:tc>
          <w:tcPr>
            <w:tcW w:type="dxa" w:w="3000"/>
            <w:gridSpan w:val="1"/>
            <w:shd w:fill="D9E1F2" w:val="clear"/>
            <w:vAlign w:val="top"/>
          </w:tcPr>
          <w:p>
            <w:pPr>
              <w:spacing w:after="4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Geçti (OK)</w:t>
            </w:r>
          </w:p>
        </w:tc>
        <w:tc>
          <w:tcPr>
            <w:tcW w:type="dxa" w:w="6360"/>
            <w:gridSpan w:val="1"/>
            <w:vAlign w:val="top"/>
          </w:tcPr>
          <w:p>
            <w:pPr>
              <w:spacing w:after="4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7</w:t>
            </w:r>
          </w:p>
        </w:tc>
      </w:tr>
      <w:tr>
        <w:tc>
          <w:tcPr>
            <w:tcW w:type="dxa" w:w="3000"/>
            <w:gridSpan w:val="1"/>
            <w:shd w:fill="D9E1F2" w:val="clear"/>
            <w:vAlign w:val="top"/>
          </w:tcPr>
          <w:p>
            <w:pPr>
              <w:spacing w:after="4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Kaldı (NOK)</w:t>
            </w:r>
          </w:p>
        </w:tc>
        <w:tc>
          <w:tcPr>
            <w:tcW w:type="dxa" w:w="6360"/>
            <w:gridSpan w:val="1"/>
            <w:vAlign w:val="top"/>
          </w:tcPr>
          <w:p>
            <w:pPr>
              <w:spacing w:after="4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0</w:t>
            </w:r>
          </w:p>
        </w:tc>
      </w:tr>
      <w:tr>
        <w:tc>
          <w:tcPr>
            <w:tcW w:type="dxa" w:w="3000"/>
            <w:gridSpan w:val="1"/>
            <w:shd w:fill="D9E1F2" w:val="clear"/>
            <w:vAlign w:val="top"/>
          </w:tcPr>
          <w:p>
            <w:pPr>
              <w:spacing w:after="4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Bloke</w:t>
            </w:r>
          </w:p>
        </w:tc>
        <w:tc>
          <w:tcPr>
            <w:tcW w:type="dxa" w:w="6360"/>
            <w:gridSpan w:val="1"/>
            <w:vAlign w:val="top"/>
          </w:tcPr>
          <w:p>
            <w:pPr>
              <w:spacing w:after="4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000"/>
            <w:gridSpan w:val="1"/>
            <w:shd w:fill="D9E1F2" w:val="clear"/>
            <w:vAlign w:val="top"/>
          </w:tcPr>
          <w:p>
            <w:pPr>
              <w:spacing w:after="4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Genel Sonuç</w:t>
            </w:r>
          </w:p>
        </w:tc>
        <w:tc>
          <w:tcPr>
            <w:tcW w:type="dxa" w:w="6360"/>
            <w:gridSpan w:val="1"/>
            <w:vAlign w:val="top"/>
          </w:tcPr>
          <w:p>
            <w:pPr>
              <w:spacing w:after="4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BAŞARILI — Canlıya alım onaylanabilir.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20"/>
      </w:pPr>
      <w:r>
        <w:rPr>
          <w:sz w:val="22"/>
          <w:szCs w:val="22"/>
        </w:rPr>
        <w:t xml:space="preserve">Tüm test senaryoları UAT ortamında başarıyla geçilmiştir. Playlist Group geliştirmesi end-to-end doğrulanmıştır: doküman indexleme, GET ile doğrulama, tekli indeks araması ve active-indices araması beklenen davranışı sergilemiştir. Skor mantığı (tam eşleşme 100, prefix 60) ve response yapısı farkı (tekil uç → content, active-indices → topHits + bucket) doğrulanmıştır. Search Analiz Ekranı yenilenen tasarımda hatasız çalışmaktadır. Devreye alım için teknik engel bulunmamaktadır.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0676a45ba7a82164bfcfaf346708b271b3f3ef2.png"/><Relationship Id="rId8" Type="http://schemas.openxmlformats.org/officeDocument/2006/relationships/image" Target="media/d274c59d10a528b37bd31bbfc84af81db8721e88.png"/><Relationship Id="rId9" Type="http://schemas.openxmlformats.org/officeDocument/2006/relationships/image" Target="media/0062b013a1fd87e11afcfebf183914bc7f3275bb.png"/><Relationship Id="rId10" Type="http://schemas.openxmlformats.org/officeDocument/2006/relationships/image" Target="media/72194f0de5369bf2cee63ba42504da804462e3ad.png"/><Relationship Id="rId11" Type="http://schemas.openxmlformats.org/officeDocument/2006/relationships/image" Target="media/c93f620d611b59ae8d337240dc2459a546d3149e.png"/><Relationship Id="rId12" Type="http://schemas.openxmlformats.org/officeDocument/2006/relationships/image" Target="media/153644855c08a66b7d9fb3bcc92d58585e37918f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2026-09-09T10:26:08.975Z</dcterms:created>
  <dcterms:modified xsi:type="dcterms:W3CDTF">2026-09-09T10:26:08.975Z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