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6E601" w14:textId="204BEA91" w:rsidR="00115484" w:rsidRPr="00E1707A" w:rsidRDefault="00E17F6D" w:rsidP="00B610EA">
      <w:pPr>
        <w:widowControl w:val="0"/>
        <w:jc w:val="center"/>
        <w:rPr>
          <w:b/>
          <w:color w:val="000000" w:themeColor="text1"/>
        </w:rPr>
      </w:pPr>
      <w:bookmarkStart w:id="0" w:name="_Hlk188027584"/>
      <w:r w:rsidRPr="00E1707A">
        <w:rPr>
          <w:b/>
          <w:color w:val="000000" w:themeColor="text1"/>
        </w:rPr>
        <w:t>BİLDİRİ</w:t>
      </w:r>
      <w:r w:rsidR="00B47EE2" w:rsidRPr="00E1707A">
        <w:rPr>
          <w:b/>
          <w:color w:val="000000" w:themeColor="text1"/>
        </w:rPr>
        <w:t xml:space="preserve"> BAŞLIĞI</w:t>
      </w:r>
      <w:r w:rsidR="003A67A9" w:rsidRPr="00E1707A">
        <w:rPr>
          <w:rStyle w:val="FootnoteReference"/>
          <w:b/>
          <w:color w:val="000000" w:themeColor="text1"/>
        </w:rPr>
        <w:footnoteReference w:id="1"/>
      </w:r>
    </w:p>
    <w:p w14:paraId="6D6A3272" w14:textId="75893F1C" w:rsidR="00194F7D" w:rsidRPr="00E1707A" w:rsidRDefault="00B47EE2" w:rsidP="00B610EA">
      <w:pPr>
        <w:widowControl w:val="0"/>
        <w:jc w:val="center"/>
        <w:rPr>
          <w:b/>
          <w:i/>
          <w:iCs/>
          <w:color w:val="000000" w:themeColor="text1"/>
          <w:vertAlign w:val="superscript"/>
        </w:rPr>
      </w:pPr>
      <w:r w:rsidRPr="00E1707A">
        <w:rPr>
          <w:b/>
          <w:i/>
          <w:iCs/>
          <w:color w:val="000000" w:themeColor="text1"/>
        </w:rPr>
        <w:t>İsim SOYİSİM</w:t>
      </w:r>
      <w:r w:rsidR="00411E7B" w:rsidRPr="00E1707A">
        <w:rPr>
          <w:b/>
          <w:i/>
          <w:iCs/>
          <w:color w:val="000000" w:themeColor="text1"/>
          <w:vertAlign w:val="superscript"/>
        </w:rPr>
        <w:t>1</w:t>
      </w:r>
      <w:r w:rsidR="00411E7B" w:rsidRPr="00E1707A">
        <w:rPr>
          <w:b/>
          <w:i/>
          <w:iCs/>
          <w:color w:val="000000" w:themeColor="text1"/>
        </w:rPr>
        <w:t>, İsim SOYİSİM</w:t>
      </w:r>
      <w:r w:rsidR="00411E7B" w:rsidRPr="00E1707A">
        <w:rPr>
          <w:b/>
          <w:i/>
          <w:iCs/>
          <w:color w:val="000000" w:themeColor="text1"/>
          <w:vertAlign w:val="superscript"/>
        </w:rPr>
        <w:t>2</w:t>
      </w:r>
    </w:p>
    <w:p w14:paraId="022ADE21" w14:textId="119510D7" w:rsidR="007D3864" w:rsidRPr="00E1707A" w:rsidRDefault="00411E7B" w:rsidP="00B610EA">
      <w:pPr>
        <w:widowControl w:val="0"/>
        <w:jc w:val="center"/>
        <w:rPr>
          <w:bCs/>
          <w:i/>
          <w:iCs/>
          <w:color w:val="000000" w:themeColor="text1"/>
          <w:vertAlign w:val="superscript"/>
        </w:rPr>
      </w:pPr>
      <w:r w:rsidRPr="00E1707A">
        <w:rPr>
          <w:bCs/>
          <w:i/>
          <w:iCs/>
          <w:color w:val="000000" w:themeColor="text1"/>
          <w:vertAlign w:val="superscript"/>
        </w:rPr>
        <w:t>1</w:t>
      </w:r>
      <w:r w:rsidR="00924121" w:rsidRPr="00E1707A">
        <w:rPr>
          <w:bCs/>
          <w:i/>
          <w:iCs/>
          <w:color w:val="000000" w:themeColor="text1"/>
        </w:rPr>
        <w:t>Üniversite, Fakülte,</w:t>
      </w:r>
      <w:r w:rsidRPr="00E1707A">
        <w:rPr>
          <w:bCs/>
          <w:i/>
          <w:iCs/>
          <w:color w:val="000000" w:themeColor="text1"/>
        </w:rPr>
        <w:t xml:space="preserve"> </w:t>
      </w:r>
      <w:r w:rsidR="007D3864" w:rsidRPr="00E1707A">
        <w:rPr>
          <w:bCs/>
          <w:i/>
          <w:iCs/>
          <w:color w:val="000000" w:themeColor="text1"/>
        </w:rPr>
        <w:t>Şehir / Ülke</w:t>
      </w:r>
      <w:r w:rsidR="007D3864" w:rsidRPr="00E1707A">
        <w:rPr>
          <w:bCs/>
          <w:i/>
          <w:iCs/>
          <w:color w:val="000000" w:themeColor="text1"/>
          <w:vertAlign w:val="superscript"/>
        </w:rPr>
        <w:t xml:space="preserve"> </w:t>
      </w:r>
    </w:p>
    <w:p w14:paraId="175FDFD7" w14:textId="1EB3B298" w:rsidR="00411E7B" w:rsidRPr="00E1707A" w:rsidRDefault="007D3864" w:rsidP="00B610EA">
      <w:pPr>
        <w:widowControl w:val="0"/>
        <w:jc w:val="center"/>
        <w:rPr>
          <w:bCs/>
          <w:i/>
          <w:iCs/>
          <w:color w:val="000000" w:themeColor="text1"/>
        </w:rPr>
      </w:pPr>
      <w:r w:rsidRPr="00E1707A">
        <w:rPr>
          <w:bCs/>
          <w:i/>
          <w:iCs/>
          <w:color w:val="000000" w:themeColor="text1"/>
          <w:vertAlign w:val="superscript"/>
        </w:rPr>
        <w:t>2</w:t>
      </w:r>
      <w:r w:rsidRPr="00E1707A">
        <w:rPr>
          <w:bCs/>
          <w:i/>
          <w:iCs/>
          <w:color w:val="000000" w:themeColor="text1"/>
        </w:rPr>
        <w:t>Üniversite, Fakülte, Şehir</w:t>
      </w:r>
      <w:r w:rsidR="00411E7B" w:rsidRPr="00E1707A">
        <w:rPr>
          <w:bCs/>
          <w:i/>
          <w:iCs/>
          <w:color w:val="000000" w:themeColor="text1"/>
        </w:rPr>
        <w:t xml:space="preserve"> / </w:t>
      </w:r>
      <w:r w:rsidRPr="00E1707A">
        <w:rPr>
          <w:bCs/>
          <w:i/>
          <w:iCs/>
          <w:color w:val="000000" w:themeColor="text1"/>
        </w:rPr>
        <w:t>Ülke</w:t>
      </w:r>
    </w:p>
    <w:p w14:paraId="143EF4F3" w14:textId="29829527" w:rsidR="00801E48" w:rsidRPr="00E1707A" w:rsidRDefault="00D23481" w:rsidP="00B610EA">
      <w:pPr>
        <w:widowControl w:val="0"/>
        <w:rPr>
          <w:rFonts w:eastAsia="Calibri" w:cs="Times New Roman"/>
          <w:bCs/>
        </w:rPr>
      </w:pPr>
      <w:r w:rsidRPr="00E1707A">
        <w:rPr>
          <w:rFonts w:eastAsia="Calibri" w:cs="Times New Roman"/>
          <w:b/>
        </w:rPr>
        <w:t xml:space="preserve">Öz: </w:t>
      </w:r>
      <w:r w:rsidR="00EA6C07" w:rsidRPr="00EA6C07">
        <w:rPr>
          <w:rFonts w:eastAsia="Calibri" w:cs="Times New Roman"/>
        </w:rPr>
        <w:t>Bildiri tam metinleri 4–8 sayfa arasında hazırlanmalı, belirtilen sayfa sınırının üzerine çıkılmamalıdır</w:t>
      </w:r>
      <w:r w:rsidR="00EA6C07">
        <w:rPr>
          <w:rFonts w:eastAsia="Calibri" w:cs="Times New Roman"/>
        </w:rPr>
        <w:t>.</w:t>
      </w:r>
      <w:r w:rsidR="00EA6C07" w:rsidRPr="00E1707A">
        <w:rPr>
          <w:rFonts w:eastAsia="Calibri" w:cs="Times New Roman"/>
          <w:bCs/>
        </w:rPr>
        <w:t xml:space="preserve"> </w:t>
      </w:r>
      <w:r w:rsidR="00801E48" w:rsidRPr="00E1707A">
        <w:rPr>
          <w:rFonts w:eastAsia="Calibri" w:cs="Times New Roman"/>
          <w:bCs/>
        </w:rPr>
        <w:t>Bildiri başlığı büyük harflerle ve ortalanmış biçimde yazılmalıdır.</w:t>
      </w:r>
      <w:r w:rsidR="00C86187">
        <w:rPr>
          <w:rFonts w:eastAsia="Calibri" w:cs="Times New Roman"/>
          <w:bCs/>
        </w:rPr>
        <w:t xml:space="preserve"> </w:t>
      </w:r>
      <w:r w:rsidR="00800055" w:rsidRPr="00800055">
        <w:rPr>
          <w:rFonts w:eastAsia="Calibri" w:cs="Times New Roman"/>
          <w:bCs/>
        </w:rPr>
        <w:t>Bildiri ile ilgili genel bilgiler ve varsa yazarların ORCID numaraları dipnot olarak belirtilmelidir. Aşağıda bununla ilgili açıklama ve örnek verilmiştir</w:t>
      </w:r>
      <w:r w:rsidR="00C86187">
        <w:rPr>
          <w:rFonts w:eastAsia="Calibri" w:cs="Times New Roman"/>
          <w:bCs/>
        </w:rPr>
        <w:t xml:space="preserve">. </w:t>
      </w:r>
      <w:r w:rsidR="00E61162">
        <w:rPr>
          <w:rFonts w:eastAsia="Calibri" w:cs="Times New Roman"/>
          <w:bCs/>
        </w:rPr>
        <w:t xml:space="preserve">Başlık </w:t>
      </w:r>
      <w:r w:rsidR="00801E48" w:rsidRPr="00E1707A">
        <w:rPr>
          <w:rFonts w:eastAsia="Calibri" w:cs="Times New Roman"/>
          <w:bCs/>
        </w:rPr>
        <w:t>altına yazar isimleri, adların ilk harfi büyük, soyadların ise tamamı büyük harflerle, kalın ve italik olarak eklenmelidir. Ardından kurum bilgileri italik biçimde, örnekte olduğu gibi verilmelidir. Eğer tek yazar bulunuyorsa, isim ve kurumlar için numaralandırma yapılmasına gerek yoktur. Özet metni tek paragraf halinde yazılmalı, en az 250 kelimeden oluşmalı ve çalışmayı kısa, açık ve anlaşılır biçimde açıklamalıdır. Özette herhangi bir metin içi atıf, dipnot ya da kaynakça gösterimi yapılmamalıdır. Özetin altında, en az üç adet olmak üzere, baş harfleri büyük yazılacak şekilde Anahtar Kelimeler belirtilmelidir.</w:t>
      </w:r>
    </w:p>
    <w:p w14:paraId="74DC767C" w14:textId="71577DE5" w:rsidR="00824BE1" w:rsidRPr="00E1707A" w:rsidRDefault="007D3864" w:rsidP="00333D91">
      <w:pPr>
        <w:widowControl w:val="0"/>
        <w:rPr>
          <w:rFonts w:eastAsia="Calibri" w:cs="Times New Roman"/>
          <w:bCs/>
        </w:rPr>
      </w:pPr>
      <w:r w:rsidRPr="00E1707A">
        <w:rPr>
          <w:rFonts w:eastAsia="Calibri" w:cs="Times New Roman"/>
          <w:b/>
          <w:i/>
          <w:iCs/>
        </w:rPr>
        <w:t>Anahtar Kelimeler:</w:t>
      </w:r>
      <w:r w:rsidRPr="00E1707A">
        <w:rPr>
          <w:rFonts w:eastAsia="Calibri" w:cs="Times New Roman"/>
          <w:bCs/>
        </w:rPr>
        <w:t xml:space="preserve"> Anahtar Kelime 1, Anahtar Kelime 2, Anahtar Kelime 3, Anahtar Kelime 4</w:t>
      </w:r>
    </w:p>
    <w:p w14:paraId="09CBDE87" w14:textId="394DB318" w:rsidR="00194F7D" w:rsidRPr="00E1707A" w:rsidRDefault="00194F7D" w:rsidP="00B610EA">
      <w:pPr>
        <w:widowControl w:val="0"/>
        <w:rPr>
          <w:rFonts w:eastAsia="Calibri" w:cs="Times New Roman"/>
          <w:b/>
        </w:rPr>
      </w:pPr>
      <w:r w:rsidRPr="00E1707A">
        <w:rPr>
          <w:rFonts w:eastAsia="Calibri" w:cs="Times New Roman"/>
          <w:b/>
        </w:rPr>
        <w:t>GİRİŞ</w:t>
      </w:r>
    </w:p>
    <w:p w14:paraId="24BCBF29" w14:textId="0666F327" w:rsidR="00DC52A0" w:rsidRPr="00E1707A" w:rsidRDefault="007D3864" w:rsidP="00B610EA">
      <w:pPr>
        <w:rPr>
          <w:rFonts w:eastAsia="Calibri" w:cs="Times New Roman"/>
        </w:rPr>
      </w:pPr>
      <w:r w:rsidRPr="00E1707A">
        <w:rPr>
          <w:rFonts w:eastAsia="Calibri" w:cs="Times New Roman"/>
        </w:rPr>
        <w:t>Bildiriler</w:t>
      </w:r>
      <w:r w:rsidR="00EF42FA" w:rsidRPr="00E1707A">
        <w:rPr>
          <w:rFonts w:eastAsia="Calibri" w:cs="Times New Roman"/>
        </w:rPr>
        <w:t xml:space="preserve"> </w:t>
      </w:r>
      <w:r w:rsidR="00BC529B" w:rsidRPr="00E1707A">
        <w:rPr>
          <w:rFonts w:eastAsia="Calibri" w:cs="Times New Roman"/>
        </w:rPr>
        <w:t xml:space="preserve">Giriş başlığı ile başlamalı ve Sonuç başlığı ile bitmeli ara başlıklar (Başlık seviyelerini göz önünde bulundurarak) yazarın </w:t>
      </w:r>
      <w:r w:rsidRPr="00E1707A">
        <w:rPr>
          <w:rFonts w:eastAsia="Calibri" w:cs="Times New Roman"/>
        </w:rPr>
        <w:t>bildirisine</w:t>
      </w:r>
      <w:r w:rsidR="00BC529B" w:rsidRPr="00E1707A">
        <w:rPr>
          <w:rFonts w:eastAsia="Calibri" w:cs="Times New Roman"/>
        </w:rPr>
        <w:t xml:space="preserve"> uygun olarak değiştirilebilir</w:t>
      </w:r>
      <w:r w:rsidR="00EA6C07" w:rsidRPr="00EA6C07">
        <w:rPr>
          <w:rFonts w:eastAsia="Calibri" w:cs="Times New Roman"/>
        </w:rPr>
        <w:t>.</w:t>
      </w:r>
    </w:p>
    <w:p w14:paraId="2A59A12E" w14:textId="5F2A3840" w:rsidR="00DC52A0" w:rsidRPr="00E1707A" w:rsidRDefault="00DC52A0" w:rsidP="00B610EA">
      <w:pPr>
        <w:pStyle w:val="ListParagraph"/>
        <w:numPr>
          <w:ilvl w:val="0"/>
          <w:numId w:val="27"/>
        </w:numPr>
        <w:rPr>
          <w:rFonts w:eastAsia="Calibri" w:cs="Times New Roman"/>
        </w:rPr>
      </w:pPr>
      <w:r w:rsidRPr="00E1707A">
        <w:rPr>
          <w:rFonts w:eastAsia="Calibri" w:cs="Times New Roman"/>
          <w:b/>
          <w:bCs/>
        </w:rPr>
        <w:t xml:space="preserve">Birinci seviye başlıklar: </w:t>
      </w:r>
      <w:r w:rsidRPr="00E1707A">
        <w:rPr>
          <w:rFonts w:eastAsia="Calibri" w:cs="Times New Roman"/>
        </w:rPr>
        <w:t>Tamamı büyük harfler ve kalın yazılmalıdır.</w:t>
      </w:r>
    </w:p>
    <w:p w14:paraId="68DE577D" w14:textId="1F872931" w:rsidR="00DC52A0" w:rsidRPr="00E1707A" w:rsidRDefault="00DC52A0" w:rsidP="00B610EA">
      <w:pPr>
        <w:pStyle w:val="ListParagraph"/>
        <w:numPr>
          <w:ilvl w:val="0"/>
          <w:numId w:val="27"/>
        </w:numPr>
        <w:rPr>
          <w:rFonts w:eastAsia="Calibri" w:cs="Times New Roman"/>
        </w:rPr>
      </w:pPr>
      <w:r w:rsidRPr="00E1707A">
        <w:rPr>
          <w:rFonts w:eastAsia="Calibri" w:cs="Times New Roman"/>
          <w:b/>
          <w:bCs/>
        </w:rPr>
        <w:t>İkinci seviye başlıklar:</w:t>
      </w:r>
      <w:r w:rsidRPr="00E1707A">
        <w:rPr>
          <w:rFonts w:eastAsia="Calibri" w:cs="Times New Roman"/>
        </w:rPr>
        <w:t xml:space="preserve"> Baş harfleri büyük ve kalın yazılmalıdır.</w:t>
      </w:r>
    </w:p>
    <w:p w14:paraId="5CB1F189" w14:textId="5C7AA011" w:rsidR="00DC52A0" w:rsidRPr="00E1707A" w:rsidRDefault="00DC52A0" w:rsidP="00B610EA">
      <w:pPr>
        <w:pStyle w:val="ListParagraph"/>
        <w:numPr>
          <w:ilvl w:val="0"/>
          <w:numId w:val="27"/>
        </w:numPr>
        <w:rPr>
          <w:rFonts w:eastAsia="Calibri" w:cs="Times New Roman"/>
        </w:rPr>
      </w:pPr>
      <w:r w:rsidRPr="00E1707A">
        <w:rPr>
          <w:rFonts w:eastAsia="Calibri" w:cs="Times New Roman"/>
          <w:b/>
          <w:bCs/>
        </w:rPr>
        <w:t>Üçüncü seviye başlıklar:</w:t>
      </w:r>
      <w:r w:rsidRPr="00E1707A">
        <w:rPr>
          <w:rFonts w:eastAsia="Calibri" w:cs="Times New Roman"/>
        </w:rPr>
        <w:t xml:space="preserve"> Baş harfleri büyük, italik yazılmalı</w:t>
      </w:r>
      <w:r w:rsidR="002D53E2" w:rsidRPr="00E1707A">
        <w:rPr>
          <w:rFonts w:eastAsia="Calibri" w:cs="Times New Roman"/>
        </w:rPr>
        <w:t>dır.</w:t>
      </w:r>
    </w:p>
    <w:p w14:paraId="3F3961B8" w14:textId="7ECDE62B" w:rsidR="002D53E2" w:rsidRPr="00E1707A" w:rsidRDefault="002D53E2" w:rsidP="00B610EA">
      <w:pPr>
        <w:rPr>
          <w:rFonts w:eastAsia="Calibri" w:cs="Times New Roman"/>
        </w:rPr>
      </w:pPr>
      <w:r w:rsidRPr="00E1707A">
        <w:rPr>
          <w:rFonts w:eastAsia="Calibri" w:cs="Times New Roman"/>
        </w:rPr>
        <w:t xml:space="preserve">Başlıklarda numaralandırma yapılmamalıdır. </w:t>
      </w:r>
      <w:r w:rsidR="00F07040">
        <w:rPr>
          <w:rFonts w:eastAsia="Calibri" w:cs="Times New Roman"/>
        </w:rPr>
        <w:t>A</w:t>
      </w:r>
      <w:r w:rsidRPr="00E1707A">
        <w:rPr>
          <w:rFonts w:eastAsia="Calibri" w:cs="Times New Roman"/>
        </w:rPr>
        <w:t>ltta birer örnek verilmiştir.</w:t>
      </w:r>
    </w:p>
    <w:p w14:paraId="51E393F2" w14:textId="0872B356" w:rsidR="00BC529B" w:rsidRPr="00E1707A" w:rsidRDefault="00BC529B" w:rsidP="00B610EA">
      <w:pPr>
        <w:rPr>
          <w:rFonts w:eastAsia="Calibri" w:cs="Times New Roman"/>
          <w:b/>
          <w:bCs/>
        </w:rPr>
      </w:pPr>
      <w:r w:rsidRPr="00E1707A">
        <w:rPr>
          <w:rFonts w:eastAsia="Calibri" w:cs="Times New Roman"/>
          <w:b/>
          <w:bCs/>
        </w:rPr>
        <w:t>BİRİNCİ SEVİYE</w:t>
      </w:r>
      <w:r w:rsidR="00BB346A">
        <w:rPr>
          <w:rFonts w:eastAsia="Calibri" w:cs="Times New Roman"/>
          <w:b/>
          <w:bCs/>
        </w:rPr>
        <w:t xml:space="preserve"> BAŞLIK ÖRNEĞİ</w:t>
      </w:r>
    </w:p>
    <w:p w14:paraId="7F67667A" w14:textId="76923D01" w:rsidR="00BC529B" w:rsidRPr="00E1707A" w:rsidRDefault="00BC529B" w:rsidP="00B610EA">
      <w:pPr>
        <w:rPr>
          <w:rFonts w:eastAsia="Calibri" w:cs="Times New Roman"/>
          <w:b/>
          <w:bCs/>
        </w:rPr>
      </w:pPr>
      <w:r w:rsidRPr="00E1707A">
        <w:rPr>
          <w:rFonts w:eastAsia="Calibri" w:cs="Times New Roman"/>
          <w:b/>
          <w:bCs/>
        </w:rPr>
        <w:t>İkinci Seviye</w:t>
      </w:r>
      <w:r w:rsidR="00BB346A">
        <w:rPr>
          <w:rFonts w:eastAsia="Calibri" w:cs="Times New Roman"/>
          <w:b/>
          <w:bCs/>
        </w:rPr>
        <w:t xml:space="preserve"> Başlık Örneği</w:t>
      </w:r>
    </w:p>
    <w:p w14:paraId="6EBF4346" w14:textId="0E7B7373" w:rsidR="00BC529B" w:rsidRPr="00E1707A" w:rsidRDefault="00BC529B" w:rsidP="00B610EA">
      <w:pPr>
        <w:rPr>
          <w:rFonts w:eastAsia="Calibri" w:cs="Times New Roman"/>
          <w:i/>
          <w:iCs/>
        </w:rPr>
      </w:pPr>
      <w:r w:rsidRPr="00E1707A">
        <w:rPr>
          <w:rFonts w:eastAsia="Calibri" w:cs="Times New Roman"/>
          <w:i/>
          <w:iCs/>
        </w:rPr>
        <w:t>Üçüncü Seviye</w:t>
      </w:r>
      <w:r w:rsidR="00BB346A">
        <w:rPr>
          <w:rFonts w:eastAsia="Calibri" w:cs="Times New Roman"/>
          <w:i/>
          <w:iCs/>
        </w:rPr>
        <w:t xml:space="preserve"> Başlık Örneği</w:t>
      </w:r>
    </w:p>
    <w:p w14:paraId="6697DF03" w14:textId="010488DD" w:rsidR="00BC529B" w:rsidRPr="00E1707A" w:rsidRDefault="00BC529B" w:rsidP="00B610EA">
      <w:pPr>
        <w:rPr>
          <w:rFonts w:eastAsia="Calibri" w:cs="Times New Roman"/>
        </w:rPr>
      </w:pPr>
      <w:r w:rsidRPr="00E1707A">
        <w:rPr>
          <w:rFonts w:eastAsia="Calibri" w:cs="Times New Roman"/>
        </w:rPr>
        <w:t xml:space="preserve">Metin içi atıflar eğer kaynakça tek yazarlı ise, cümle içerisinde: </w:t>
      </w:r>
      <w:r w:rsidR="002B26FE" w:rsidRPr="00E1707A">
        <w:rPr>
          <w:rFonts w:eastAsia="Calibri" w:cs="Times New Roman"/>
        </w:rPr>
        <w:t>Yılmaz</w:t>
      </w:r>
      <w:r w:rsidRPr="00E1707A">
        <w:rPr>
          <w:rFonts w:eastAsia="Calibri" w:cs="Times New Roman"/>
        </w:rPr>
        <w:t xml:space="preserve"> (2020)</w:t>
      </w:r>
      <w:r w:rsidR="00DC52A0" w:rsidRPr="00E1707A">
        <w:rPr>
          <w:rFonts w:eastAsia="Calibri" w:cs="Times New Roman"/>
        </w:rPr>
        <w:t>,</w:t>
      </w:r>
      <w:r w:rsidRPr="00E1707A">
        <w:rPr>
          <w:rFonts w:eastAsia="Calibri" w:cs="Times New Roman"/>
        </w:rPr>
        <w:t xml:space="preserve"> </w:t>
      </w:r>
      <w:r w:rsidR="00DC52A0" w:rsidRPr="00E1707A">
        <w:rPr>
          <w:rFonts w:eastAsia="Calibri" w:cs="Times New Roman"/>
        </w:rPr>
        <w:t>c</w:t>
      </w:r>
      <w:r w:rsidRPr="00E1707A">
        <w:rPr>
          <w:rFonts w:eastAsia="Calibri" w:cs="Times New Roman"/>
        </w:rPr>
        <w:t>ümle sonunda ise: (</w:t>
      </w:r>
      <w:r w:rsidR="002B26FE" w:rsidRPr="00E1707A">
        <w:rPr>
          <w:rFonts w:eastAsia="Calibri" w:cs="Times New Roman"/>
        </w:rPr>
        <w:t>Yılmaz</w:t>
      </w:r>
      <w:r w:rsidRPr="00E1707A">
        <w:rPr>
          <w:rFonts w:eastAsia="Calibri" w:cs="Times New Roman"/>
        </w:rPr>
        <w:t>, 2020).</w:t>
      </w:r>
    </w:p>
    <w:p w14:paraId="7F52534A" w14:textId="0D141436" w:rsidR="00BC529B" w:rsidRPr="00E1707A" w:rsidRDefault="00BC529B" w:rsidP="00B610EA">
      <w:pPr>
        <w:rPr>
          <w:rFonts w:eastAsia="Calibri" w:cs="Times New Roman"/>
        </w:rPr>
      </w:pPr>
      <w:r w:rsidRPr="00E1707A">
        <w:rPr>
          <w:rFonts w:eastAsia="Calibri" w:cs="Times New Roman"/>
        </w:rPr>
        <w:t xml:space="preserve">Çift yazarlı ise, cümle içerisinde: </w:t>
      </w:r>
      <w:r w:rsidR="002B26FE" w:rsidRPr="00E1707A">
        <w:rPr>
          <w:rFonts w:eastAsia="Calibri" w:cs="Times New Roman"/>
        </w:rPr>
        <w:t xml:space="preserve">Yılmaz </w:t>
      </w:r>
      <w:r w:rsidRPr="00E1707A">
        <w:rPr>
          <w:rFonts w:eastAsia="Calibri" w:cs="Times New Roman"/>
        </w:rPr>
        <w:t xml:space="preserve">ve </w:t>
      </w:r>
      <w:r w:rsidR="002B26FE" w:rsidRPr="00E1707A">
        <w:rPr>
          <w:rFonts w:eastAsia="Calibri" w:cs="Times New Roman"/>
        </w:rPr>
        <w:t xml:space="preserve">Şimşek </w:t>
      </w:r>
      <w:r w:rsidRPr="00E1707A">
        <w:rPr>
          <w:rFonts w:eastAsia="Calibri" w:cs="Times New Roman"/>
        </w:rPr>
        <w:t>(2020)</w:t>
      </w:r>
      <w:r w:rsidR="00DC52A0" w:rsidRPr="00E1707A">
        <w:rPr>
          <w:rFonts w:eastAsia="Calibri" w:cs="Times New Roman"/>
        </w:rPr>
        <w:t>,</w:t>
      </w:r>
      <w:r w:rsidRPr="00E1707A">
        <w:rPr>
          <w:rFonts w:eastAsia="Calibri" w:cs="Times New Roman"/>
        </w:rPr>
        <w:t xml:space="preserve"> </w:t>
      </w:r>
      <w:r w:rsidR="00DC52A0" w:rsidRPr="00E1707A">
        <w:rPr>
          <w:rFonts w:eastAsia="Calibri" w:cs="Times New Roman"/>
        </w:rPr>
        <w:t>c</w:t>
      </w:r>
      <w:r w:rsidR="00C012E2" w:rsidRPr="00E1707A">
        <w:rPr>
          <w:rFonts w:eastAsia="Calibri" w:cs="Times New Roman"/>
        </w:rPr>
        <w:t>ümle sonunda ise: (</w:t>
      </w:r>
      <w:r w:rsidR="002B26FE" w:rsidRPr="00E1707A">
        <w:rPr>
          <w:rFonts w:eastAsia="Calibri" w:cs="Times New Roman"/>
        </w:rPr>
        <w:t xml:space="preserve">Yılmaz </w:t>
      </w:r>
      <w:r w:rsidR="00C012E2" w:rsidRPr="00E1707A">
        <w:rPr>
          <w:rFonts w:eastAsia="Calibri" w:cs="Times New Roman"/>
        </w:rPr>
        <w:t xml:space="preserve">&amp; </w:t>
      </w:r>
      <w:r w:rsidR="002B26FE" w:rsidRPr="00E1707A">
        <w:rPr>
          <w:rFonts w:eastAsia="Calibri" w:cs="Times New Roman"/>
        </w:rPr>
        <w:t>Şimşek</w:t>
      </w:r>
      <w:r w:rsidR="00C012E2" w:rsidRPr="00E1707A">
        <w:rPr>
          <w:rFonts w:eastAsia="Calibri" w:cs="Times New Roman"/>
        </w:rPr>
        <w:t>, 2020).</w:t>
      </w:r>
    </w:p>
    <w:p w14:paraId="6BBC50BB" w14:textId="73CC5B75" w:rsidR="00C012E2" w:rsidRPr="00E1707A" w:rsidRDefault="00C012E2" w:rsidP="00B610EA">
      <w:pPr>
        <w:rPr>
          <w:rFonts w:eastAsia="Calibri" w:cs="Times New Roman"/>
        </w:rPr>
      </w:pPr>
      <w:r w:rsidRPr="00E1707A">
        <w:rPr>
          <w:rFonts w:eastAsia="Calibri" w:cs="Times New Roman"/>
        </w:rPr>
        <w:t>Üç ve üzerinde yazar yer alıyor ise</w:t>
      </w:r>
      <w:r w:rsidR="00DC52A0" w:rsidRPr="00E1707A">
        <w:rPr>
          <w:rFonts w:eastAsia="Calibri" w:cs="Times New Roman"/>
        </w:rPr>
        <w:t>,</w:t>
      </w:r>
      <w:r w:rsidRPr="00E1707A">
        <w:rPr>
          <w:rFonts w:eastAsia="Calibri" w:cs="Times New Roman"/>
        </w:rPr>
        <w:t xml:space="preserve"> </w:t>
      </w:r>
      <w:r w:rsidR="00DC52A0" w:rsidRPr="00E1707A">
        <w:rPr>
          <w:rFonts w:eastAsia="Calibri" w:cs="Times New Roman"/>
        </w:rPr>
        <w:t>c</w:t>
      </w:r>
      <w:r w:rsidRPr="00E1707A">
        <w:rPr>
          <w:rFonts w:eastAsia="Calibri" w:cs="Times New Roman"/>
        </w:rPr>
        <w:t xml:space="preserve">ümle içerisinde: </w:t>
      </w:r>
      <w:r w:rsidR="002B26FE" w:rsidRPr="00E1707A">
        <w:rPr>
          <w:rFonts w:eastAsia="Calibri" w:cs="Times New Roman"/>
        </w:rPr>
        <w:t xml:space="preserve">Yılmaz </w:t>
      </w:r>
      <w:r w:rsidRPr="00E1707A">
        <w:rPr>
          <w:rFonts w:eastAsia="Calibri" w:cs="Times New Roman"/>
        </w:rPr>
        <w:t>vd. (2020)</w:t>
      </w:r>
      <w:r w:rsidR="00DC52A0" w:rsidRPr="00E1707A">
        <w:rPr>
          <w:rFonts w:eastAsia="Calibri" w:cs="Times New Roman"/>
        </w:rPr>
        <w:t>,</w:t>
      </w:r>
      <w:r w:rsidRPr="00E1707A">
        <w:rPr>
          <w:rFonts w:eastAsia="Calibri" w:cs="Times New Roman"/>
        </w:rPr>
        <w:t xml:space="preserve"> </w:t>
      </w:r>
      <w:r w:rsidR="00DC52A0" w:rsidRPr="00E1707A">
        <w:rPr>
          <w:rFonts w:eastAsia="Calibri" w:cs="Times New Roman"/>
        </w:rPr>
        <w:t>c</w:t>
      </w:r>
      <w:r w:rsidRPr="00E1707A">
        <w:rPr>
          <w:rFonts w:eastAsia="Calibri" w:cs="Times New Roman"/>
        </w:rPr>
        <w:t>ümle sonunda ise: (</w:t>
      </w:r>
      <w:r w:rsidR="002B26FE" w:rsidRPr="00E1707A">
        <w:rPr>
          <w:rFonts w:eastAsia="Calibri" w:cs="Times New Roman"/>
        </w:rPr>
        <w:t xml:space="preserve">Yılmaz </w:t>
      </w:r>
      <w:r w:rsidRPr="00E1707A">
        <w:rPr>
          <w:rFonts w:eastAsia="Calibri" w:cs="Times New Roman"/>
        </w:rPr>
        <w:t>vd., 2020).</w:t>
      </w:r>
      <w:r w:rsidR="00A86E9C">
        <w:rPr>
          <w:rFonts w:eastAsia="Calibri" w:cs="Times New Roman"/>
        </w:rPr>
        <w:t xml:space="preserve"> Birden fazla atıf gösterimlerinde atıf aralarına noktalı virgül “;” konulmalıdır.</w:t>
      </w:r>
    </w:p>
    <w:p w14:paraId="3FFF7565" w14:textId="0ACE5BDC" w:rsidR="000A03E2" w:rsidRPr="00E1707A" w:rsidRDefault="000A03E2" w:rsidP="00B610EA">
      <w:pPr>
        <w:rPr>
          <w:rFonts w:eastAsia="Calibri" w:cs="Times New Roman"/>
        </w:rPr>
      </w:pPr>
      <w:r w:rsidRPr="00E1707A">
        <w:rPr>
          <w:rFonts w:eastAsia="Calibri" w:cs="Times New Roman"/>
          <w:b/>
          <w:bCs/>
        </w:rPr>
        <w:t>Tablo 1.</w:t>
      </w:r>
      <w:r w:rsidRPr="00E1707A">
        <w:rPr>
          <w:rFonts w:eastAsia="Calibri" w:cs="Times New Roman"/>
        </w:rPr>
        <w:t xml:space="preserve"> Yaş Gruplarına Göre Eğitim Düzeyleri (%)</w:t>
      </w:r>
    </w:p>
    <w:tbl>
      <w:tblPr>
        <w:tblStyle w:val="PlainTable2"/>
        <w:tblW w:w="0" w:type="auto"/>
        <w:tblLook w:val="04A0" w:firstRow="1" w:lastRow="0" w:firstColumn="1" w:lastColumn="0" w:noHBand="0" w:noVBand="1"/>
      </w:tblPr>
      <w:tblGrid>
        <w:gridCol w:w="1253"/>
        <w:gridCol w:w="1986"/>
        <w:gridCol w:w="1472"/>
        <w:gridCol w:w="2061"/>
      </w:tblGrid>
      <w:tr w:rsidR="000A03E2" w:rsidRPr="00E1707A" w14:paraId="7E4700E8" w14:textId="77777777" w:rsidTr="0082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E8364A" w14:textId="77777777" w:rsidR="000A03E2" w:rsidRPr="00E1707A" w:rsidRDefault="000A03E2" w:rsidP="00A86E9C">
            <w:pPr>
              <w:spacing w:before="0" w:after="0"/>
              <w:jc w:val="center"/>
              <w:rPr>
                <w:rFonts w:cs="Times New Roman"/>
              </w:rPr>
            </w:pPr>
            <w:r w:rsidRPr="00E1707A">
              <w:rPr>
                <w:rFonts w:cs="Times New Roman"/>
              </w:rPr>
              <w:t>Yaş Grubu</w:t>
            </w:r>
          </w:p>
        </w:tc>
        <w:tc>
          <w:tcPr>
            <w:tcW w:w="0" w:type="auto"/>
            <w:vAlign w:val="center"/>
            <w:hideMark/>
          </w:tcPr>
          <w:p w14:paraId="5D77A9FF" w14:textId="77777777" w:rsidR="000A03E2" w:rsidRPr="00E1707A" w:rsidRDefault="000A03E2" w:rsidP="00A86E9C">
            <w:pP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rPr>
            </w:pPr>
            <w:r w:rsidRPr="00E1707A">
              <w:rPr>
                <w:rFonts w:cs="Times New Roman"/>
              </w:rPr>
              <w:t>İlköğretim ve Altı</w:t>
            </w:r>
          </w:p>
        </w:tc>
        <w:tc>
          <w:tcPr>
            <w:tcW w:w="0" w:type="auto"/>
            <w:vAlign w:val="center"/>
            <w:hideMark/>
          </w:tcPr>
          <w:p w14:paraId="52C171E1" w14:textId="77777777" w:rsidR="000A03E2" w:rsidRPr="00E1707A" w:rsidRDefault="000A03E2" w:rsidP="00A86E9C">
            <w:pP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rPr>
            </w:pPr>
            <w:r w:rsidRPr="00E1707A">
              <w:rPr>
                <w:rFonts w:cs="Times New Roman"/>
              </w:rPr>
              <w:t>Ortaöğretim</w:t>
            </w:r>
          </w:p>
        </w:tc>
        <w:tc>
          <w:tcPr>
            <w:tcW w:w="0" w:type="auto"/>
            <w:vAlign w:val="center"/>
            <w:hideMark/>
          </w:tcPr>
          <w:p w14:paraId="623AA133" w14:textId="77777777" w:rsidR="000A03E2" w:rsidRPr="00E1707A" w:rsidRDefault="000A03E2" w:rsidP="00A86E9C">
            <w:pPr>
              <w:spacing w:before="0" w:after="0"/>
              <w:jc w:val="center"/>
              <w:cnfStyle w:val="100000000000" w:firstRow="1" w:lastRow="0" w:firstColumn="0" w:lastColumn="0" w:oddVBand="0" w:evenVBand="0" w:oddHBand="0" w:evenHBand="0" w:firstRowFirstColumn="0" w:firstRowLastColumn="0" w:lastRowFirstColumn="0" w:lastRowLastColumn="0"/>
              <w:rPr>
                <w:rFonts w:cs="Times New Roman"/>
              </w:rPr>
            </w:pPr>
            <w:r w:rsidRPr="00E1707A">
              <w:rPr>
                <w:rFonts w:cs="Times New Roman"/>
              </w:rPr>
              <w:t>Üniversite ve Üstü</w:t>
            </w:r>
          </w:p>
        </w:tc>
      </w:tr>
      <w:tr w:rsidR="000A03E2" w:rsidRPr="00E1707A" w14:paraId="0B1F0A1C" w14:textId="77777777" w:rsidTr="0082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FACD41" w14:textId="77777777" w:rsidR="000A03E2" w:rsidRPr="00E1707A" w:rsidRDefault="000A03E2" w:rsidP="00A86E9C">
            <w:pPr>
              <w:spacing w:before="0" w:after="0"/>
              <w:jc w:val="center"/>
              <w:rPr>
                <w:rFonts w:cs="Times New Roman"/>
              </w:rPr>
            </w:pPr>
            <w:r w:rsidRPr="00E1707A">
              <w:rPr>
                <w:rFonts w:cs="Times New Roman"/>
              </w:rPr>
              <w:t>18-24</w:t>
            </w:r>
          </w:p>
        </w:tc>
        <w:tc>
          <w:tcPr>
            <w:tcW w:w="0" w:type="auto"/>
            <w:vAlign w:val="center"/>
            <w:hideMark/>
          </w:tcPr>
          <w:p w14:paraId="24A0EB97"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15%</w:t>
            </w:r>
          </w:p>
        </w:tc>
        <w:tc>
          <w:tcPr>
            <w:tcW w:w="0" w:type="auto"/>
            <w:vAlign w:val="center"/>
            <w:hideMark/>
          </w:tcPr>
          <w:p w14:paraId="4C7AC371"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50%</w:t>
            </w:r>
          </w:p>
        </w:tc>
        <w:tc>
          <w:tcPr>
            <w:tcW w:w="0" w:type="auto"/>
            <w:vAlign w:val="center"/>
            <w:hideMark/>
          </w:tcPr>
          <w:p w14:paraId="1CA899C0"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35%</w:t>
            </w:r>
          </w:p>
        </w:tc>
      </w:tr>
      <w:tr w:rsidR="000A03E2" w:rsidRPr="00E1707A" w14:paraId="4F0258D8" w14:textId="77777777" w:rsidTr="00824BE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D37FDB" w14:textId="77777777" w:rsidR="000A03E2" w:rsidRPr="00E1707A" w:rsidRDefault="000A03E2" w:rsidP="00A86E9C">
            <w:pPr>
              <w:spacing w:before="0" w:after="0"/>
              <w:jc w:val="center"/>
              <w:rPr>
                <w:rFonts w:cs="Times New Roman"/>
              </w:rPr>
            </w:pPr>
            <w:r w:rsidRPr="00E1707A">
              <w:rPr>
                <w:rFonts w:cs="Times New Roman"/>
              </w:rPr>
              <w:t>25-34</w:t>
            </w:r>
          </w:p>
        </w:tc>
        <w:tc>
          <w:tcPr>
            <w:tcW w:w="0" w:type="auto"/>
            <w:vAlign w:val="center"/>
            <w:hideMark/>
          </w:tcPr>
          <w:p w14:paraId="0CDCCA6E"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10%</w:t>
            </w:r>
          </w:p>
        </w:tc>
        <w:tc>
          <w:tcPr>
            <w:tcW w:w="0" w:type="auto"/>
            <w:vAlign w:val="center"/>
            <w:hideMark/>
          </w:tcPr>
          <w:p w14:paraId="0D4E9796"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40%</w:t>
            </w:r>
          </w:p>
        </w:tc>
        <w:tc>
          <w:tcPr>
            <w:tcW w:w="0" w:type="auto"/>
            <w:vAlign w:val="center"/>
            <w:hideMark/>
          </w:tcPr>
          <w:p w14:paraId="1B19FCC2"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50%</w:t>
            </w:r>
          </w:p>
        </w:tc>
      </w:tr>
      <w:tr w:rsidR="000A03E2" w:rsidRPr="00E1707A" w14:paraId="63490F49" w14:textId="77777777" w:rsidTr="0082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17436B" w14:textId="77777777" w:rsidR="000A03E2" w:rsidRPr="00E1707A" w:rsidRDefault="000A03E2" w:rsidP="00A86E9C">
            <w:pPr>
              <w:spacing w:before="0" w:after="0"/>
              <w:jc w:val="center"/>
              <w:rPr>
                <w:rFonts w:cs="Times New Roman"/>
              </w:rPr>
            </w:pPr>
            <w:r w:rsidRPr="00E1707A">
              <w:rPr>
                <w:rFonts w:cs="Times New Roman"/>
              </w:rPr>
              <w:t>35-44</w:t>
            </w:r>
          </w:p>
        </w:tc>
        <w:tc>
          <w:tcPr>
            <w:tcW w:w="0" w:type="auto"/>
            <w:vAlign w:val="center"/>
            <w:hideMark/>
          </w:tcPr>
          <w:p w14:paraId="1F821765"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20%</w:t>
            </w:r>
          </w:p>
        </w:tc>
        <w:tc>
          <w:tcPr>
            <w:tcW w:w="0" w:type="auto"/>
            <w:vAlign w:val="center"/>
            <w:hideMark/>
          </w:tcPr>
          <w:p w14:paraId="5CC84805"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45%</w:t>
            </w:r>
          </w:p>
        </w:tc>
        <w:tc>
          <w:tcPr>
            <w:tcW w:w="0" w:type="auto"/>
            <w:vAlign w:val="center"/>
            <w:hideMark/>
          </w:tcPr>
          <w:p w14:paraId="0A7FC8DA"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35%</w:t>
            </w:r>
          </w:p>
        </w:tc>
      </w:tr>
      <w:tr w:rsidR="000A03E2" w:rsidRPr="00E1707A" w14:paraId="23B5807B" w14:textId="77777777" w:rsidTr="00824BE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DC574A" w14:textId="77777777" w:rsidR="000A03E2" w:rsidRPr="00E1707A" w:rsidRDefault="000A03E2" w:rsidP="00A86E9C">
            <w:pPr>
              <w:spacing w:before="0" w:after="0"/>
              <w:jc w:val="center"/>
              <w:rPr>
                <w:rFonts w:cs="Times New Roman"/>
              </w:rPr>
            </w:pPr>
            <w:r w:rsidRPr="00E1707A">
              <w:rPr>
                <w:rFonts w:cs="Times New Roman"/>
              </w:rPr>
              <w:t>45-54</w:t>
            </w:r>
          </w:p>
        </w:tc>
        <w:tc>
          <w:tcPr>
            <w:tcW w:w="0" w:type="auto"/>
            <w:vAlign w:val="center"/>
            <w:hideMark/>
          </w:tcPr>
          <w:p w14:paraId="140D575A"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30%</w:t>
            </w:r>
          </w:p>
        </w:tc>
        <w:tc>
          <w:tcPr>
            <w:tcW w:w="0" w:type="auto"/>
            <w:vAlign w:val="center"/>
            <w:hideMark/>
          </w:tcPr>
          <w:p w14:paraId="5EDCC447"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50%</w:t>
            </w:r>
          </w:p>
        </w:tc>
        <w:tc>
          <w:tcPr>
            <w:tcW w:w="0" w:type="auto"/>
            <w:vAlign w:val="center"/>
            <w:hideMark/>
          </w:tcPr>
          <w:p w14:paraId="5662B48E" w14:textId="77777777" w:rsidR="000A03E2" w:rsidRPr="00E1707A" w:rsidRDefault="000A03E2" w:rsidP="00A86E9C">
            <w:pPr>
              <w:spacing w:before="0" w:after="0"/>
              <w:jc w:val="center"/>
              <w:cnfStyle w:val="000000000000" w:firstRow="0" w:lastRow="0" w:firstColumn="0" w:lastColumn="0" w:oddVBand="0" w:evenVBand="0" w:oddHBand="0" w:evenHBand="0" w:firstRowFirstColumn="0" w:firstRowLastColumn="0" w:lastRowFirstColumn="0" w:lastRowLastColumn="0"/>
              <w:rPr>
                <w:rFonts w:cs="Times New Roman"/>
              </w:rPr>
            </w:pPr>
            <w:r w:rsidRPr="00E1707A">
              <w:rPr>
                <w:rFonts w:cs="Times New Roman"/>
              </w:rPr>
              <w:t>20%</w:t>
            </w:r>
          </w:p>
        </w:tc>
      </w:tr>
      <w:tr w:rsidR="000A03E2" w:rsidRPr="00E1707A" w14:paraId="6D1D4716" w14:textId="77777777" w:rsidTr="0082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EC0CF" w14:textId="77777777" w:rsidR="000A03E2" w:rsidRPr="00E1707A" w:rsidRDefault="000A03E2" w:rsidP="00A86E9C">
            <w:pPr>
              <w:spacing w:before="0" w:after="0"/>
              <w:jc w:val="center"/>
              <w:rPr>
                <w:rFonts w:cs="Times New Roman"/>
              </w:rPr>
            </w:pPr>
            <w:r w:rsidRPr="00E1707A">
              <w:rPr>
                <w:rFonts w:cs="Times New Roman"/>
              </w:rPr>
              <w:t>55+</w:t>
            </w:r>
          </w:p>
        </w:tc>
        <w:tc>
          <w:tcPr>
            <w:tcW w:w="0" w:type="auto"/>
            <w:vAlign w:val="center"/>
            <w:hideMark/>
          </w:tcPr>
          <w:p w14:paraId="22077BAD"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40%</w:t>
            </w:r>
          </w:p>
        </w:tc>
        <w:tc>
          <w:tcPr>
            <w:tcW w:w="0" w:type="auto"/>
            <w:vAlign w:val="center"/>
            <w:hideMark/>
          </w:tcPr>
          <w:p w14:paraId="14205159"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45%</w:t>
            </w:r>
          </w:p>
        </w:tc>
        <w:tc>
          <w:tcPr>
            <w:tcW w:w="0" w:type="auto"/>
            <w:vAlign w:val="center"/>
            <w:hideMark/>
          </w:tcPr>
          <w:p w14:paraId="36DD9155" w14:textId="77777777" w:rsidR="000A03E2" w:rsidRPr="00E1707A" w:rsidRDefault="000A03E2" w:rsidP="00A86E9C">
            <w:pPr>
              <w:spacing w:before="0" w:after="0"/>
              <w:jc w:val="center"/>
              <w:cnfStyle w:val="000000100000" w:firstRow="0" w:lastRow="0" w:firstColumn="0" w:lastColumn="0" w:oddVBand="0" w:evenVBand="0" w:oddHBand="1" w:evenHBand="0" w:firstRowFirstColumn="0" w:firstRowLastColumn="0" w:lastRowFirstColumn="0" w:lastRowLastColumn="0"/>
              <w:rPr>
                <w:rFonts w:cs="Times New Roman"/>
              </w:rPr>
            </w:pPr>
            <w:r w:rsidRPr="00E1707A">
              <w:rPr>
                <w:rFonts w:cs="Times New Roman"/>
              </w:rPr>
              <w:t>15%</w:t>
            </w:r>
          </w:p>
        </w:tc>
      </w:tr>
    </w:tbl>
    <w:p w14:paraId="445771BA" w14:textId="5B2A6204" w:rsidR="00777319" w:rsidRPr="00E1707A" w:rsidRDefault="000A03E2" w:rsidP="00B610EA">
      <w:pPr>
        <w:rPr>
          <w:rFonts w:cs="Times New Roman"/>
        </w:rPr>
      </w:pPr>
      <w:r w:rsidRPr="00E1707A">
        <w:rPr>
          <w:noProof/>
        </w:rPr>
        <w:lastRenderedPageBreak/>
        <w:drawing>
          <wp:inline distT="0" distB="0" distL="0" distR="0" wp14:anchorId="1D62D34C" wp14:editId="5C3A297B">
            <wp:extent cx="3567847" cy="2433320"/>
            <wp:effectExtent l="0" t="0" r="0" b="5080"/>
            <wp:docPr id="1503986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94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67847" cy="2433320"/>
                    </a:xfrm>
                    <a:prstGeom prst="rect">
                      <a:avLst/>
                    </a:prstGeom>
                    <a:noFill/>
                    <a:ln>
                      <a:noFill/>
                    </a:ln>
                    <a:extLst>
                      <a:ext uri="{53640926-AAD7-44D8-BBD7-CCE9431645EC}">
                        <a14:shadowObscured xmlns:a14="http://schemas.microsoft.com/office/drawing/2010/main"/>
                      </a:ext>
                    </a:extLst>
                  </pic:spPr>
                </pic:pic>
              </a:graphicData>
            </a:graphic>
          </wp:inline>
        </w:drawing>
      </w:r>
    </w:p>
    <w:p w14:paraId="0721792E" w14:textId="46E74918" w:rsidR="000A03E2" w:rsidRPr="00E1707A" w:rsidRDefault="00F07040" w:rsidP="00B610EA">
      <w:pPr>
        <w:rPr>
          <w:rFonts w:cs="Times New Roman"/>
        </w:rPr>
      </w:pPr>
      <w:r>
        <w:rPr>
          <w:rFonts w:cs="Times New Roman"/>
          <w:b/>
          <w:bCs/>
        </w:rPr>
        <w:t>Grafik</w:t>
      </w:r>
      <w:r w:rsidR="000A03E2" w:rsidRPr="00E1707A">
        <w:rPr>
          <w:rFonts w:cs="Times New Roman"/>
          <w:b/>
          <w:bCs/>
        </w:rPr>
        <w:t xml:space="preserve"> 1.</w:t>
      </w:r>
      <w:r w:rsidR="000A03E2" w:rsidRPr="00E1707A">
        <w:rPr>
          <w:rFonts w:cs="Times New Roman"/>
        </w:rPr>
        <w:t xml:space="preserve"> Yaş Gruplarına Göre Eğitim Düzeyleri (%)</w:t>
      </w:r>
    </w:p>
    <w:p w14:paraId="426C4D56" w14:textId="117723F7" w:rsidR="00BB1F58" w:rsidRPr="00E1707A" w:rsidRDefault="00CA06DA" w:rsidP="00B610EA">
      <w:pPr>
        <w:rPr>
          <w:rFonts w:eastAsia="Calibri" w:cs="Times New Roman"/>
          <w:b/>
          <w:color w:val="000000" w:themeColor="text1"/>
        </w:rPr>
      </w:pPr>
      <w:r w:rsidRPr="00E1707A">
        <w:rPr>
          <w:rFonts w:eastAsia="Calibri" w:cs="Times New Roman"/>
          <w:b/>
          <w:color w:val="000000" w:themeColor="text1"/>
        </w:rPr>
        <w:t>SONUÇ</w:t>
      </w:r>
    </w:p>
    <w:p w14:paraId="5E353BB2" w14:textId="685B75A4" w:rsidR="00C012E2" w:rsidRPr="00E1707A" w:rsidRDefault="00073B3D" w:rsidP="00B610EA">
      <w:pPr>
        <w:rPr>
          <w:rFonts w:eastAsia="Calibri" w:cs="Times New Roman"/>
        </w:rPr>
      </w:pPr>
      <w:r w:rsidRPr="00E1707A">
        <w:rPr>
          <w:rFonts w:eastAsia="Calibri" w:cs="Times New Roman"/>
        </w:rPr>
        <w:t>Bildiri</w:t>
      </w:r>
      <w:r w:rsidR="00C012E2" w:rsidRPr="00E1707A">
        <w:rPr>
          <w:rFonts w:eastAsia="Calibri" w:cs="Times New Roman"/>
        </w:rPr>
        <w:t xml:space="preserve"> genel yazım kuralları:</w:t>
      </w:r>
    </w:p>
    <w:p w14:paraId="1FE51247" w14:textId="5A03DB01"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Sayfa Boyutu:</w:t>
      </w:r>
      <w:r w:rsidRPr="00E1707A">
        <w:rPr>
          <w:rFonts w:eastAsia="Calibri" w:cs="Times New Roman"/>
        </w:rPr>
        <w:t xml:space="preserve"> A4 (21 x 29,7 cm)</w:t>
      </w:r>
    </w:p>
    <w:p w14:paraId="03726548" w14:textId="60F59605"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Kenar Boşlukları:</w:t>
      </w:r>
      <w:r w:rsidRPr="00E1707A">
        <w:rPr>
          <w:rFonts w:eastAsia="Calibri" w:cs="Times New Roman"/>
        </w:rPr>
        <w:t xml:space="preserve"> Üst: 3 cm; Alt: 2,5 cm; Sağ: 2,5 cm; Sol: 2,5 cm</w:t>
      </w:r>
    </w:p>
    <w:p w14:paraId="73C32CD7" w14:textId="488923CB"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Yazı Tipi:</w:t>
      </w:r>
      <w:r w:rsidRPr="00E1707A">
        <w:rPr>
          <w:rFonts w:eastAsia="Calibri" w:cs="Times New Roman"/>
        </w:rPr>
        <w:t xml:space="preserve"> </w:t>
      </w:r>
      <w:proofErr w:type="spellStart"/>
      <w:r w:rsidRPr="00E1707A">
        <w:rPr>
          <w:rFonts w:eastAsia="Calibri" w:cs="Times New Roman"/>
        </w:rPr>
        <w:t>Cambria</w:t>
      </w:r>
      <w:proofErr w:type="spellEnd"/>
      <w:r w:rsidRPr="00E1707A">
        <w:rPr>
          <w:rFonts w:eastAsia="Calibri" w:cs="Times New Roman"/>
        </w:rPr>
        <w:t>, 11 punto</w:t>
      </w:r>
    </w:p>
    <w:p w14:paraId="7E36C78C" w14:textId="502F04C0"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Paragraf Ayarları:</w:t>
      </w:r>
      <w:r w:rsidRPr="00E1707A">
        <w:rPr>
          <w:rFonts w:eastAsia="Calibri" w:cs="Times New Roman"/>
        </w:rPr>
        <w:t xml:space="preserve"> Öncesi 6 </w:t>
      </w:r>
      <w:proofErr w:type="spellStart"/>
      <w:r w:rsidRPr="00E1707A">
        <w:rPr>
          <w:rFonts w:eastAsia="Calibri" w:cs="Times New Roman"/>
        </w:rPr>
        <w:t>nk</w:t>
      </w:r>
      <w:proofErr w:type="spellEnd"/>
      <w:r w:rsidRPr="00E1707A">
        <w:rPr>
          <w:rFonts w:eastAsia="Calibri" w:cs="Times New Roman"/>
        </w:rPr>
        <w:t xml:space="preserve">, sonrası 6 </w:t>
      </w:r>
      <w:proofErr w:type="spellStart"/>
      <w:r w:rsidRPr="00E1707A">
        <w:rPr>
          <w:rFonts w:eastAsia="Calibri" w:cs="Times New Roman"/>
        </w:rPr>
        <w:t>nk</w:t>
      </w:r>
      <w:proofErr w:type="spellEnd"/>
      <w:r w:rsidRPr="00E1707A">
        <w:rPr>
          <w:rFonts w:eastAsia="Calibri" w:cs="Times New Roman"/>
        </w:rPr>
        <w:t>, satır aralığı 1,0</w:t>
      </w:r>
    </w:p>
    <w:p w14:paraId="037452B3" w14:textId="36D62A12"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Tablo, figür ve grafikler:</w:t>
      </w:r>
      <w:r w:rsidRPr="00E1707A">
        <w:rPr>
          <w:rFonts w:eastAsia="Calibri" w:cs="Times New Roman"/>
        </w:rPr>
        <w:t xml:space="preserve"> Sola yaslı olmalı. Tablo başlıkları üstte, figür ve grafik başlıkları altta yer almalıdır.</w:t>
      </w:r>
    </w:p>
    <w:p w14:paraId="1C664938" w14:textId="40C587DE"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Tablo:</w:t>
      </w:r>
      <w:r w:rsidRPr="00E1707A">
        <w:rPr>
          <w:rFonts w:eastAsia="Calibri" w:cs="Times New Roman"/>
        </w:rPr>
        <w:t xml:space="preserve"> </w:t>
      </w:r>
      <w:r w:rsidR="00B13EC7" w:rsidRPr="00B13EC7">
        <w:rPr>
          <w:rFonts w:eastAsia="Calibri" w:cs="Times New Roman"/>
        </w:rPr>
        <w:t>Tablolarda yalnızca yatay çizgiler kullanılmalı; hücre içi boşluklar sıfır olacak şekilde düzenlenmelidir.</w:t>
      </w:r>
    </w:p>
    <w:p w14:paraId="6E6C8FA4" w14:textId="036C234F"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Atıf ve Kaynakça:</w:t>
      </w:r>
      <w:r w:rsidRPr="00E1707A">
        <w:rPr>
          <w:rFonts w:eastAsia="Calibri" w:cs="Times New Roman"/>
        </w:rPr>
        <w:t xml:space="preserve"> APA 7 stiline göre düzenlenmelidir. (Detaylı bilgi için:</w:t>
      </w:r>
      <w:r w:rsidR="005B6FC5">
        <w:rPr>
          <w:rFonts w:eastAsia="Calibri" w:cs="Times New Roman"/>
        </w:rPr>
        <w:t xml:space="preserve"> </w:t>
      </w:r>
      <w:hyperlink r:id="rId8" w:history="1">
        <w:r w:rsidR="00C30DCA" w:rsidRPr="00F71A0D">
          <w:rPr>
            <w:rStyle w:val="Hyperlink"/>
            <w:rFonts w:eastAsia="Calibri" w:cs="Times New Roman"/>
          </w:rPr>
          <w:t>https://apastyle.apa.org/style-grammar-guidelines/references/examples</w:t>
        </w:r>
      </w:hyperlink>
      <w:r w:rsidR="00C30DCA">
        <w:rPr>
          <w:rFonts w:eastAsia="Calibri" w:cs="Times New Roman"/>
        </w:rPr>
        <w:t>)</w:t>
      </w:r>
    </w:p>
    <w:p w14:paraId="3E8C9261" w14:textId="512A9320" w:rsidR="00D57C4B" w:rsidRPr="00E1707A" w:rsidRDefault="00D57C4B" w:rsidP="00B610EA">
      <w:pPr>
        <w:pStyle w:val="ListParagraph"/>
        <w:numPr>
          <w:ilvl w:val="0"/>
          <w:numId w:val="26"/>
        </w:numPr>
        <w:rPr>
          <w:rFonts w:eastAsia="Calibri" w:cs="Times New Roman"/>
        </w:rPr>
      </w:pPr>
      <w:r w:rsidRPr="00E1707A">
        <w:rPr>
          <w:rFonts w:eastAsia="Calibri" w:cs="Times New Roman"/>
          <w:b/>
          <w:bCs/>
        </w:rPr>
        <w:t>Kaynakça Düzeni:</w:t>
      </w:r>
      <w:r w:rsidRPr="00E1707A">
        <w:rPr>
          <w:rFonts w:eastAsia="Calibri" w:cs="Times New Roman"/>
        </w:rPr>
        <w:t xml:space="preserve"> Kaynaklar 1,25 cm asılı girintili olmalı ve yazar soyadına göre alfabetik sırada listelenmelidir.</w:t>
      </w:r>
    </w:p>
    <w:p w14:paraId="5BE0D934" w14:textId="6B5AA76F" w:rsidR="00C012E2" w:rsidRPr="00E1707A" w:rsidRDefault="00C012E2" w:rsidP="00B610EA">
      <w:pPr>
        <w:rPr>
          <w:rFonts w:eastAsia="Calibri" w:cs="Times New Roman"/>
        </w:rPr>
      </w:pPr>
      <w:r w:rsidRPr="00E1707A">
        <w:rPr>
          <w:rFonts w:eastAsia="Calibri" w:cs="Times New Roman"/>
        </w:rPr>
        <w:t>Örnek metin içi atıf, kaynakça gösterimi, tablo ve grafik gösterimi bu örnek metinde gösterilmiş, referans için kullanılabilir.</w:t>
      </w:r>
    </w:p>
    <w:p w14:paraId="502A7D39" w14:textId="2E2EAA21" w:rsidR="00CA06DA" w:rsidRPr="00E1707A" w:rsidRDefault="003B62B3" w:rsidP="00B610EA">
      <w:pPr>
        <w:widowControl w:val="0"/>
        <w:rPr>
          <w:rFonts w:cs="Times New Roman"/>
          <w:b/>
          <w:lang w:bidi="tr-TR"/>
        </w:rPr>
      </w:pPr>
      <w:r w:rsidRPr="00E1707A">
        <w:rPr>
          <w:rFonts w:cs="Times New Roman"/>
          <w:b/>
          <w:lang w:bidi="tr-TR"/>
        </w:rPr>
        <w:t>KAYNAKÇA</w:t>
      </w:r>
    </w:p>
    <w:bookmarkEnd w:id="0"/>
    <w:p w14:paraId="087BB936" w14:textId="2A242C6C" w:rsidR="000C14A7" w:rsidRPr="00A07998" w:rsidRDefault="005B6FC5" w:rsidP="00B610EA">
      <w:pPr>
        <w:ind w:left="709" w:hanging="709"/>
        <w:rPr>
          <w:rFonts w:cs="Times New Roman"/>
          <w:b/>
          <w:bCs/>
          <w:lang w:bidi="tr-TR"/>
        </w:rPr>
      </w:pPr>
      <w:r>
        <w:rPr>
          <w:rFonts w:cs="Times New Roman"/>
          <w:b/>
          <w:bCs/>
          <w:lang w:bidi="tr-TR"/>
        </w:rPr>
        <w:t>D</w:t>
      </w:r>
      <w:r w:rsidR="000C14A7" w:rsidRPr="00A07998">
        <w:rPr>
          <w:rFonts w:cs="Times New Roman"/>
          <w:b/>
          <w:bCs/>
          <w:lang w:bidi="tr-TR"/>
        </w:rPr>
        <w:t>ergi:</w:t>
      </w:r>
    </w:p>
    <w:p w14:paraId="6D8332D9" w14:textId="37C48053" w:rsidR="00A85B9D" w:rsidRPr="00E1707A" w:rsidRDefault="00C012E2" w:rsidP="00B610EA">
      <w:pPr>
        <w:ind w:left="709" w:hanging="709"/>
        <w:rPr>
          <w:rFonts w:cs="Times New Roman"/>
          <w:lang w:bidi="tr-TR"/>
        </w:rPr>
      </w:pPr>
      <w:r w:rsidRPr="00E1707A">
        <w:rPr>
          <w:rFonts w:cs="Times New Roman"/>
          <w:lang w:bidi="tr-TR"/>
        </w:rPr>
        <w:t xml:space="preserve">Delice, E., Karadayı, M. A., &amp; Tozan, H. (2022). Sağlık hizmetlerinde performans değerlendirmede kullanılan araç ve yöntemler. </w:t>
      </w:r>
      <w:proofErr w:type="spellStart"/>
      <w:r w:rsidRPr="00E1707A">
        <w:rPr>
          <w:rFonts w:cs="Times New Roman"/>
          <w:i/>
          <w:iCs/>
          <w:lang w:bidi="tr-TR"/>
        </w:rPr>
        <w:t>Duzce</w:t>
      </w:r>
      <w:proofErr w:type="spellEnd"/>
      <w:r w:rsidRPr="00E1707A">
        <w:rPr>
          <w:rFonts w:cs="Times New Roman"/>
          <w:i/>
          <w:iCs/>
          <w:lang w:bidi="tr-TR"/>
        </w:rPr>
        <w:t xml:space="preserve"> </w:t>
      </w:r>
      <w:proofErr w:type="spellStart"/>
      <w:r w:rsidRPr="00E1707A">
        <w:rPr>
          <w:rFonts w:cs="Times New Roman"/>
          <w:i/>
          <w:iCs/>
          <w:lang w:bidi="tr-TR"/>
        </w:rPr>
        <w:t>University</w:t>
      </w:r>
      <w:proofErr w:type="spellEnd"/>
      <w:r w:rsidRPr="00E1707A">
        <w:rPr>
          <w:rFonts w:cs="Times New Roman"/>
          <w:i/>
          <w:iCs/>
          <w:lang w:bidi="tr-TR"/>
        </w:rPr>
        <w:t xml:space="preserve"> </w:t>
      </w:r>
      <w:proofErr w:type="spellStart"/>
      <w:r w:rsidRPr="00E1707A">
        <w:rPr>
          <w:rFonts w:cs="Times New Roman"/>
          <w:i/>
          <w:iCs/>
          <w:lang w:bidi="tr-TR"/>
        </w:rPr>
        <w:t>Journal</w:t>
      </w:r>
      <w:proofErr w:type="spellEnd"/>
      <w:r w:rsidRPr="00E1707A">
        <w:rPr>
          <w:rFonts w:cs="Times New Roman"/>
          <w:i/>
          <w:iCs/>
          <w:lang w:bidi="tr-TR"/>
        </w:rPr>
        <w:t xml:space="preserve"> of </w:t>
      </w:r>
      <w:proofErr w:type="spellStart"/>
      <w:r w:rsidRPr="00E1707A">
        <w:rPr>
          <w:rFonts w:cs="Times New Roman"/>
          <w:i/>
          <w:iCs/>
          <w:lang w:bidi="tr-TR"/>
        </w:rPr>
        <w:t>Science</w:t>
      </w:r>
      <w:proofErr w:type="spellEnd"/>
      <w:r w:rsidRPr="00E1707A">
        <w:rPr>
          <w:rFonts w:cs="Times New Roman"/>
          <w:i/>
          <w:iCs/>
          <w:lang w:bidi="tr-TR"/>
        </w:rPr>
        <w:t xml:space="preserve"> </w:t>
      </w:r>
      <w:proofErr w:type="spellStart"/>
      <w:r w:rsidRPr="00E1707A">
        <w:rPr>
          <w:rFonts w:cs="Times New Roman"/>
          <w:i/>
          <w:iCs/>
          <w:lang w:bidi="tr-TR"/>
        </w:rPr>
        <w:t>and</w:t>
      </w:r>
      <w:proofErr w:type="spellEnd"/>
      <w:r w:rsidRPr="00E1707A">
        <w:rPr>
          <w:rFonts w:cs="Times New Roman"/>
          <w:i/>
          <w:iCs/>
          <w:lang w:bidi="tr-TR"/>
        </w:rPr>
        <w:t xml:space="preserve"> </w:t>
      </w:r>
      <w:proofErr w:type="spellStart"/>
      <w:r w:rsidRPr="00E1707A">
        <w:rPr>
          <w:rFonts w:cs="Times New Roman"/>
          <w:i/>
          <w:iCs/>
          <w:lang w:bidi="tr-TR"/>
        </w:rPr>
        <w:t>Technology</w:t>
      </w:r>
      <w:proofErr w:type="spellEnd"/>
      <w:r w:rsidRPr="00E1707A">
        <w:rPr>
          <w:rFonts w:cs="Times New Roman"/>
          <w:i/>
          <w:iCs/>
          <w:lang w:bidi="tr-TR"/>
        </w:rPr>
        <w:t>, 10</w:t>
      </w:r>
      <w:r w:rsidRPr="00E1707A">
        <w:rPr>
          <w:rFonts w:cs="Times New Roman"/>
          <w:lang w:bidi="tr-TR"/>
        </w:rPr>
        <w:t>(3), 1543-1566. https://doi.org/10.29130/dubited.1008711</w:t>
      </w:r>
    </w:p>
    <w:p w14:paraId="3D32C99A" w14:textId="4AE33994" w:rsidR="000C14A7" w:rsidRPr="00A07998" w:rsidRDefault="005B6FC5" w:rsidP="00B610EA">
      <w:pPr>
        <w:ind w:left="709" w:hanging="709"/>
        <w:rPr>
          <w:rFonts w:cs="Times New Roman"/>
          <w:b/>
          <w:bCs/>
          <w:lang w:bidi="tr-TR"/>
        </w:rPr>
      </w:pPr>
      <w:r>
        <w:rPr>
          <w:rFonts w:cs="Times New Roman"/>
          <w:b/>
          <w:bCs/>
          <w:lang w:bidi="tr-TR"/>
        </w:rPr>
        <w:t>K</w:t>
      </w:r>
      <w:r w:rsidR="000C14A7" w:rsidRPr="00A07998">
        <w:rPr>
          <w:rFonts w:cs="Times New Roman"/>
          <w:b/>
          <w:bCs/>
          <w:lang w:bidi="tr-TR"/>
        </w:rPr>
        <w:t>itap:</w:t>
      </w:r>
    </w:p>
    <w:p w14:paraId="47317375" w14:textId="2A87F79B" w:rsidR="00C012E2" w:rsidRPr="00E1707A" w:rsidRDefault="00C012E2" w:rsidP="00B610EA">
      <w:pPr>
        <w:ind w:left="709" w:hanging="709"/>
        <w:rPr>
          <w:rFonts w:cs="Times New Roman"/>
          <w:lang w:bidi="tr-TR"/>
        </w:rPr>
      </w:pPr>
      <w:r w:rsidRPr="00E1707A">
        <w:rPr>
          <w:rFonts w:cs="Times New Roman"/>
          <w:lang w:bidi="tr-TR"/>
        </w:rPr>
        <w:t xml:space="preserve">Jackson, L. M. (2019). </w:t>
      </w:r>
      <w:proofErr w:type="spellStart"/>
      <w:r w:rsidRPr="00E1707A">
        <w:rPr>
          <w:rFonts w:cs="Times New Roman"/>
          <w:i/>
          <w:iCs/>
          <w:lang w:bidi="tr-TR"/>
        </w:rPr>
        <w:t>The</w:t>
      </w:r>
      <w:proofErr w:type="spellEnd"/>
      <w:r w:rsidRPr="00E1707A">
        <w:rPr>
          <w:rFonts w:cs="Times New Roman"/>
          <w:i/>
          <w:iCs/>
          <w:lang w:bidi="tr-TR"/>
        </w:rPr>
        <w:t xml:space="preserve"> </w:t>
      </w:r>
      <w:proofErr w:type="spellStart"/>
      <w:r w:rsidRPr="00E1707A">
        <w:rPr>
          <w:rFonts w:cs="Times New Roman"/>
          <w:i/>
          <w:iCs/>
          <w:lang w:bidi="tr-TR"/>
        </w:rPr>
        <w:t>psychology</w:t>
      </w:r>
      <w:proofErr w:type="spellEnd"/>
      <w:r w:rsidRPr="00E1707A">
        <w:rPr>
          <w:rFonts w:cs="Times New Roman"/>
          <w:i/>
          <w:iCs/>
          <w:lang w:bidi="tr-TR"/>
        </w:rPr>
        <w:t xml:space="preserve"> of </w:t>
      </w:r>
      <w:proofErr w:type="spellStart"/>
      <w:r w:rsidRPr="00E1707A">
        <w:rPr>
          <w:rFonts w:cs="Times New Roman"/>
          <w:i/>
          <w:iCs/>
          <w:lang w:bidi="tr-TR"/>
        </w:rPr>
        <w:t>prejudice</w:t>
      </w:r>
      <w:proofErr w:type="spellEnd"/>
      <w:r w:rsidRPr="00E1707A">
        <w:rPr>
          <w:rFonts w:cs="Times New Roman"/>
          <w:i/>
          <w:iCs/>
          <w:lang w:bidi="tr-TR"/>
        </w:rPr>
        <w:t xml:space="preserve">: </w:t>
      </w:r>
      <w:proofErr w:type="spellStart"/>
      <w:r w:rsidRPr="00E1707A">
        <w:rPr>
          <w:rFonts w:cs="Times New Roman"/>
          <w:i/>
          <w:iCs/>
          <w:lang w:bidi="tr-TR"/>
        </w:rPr>
        <w:t>From</w:t>
      </w:r>
      <w:proofErr w:type="spellEnd"/>
      <w:r w:rsidRPr="00E1707A">
        <w:rPr>
          <w:rFonts w:cs="Times New Roman"/>
          <w:i/>
          <w:iCs/>
          <w:lang w:bidi="tr-TR"/>
        </w:rPr>
        <w:t xml:space="preserve"> </w:t>
      </w:r>
      <w:proofErr w:type="spellStart"/>
      <w:r w:rsidRPr="00E1707A">
        <w:rPr>
          <w:rFonts w:cs="Times New Roman"/>
          <w:i/>
          <w:iCs/>
          <w:lang w:bidi="tr-TR"/>
        </w:rPr>
        <w:t>attitudes</w:t>
      </w:r>
      <w:proofErr w:type="spellEnd"/>
      <w:r w:rsidRPr="00E1707A">
        <w:rPr>
          <w:rFonts w:cs="Times New Roman"/>
          <w:i/>
          <w:iCs/>
          <w:lang w:bidi="tr-TR"/>
        </w:rPr>
        <w:t xml:space="preserve"> </w:t>
      </w:r>
      <w:proofErr w:type="spellStart"/>
      <w:r w:rsidRPr="00E1707A">
        <w:rPr>
          <w:rFonts w:cs="Times New Roman"/>
          <w:i/>
          <w:iCs/>
          <w:lang w:bidi="tr-TR"/>
        </w:rPr>
        <w:t>to</w:t>
      </w:r>
      <w:proofErr w:type="spellEnd"/>
      <w:r w:rsidRPr="00E1707A">
        <w:rPr>
          <w:rFonts w:cs="Times New Roman"/>
          <w:i/>
          <w:iCs/>
          <w:lang w:bidi="tr-TR"/>
        </w:rPr>
        <w:t xml:space="preserve"> </w:t>
      </w:r>
      <w:proofErr w:type="spellStart"/>
      <w:r w:rsidRPr="00E1707A">
        <w:rPr>
          <w:rFonts w:cs="Times New Roman"/>
          <w:i/>
          <w:iCs/>
          <w:lang w:bidi="tr-TR"/>
        </w:rPr>
        <w:t>social</w:t>
      </w:r>
      <w:proofErr w:type="spellEnd"/>
      <w:r w:rsidRPr="00E1707A">
        <w:rPr>
          <w:rFonts w:cs="Times New Roman"/>
          <w:i/>
          <w:iCs/>
          <w:lang w:bidi="tr-TR"/>
        </w:rPr>
        <w:t xml:space="preserve"> </w:t>
      </w:r>
      <w:proofErr w:type="spellStart"/>
      <w:r w:rsidRPr="00E1707A">
        <w:rPr>
          <w:rFonts w:cs="Times New Roman"/>
          <w:i/>
          <w:iCs/>
          <w:lang w:bidi="tr-TR"/>
        </w:rPr>
        <w:t>action</w:t>
      </w:r>
      <w:proofErr w:type="spellEnd"/>
      <w:r w:rsidRPr="00E1707A">
        <w:rPr>
          <w:rFonts w:cs="Times New Roman"/>
          <w:lang w:bidi="tr-TR"/>
        </w:rPr>
        <w:t xml:space="preserve"> (2nd ed.). </w:t>
      </w:r>
      <w:proofErr w:type="spellStart"/>
      <w:r w:rsidRPr="00E1707A">
        <w:rPr>
          <w:rFonts w:cs="Times New Roman"/>
          <w:lang w:bidi="tr-TR"/>
        </w:rPr>
        <w:t>American</w:t>
      </w:r>
      <w:proofErr w:type="spellEnd"/>
      <w:r w:rsidRPr="00E1707A">
        <w:rPr>
          <w:rFonts w:cs="Times New Roman"/>
          <w:lang w:bidi="tr-TR"/>
        </w:rPr>
        <w:t xml:space="preserve"> </w:t>
      </w:r>
      <w:proofErr w:type="spellStart"/>
      <w:r w:rsidRPr="00E1707A">
        <w:rPr>
          <w:rFonts w:cs="Times New Roman"/>
          <w:lang w:bidi="tr-TR"/>
        </w:rPr>
        <w:t>Psychological</w:t>
      </w:r>
      <w:proofErr w:type="spellEnd"/>
      <w:r w:rsidRPr="00E1707A">
        <w:rPr>
          <w:rFonts w:cs="Times New Roman"/>
          <w:lang w:bidi="tr-TR"/>
        </w:rPr>
        <w:t xml:space="preserve"> </w:t>
      </w:r>
      <w:proofErr w:type="spellStart"/>
      <w:r w:rsidRPr="00E1707A">
        <w:rPr>
          <w:rFonts w:cs="Times New Roman"/>
          <w:lang w:bidi="tr-TR"/>
        </w:rPr>
        <w:t>Association</w:t>
      </w:r>
      <w:proofErr w:type="spellEnd"/>
      <w:r w:rsidRPr="00E1707A">
        <w:rPr>
          <w:rFonts w:cs="Times New Roman"/>
          <w:lang w:bidi="tr-TR"/>
        </w:rPr>
        <w:t xml:space="preserve">. </w:t>
      </w:r>
      <w:r w:rsidR="008B35D7" w:rsidRPr="00E1707A">
        <w:rPr>
          <w:rFonts w:cs="Times New Roman"/>
          <w:lang w:bidi="tr-TR"/>
        </w:rPr>
        <w:t>https://doi.org/10.1037/0000168-000</w:t>
      </w:r>
    </w:p>
    <w:p w14:paraId="651F10A3" w14:textId="434DFB2B" w:rsidR="000C14A7" w:rsidRPr="00A07998" w:rsidRDefault="005B6FC5" w:rsidP="00B610EA">
      <w:pPr>
        <w:ind w:left="709" w:hanging="709"/>
        <w:rPr>
          <w:rFonts w:cs="Times New Roman"/>
          <w:b/>
          <w:bCs/>
          <w:lang w:bidi="tr-TR"/>
        </w:rPr>
      </w:pPr>
      <w:r>
        <w:rPr>
          <w:rFonts w:cs="Times New Roman"/>
          <w:b/>
          <w:bCs/>
          <w:lang w:bidi="tr-TR"/>
        </w:rPr>
        <w:t>K</w:t>
      </w:r>
      <w:r w:rsidRPr="00A07998">
        <w:rPr>
          <w:rFonts w:cs="Times New Roman"/>
          <w:b/>
          <w:bCs/>
          <w:lang w:bidi="tr-TR"/>
        </w:rPr>
        <w:t xml:space="preserve">itap </w:t>
      </w:r>
      <w:r w:rsidR="000C14A7" w:rsidRPr="00A07998">
        <w:rPr>
          <w:rFonts w:cs="Times New Roman"/>
          <w:b/>
          <w:bCs/>
          <w:lang w:bidi="tr-TR"/>
        </w:rPr>
        <w:t>bölümü:</w:t>
      </w:r>
    </w:p>
    <w:p w14:paraId="5F6C7DFE" w14:textId="2385F545" w:rsidR="00C012E2" w:rsidRPr="00E1707A" w:rsidRDefault="008B35D7" w:rsidP="00B610EA">
      <w:pPr>
        <w:ind w:left="709" w:hanging="709"/>
        <w:rPr>
          <w:rFonts w:cs="Times New Roman"/>
          <w:lang w:bidi="tr-TR"/>
        </w:rPr>
      </w:pPr>
      <w:proofErr w:type="spellStart"/>
      <w:r w:rsidRPr="00E1707A">
        <w:rPr>
          <w:rFonts w:cs="Times New Roman"/>
          <w:lang w:bidi="tr-TR"/>
        </w:rPr>
        <w:t>Sünbül</w:t>
      </w:r>
      <w:proofErr w:type="spellEnd"/>
      <w:r w:rsidRPr="00E1707A">
        <w:rPr>
          <w:rFonts w:cs="Times New Roman"/>
          <w:lang w:bidi="tr-TR"/>
        </w:rPr>
        <w:t xml:space="preserve">, D., &amp; Dinç, A. (2022). Spor yönetimi ile ilgili makalelerin incelenmesi. G. </w:t>
      </w:r>
      <w:proofErr w:type="spellStart"/>
      <w:r w:rsidRPr="00E1707A">
        <w:rPr>
          <w:rFonts w:cs="Times New Roman"/>
          <w:lang w:bidi="tr-TR"/>
        </w:rPr>
        <w:t>Hergüner</w:t>
      </w:r>
      <w:proofErr w:type="spellEnd"/>
      <w:r w:rsidRPr="00E1707A">
        <w:rPr>
          <w:rFonts w:cs="Times New Roman"/>
          <w:lang w:bidi="tr-TR"/>
        </w:rPr>
        <w:t xml:space="preserve">, M. Güçlü, Ç. Yaman, &amp; A. S. Yücel (Ed.), </w:t>
      </w:r>
      <w:r w:rsidR="00AB67E3" w:rsidRPr="00E1707A">
        <w:rPr>
          <w:rFonts w:cs="Times New Roman"/>
          <w:i/>
          <w:iCs/>
          <w:lang w:bidi="tr-TR"/>
        </w:rPr>
        <w:t>M</w:t>
      </w:r>
      <w:r w:rsidRPr="00E1707A">
        <w:rPr>
          <w:rFonts w:cs="Times New Roman"/>
          <w:i/>
          <w:iCs/>
          <w:lang w:bidi="tr-TR"/>
        </w:rPr>
        <w:t>ultidisipliner bakışla spor</w:t>
      </w:r>
      <w:r w:rsidRPr="00E1707A">
        <w:rPr>
          <w:rFonts w:cs="Times New Roman"/>
          <w:lang w:bidi="tr-TR"/>
        </w:rPr>
        <w:t xml:space="preserve"> </w:t>
      </w:r>
      <w:r w:rsidR="00B42A37" w:rsidRPr="00E1707A">
        <w:rPr>
          <w:rFonts w:cs="Times New Roman"/>
          <w:lang w:bidi="tr-TR"/>
        </w:rPr>
        <w:t xml:space="preserve">içinde </w:t>
      </w:r>
      <w:r w:rsidRPr="00E1707A">
        <w:rPr>
          <w:rFonts w:cs="Times New Roman"/>
          <w:lang w:bidi="tr-TR"/>
        </w:rPr>
        <w:t>(</w:t>
      </w:r>
      <w:proofErr w:type="spellStart"/>
      <w:r w:rsidRPr="00E1707A">
        <w:rPr>
          <w:rFonts w:cs="Times New Roman"/>
          <w:lang w:bidi="tr-TR"/>
        </w:rPr>
        <w:t>ss</w:t>
      </w:r>
      <w:proofErr w:type="spellEnd"/>
      <w:r w:rsidRPr="00E1707A">
        <w:rPr>
          <w:rFonts w:cs="Times New Roman"/>
          <w:lang w:bidi="tr-TR"/>
        </w:rPr>
        <w:t>. 6-22). Güven Plus Grup A.Ş. Yayınları.</w:t>
      </w:r>
    </w:p>
    <w:p w14:paraId="76149DB7" w14:textId="1C4E5ABB" w:rsidR="000C14A7" w:rsidRPr="00A07998" w:rsidRDefault="005B6FC5" w:rsidP="00B610EA">
      <w:pPr>
        <w:ind w:left="709" w:hanging="709"/>
        <w:rPr>
          <w:rFonts w:cs="Times New Roman"/>
          <w:b/>
          <w:bCs/>
          <w:lang w:bidi="tr-TR"/>
        </w:rPr>
      </w:pPr>
      <w:r>
        <w:rPr>
          <w:rFonts w:cs="Times New Roman"/>
          <w:b/>
          <w:bCs/>
          <w:lang w:bidi="tr-TR"/>
        </w:rPr>
        <w:t>T</w:t>
      </w:r>
      <w:r w:rsidR="000C14A7" w:rsidRPr="00A07998">
        <w:rPr>
          <w:rFonts w:cs="Times New Roman"/>
          <w:b/>
          <w:bCs/>
          <w:lang w:bidi="tr-TR"/>
        </w:rPr>
        <w:t>ez:</w:t>
      </w:r>
    </w:p>
    <w:p w14:paraId="5263DAED" w14:textId="5527E1F7" w:rsidR="00C012E2" w:rsidRPr="00E1707A" w:rsidRDefault="002B26FE" w:rsidP="00B610EA">
      <w:pPr>
        <w:ind w:left="709" w:hanging="709"/>
        <w:rPr>
          <w:rFonts w:cs="Times New Roman"/>
          <w:lang w:bidi="tr-TR"/>
        </w:rPr>
      </w:pPr>
      <w:r w:rsidRPr="00E1707A">
        <w:rPr>
          <w:rFonts w:cs="Times New Roman"/>
          <w:lang w:bidi="tr-TR"/>
        </w:rPr>
        <w:lastRenderedPageBreak/>
        <w:t>Bostan</w:t>
      </w:r>
      <w:r w:rsidR="00C012E2" w:rsidRPr="00E1707A">
        <w:rPr>
          <w:rFonts w:cs="Times New Roman"/>
          <w:lang w:bidi="tr-TR"/>
        </w:rPr>
        <w:t xml:space="preserve">, </w:t>
      </w:r>
      <w:r w:rsidRPr="00E1707A">
        <w:rPr>
          <w:rFonts w:cs="Times New Roman"/>
          <w:lang w:bidi="tr-TR"/>
        </w:rPr>
        <w:t>Z</w:t>
      </w:r>
      <w:r w:rsidR="00C012E2" w:rsidRPr="00E1707A">
        <w:rPr>
          <w:rFonts w:cs="Times New Roman"/>
          <w:lang w:bidi="tr-TR"/>
        </w:rPr>
        <w:t xml:space="preserve">. (2016). </w:t>
      </w:r>
      <w:r w:rsidRPr="00E1707A">
        <w:rPr>
          <w:rFonts w:cs="Times New Roman"/>
          <w:i/>
          <w:iCs/>
          <w:lang w:bidi="tr-TR"/>
        </w:rPr>
        <w:t>Sosyal beceri eğitimlerinde eğitim transferi ve transfer iklimi: Zorluklar ve en iyi uygulamalar üzerine eğitim profesyonelleri ile nitel bir çalışma</w:t>
      </w:r>
      <w:r w:rsidR="00C012E2" w:rsidRPr="00E1707A">
        <w:rPr>
          <w:rFonts w:cs="Times New Roman"/>
          <w:i/>
          <w:iCs/>
          <w:lang w:bidi="tr-TR"/>
        </w:rPr>
        <w:t xml:space="preserve"> </w:t>
      </w:r>
      <w:r w:rsidR="00C012E2" w:rsidRPr="00E1707A">
        <w:rPr>
          <w:rFonts w:cs="Times New Roman"/>
          <w:lang w:bidi="tr-TR"/>
        </w:rPr>
        <w:t>[</w:t>
      </w:r>
      <w:r w:rsidRPr="00E1707A">
        <w:rPr>
          <w:rFonts w:cs="Times New Roman"/>
          <w:lang w:bidi="tr-TR"/>
        </w:rPr>
        <w:t>Yüksek lisans tezi</w:t>
      </w:r>
      <w:r w:rsidR="00C012E2" w:rsidRPr="00E1707A">
        <w:rPr>
          <w:rFonts w:cs="Times New Roman"/>
          <w:lang w:bidi="tr-TR"/>
        </w:rPr>
        <w:t xml:space="preserve">, </w:t>
      </w:r>
      <w:r w:rsidRPr="00E1707A">
        <w:rPr>
          <w:rFonts w:cs="Times New Roman"/>
          <w:lang w:bidi="tr-TR"/>
        </w:rPr>
        <w:t>İstanbul Bilgi Üniversitesi</w:t>
      </w:r>
      <w:r w:rsidR="00C012E2" w:rsidRPr="00E1707A">
        <w:rPr>
          <w:rFonts w:cs="Times New Roman"/>
          <w:lang w:bidi="tr-TR"/>
        </w:rPr>
        <w:t xml:space="preserve">]. </w:t>
      </w:r>
    </w:p>
    <w:p w14:paraId="4E95DD73" w14:textId="0E4A87A9" w:rsidR="000C14A7" w:rsidRPr="00A07998" w:rsidRDefault="005B6FC5" w:rsidP="00B610EA">
      <w:pPr>
        <w:ind w:left="709" w:hanging="709"/>
        <w:rPr>
          <w:rFonts w:cs="Times New Roman"/>
          <w:b/>
          <w:bCs/>
          <w:lang w:bidi="tr-TR"/>
        </w:rPr>
      </w:pPr>
      <w:r>
        <w:rPr>
          <w:rFonts w:cs="Times New Roman"/>
          <w:b/>
          <w:bCs/>
          <w:lang w:bidi="tr-TR"/>
        </w:rPr>
        <w:t>K</w:t>
      </w:r>
      <w:r w:rsidR="000C14A7" w:rsidRPr="00A07998">
        <w:rPr>
          <w:rFonts w:cs="Times New Roman"/>
          <w:b/>
          <w:bCs/>
          <w:lang w:bidi="tr-TR"/>
        </w:rPr>
        <w:t>onferans bildirisi:</w:t>
      </w:r>
    </w:p>
    <w:p w14:paraId="46DE5482" w14:textId="5C1227E3" w:rsidR="00B42A37" w:rsidRPr="00E1707A" w:rsidRDefault="00C012E2" w:rsidP="00B610EA">
      <w:pPr>
        <w:ind w:left="709" w:hanging="709"/>
        <w:rPr>
          <w:rFonts w:cs="Times New Roman"/>
          <w:lang w:bidi="tr-TR"/>
        </w:rPr>
      </w:pPr>
      <w:proofErr w:type="spellStart"/>
      <w:r w:rsidRPr="00E1707A">
        <w:rPr>
          <w:rFonts w:cs="Times New Roman"/>
          <w:lang w:bidi="tr-TR"/>
        </w:rPr>
        <w:t>Bedenel</w:t>
      </w:r>
      <w:proofErr w:type="spellEnd"/>
      <w:r w:rsidRPr="00E1707A">
        <w:rPr>
          <w:rFonts w:cs="Times New Roman"/>
          <w:lang w:bidi="tr-TR"/>
        </w:rPr>
        <w:t xml:space="preserve">, A. L., </w:t>
      </w:r>
      <w:proofErr w:type="spellStart"/>
      <w:r w:rsidRPr="00E1707A">
        <w:rPr>
          <w:rFonts w:cs="Times New Roman"/>
          <w:lang w:bidi="tr-TR"/>
        </w:rPr>
        <w:t>Jourdan</w:t>
      </w:r>
      <w:proofErr w:type="spellEnd"/>
      <w:r w:rsidRPr="00E1707A">
        <w:rPr>
          <w:rFonts w:cs="Times New Roman"/>
          <w:lang w:bidi="tr-TR"/>
        </w:rPr>
        <w:t xml:space="preserve">, L., &amp; </w:t>
      </w:r>
      <w:proofErr w:type="spellStart"/>
      <w:r w:rsidRPr="00E1707A">
        <w:rPr>
          <w:rFonts w:cs="Times New Roman"/>
          <w:lang w:bidi="tr-TR"/>
        </w:rPr>
        <w:t>Biernacki</w:t>
      </w:r>
      <w:proofErr w:type="spellEnd"/>
      <w:r w:rsidRPr="00E1707A">
        <w:rPr>
          <w:rFonts w:cs="Times New Roman"/>
          <w:lang w:bidi="tr-TR"/>
        </w:rPr>
        <w:t xml:space="preserve">, C. (2019). </w:t>
      </w:r>
      <w:proofErr w:type="spellStart"/>
      <w:r w:rsidRPr="00E1707A">
        <w:rPr>
          <w:rFonts w:cs="Times New Roman"/>
          <w:lang w:bidi="tr-TR"/>
        </w:rPr>
        <w:t>Probability</w:t>
      </w:r>
      <w:proofErr w:type="spellEnd"/>
      <w:r w:rsidRPr="00E1707A">
        <w:rPr>
          <w:rFonts w:cs="Times New Roman"/>
          <w:lang w:bidi="tr-TR"/>
        </w:rPr>
        <w:t xml:space="preserve"> </w:t>
      </w:r>
      <w:proofErr w:type="spellStart"/>
      <w:r w:rsidRPr="00E1707A">
        <w:rPr>
          <w:rFonts w:cs="Times New Roman"/>
          <w:lang w:bidi="tr-TR"/>
        </w:rPr>
        <w:t>estimation</w:t>
      </w:r>
      <w:proofErr w:type="spellEnd"/>
      <w:r w:rsidRPr="00E1707A">
        <w:rPr>
          <w:rFonts w:cs="Times New Roman"/>
          <w:lang w:bidi="tr-TR"/>
        </w:rPr>
        <w:t xml:space="preserve"> </w:t>
      </w:r>
      <w:proofErr w:type="spellStart"/>
      <w:r w:rsidRPr="00E1707A">
        <w:rPr>
          <w:rFonts w:cs="Times New Roman"/>
          <w:lang w:bidi="tr-TR"/>
        </w:rPr>
        <w:t>by</w:t>
      </w:r>
      <w:proofErr w:type="spellEnd"/>
      <w:r w:rsidRPr="00E1707A">
        <w:rPr>
          <w:rFonts w:cs="Times New Roman"/>
          <w:lang w:bidi="tr-TR"/>
        </w:rPr>
        <w:t xml:space="preserve"> an </w:t>
      </w:r>
      <w:proofErr w:type="spellStart"/>
      <w:r w:rsidRPr="00E1707A">
        <w:rPr>
          <w:rFonts w:cs="Times New Roman"/>
          <w:lang w:bidi="tr-TR"/>
        </w:rPr>
        <w:t>adapted</w:t>
      </w:r>
      <w:proofErr w:type="spellEnd"/>
      <w:r w:rsidRPr="00E1707A">
        <w:rPr>
          <w:rFonts w:cs="Times New Roman"/>
          <w:lang w:bidi="tr-TR"/>
        </w:rPr>
        <w:t xml:space="preserve"> </w:t>
      </w:r>
      <w:proofErr w:type="spellStart"/>
      <w:r w:rsidRPr="00E1707A">
        <w:rPr>
          <w:rFonts w:cs="Times New Roman"/>
          <w:lang w:bidi="tr-TR"/>
        </w:rPr>
        <w:t>genetic</w:t>
      </w:r>
      <w:proofErr w:type="spellEnd"/>
      <w:r w:rsidRPr="00E1707A">
        <w:rPr>
          <w:rFonts w:cs="Times New Roman"/>
          <w:lang w:bidi="tr-TR"/>
        </w:rPr>
        <w:t xml:space="preserve"> </w:t>
      </w:r>
      <w:proofErr w:type="spellStart"/>
      <w:r w:rsidRPr="00E1707A">
        <w:rPr>
          <w:rFonts w:cs="Times New Roman"/>
          <w:lang w:bidi="tr-TR"/>
        </w:rPr>
        <w:t>algorithm</w:t>
      </w:r>
      <w:proofErr w:type="spellEnd"/>
      <w:r w:rsidRPr="00E1707A">
        <w:rPr>
          <w:rFonts w:cs="Times New Roman"/>
          <w:lang w:bidi="tr-TR"/>
        </w:rPr>
        <w:t xml:space="preserve"> in web </w:t>
      </w:r>
      <w:proofErr w:type="spellStart"/>
      <w:r w:rsidRPr="00E1707A">
        <w:rPr>
          <w:rFonts w:cs="Times New Roman"/>
          <w:lang w:bidi="tr-TR"/>
        </w:rPr>
        <w:t>insurance</w:t>
      </w:r>
      <w:proofErr w:type="spellEnd"/>
      <w:r w:rsidRPr="00E1707A">
        <w:rPr>
          <w:rFonts w:cs="Times New Roman"/>
          <w:lang w:bidi="tr-TR"/>
        </w:rPr>
        <w:t xml:space="preserve">. R. </w:t>
      </w:r>
      <w:proofErr w:type="spellStart"/>
      <w:r w:rsidRPr="00E1707A">
        <w:rPr>
          <w:rFonts w:cs="Times New Roman"/>
          <w:lang w:bidi="tr-TR"/>
        </w:rPr>
        <w:t>Battiti</w:t>
      </w:r>
      <w:proofErr w:type="spellEnd"/>
      <w:r w:rsidRPr="00E1707A">
        <w:rPr>
          <w:rFonts w:cs="Times New Roman"/>
          <w:lang w:bidi="tr-TR"/>
        </w:rPr>
        <w:t xml:space="preserve">, M. </w:t>
      </w:r>
      <w:proofErr w:type="spellStart"/>
      <w:r w:rsidRPr="00E1707A">
        <w:rPr>
          <w:rFonts w:cs="Times New Roman"/>
          <w:lang w:bidi="tr-TR"/>
        </w:rPr>
        <w:t>Brunato</w:t>
      </w:r>
      <w:proofErr w:type="spellEnd"/>
      <w:r w:rsidRPr="00E1707A">
        <w:rPr>
          <w:rFonts w:cs="Times New Roman"/>
          <w:lang w:bidi="tr-TR"/>
        </w:rPr>
        <w:t xml:space="preserve">, I. </w:t>
      </w:r>
      <w:proofErr w:type="spellStart"/>
      <w:r w:rsidRPr="00E1707A">
        <w:rPr>
          <w:rFonts w:cs="Times New Roman"/>
          <w:lang w:bidi="tr-TR"/>
        </w:rPr>
        <w:t>Kotsireas</w:t>
      </w:r>
      <w:proofErr w:type="spellEnd"/>
      <w:r w:rsidRPr="00E1707A">
        <w:rPr>
          <w:rFonts w:cs="Times New Roman"/>
          <w:lang w:bidi="tr-TR"/>
        </w:rPr>
        <w:t xml:space="preserve">, &amp; P. </w:t>
      </w:r>
      <w:proofErr w:type="spellStart"/>
      <w:r w:rsidRPr="00E1707A">
        <w:rPr>
          <w:rFonts w:cs="Times New Roman"/>
          <w:lang w:bidi="tr-TR"/>
        </w:rPr>
        <w:t>Pardalos</w:t>
      </w:r>
      <w:proofErr w:type="spellEnd"/>
      <w:r w:rsidRPr="00E1707A">
        <w:rPr>
          <w:rFonts w:cs="Times New Roman"/>
          <w:lang w:bidi="tr-TR"/>
        </w:rPr>
        <w:t xml:space="preserve"> (Ed.), </w:t>
      </w:r>
      <w:proofErr w:type="spellStart"/>
      <w:r w:rsidRPr="00E1707A">
        <w:rPr>
          <w:rFonts w:cs="Times New Roman"/>
          <w:i/>
          <w:iCs/>
          <w:lang w:bidi="tr-TR"/>
        </w:rPr>
        <w:t>Lecture</w:t>
      </w:r>
      <w:proofErr w:type="spellEnd"/>
      <w:r w:rsidRPr="00E1707A">
        <w:rPr>
          <w:rFonts w:cs="Times New Roman"/>
          <w:i/>
          <w:iCs/>
          <w:lang w:bidi="tr-TR"/>
        </w:rPr>
        <w:t xml:space="preserve"> </w:t>
      </w:r>
      <w:proofErr w:type="spellStart"/>
      <w:r w:rsidRPr="00E1707A">
        <w:rPr>
          <w:rFonts w:cs="Times New Roman"/>
          <w:i/>
          <w:iCs/>
          <w:lang w:bidi="tr-TR"/>
        </w:rPr>
        <w:t>notes</w:t>
      </w:r>
      <w:proofErr w:type="spellEnd"/>
      <w:r w:rsidRPr="00E1707A">
        <w:rPr>
          <w:rFonts w:cs="Times New Roman"/>
          <w:i/>
          <w:iCs/>
          <w:lang w:bidi="tr-TR"/>
        </w:rPr>
        <w:t xml:space="preserve"> in </w:t>
      </w:r>
      <w:proofErr w:type="spellStart"/>
      <w:r w:rsidRPr="00E1707A">
        <w:rPr>
          <w:rFonts w:cs="Times New Roman"/>
          <w:i/>
          <w:iCs/>
          <w:lang w:bidi="tr-TR"/>
        </w:rPr>
        <w:t>computer</w:t>
      </w:r>
      <w:proofErr w:type="spellEnd"/>
      <w:r w:rsidRPr="00E1707A">
        <w:rPr>
          <w:rFonts w:cs="Times New Roman"/>
          <w:i/>
          <w:iCs/>
          <w:lang w:bidi="tr-TR"/>
        </w:rPr>
        <w:t xml:space="preserve"> </w:t>
      </w:r>
      <w:proofErr w:type="spellStart"/>
      <w:r w:rsidRPr="00E1707A">
        <w:rPr>
          <w:rFonts w:cs="Times New Roman"/>
          <w:i/>
          <w:iCs/>
          <w:lang w:bidi="tr-TR"/>
        </w:rPr>
        <w:t>science</w:t>
      </w:r>
      <w:proofErr w:type="spellEnd"/>
      <w:r w:rsidRPr="00E1707A">
        <w:rPr>
          <w:rFonts w:cs="Times New Roman"/>
          <w:i/>
          <w:iCs/>
          <w:lang w:bidi="tr-TR"/>
        </w:rPr>
        <w:t xml:space="preserve">: </w:t>
      </w:r>
      <w:proofErr w:type="spellStart"/>
      <w:r w:rsidRPr="00E1707A">
        <w:rPr>
          <w:rFonts w:cs="Times New Roman"/>
          <w:i/>
          <w:iCs/>
          <w:lang w:bidi="tr-TR"/>
        </w:rPr>
        <w:t>Vol</w:t>
      </w:r>
      <w:proofErr w:type="spellEnd"/>
      <w:r w:rsidRPr="00E1707A">
        <w:rPr>
          <w:rFonts w:cs="Times New Roman"/>
          <w:i/>
          <w:iCs/>
          <w:lang w:bidi="tr-TR"/>
        </w:rPr>
        <w:t xml:space="preserve">. 11353. Learning </w:t>
      </w:r>
      <w:proofErr w:type="spellStart"/>
      <w:r w:rsidRPr="00E1707A">
        <w:rPr>
          <w:rFonts w:cs="Times New Roman"/>
          <w:i/>
          <w:iCs/>
          <w:lang w:bidi="tr-TR"/>
        </w:rPr>
        <w:t>and</w:t>
      </w:r>
      <w:proofErr w:type="spellEnd"/>
      <w:r w:rsidRPr="00E1707A">
        <w:rPr>
          <w:rFonts w:cs="Times New Roman"/>
          <w:i/>
          <w:iCs/>
          <w:lang w:bidi="tr-TR"/>
        </w:rPr>
        <w:t xml:space="preserve"> </w:t>
      </w:r>
      <w:proofErr w:type="spellStart"/>
      <w:r w:rsidRPr="00E1707A">
        <w:rPr>
          <w:rFonts w:cs="Times New Roman"/>
          <w:i/>
          <w:iCs/>
          <w:lang w:bidi="tr-TR"/>
        </w:rPr>
        <w:t>intelligent</w:t>
      </w:r>
      <w:proofErr w:type="spellEnd"/>
      <w:r w:rsidRPr="00E1707A">
        <w:rPr>
          <w:rFonts w:cs="Times New Roman"/>
          <w:i/>
          <w:iCs/>
          <w:lang w:bidi="tr-TR"/>
        </w:rPr>
        <w:t xml:space="preserve"> </w:t>
      </w:r>
      <w:proofErr w:type="spellStart"/>
      <w:r w:rsidRPr="00E1707A">
        <w:rPr>
          <w:rFonts w:cs="Times New Roman"/>
          <w:i/>
          <w:iCs/>
          <w:lang w:bidi="tr-TR"/>
        </w:rPr>
        <w:t>optimization</w:t>
      </w:r>
      <w:proofErr w:type="spellEnd"/>
      <w:r w:rsidRPr="00E1707A">
        <w:rPr>
          <w:rFonts w:cs="Times New Roman"/>
          <w:i/>
          <w:iCs/>
          <w:lang w:bidi="tr-TR"/>
        </w:rPr>
        <w:t xml:space="preserve"> </w:t>
      </w:r>
      <w:r w:rsidR="000C14A7" w:rsidRPr="00E1707A">
        <w:rPr>
          <w:rFonts w:cs="Times New Roman"/>
          <w:lang w:bidi="tr-TR"/>
        </w:rPr>
        <w:t xml:space="preserve">içinde </w:t>
      </w:r>
      <w:r w:rsidRPr="00E1707A">
        <w:rPr>
          <w:rFonts w:cs="Times New Roman"/>
          <w:lang w:bidi="tr-TR"/>
        </w:rPr>
        <w:t>(</w:t>
      </w:r>
      <w:proofErr w:type="spellStart"/>
      <w:r w:rsidR="000C14A7" w:rsidRPr="00E1707A">
        <w:rPr>
          <w:rFonts w:cs="Times New Roman"/>
          <w:lang w:bidi="tr-TR"/>
        </w:rPr>
        <w:t>ss</w:t>
      </w:r>
      <w:proofErr w:type="spellEnd"/>
      <w:r w:rsidRPr="00E1707A">
        <w:rPr>
          <w:rFonts w:cs="Times New Roman"/>
          <w:lang w:bidi="tr-TR"/>
        </w:rPr>
        <w:t xml:space="preserve">. 225–240). </w:t>
      </w:r>
      <w:proofErr w:type="spellStart"/>
      <w:r w:rsidRPr="00E1707A">
        <w:rPr>
          <w:rFonts w:cs="Times New Roman"/>
          <w:lang w:bidi="tr-TR"/>
        </w:rPr>
        <w:t>Springer</w:t>
      </w:r>
      <w:proofErr w:type="spellEnd"/>
      <w:r w:rsidRPr="00E1707A">
        <w:rPr>
          <w:rFonts w:cs="Times New Roman"/>
          <w:lang w:bidi="tr-TR"/>
        </w:rPr>
        <w:t xml:space="preserve">. </w:t>
      </w:r>
      <w:r w:rsidR="00B42A37" w:rsidRPr="00E1707A">
        <w:rPr>
          <w:rFonts w:cs="Times New Roman"/>
          <w:lang w:bidi="tr-TR"/>
        </w:rPr>
        <w:t>https://doi.org/10.1007/978-3-030-05348-2_21</w:t>
      </w:r>
    </w:p>
    <w:sectPr w:rsidR="00B42A37" w:rsidRPr="00E1707A" w:rsidSect="00E17F6D">
      <w:pgSz w:w="11906" w:h="16838"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452C" w14:textId="77777777" w:rsidR="00993D04" w:rsidRDefault="00993D04" w:rsidP="002D3676">
      <w:pPr>
        <w:spacing w:after="0"/>
      </w:pPr>
      <w:r>
        <w:separator/>
      </w:r>
    </w:p>
  </w:endnote>
  <w:endnote w:type="continuationSeparator" w:id="0">
    <w:p w14:paraId="0A278F51" w14:textId="77777777" w:rsidR="00993D04" w:rsidRDefault="00993D04" w:rsidP="002D36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CCFD" w14:textId="77777777" w:rsidR="00993D04" w:rsidRDefault="00993D04" w:rsidP="002D3676">
      <w:pPr>
        <w:spacing w:after="0"/>
      </w:pPr>
      <w:r>
        <w:separator/>
      </w:r>
    </w:p>
  </w:footnote>
  <w:footnote w:type="continuationSeparator" w:id="0">
    <w:p w14:paraId="0DE73AF5" w14:textId="77777777" w:rsidR="00993D04" w:rsidRDefault="00993D04" w:rsidP="002D3676">
      <w:pPr>
        <w:spacing w:after="0"/>
      </w:pPr>
      <w:r>
        <w:continuationSeparator/>
      </w:r>
    </w:p>
  </w:footnote>
  <w:footnote w:id="1">
    <w:p w14:paraId="11160B2E" w14:textId="465A1AD6" w:rsidR="003A67A9" w:rsidRPr="000B75CB" w:rsidRDefault="003A67A9" w:rsidP="00240CEA">
      <w:pPr>
        <w:pStyle w:val="NoSpacing"/>
      </w:pPr>
      <w:r w:rsidRPr="006539A7">
        <w:rPr>
          <w:rStyle w:val="FootnoteReference"/>
        </w:rPr>
        <w:footnoteRef/>
      </w:r>
      <w:r w:rsidRPr="006539A7">
        <w:t xml:space="preserve"> </w:t>
      </w:r>
      <w:r w:rsidR="00EF42FA" w:rsidRPr="000B75CB">
        <w:t xml:space="preserve">Burada </w:t>
      </w:r>
      <w:r w:rsidR="00411E7B" w:rsidRPr="000B75CB">
        <w:t>bildiriniz</w:t>
      </w:r>
      <w:r w:rsidR="00EF42FA" w:rsidRPr="000B75CB">
        <w:t xml:space="preserve"> tez</w:t>
      </w:r>
      <w:r w:rsidR="007D3864" w:rsidRPr="000B75CB">
        <w:t>, proje</w:t>
      </w:r>
      <w:r w:rsidR="00411E7B" w:rsidRPr="000B75CB">
        <w:t xml:space="preserve"> </w:t>
      </w:r>
      <w:r w:rsidR="00EF42FA" w:rsidRPr="000B75CB">
        <w:t>vb. gibi çalışmalardan üretil</w:t>
      </w:r>
      <w:r w:rsidR="000B75CB" w:rsidRPr="000B75CB">
        <w:t>miş ve herhangi bir destek aldıysa</w:t>
      </w:r>
      <w:r w:rsidR="00EF42FA" w:rsidRPr="000B75CB">
        <w:t xml:space="preserve"> belirtmeniz gerekmektedir</w:t>
      </w:r>
      <w:r w:rsidR="000B75CB" w:rsidRPr="000B75CB">
        <w:t>.</w:t>
      </w:r>
      <w:r w:rsidR="00411E7B" w:rsidRPr="000B75CB">
        <w:t xml:space="preserve"> </w:t>
      </w:r>
      <w:r w:rsidR="00542895" w:rsidRPr="000B75CB">
        <w:t>Y</w:t>
      </w:r>
      <w:r w:rsidR="00411E7B" w:rsidRPr="000B75CB">
        <w:t>azarların varsa ORCID numaraları</w:t>
      </w:r>
      <w:r w:rsidR="00542895" w:rsidRPr="000B75CB">
        <w:t xml:space="preserve"> sıralı</w:t>
      </w:r>
      <w:r w:rsidR="00411E7B" w:rsidRPr="000B75CB">
        <w:t xml:space="preserve"> </w:t>
      </w:r>
      <w:r w:rsidR="00542895" w:rsidRPr="000B75CB">
        <w:t xml:space="preserve">biçimde </w:t>
      </w:r>
      <w:r w:rsidR="00411E7B" w:rsidRPr="000B75CB">
        <w:t>eklenmeli</w:t>
      </w:r>
      <w:r w:rsidR="000B75CB">
        <w:t>dir</w:t>
      </w:r>
      <w:r w:rsidR="00411E7B" w:rsidRPr="000B75CB">
        <w:t>.</w:t>
      </w:r>
      <w:r w:rsidR="000B75CB">
        <w:t xml:space="preserve"> Örnek:</w:t>
      </w:r>
    </w:p>
    <w:p w14:paraId="67FCDB90" w14:textId="574D93BA" w:rsidR="00411E7B" w:rsidRPr="006539A7" w:rsidRDefault="00801E48" w:rsidP="00240CEA">
      <w:pPr>
        <w:pStyle w:val="NoSpacing"/>
      </w:pPr>
      <w:r w:rsidRPr="00801E48">
        <w:t xml:space="preserve">Bu bildiri, birinci sırada yer alan yazarın </w:t>
      </w:r>
      <w:r>
        <w:t>[Üniversite ve enstitü adı]</w:t>
      </w:r>
      <w:r w:rsidRPr="00801E48">
        <w:t>’</w:t>
      </w:r>
      <w:proofErr w:type="spellStart"/>
      <w:r w:rsidRPr="00801E48">
        <w:t>nde</w:t>
      </w:r>
      <w:proofErr w:type="spellEnd"/>
      <w:r w:rsidRPr="00801E48">
        <w:t xml:space="preserve"> hazırladığı yayımlanmamış yüksek lisans tezinden üretilmiştir. Ayrıca çalışma, 1234 numaralı TÜBİTAK projesi kapsamında hazırlanmış ve desteklenmiştir.</w:t>
      </w:r>
      <w:r>
        <w:t xml:space="preserve"> </w:t>
      </w:r>
      <w:r w:rsidR="00411E7B">
        <w:t>ORCID NO: 1234-5678-9012-3456, 7890-1234-5678-9012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449"/>
    <w:multiLevelType w:val="hybridMultilevel"/>
    <w:tmpl w:val="32381E2E"/>
    <w:lvl w:ilvl="0" w:tplc="041F0001">
      <w:start w:val="1"/>
      <w:numFmt w:val="bullet"/>
      <w:lvlText w:val=""/>
      <w:lvlJc w:val="left"/>
      <w:pPr>
        <w:ind w:left="578" w:hanging="360"/>
      </w:pPr>
      <w:rPr>
        <w:rFonts w:ascii="Symbol" w:hAnsi="Symbol" w:hint="default"/>
      </w:rPr>
    </w:lvl>
    <w:lvl w:ilvl="1" w:tplc="041F0003" w:tentative="1">
      <w:start w:val="1"/>
      <w:numFmt w:val="bullet"/>
      <w:lvlText w:val="o"/>
      <w:lvlJc w:val="left"/>
      <w:pPr>
        <w:ind w:left="1298" w:hanging="360"/>
      </w:pPr>
      <w:rPr>
        <w:rFonts w:ascii="Courier New" w:hAnsi="Courier New" w:cs="Courier New" w:hint="default"/>
      </w:rPr>
    </w:lvl>
    <w:lvl w:ilvl="2" w:tplc="041F0005" w:tentative="1">
      <w:start w:val="1"/>
      <w:numFmt w:val="bullet"/>
      <w:lvlText w:val=""/>
      <w:lvlJc w:val="left"/>
      <w:pPr>
        <w:ind w:left="2018" w:hanging="360"/>
      </w:pPr>
      <w:rPr>
        <w:rFonts w:ascii="Wingdings" w:hAnsi="Wingdings" w:hint="default"/>
      </w:rPr>
    </w:lvl>
    <w:lvl w:ilvl="3" w:tplc="041F0001" w:tentative="1">
      <w:start w:val="1"/>
      <w:numFmt w:val="bullet"/>
      <w:lvlText w:val=""/>
      <w:lvlJc w:val="left"/>
      <w:pPr>
        <w:ind w:left="2738" w:hanging="360"/>
      </w:pPr>
      <w:rPr>
        <w:rFonts w:ascii="Symbol" w:hAnsi="Symbol" w:hint="default"/>
      </w:rPr>
    </w:lvl>
    <w:lvl w:ilvl="4" w:tplc="041F0003" w:tentative="1">
      <w:start w:val="1"/>
      <w:numFmt w:val="bullet"/>
      <w:lvlText w:val="o"/>
      <w:lvlJc w:val="left"/>
      <w:pPr>
        <w:ind w:left="3458" w:hanging="360"/>
      </w:pPr>
      <w:rPr>
        <w:rFonts w:ascii="Courier New" w:hAnsi="Courier New" w:cs="Courier New" w:hint="default"/>
      </w:rPr>
    </w:lvl>
    <w:lvl w:ilvl="5" w:tplc="041F0005" w:tentative="1">
      <w:start w:val="1"/>
      <w:numFmt w:val="bullet"/>
      <w:lvlText w:val=""/>
      <w:lvlJc w:val="left"/>
      <w:pPr>
        <w:ind w:left="4178" w:hanging="360"/>
      </w:pPr>
      <w:rPr>
        <w:rFonts w:ascii="Wingdings" w:hAnsi="Wingdings" w:hint="default"/>
      </w:rPr>
    </w:lvl>
    <w:lvl w:ilvl="6" w:tplc="041F0001" w:tentative="1">
      <w:start w:val="1"/>
      <w:numFmt w:val="bullet"/>
      <w:lvlText w:val=""/>
      <w:lvlJc w:val="left"/>
      <w:pPr>
        <w:ind w:left="4898" w:hanging="360"/>
      </w:pPr>
      <w:rPr>
        <w:rFonts w:ascii="Symbol" w:hAnsi="Symbol" w:hint="default"/>
      </w:rPr>
    </w:lvl>
    <w:lvl w:ilvl="7" w:tplc="041F0003" w:tentative="1">
      <w:start w:val="1"/>
      <w:numFmt w:val="bullet"/>
      <w:lvlText w:val="o"/>
      <w:lvlJc w:val="left"/>
      <w:pPr>
        <w:ind w:left="5618" w:hanging="360"/>
      </w:pPr>
      <w:rPr>
        <w:rFonts w:ascii="Courier New" w:hAnsi="Courier New" w:cs="Courier New" w:hint="default"/>
      </w:rPr>
    </w:lvl>
    <w:lvl w:ilvl="8" w:tplc="041F0005" w:tentative="1">
      <w:start w:val="1"/>
      <w:numFmt w:val="bullet"/>
      <w:lvlText w:val=""/>
      <w:lvlJc w:val="left"/>
      <w:pPr>
        <w:ind w:left="6338" w:hanging="360"/>
      </w:pPr>
      <w:rPr>
        <w:rFonts w:ascii="Wingdings" w:hAnsi="Wingdings" w:hint="default"/>
      </w:rPr>
    </w:lvl>
  </w:abstractNum>
  <w:abstractNum w:abstractNumId="1" w15:restartNumberingAfterBreak="0">
    <w:nsid w:val="0A8369FC"/>
    <w:multiLevelType w:val="multilevel"/>
    <w:tmpl w:val="33C6B51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4348F6"/>
    <w:multiLevelType w:val="multilevel"/>
    <w:tmpl w:val="6D060C70"/>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E450E23"/>
    <w:multiLevelType w:val="multilevel"/>
    <w:tmpl w:val="12B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A6977"/>
    <w:multiLevelType w:val="multilevel"/>
    <w:tmpl w:val="0DD4D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A33328"/>
    <w:multiLevelType w:val="hybridMultilevel"/>
    <w:tmpl w:val="069858FC"/>
    <w:lvl w:ilvl="0" w:tplc="29BC66BC">
      <w:start w:val="1"/>
      <w:numFmt w:val="decimal"/>
      <w:lvlText w:val="%1."/>
      <w:lvlJc w:val="left"/>
      <w:pPr>
        <w:ind w:left="360" w:hanging="360"/>
      </w:pPr>
      <w:rPr>
        <w:rFonts w:hint="default"/>
        <w:b/>
      </w:rPr>
    </w:lvl>
    <w:lvl w:ilvl="1" w:tplc="041F0019">
      <w:start w:val="1"/>
      <w:numFmt w:val="lowerLetter"/>
      <w:lvlText w:val="%2."/>
      <w:lvlJc w:val="left"/>
      <w:pPr>
        <w:ind w:left="1156" w:hanging="360"/>
      </w:pPr>
    </w:lvl>
    <w:lvl w:ilvl="2" w:tplc="041F001B" w:tentative="1">
      <w:start w:val="1"/>
      <w:numFmt w:val="lowerRoman"/>
      <w:lvlText w:val="%3."/>
      <w:lvlJc w:val="right"/>
      <w:pPr>
        <w:ind w:left="1876" w:hanging="180"/>
      </w:pPr>
    </w:lvl>
    <w:lvl w:ilvl="3" w:tplc="041F000F" w:tentative="1">
      <w:start w:val="1"/>
      <w:numFmt w:val="decimal"/>
      <w:lvlText w:val="%4."/>
      <w:lvlJc w:val="left"/>
      <w:pPr>
        <w:ind w:left="2596" w:hanging="360"/>
      </w:pPr>
    </w:lvl>
    <w:lvl w:ilvl="4" w:tplc="041F0019" w:tentative="1">
      <w:start w:val="1"/>
      <w:numFmt w:val="lowerLetter"/>
      <w:lvlText w:val="%5."/>
      <w:lvlJc w:val="left"/>
      <w:pPr>
        <w:ind w:left="3316" w:hanging="360"/>
      </w:pPr>
    </w:lvl>
    <w:lvl w:ilvl="5" w:tplc="041F001B" w:tentative="1">
      <w:start w:val="1"/>
      <w:numFmt w:val="lowerRoman"/>
      <w:lvlText w:val="%6."/>
      <w:lvlJc w:val="right"/>
      <w:pPr>
        <w:ind w:left="4036" w:hanging="180"/>
      </w:pPr>
    </w:lvl>
    <w:lvl w:ilvl="6" w:tplc="041F000F" w:tentative="1">
      <w:start w:val="1"/>
      <w:numFmt w:val="decimal"/>
      <w:lvlText w:val="%7."/>
      <w:lvlJc w:val="left"/>
      <w:pPr>
        <w:ind w:left="4756" w:hanging="360"/>
      </w:pPr>
    </w:lvl>
    <w:lvl w:ilvl="7" w:tplc="041F0019" w:tentative="1">
      <w:start w:val="1"/>
      <w:numFmt w:val="lowerLetter"/>
      <w:lvlText w:val="%8."/>
      <w:lvlJc w:val="left"/>
      <w:pPr>
        <w:ind w:left="5476" w:hanging="360"/>
      </w:pPr>
    </w:lvl>
    <w:lvl w:ilvl="8" w:tplc="041F001B" w:tentative="1">
      <w:start w:val="1"/>
      <w:numFmt w:val="lowerRoman"/>
      <w:lvlText w:val="%9."/>
      <w:lvlJc w:val="right"/>
      <w:pPr>
        <w:ind w:left="6196" w:hanging="180"/>
      </w:pPr>
    </w:lvl>
  </w:abstractNum>
  <w:abstractNum w:abstractNumId="6" w15:restartNumberingAfterBreak="0">
    <w:nsid w:val="24A038D9"/>
    <w:multiLevelType w:val="multilevel"/>
    <w:tmpl w:val="0DD4D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07705A"/>
    <w:multiLevelType w:val="hybridMultilevel"/>
    <w:tmpl w:val="E0F477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E994D90"/>
    <w:multiLevelType w:val="hybridMultilevel"/>
    <w:tmpl w:val="3292967E"/>
    <w:lvl w:ilvl="0" w:tplc="C346CB2C">
      <w:start w:val="1"/>
      <w:numFmt w:val="decimal"/>
      <w:lvlText w:val="%1."/>
      <w:lvlJc w:val="left"/>
      <w:pPr>
        <w:ind w:left="720" w:hanging="360"/>
      </w:pPr>
      <w:rPr>
        <w:rFonts w:hint="default"/>
        <w:b/>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9" w15:restartNumberingAfterBreak="0">
    <w:nsid w:val="39CF6959"/>
    <w:multiLevelType w:val="multilevel"/>
    <w:tmpl w:val="0DD4D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ED77588"/>
    <w:multiLevelType w:val="hybridMultilevel"/>
    <w:tmpl w:val="9CFE3A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9A91789"/>
    <w:multiLevelType w:val="hybridMultilevel"/>
    <w:tmpl w:val="A11890A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0AD3354"/>
    <w:multiLevelType w:val="multilevel"/>
    <w:tmpl w:val="0DD4D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17F4898"/>
    <w:multiLevelType w:val="hybridMultilevel"/>
    <w:tmpl w:val="0F6CDE08"/>
    <w:lvl w:ilvl="0" w:tplc="93EC6B84">
      <w:start w:val="1"/>
      <w:numFmt w:val="decimal"/>
      <w:suff w:val="space"/>
      <w:lvlText w:val="%1."/>
      <w:lvlJc w:val="left"/>
      <w:pPr>
        <w:ind w:left="-1782" w:hanging="360"/>
      </w:pPr>
      <w:rPr>
        <w:rFonts w:hint="default"/>
      </w:rPr>
    </w:lvl>
    <w:lvl w:ilvl="1" w:tplc="041F0019" w:tentative="1">
      <w:start w:val="1"/>
      <w:numFmt w:val="lowerLetter"/>
      <w:lvlText w:val="%2."/>
      <w:lvlJc w:val="left"/>
      <w:pPr>
        <w:ind w:left="-1062" w:hanging="360"/>
      </w:pPr>
    </w:lvl>
    <w:lvl w:ilvl="2" w:tplc="041F001B" w:tentative="1">
      <w:start w:val="1"/>
      <w:numFmt w:val="lowerRoman"/>
      <w:lvlText w:val="%3."/>
      <w:lvlJc w:val="right"/>
      <w:pPr>
        <w:ind w:left="-342" w:hanging="180"/>
      </w:pPr>
    </w:lvl>
    <w:lvl w:ilvl="3" w:tplc="041F000F" w:tentative="1">
      <w:start w:val="1"/>
      <w:numFmt w:val="decimal"/>
      <w:lvlText w:val="%4."/>
      <w:lvlJc w:val="left"/>
      <w:pPr>
        <w:ind w:left="378" w:hanging="360"/>
      </w:pPr>
    </w:lvl>
    <w:lvl w:ilvl="4" w:tplc="041F0019" w:tentative="1">
      <w:start w:val="1"/>
      <w:numFmt w:val="lowerLetter"/>
      <w:lvlText w:val="%5."/>
      <w:lvlJc w:val="left"/>
      <w:pPr>
        <w:ind w:left="1098" w:hanging="360"/>
      </w:pPr>
    </w:lvl>
    <w:lvl w:ilvl="5" w:tplc="041F001B" w:tentative="1">
      <w:start w:val="1"/>
      <w:numFmt w:val="lowerRoman"/>
      <w:lvlText w:val="%6."/>
      <w:lvlJc w:val="right"/>
      <w:pPr>
        <w:ind w:left="1818" w:hanging="180"/>
      </w:pPr>
    </w:lvl>
    <w:lvl w:ilvl="6" w:tplc="041F000F" w:tentative="1">
      <w:start w:val="1"/>
      <w:numFmt w:val="decimal"/>
      <w:lvlText w:val="%7."/>
      <w:lvlJc w:val="left"/>
      <w:pPr>
        <w:ind w:left="2538" w:hanging="360"/>
      </w:pPr>
    </w:lvl>
    <w:lvl w:ilvl="7" w:tplc="041F0019" w:tentative="1">
      <w:start w:val="1"/>
      <w:numFmt w:val="lowerLetter"/>
      <w:lvlText w:val="%8."/>
      <w:lvlJc w:val="left"/>
      <w:pPr>
        <w:ind w:left="3258" w:hanging="360"/>
      </w:pPr>
    </w:lvl>
    <w:lvl w:ilvl="8" w:tplc="041F001B" w:tentative="1">
      <w:start w:val="1"/>
      <w:numFmt w:val="lowerRoman"/>
      <w:lvlText w:val="%9."/>
      <w:lvlJc w:val="right"/>
      <w:pPr>
        <w:ind w:left="3978" w:hanging="180"/>
      </w:pPr>
    </w:lvl>
  </w:abstractNum>
  <w:abstractNum w:abstractNumId="14" w15:restartNumberingAfterBreak="0">
    <w:nsid w:val="58381F19"/>
    <w:multiLevelType w:val="hybridMultilevel"/>
    <w:tmpl w:val="AE8477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9426EC7"/>
    <w:multiLevelType w:val="multilevel"/>
    <w:tmpl w:val="F5DE07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4A30151"/>
    <w:multiLevelType w:val="multilevel"/>
    <w:tmpl w:val="33C6B51E"/>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6D94F56"/>
    <w:multiLevelType w:val="hybridMultilevel"/>
    <w:tmpl w:val="9AC034DA"/>
    <w:lvl w:ilvl="0" w:tplc="041F0019">
      <w:start w:val="1"/>
      <w:numFmt w:val="lowerLetter"/>
      <w:lvlText w:val="%1."/>
      <w:lvlJc w:val="left"/>
      <w:pPr>
        <w:ind w:left="2770" w:hanging="360"/>
      </w:pPr>
    </w:lvl>
    <w:lvl w:ilvl="1" w:tplc="041F0019" w:tentative="1">
      <w:start w:val="1"/>
      <w:numFmt w:val="lowerLetter"/>
      <w:lvlText w:val="%2."/>
      <w:lvlJc w:val="left"/>
      <w:pPr>
        <w:ind w:left="3490" w:hanging="360"/>
      </w:pPr>
    </w:lvl>
    <w:lvl w:ilvl="2" w:tplc="041F001B" w:tentative="1">
      <w:start w:val="1"/>
      <w:numFmt w:val="lowerRoman"/>
      <w:lvlText w:val="%3."/>
      <w:lvlJc w:val="right"/>
      <w:pPr>
        <w:ind w:left="4210" w:hanging="180"/>
      </w:pPr>
    </w:lvl>
    <w:lvl w:ilvl="3" w:tplc="041F000F" w:tentative="1">
      <w:start w:val="1"/>
      <w:numFmt w:val="decimal"/>
      <w:lvlText w:val="%4."/>
      <w:lvlJc w:val="left"/>
      <w:pPr>
        <w:ind w:left="4930" w:hanging="360"/>
      </w:pPr>
    </w:lvl>
    <w:lvl w:ilvl="4" w:tplc="041F0019" w:tentative="1">
      <w:start w:val="1"/>
      <w:numFmt w:val="lowerLetter"/>
      <w:lvlText w:val="%5."/>
      <w:lvlJc w:val="left"/>
      <w:pPr>
        <w:ind w:left="5650" w:hanging="360"/>
      </w:pPr>
    </w:lvl>
    <w:lvl w:ilvl="5" w:tplc="041F001B" w:tentative="1">
      <w:start w:val="1"/>
      <w:numFmt w:val="lowerRoman"/>
      <w:lvlText w:val="%6."/>
      <w:lvlJc w:val="right"/>
      <w:pPr>
        <w:ind w:left="6370" w:hanging="180"/>
      </w:pPr>
    </w:lvl>
    <w:lvl w:ilvl="6" w:tplc="041F000F" w:tentative="1">
      <w:start w:val="1"/>
      <w:numFmt w:val="decimal"/>
      <w:lvlText w:val="%7."/>
      <w:lvlJc w:val="left"/>
      <w:pPr>
        <w:ind w:left="7090" w:hanging="360"/>
      </w:pPr>
    </w:lvl>
    <w:lvl w:ilvl="7" w:tplc="041F0019" w:tentative="1">
      <w:start w:val="1"/>
      <w:numFmt w:val="lowerLetter"/>
      <w:lvlText w:val="%8."/>
      <w:lvlJc w:val="left"/>
      <w:pPr>
        <w:ind w:left="7810" w:hanging="360"/>
      </w:pPr>
    </w:lvl>
    <w:lvl w:ilvl="8" w:tplc="041F001B" w:tentative="1">
      <w:start w:val="1"/>
      <w:numFmt w:val="lowerRoman"/>
      <w:lvlText w:val="%9."/>
      <w:lvlJc w:val="right"/>
      <w:pPr>
        <w:ind w:left="8530" w:hanging="180"/>
      </w:pPr>
    </w:lvl>
  </w:abstractNum>
  <w:abstractNum w:abstractNumId="18" w15:restartNumberingAfterBreak="0">
    <w:nsid w:val="68391E4D"/>
    <w:multiLevelType w:val="hybridMultilevel"/>
    <w:tmpl w:val="AAD65E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91061B7"/>
    <w:multiLevelType w:val="hybridMultilevel"/>
    <w:tmpl w:val="9FBEB03A"/>
    <w:lvl w:ilvl="0" w:tplc="10389BC0">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A2133D6"/>
    <w:multiLevelType w:val="hybridMultilevel"/>
    <w:tmpl w:val="9258C84A"/>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21" w15:restartNumberingAfterBreak="0">
    <w:nsid w:val="6B0735E9"/>
    <w:multiLevelType w:val="multilevel"/>
    <w:tmpl w:val="0DD4D16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46A466B"/>
    <w:multiLevelType w:val="multilevel"/>
    <w:tmpl w:val="60503436"/>
    <w:lvl w:ilvl="0">
      <w:start w:val="1"/>
      <w:numFmt w:val="decimal"/>
      <w:lvlText w:val="%1"/>
      <w:lvlJc w:val="left"/>
      <w:pPr>
        <w:ind w:left="360" w:hanging="360"/>
      </w:pPr>
      <w:rPr>
        <w:rFonts w:hint="default"/>
        <w:color w:val="000000"/>
        <w:sz w:val="24"/>
      </w:rPr>
    </w:lvl>
    <w:lvl w:ilvl="1">
      <w:start w:val="2"/>
      <w:numFmt w:val="decimal"/>
      <w:lvlText w:val="%1.%2"/>
      <w:lvlJc w:val="left"/>
      <w:pPr>
        <w:ind w:left="360" w:hanging="360"/>
      </w:pPr>
      <w:rPr>
        <w:rFonts w:hint="default"/>
        <w:color w:val="000000"/>
        <w:sz w:val="24"/>
      </w:rPr>
    </w:lvl>
    <w:lvl w:ilvl="2">
      <w:start w:val="1"/>
      <w:numFmt w:val="decimal"/>
      <w:lvlText w:val="%1.%2.%3"/>
      <w:lvlJc w:val="left"/>
      <w:pPr>
        <w:ind w:left="720" w:hanging="720"/>
      </w:pPr>
      <w:rPr>
        <w:rFonts w:hint="default"/>
        <w:color w:val="000000"/>
        <w:sz w:val="24"/>
      </w:rPr>
    </w:lvl>
    <w:lvl w:ilvl="3">
      <w:start w:val="1"/>
      <w:numFmt w:val="decimal"/>
      <w:lvlText w:val="%1.%2.%3.%4"/>
      <w:lvlJc w:val="left"/>
      <w:pPr>
        <w:ind w:left="720" w:hanging="720"/>
      </w:pPr>
      <w:rPr>
        <w:rFonts w:hint="default"/>
        <w:color w:val="000000"/>
        <w:sz w:val="24"/>
      </w:rPr>
    </w:lvl>
    <w:lvl w:ilvl="4">
      <w:start w:val="1"/>
      <w:numFmt w:val="decimal"/>
      <w:lvlText w:val="%1.%2.%3.%4.%5"/>
      <w:lvlJc w:val="left"/>
      <w:pPr>
        <w:ind w:left="1080" w:hanging="1080"/>
      </w:pPr>
      <w:rPr>
        <w:rFonts w:hint="default"/>
        <w:color w:val="000000"/>
        <w:sz w:val="24"/>
      </w:rPr>
    </w:lvl>
    <w:lvl w:ilvl="5">
      <w:start w:val="1"/>
      <w:numFmt w:val="decimal"/>
      <w:lvlText w:val="%1.%2.%3.%4.%5.%6"/>
      <w:lvlJc w:val="left"/>
      <w:pPr>
        <w:ind w:left="1080" w:hanging="1080"/>
      </w:pPr>
      <w:rPr>
        <w:rFonts w:hint="default"/>
        <w:color w:val="000000"/>
        <w:sz w:val="24"/>
      </w:rPr>
    </w:lvl>
    <w:lvl w:ilvl="6">
      <w:start w:val="1"/>
      <w:numFmt w:val="decimal"/>
      <w:lvlText w:val="%1.%2.%3.%4.%5.%6.%7"/>
      <w:lvlJc w:val="left"/>
      <w:pPr>
        <w:ind w:left="1440" w:hanging="1440"/>
      </w:pPr>
      <w:rPr>
        <w:rFonts w:hint="default"/>
        <w:color w:val="000000"/>
        <w:sz w:val="24"/>
      </w:rPr>
    </w:lvl>
    <w:lvl w:ilvl="7">
      <w:start w:val="1"/>
      <w:numFmt w:val="decimal"/>
      <w:lvlText w:val="%1.%2.%3.%4.%5.%6.%7.%8"/>
      <w:lvlJc w:val="left"/>
      <w:pPr>
        <w:ind w:left="1440" w:hanging="1440"/>
      </w:pPr>
      <w:rPr>
        <w:rFonts w:hint="default"/>
        <w:color w:val="000000"/>
        <w:sz w:val="24"/>
      </w:rPr>
    </w:lvl>
    <w:lvl w:ilvl="8">
      <w:start w:val="1"/>
      <w:numFmt w:val="decimal"/>
      <w:lvlText w:val="%1.%2.%3.%4.%5.%6.%7.%8.%9"/>
      <w:lvlJc w:val="left"/>
      <w:pPr>
        <w:ind w:left="1440" w:hanging="1440"/>
      </w:pPr>
      <w:rPr>
        <w:rFonts w:hint="default"/>
        <w:color w:val="000000"/>
        <w:sz w:val="24"/>
      </w:rPr>
    </w:lvl>
  </w:abstractNum>
  <w:abstractNum w:abstractNumId="23" w15:restartNumberingAfterBreak="0">
    <w:nsid w:val="74BB0B9C"/>
    <w:multiLevelType w:val="multilevel"/>
    <w:tmpl w:val="4C4A16F0"/>
    <w:lvl w:ilvl="0">
      <w:start w:val="1"/>
      <w:numFmt w:val="bullet"/>
      <w:suff w:val="space"/>
      <w:lvlText w:val=""/>
      <w:lvlJc w:val="left"/>
      <w:pPr>
        <w:ind w:left="0" w:firstLine="0"/>
      </w:pPr>
      <w:rPr>
        <w:rFonts w:ascii="Symbol" w:hAnsi="Symbol" w:hint="default"/>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4" w15:restartNumberingAfterBreak="0">
    <w:nsid w:val="75C43406"/>
    <w:multiLevelType w:val="multilevel"/>
    <w:tmpl w:val="F5DE07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79A21BC"/>
    <w:multiLevelType w:val="multilevel"/>
    <w:tmpl w:val="C52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744D6"/>
    <w:multiLevelType w:val="hybridMultilevel"/>
    <w:tmpl w:val="73C26A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02288560">
    <w:abstractNumId w:val="13"/>
  </w:num>
  <w:num w:numId="2" w16cid:durableId="132717779">
    <w:abstractNumId w:val="1"/>
  </w:num>
  <w:num w:numId="3" w16cid:durableId="1432310821">
    <w:abstractNumId w:val="4"/>
  </w:num>
  <w:num w:numId="4" w16cid:durableId="1899315339">
    <w:abstractNumId w:val="21"/>
  </w:num>
  <w:num w:numId="5" w16cid:durableId="1508867587">
    <w:abstractNumId w:val="12"/>
  </w:num>
  <w:num w:numId="6" w16cid:durableId="1353994024">
    <w:abstractNumId w:val="9"/>
  </w:num>
  <w:num w:numId="7" w16cid:durableId="74011258">
    <w:abstractNumId w:val="6"/>
  </w:num>
  <w:num w:numId="8" w16cid:durableId="649947215">
    <w:abstractNumId w:val="23"/>
  </w:num>
  <w:num w:numId="9" w16cid:durableId="1132559125">
    <w:abstractNumId w:val="22"/>
  </w:num>
  <w:num w:numId="10" w16cid:durableId="1027608918">
    <w:abstractNumId w:val="24"/>
  </w:num>
  <w:num w:numId="11" w16cid:durableId="279608708">
    <w:abstractNumId w:val="5"/>
  </w:num>
  <w:num w:numId="12" w16cid:durableId="1791699232">
    <w:abstractNumId w:val="19"/>
  </w:num>
  <w:num w:numId="13" w16cid:durableId="670567136">
    <w:abstractNumId w:val="8"/>
  </w:num>
  <w:num w:numId="14" w16cid:durableId="1983999298">
    <w:abstractNumId w:val="15"/>
  </w:num>
  <w:num w:numId="15" w16cid:durableId="1286035022">
    <w:abstractNumId w:val="2"/>
  </w:num>
  <w:num w:numId="16" w16cid:durableId="371610121">
    <w:abstractNumId w:val="10"/>
  </w:num>
  <w:num w:numId="17" w16cid:durableId="211313665">
    <w:abstractNumId w:val="26"/>
  </w:num>
  <w:num w:numId="18" w16cid:durableId="1952273332">
    <w:abstractNumId w:val="14"/>
  </w:num>
  <w:num w:numId="19" w16cid:durableId="1887837496">
    <w:abstractNumId w:val="18"/>
  </w:num>
  <w:num w:numId="20" w16cid:durableId="552620027">
    <w:abstractNumId w:val="0"/>
  </w:num>
  <w:num w:numId="21" w16cid:durableId="508910307">
    <w:abstractNumId w:val="20"/>
  </w:num>
  <w:num w:numId="22" w16cid:durableId="1716465656">
    <w:abstractNumId w:val="17"/>
  </w:num>
  <w:num w:numId="23" w16cid:durableId="461920479">
    <w:abstractNumId w:val="16"/>
  </w:num>
  <w:num w:numId="24" w16cid:durableId="524945702">
    <w:abstractNumId w:val="25"/>
  </w:num>
  <w:num w:numId="25" w16cid:durableId="1186362071">
    <w:abstractNumId w:val="3"/>
  </w:num>
  <w:num w:numId="26" w16cid:durableId="1667242600">
    <w:abstractNumId w:val="11"/>
  </w:num>
  <w:num w:numId="27" w16cid:durableId="1230116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19"/>
    <w:rsid w:val="0000153F"/>
    <w:rsid w:val="00012B25"/>
    <w:rsid w:val="00073B3D"/>
    <w:rsid w:val="0007408C"/>
    <w:rsid w:val="000A03E2"/>
    <w:rsid w:val="000A4CEA"/>
    <w:rsid w:val="000B75CB"/>
    <w:rsid w:val="000C14A7"/>
    <w:rsid w:val="000C5193"/>
    <w:rsid w:val="00115484"/>
    <w:rsid w:val="00121E6F"/>
    <w:rsid w:val="00125524"/>
    <w:rsid w:val="00132635"/>
    <w:rsid w:val="00132FE9"/>
    <w:rsid w:val="00176A6D"/>
    <w:rsid w:val="00191E1A"/>
    <w:rsid w:val="00194F7D"/>
    <w:rsid w:val="001D2A77"/>
    <w:rsid w:val="00207DDF"/>
    <w:rsid w:val="00240CEA"/>
    <w:rsid w:val="00247316"/>
    <w:rsid w:val="002B26FE"/>
    <w:rsid w:val="002C6FD1"/>
    <w:rsid w:val="002D3676"/>
    <w:rsid w:val="002D53E2"/>
    <w:rsid w:val="00333D91"/>
    <w:rsid w:val="0033419A"/>
    <w:rsid w:val="00334E1A"/>
    <w:rsid w:val="003363AB"/>
    <w:rsid w:val="00367E11"/>
    <w:rsid w:val="003A0089"/>
    <w:rsid w:val="003A67A9"/>
    <w:rsid w:val="003B62B3"/>
    <w:rsid w:val="003E121F"/>
    <w:rsid w:val="003F0FC1"/>
    <w:rsid w:val="00411E7B"/>
    <w:rsid w:val="004168F8"/>
    <w:rsid w:val="004377C4"/>
    <w:rsid w:val="004E513B"/>
    <w:rsid w:val="00505FA4"/>
    <w:rsid w:val="00510E15"/>
    <w:rsid w:val="00542895"/>
    <w:rsid w:val="00570475"/>
    <w:rsid w:val="005B10C7"/>
    <w:rsid w:val="005B6FC5"/>
    <w:rsid w:val="005C6616"/>
    <w:rsid w:val="006427EF"/>
    <w:rsid w:val="00644889"/>
    <w:rsid w:val="006539A7"/>
    <w:rsid w:val="00677C21"/>
    <w:rsid w:val="006821B2"/>
    <w:rsid w:val="006B764C"/>
    <w:rsid w:val="006D0716"/>
    <w:rsid w:val="00703EBA"/>
    <w:rsid w:val="00740456"/>
    <w:rsid w:val="00777319"/>
    <w:rsid w:val="007A0E61"/>
    <w:rsid w:val="007B10E4"/>
    <w:rsid w:val="007B13CD"/>
    <w:rsid w:val="007D3864"/>
    <w:rsid w:val="00800055"/>
    <w:rsid w:val="00801E48"/>
    <w:rsid w:val="00824BE1"/>
    <w:rsid w:val="00872750"/>
    <w:rsid w:val="00883F80"/>
    <w:rsid w:val="008B35D7"/>
    <w:rsid w:val="008C4BAD"/>
    <w:rsid w:val="008C7502"/>
    <w:rsid w:val="008D310D"/>
    <w:rsid w:val="00924121"/>
    <w:rsid w:val="0092657A"/>
    <w:rsid w:val="00985542"/>
    <w:rsid w:val="00993D04"/>
    <w:rsid w:val="009A19D9"/>
    <w:rsid w:val="009C72E3"/>
    <w:rsid w:val="009F4A9E"/>
    <w:rsid w:val="009F5485"/>
    <w:rsid w:val="00A07998"/>
    <w:rsid w:val="00A34BA9"/>
    <w:rsid w:val="00A647C3"/>
    <w:rsid w:val="00A85B9D"/>
    <w:rsid w:val="00A86E9C"/>
    <w:rsid w:val="00AA0148"/>
    <w:rsid w:val="00AB297E"/>
    <w:rsid w:val="00AB67E3"/>
    <w:rsid w:val="00B13EC7"/>
    <w:rsid w:val="00B42A37"/>
    <w:rsid w:val="00B47EE2"/>
    <w:rsid w:val="00B60E11"/>
    <w:rsid w:val="00B610EA"/>
    <w:rsid w:val="00B769CB"/>
    <w:rsid w:val="00BA5385"/>
    <w:rsid w:val="00BB1F58"/>
    <w:rsid w:val="00BB346A"/>
    <w:rsid w:val="00BB6755"/>
    <w:rsid w:val="00BC529B"/>
    <w:rsid w:val="00C012E2"/>
    <w:rsid w:val="00C30DCA"/>
    <w:rsid w:val="00C4604C"/>
    <w:rsid w:val="00C545B7"/>
    <w:rsid w:val="00C75CF0"/>
    <w:rsid w:val="00C86187"/>
    <w:rsid w:val="00CA06DA"/>
    <w:rsid w:val="00CA4CC8"/>
    <w:rsid w:val="00CA6A0D"/>
    <w:rsid w:val="00CC7D72"/>
    <w:rsid w:val="00D23481"/>
    <w:rsid w:val="00D46E2F"/>
    <w:rsid w:val="00D51B5B"/>
    <w:rsid w:val="00D57C4B"/>
    <w:rsid w:val="00D82FA2"/>
    <w:rsid w:val="00D963CD"/>
    <w:rsid w:val="00DB327C"/>
    <w:rsid w:val="00DC52A0"/>
    <w:rsid w:val="00DF622D"/>
    <w:rsid w:val="00E1707A"/>
    <w:rsid w:val="00E17F6D"/>
    <w:rsid w:val="00E35309"/>
    <w:rsid w:val="00E61162"/>
    <w:rsid w:val="00EA6C07"/>
    <w:rsid w:val="00EE51B4"/>
    <w:rsid w:val="00EF42FA"/>
    <w:rsid w:val="00F07040"/>
    <w:rsid w:val="00F328A9"/>
    <w:rsid w:val="00F61B2E"/>
    <w:rsid w:val="00F776E1"/>
    <w:rsid w:val="00F867C3"/>
    <w:rsid w:val="00FC5473"/>
    <w:rsid w:val="00FC79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8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CEA"/>
    <w:pPr>
      <w:spacing w:before="120" w:after="120" w:line="240" w:lineRule="auto"/>
      <w:jc w:val="both"/>
    </w:pPr>
    <w:rPr>
      <w:rFonts w:ascii="Cambria" w:hAnsi="Cambria"/>
    </w:rPr>
  </w:style>
  <w:style w:type="paragraph" w:styleId="Heading1">
    <w:name w:val="heading 1"/>
    <w:basedOn w:val="Normal"/>
    <w:next w:val="Normal"/>
    <w:link w:val="Heading1Char"/>
    <w:uiPriority w:val="9"/>
    <w:qFormat/>
    <w:rsid w:val="00A85B9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A85B9D"/>
    <w:pPr>
      <w:keepNext/>
      <w:keepLines/>
      <w:spacing w:before="360" w:line="276" w:lineRule="auto"/>
      <w:outlineLvl w:val="1"/>
    </w:pPr>
    <w:rPr>
      <w:rFonts w:ascii="Arial" w:eastAsia="Arial" w:hAnsi="Arial" w:cs="Arial"/>
      <w:sz w:val="32"/>
      <w:szCs w:val="32"/>
      <w:lang w:val="tr" w:eastAsia="tr-TR"/>
    </w:rPr>
  </w:style>
  <w:style w:type="paragraph" w:styleId="Heading3">
    <w:name w:val="heading 3"/>
    <w:basedOn w:val="Normal"/>
    <w:next w:val="Normal"/>
    <w:link w:val="Heading3Char"/>
    <w:rsid w:val="00A85B9D"/>
    <w:pPr>
      <w:keepNext/>
      <w:keepLines/>
      <w:spacing w:before="320" w:after="80" w:line="276" w:lineRule="auto"/>
      <w:outlineLvl w:val="2"/>
    </w:pPr>
    <w:rPr>
      <w:rFonts w:ascii="Arial" w:eastAsia="Arial" w:hAnsi="Arial" w:cs="Arial"/>
      <w:color w:val="434343"/>
      <w:sz w:val="28"/>
      <w:szCs w:val="28"/>
      <w:lang w:val="tr" w:eastAsia="tr-TR"/>
    </w:rPr>
  </w:style>
  <w:style w:type="paragraph" w:styleId="Heading4">
    <w:name w:val="heading 4"/>
    <w:basedOn w:val="Normal"/>
    <w:next w:val="Normal"/>
    <w:link w:val="Heading4Char"/>
    <w:rsid w:val="00A85B9D"/>
    <w:pPr>
      <w:keepNext/>
      <w:keepLines/>
      <w:spacing w:before="280" w:after="80" w:line="276" w:lineRule="auto"/>
      <w:outlineLvl w:val="3"/>
    </w:pPr>
    <w:rPr>
      <w:rFonts w:ascii="Arial" w:eastAsia="Arial" w:hAnsi="Arial" w:cs="Arial"/>
      <w:color w:val="666666"/>
      <w:sz w:val="24"/>
      <w:szCs w:val="24"/>
      <w:lang w:val="tr" w:eastAsia="tr-TR"/>
    </w:rPr>
  </w:style>
  <w:style w:type="paragraph" w:styleId="Heading5">
    <w:name w:val="heading 5"/>
    <w:basedOn w:val="Normal"/>
    <w:next w:val="Normal"/>
    <w:link w:val="Heading5Char"/>
    <w:rsid w:val="00A85B9D"/>
    <w:pPr>
      <w:keepNext/>
      <w:keepLines/>
      <w:spacing w:before="240" w:after="80" w:line="276" w:lineRule="auto"/>
      <w:outlineLvl w:val="4"/>
    </w:pPr>
    <w:rPr>
      <w:rFonts w:ascii="Arial" w:eastAsia="Arial" w:hAnsi="Arial" w:cs="Arial"/>
      <w:color w:val="666666"/>
      <w:lang w:val="tr" w:eastAsia="tr-TR"/>
    </w:rPr>
  </w:style>
  <w:style w:type="paragraph" w:styleId="Heading6">
    <w:name w:val="heading 6"/>
    <w:basedOn w:val="Normal"/>
    <w:next w:val="Normal"/>
    <w:link w:val="Heading6Char"/>
    <w:rsid w:val="00A85B9D"/>
    <w:pPr>
      <w:keepNext/>
      <w:keepLines/>
      <w:spacing w:before="240" w:after="80" w:line="276" w:lineRule="auto"/>
      <w:outlineLvl w:val="5"/>
    </w:pPr>
    <w:rPr>
      <w:rFonts w:ascii="Arial" w:eastAsia="Arial" w:hAnsi="Arial" w:cs="Arial"/>
      <w:i/>
      <w:color w:val="666666"/>
      <w:lang w:val="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oKlavuzu11">
    <w:name w:val="Tablo Kılavuzu11"/>
    <w:basedOn w:val="TableNormal"/>
    <w:next w:val="TableGrid"/>
    <w:uiPriority w:val="59"/>
    <w:rsid w:val="00777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777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85B9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A85B9D"/>
    <w:rPr>
      <w:rFonts w:ascii="Arial" w:eastAsia="Arial" w:hAnsi="Arial" w:cs="Arial"/>
      <w:sz w:val="32"/>
      <w:szCs w:val="32"/>
      <w:lang w:val="tr" w:eastAsia="tr-TR"/>
    </w:rPr>
  </w:style>
  <w:style w:type="character" w:customStyle="1" w:styleId="Heading3Char">
    <w:name w:val="Heading 3 Char"/>
    <w:basedOn w:val="DefaultParagraphFont"/>
    <w:link w:val="Heading3"/>
    <w:rsid w:val="00A85B9D"/>
    <w:rPr>
      <w:rFonts w:ascii="Arial" w:eastAsia="Arial" w:hAnsi="Arial" w:cs="Arial"/>
      <w:color w:val="434343"/>
      <w:sz w:val="28"/>
      <w:szCs w:val="28"/>
      <w:lang w:val="tr" w:eastAsia="tr-TR"/>
    </w:rPr>
  </w:style>
  <w:style w:type="character" w:customStyle="1" w:styleId="Heading4Char">
    <w:name w:val="Heading 4 Char"/>
    <w:basedOn w:val="DefaultParagraphFont"/>
    <w:link w:val="Heading4"/>
    <w:rsid w:val="00A85B9D"/>
    <w:rPr>
      <w:rFonts w:ascii="Arial" w:eastAsia="Arial" w:hAnsi="Arial" w:cs="Arial"/>
      <w:color w:val="666666"/>
      <w:sz w:val="24"/>
      <w:szCs w:val="24"/>
      <w:lang w:val="tr" w:eastAsia="tr-TR"/>
    </w:rPr>
  </w:style>
  <w:style w:type="character" w:customStyle="1" w:styleId="Heading5Char">
    <w:name w:val="Heading 5 Char"/>
    <w:basedOn w:val="DefaultParagraphFont"/>
    <w:link w:val="Heading5"/>
    <w:rsid w:val="00A85B9D"/>
    <w:rPr>
      <w:rFonts w:ascii="Arial" w:eastAsia="Arial" w:hAnsi="Arial" w:cs="Arial"/>
      <w:color w:val="666666"/>
      <w:lang w:val="tr" w:eastAsia="tr-TR"/>
    </w:rPr>
  </w:style>
  <w:style w:type="character" w:customStyle="1" w:styleId="Heading6Char">
    <w:name w:val="Heading 6 Char"/>
    <w:basedOn w:val="DefaultParagraphFont"/>
    <w:link w:val="Heading6"/>
    <w:rsid w:val="00A85B9D"/>
    <w:rPr>
      <w:rFonts w:ascii="Arial" w:eastAsia="Arial" w:hAnsi="Arial" w:cs="Arial"/>
      <w:i/>
      <w:color w:val="666666"/>
      <w:lang w:val="tr" w:eastAsia="tr-TR"/>
    </w:rPr>
  </w:style>
  <w:style w:type="paragraph" w:styleId="ListParagraph">
    <w:name w:val="List Paragraph"/>
    <w:basedOn w:val="Normal"/>
    <w:uiPriority w:val="34"/>
    <w:qFormat/>
    <w:rsid w:val="00A85B9D"/>
    <w:pPr>
      <w:ind w:left="720"/>
      <w:contextualSpacing/>
    </w:pPr>
  </w:style>
  <w:style w:type="numbering" w:customStyle="1" w:styleId="ListeYok1">
    <w:name w:val="Liste Yok1"/>
    <w:next w:val="NoList"/>
    <w:uiPriority w:val="99"/>
    <w:semiHidden/>
    <w:unhideWhenUsed/>
    <w:rsid w:val="00A85B9D"/>
  </w:style>
  <w:style w:type="numbering" w:customStyle="1" w:styleId="ListeYok11">
    <w:name w:val="Liste Yok11"/>
    <w:next w:val="NoList"/>
    <w:uiPriority w:val="99"/>
    <w:semiHidden/>
    <w:unhideWhenUsed/>
    <w:rsid w:val="00A85B9D"/>
  </w:style>
  <w:style w:type="paragraph" w:styleId="Header">
    <w:name w:val="header"/>
    <w:basedOn w:val="Normal"/>
    <w:link w:val="HeaderChar"/>
    <w:uiPriority w:val="99"/>
    <w:unhideWhenUsed/>
    <w:rsid w:val="00A85B9D"/>
    <w:pPr>
      <w:tabs>
        <w:tab w:val="center" w:pos="4536"/>
        <w:tab w:val="right" w:pos="9072"/>
      </w:tabs>
      <w:spacing w:after="0"/>
    </w:pPr>
    <w:rPr>
      <w:rFonts w:ascii="Arial" w:eastAsia="Arial" w:hAnsi="Arial" w:cs="Arial"/>
      <w:lang w:val="tr" w:eastAsia="tr-TR"/>
    </w:rPr>
  </w:style>
  <w:style w:type="character" w:customStyle="1" w:styleId="HeaderChar">
    <w:name w:val="Header Char"/>
    <w:basedOn w:val="DefaultParagraphFont"/>
    <w:link w:val="Header"/>
    <w:uiPriority w:val="99"/>
    <w:rsid w:val="00A85B9D"/>
    <w:rPr>
      <w:rFonts w:ascii="Arial" w:eastAsia="Arial" w:hAnsi="Arial" w:cs="Arial"/>
      <w:lang w:val="tr" w:eastAsia="tr-TR"/>
    </w:rPr>
  </w:style>
  <w:style w:type="paragraph" w:styleId="Footer">
    <w:name w:val="footer"/>
    <w:basedOn w:val="Normal"/>
    <w:link w:val="FooterChar"/>
    <w:uiPriority w:val="99"/>
    <w:unhideWhenUsed/>
    <w:rsid w:val="00A85B9D"/>
    <w:pPr>
      <w:tabs>
        <w:tab w:val="center" w:pos="4536"/>
        <w:tab w:val="right" w:pos="9072"/>
      </w:tabs>
      <w:spacing w:after="0"/>
    </w:pPr>
    <w:rPr>
      <w:rFonts w:ascii="Arial" w:eastAsia="Arial" w:hAnsi="Arial" w:cs="Arial"/>
      <w:lang w:val="tr" w:eastAsia="tr-TR"/>
    </w:rPr>
  </w:style>
  <w:style w:type="character" w:customStyle="1" w:styleId="FooterChar">
    <w:name w:val="Footer Char"/>
    <w:basedOn w:val="DefaultParagraphFont"/>
    <w:link w:val="Footer"/>
    <w:uiPriority w:val="99"/>
    <w:rsid w:val="00A85B9D"/>
    <w:rPr>
      <w:rFonts w:ascii="Arial" w:eastAsia="Arial" w:hAnsi="Arial" w:cs="Arial"/>
      <w:lang w:val="tr" w:eastAsia="tr-TR"/>
    </w:rPr>
  </w:style>
  <w:style w:type="paragraph" w:styleId="BalloonText">
    <w:name w:val="Balloon Text"/>
    <w:basedOn w:val="Normal"/>
    <w:link w:val="BalloonTextChar"/>
    <w:uiPriority w:val="99"/>
    <w:semiHidden/>
    <w:unhideWhenUsed/>
    <w:rsid w:val="00A85B9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B9D"/>
    <w:rPr>
      <w:rFonts w:ascii="Segoe UI" w:hAnsi="Segoe UI" w:cs="Segoe UI"/>
      <w:sz w:val="18"/>
      <w:szCs w:val="18"/>
    </w:rPr>
  </w:style>
  <w:style w:type="table" w:customStyle="1" w:styleId="TableNormal1">
    <w:name w:val="Table Normal1"/>
    <w:rsid w:val="00A85B9D"/>
    <w:pPr>
      <w:spacing w:after="0" w:line="276" w:lineRule="auto"/>
    </w:pPr>
    <w:rPr>
      <w:rFonts w:ascii="Arial" w:eastAsia="Arial" w:hAnsi="Arial" w:cs="Arial"/>
      <w:lang w:val="tr" w:eastAsia="tr-TR"/>
    </w:rPr>
    <w:tblPr>
      <w:tblCellMar>
        <w:top w:w="0" w:type="dxa"/>
        <w:left w:w="0" w:type="dxa"/>
        <w:bottom w:w="0" w:type="dxa"/>
        <w:right w:w="0" w:type="dxa"/>
      </w:tblCellMar>
    </w:tblPr>
  </w:style>
  <w:style w:type="paragraph" w:styleId="Title">
    <w:name w:val="Title"/>
    <w:basedOn w:val="Normal"/>
    <w:next w:val="Normal"/>
    <w:link w:val="TitleChar"/>
    <w:rsid w:val="00A85B9D"/>
    <w:pPr>
      <w:keepNext/>
      <w:keepLines/>
      <w:spacing w:after="60" w:line="276" w:lineRule="auto"/>
    </w:pPr>
    <w:rPr>
      <w:rFonts w:ascii="Arial" w:eastAsia="Arial" w:hAnsi="Arial" w:cs="Arial"/>
      <w:sz w:val="52"/>
      <w:szCs w:val="52"/>
      <w:lang w:val="tr" w:eastAsia="tr-TR"/>
    </w:rPr>
  </w:style>
  <w:style w:type="character" w:customStyle="1" w:styleId="TitleChar">
    <w:name w:val="Title Char"/>
    <w:basedOn w:val="DefaultParagraphFont"/>
    <w:link w:val="Title"/>
    <w:rsid w:val="00A85B9D"/>
    <w:rPr>
      <w:rFonts w:ascii="Arial" w:eastAsia="Arial" w:hAnsi="Arial" w:cs="Arial"/>
      <w:sz w:val="52"/>
      <w:szCs w:val="52"/>
      <w:lang w:val="tr" w:eastAsia="tr-TR"/>
    </w:rPr>
  </w:style>
  <w:style w:type="paragraph" w:styleId="Subtitle">
    <w:name w:val="Subtitle"/>
    <w:basedOn w:val="Normal"/>
    <w:next w:val="Normal"/>
    <w:link w:val="SubtitleChar"/>
    <w:rsid w:val="00A85B9D"/>
    <w:pPr>
      <w:keepNext/>
      <w:keepLines/>
      <w:spacing w:after="320" w:line="276" w:lineRule="auto"/>
    </w:pPr>
    <w:rPr>
      <w:rFonts w:ascii="Arial" w:eastAsia="Arial" w:hAnsi="Arial" w:cs="Arial"/>
      <w:color w:val="666666"/>
      <w:sz w:val="30"/>
      <w:szCs w:val="30"/>
      <w:lang w:val="tr" w:eastAsia="tr-TR"/>
    </w:rPr>
  </w:style>
  <w:style w:type="character" w:customStyle="1" w:styleId="SubtitleChar">
    <w:name w:val="Subtitle Char"/>
    <w:basedOn w:val="DefaultParagraphFont"/>
    <w:link w:val="Subtitle"/>
    <w:rsid w:val="00A85B9D"/>
    <w:rPr>
      <w:rFonts w:ascii="Arial" w:eastAsia="Arial" w:hAnsi="Arial" w:cs="Arial"/>
      <w:color w:val="666666"/>
      <w:sz w:val="30"/>
      <w:szCs w:val="30"/>
      <w:lang w:val="tr" w:eastAsia="tr-TR"/>
    </w:rPr>
  </w:style>
  <w:style w:type="paragraph" w:customStyle="1" w:styleId="Default">
    <w:name w:val="Default"/>
    <w:rsid w:val="00A85B9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Gvdemetni15talikdeil">
    <w:name w:val="Gövde metni (15) + İtalik değil"/>
    <w:basedOn w:val="DefaultParagraphFont"/>
    <w:rsid w:val="00A85B9D"/>
    <w:rPr>
      <w:rFonts w:ascii="Times New Roman" w:eastAsia="Times New Roman" w:hAnsi="Times New Roman" w:cs="Times New Roman"/>
      <w:b w:val="0"/>
      <w:bCs w:val="0"/>
      <w:i/>
      <w:iCs/>
      <w:smallCaps w:val="0"/>
      <w:strike w:val="0"/>
      <w:color w:val="000000"/>
      <w:spacing w:val="0"/>
      <w:w w:val="100"/>
      <w:position w:val="0"/>
      <w:sz w:val="24"/>
      <w:szCs w:val="24"/>
      <w:u w:val="none"/>
      <w:lang w:val="tr-TR" w:eastAsia="tr-TR" w:bidi="tr-TR"/>
    </w:rPr>
  </w:style>
  <w:style w:type="character" w:styleId="Hyperlink">
    <w:name w:val="Hyperlink"/>
    <w:basedOn w:val="DefaultParagraphFont"/>
    <w:uiPriority w:val="99"/>
    <w:unhideWhenUsed/>
    <w:rsid w:val="00A85B9D"/>
    <w:rPr>
      <w:color w:val="0563C1" w:themeColor="hyperlink"/>
      <w:u w:val="single"/>
    </w:rPr>
  </w:style>
  <w:style w:type="paragraph" w:styleId="NoSpacing">
    <w:name w:val="No Spacing"/>
    <w:link w:val="NoSpacingChar"/>
    <w:uiPriority w:val="1"/>
    <w:qFormat/>
    <w:rsid w:val="00240CEA"/>
    <w:pPr>
      <w:spacing w:after="0" w:line="240" w:lineRule="auto"/>
      <w:jc w:val="both"/>
    </w:pPr>
    <w:rPr>
      <w:rFonts w:ascii="Cambria" w:eastAsiaTheme="minorEastAsia" w:hAnsi="Cambria"/>
      <w:sz w:val="20"/>
      <w:lang w:eastAsia="tr-TR"/>
    </w:rPr>
  </w:style>
  <w:style w:type="character" w:customStyle="1" w:styleId="NoSpacingChar">
    <w:name w:val="No Spacing Char"/>
    <w:basedOn w:val="DefaultParagraphFont"/>
    <w:link w:val="NoSpacing"/>
    <w:uiPriority w:val="1"/>
    <w:rsid w:val="00240CEA"/>
    <w:rPr>
      <w:rFonts w:ascii="Cambria" w:eastAsiaTheme="minorEastAsia" w:hAnsi="Cambria"/>
      <w:sz w:val="20"/>
      <w:lang w:eastAsia="tr-TR"/>
    </w:rPr>
  </w:style>
  <w:style w:type="character" w:styleId="SubtleEmphasis">
    <w:name w:val="Subtle Emphasis"/>
    <w:basedOn w:val="DefaultParagraphFont"/>
    <w:uiPriority w:val="19"/>
    <w:qFormat/>
    <w:rsid w:val="00A85B9D"/>
    <w:rPr>
      <w:i/>
      <w:iCs/>
      <w:color w:val="808080" w:themeColor="text1" w:themeTint="7F"/>
    </w:rPr>
  </w:style>
  <w:style w:type="table" w:customStyle="1" w:styleId="TabloKlavuzu1">
    <w:name w:val="Tablo Kılavuzu1"/>
    <w:basedOn w:val="TableNormal"/>
    <w:next w:val="TableGrid"/>
    <w:uiPriority w:val="59"/>
    <w:rsid w:val="00A85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NoList"/>
    <w:uiPriority w:val="99"/>
    <w:semiHidden/>
    <w:unhideWhenUsed/>
    <w:rsid w:val="00A85B9D"/>
  </w:style>
  <w:style w:type="character" w:styleId="IntenseEmphasis">
    <w:name w:val="Intense Emphasis"/>
    <w:basedOn w:val="DefaultParagraphFont"/>
    <w:uiPriority w:val="21"/>
    <w:qFormat/>
    <w:rsid w:val="00A85B9D"/>
    <w:rPr>
      <w:i/>
      <w:iCs/>
      <w:color w:val="5B9BD5" w:themeColor="accent1"/>
    </w:rPr>
  </w:style>
  <w:style w:type="paragraph" w:styleId="TOC1">
    <w:name w:val="toc 1"/>
    <w:basedOn w:val="Normal"/>
    <w:next w:val="Normal"/>
    <w:autoRedefine/>
    <w:uiPriority w:val="39"/>
    <w:unhideWhenUsed/>
    <w:rsid w:val="00A85B9D"/>
    <w:pPr>
      <w:spacing w:after="100" w:line="276" w:lineRule="auto"/>
    </w:pPr>
  </w:style>
  <w:style w:type="paragraph" w:styleId="FootnoteText">
    <w:name w:val="footnote text"/>
    <w:basedOn w:val="Normal"/>
    <w:link w:val="FootnoteTextChar"/>
    <w:uiPriority w:val="99"/>
    <w:semiHidden/>
    <w:unhideWhenUsed/>
    <w:rsid w:val="003A67A9"/>
    <w:pPr>
      <w:spacing w:after="0"/>
    </w:pPr>
    <w:rPr>
      <w:sz w:val="20"/>
      <w:szCs w:val="20"/>
    </w:rPr>
  </w:style>
  <w:style w:type="character" w:customStyle="1" w:styleId="FootnoteTextChar">
    <w:name w:val="Footnote Text Char"/>
    <w:basedOn w:val="DefaultParagraphFont"/>
    <w:link w:val="FootnoteText"/>
    <w:uiPriority w:val="99"/>
    <w:semiHidden/>
    <w:rsid w:val="003A67A9"/>
    <w:rPr>
      <w:sz w:val="20"/>
      <w:szCs w:val="20"/>
    </w:rPr>
  </w:style>
  <w:style w:type="character" w:styleId="FootnoteReference">
    <w:name w:val="footnote reference"/>
    <w:basedOn w:val="DefaultParagraphFont"/>
    <w:uiPriority w:val="99"/>
    <w:semiHidden/>
    <w:unhideWhenUsed/>
    <w:rsid w:val="003A67A9"/>
    <w:rPr>
      <w:vertAlign w:val="superscript"/>
    </w:rPr>
  </w:style>
  <w:style w:type="character" w:styleId="FollowedHyperlink">
    <w:name w:val="FollowedHyperlink"/>
    <w:basedOn w:val="DefaultParagraphFont"/>
    <w:uiPriority w:val="99"/>
    <w:semiHidden/>
    <w:unhideWhenUsed/>
    <w:rsid w:val="0033419A"/>
    <w:rPr>
      <w:color w:val="954F72" w:themeColor="followedHyperlink"/>
      <w:u w:val="single"/>
    </w:rPr>
  </w:style>
  <w:style w:type="table" w:styleId="PlainTable2">
    <w:name w:val="Plain Table 2"/>
    <w:basedOn w:val="TableNormal"/>
    <w:uiPriority w:val="42"/>
    <w:rsid w:val="000A03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C01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9532">
      <w:bodyDiv w:val="1"/>
      <w:marLeft w:val="0"/>
      <w:marRight w:val="0"/>
      <w:marTop w:val="0"/>
      <w:marBottom w:val="0"/>
      <w:divBdr>
        <w:top w:val="none" w:sz="0" w:space="0" w:color="auto"/>
        <w:left w:val="none" w:sz="0" w:space="0" w:color="auto"/>
        <w:bottom w:val="none" w:sz="0" w:space="0" w:color="auto"/>
        <w:right w:val="none" w:sz="0" w:space="0" w:color="auto"/>
      </w:divBdr>
    </w:div>
    <w:div w:id="526066211">
      <w:bodyDiv w:val="1"/>
      <w:marLeft w:val="0"/>
      <w:marRight w:val="0"/>
      <w:marTop w:val="0"/>
      <w:marBottom w:val="0"/>
      <w:divBdr>
        <w:top w:val="none" w:sz="0" w:space="0" w:color="auto"/>
        <w:left w:val="none" w:sz="0" w:space="0" w:color="auto"/>
        <w:bottom w:val="none" w:sz="0" w:space="0" w:color="auto"/>
        <w:right w:val="none" w:sz="0" w:space="0" w:color="auto"/>
      </w:divBdr>
    </w:div>
    <w:div w:id="612977795">
      <w:bodyDiv w:val="1"/>
      <w:marLeft w:val="0"/>
      <w:marRight w:val="0"/>
      <w:marTop w:val="0"/>
      <w:marBottom w:val="0"/>
      <w:divBdr>
        <w:top w:val="none" w:sz="0" w:space="0" w:color="auto"/>
        <w:left w:val="none" w:sz="0" w:space="0" w:color="auto"/>
        <w:bottom w:val="none" w:sz="0" w:space="0" w:color="auto"/>
        <w:right w:val="none" w:sz="0" w:space="0" w:color="auto"/>
      </w:divBdr>
    </w:div>
    <w:div w:id="687952595">
      <w:bodyDiv w:val="1"/>
      <w:marLeft w:val="0"/>
      <w:marRight w:val="0"/>
      <w:marTop w:val="0"/>
      <w:marBottom w:val="0"/>
      <w:divBdr>
        <w:top w:val="none" w:sz="0" w:space="0" w:color="auto"/>
        <w:left w:val="none" w:sz="0" w:space="0" w:color="auto"/>
        <w:bottom w:val="none" w:sz="0" w:space="0" w:color="auto"/>
        <w:right w:val="none" w:sz="0" w:space="0" w:color="auto"/>
      </w:divBdr>
    </w:div>
    <w:div w:id="1173685806">
      <w:bodyDiv w:val="1"/>
      <w:marLeft w:val="0"/>
      <w:marRight w:val="0"/>
      <w:marTop w:val="0"/>
      <w:marBottom w:val="0"/>
      <w:divBdr>
        <w:top w:val="none" w:sz="0" w:space="0" w:color="auto"/>
        <w:left w:val="none" w:sz="0" w:space="0" w:color="auto"/>
        <w:bottom w:val="none" w:sz="0" w:space="0" w:color="auto"/>
        <w:right w:val="none" w:sz="0" w:space="0" w:color="auto"/>
      </w:divBdr>
    </w:div>
    <w:div w:id="1460763570">
      <w:bodyDiv w:val="1"/>
      <w:marLeft w:val="0"/>
      <w:marRight w:val="0"/>
      <w:marTop w:val="0"/>
      <w:marBottom w:val="0"/>
      <w:divBdr>
        <w:top w:val="none" w:sz="0" w:space="0" w:color="auto"/>
        <w:left w:val="none" w:sz="0" w:space="0" w:color="auto"/>
        <w:bottom w:val="none" w:sz="0" w:space="0" w:color="auto"/>
        <w:right w:val="none" w:sz="0" w:space="0" w:color="auto"/>
      </w:divBdr>
    </w:div>
    <w:div w:id="1515654867">
      <w:bodyDiv w:val="1"/>
      <w:marLeft w:val="0"/>
      <w:marRight w:val="0"/>
      <w:marTop w:val="0"/>
      <w:marBottom w:val="0"/>
      <w:divBdr>
        <w:top w:val="none" w:sz="0" w:space="0" w:color="auto"/>
        <w:left w:val="none" w:sz="0" w:space="0" w:color="auto"/>
        <w:bottom w:val="none" w:sz="0" w:space="0" w:color="auto"/>
        <w:right w:val="none" w:sz="0" w:space="0" w:color="auto"/>
      </w:divBdr>
    </w:div>
    <w:div w:id="186635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style-grammar-guidelines/references/example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682</Words>
  <Characters>3894</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2025-09-02T14:54:00Z</dcterms:created>
  <dcterms:modified xsi:type="dcterms:W3CDTF">2025-09-07T08:27:00Z</dcterms:modified>
</cp:coreProperties>
</file>