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Bulanık Mantık Dönem Projesi</w:t>
      </w:r>
    </w:p>
    <w:p>
      <w:r>
        <w:t>Ev Bitkisi Sulama Kontrol Sistemi</w:t>
      </w:r>
    </w:p>
    <w:p>
      <w:r>
        <w:t>Ad Soyad: Barış Çevik</w:t>
      </w:r>
    </w:p>
    <w:p>
      <w:r>
        <w:t>Bölüm: Bilişim Sistemleri ve Teknolojileri</w:t>
      </w:r>
    </w:p>
    <w:p>
      <w:r>
        <w:t>Öğrenci No: 22430070008</w:t>
      </w:r>
    </w:p>
    <w:p>
      <w:r>
        <w:t>Ders: Bulanık Mantık</w:t>
      </w:r>
    </w:p>
    <w:p>
      <w:pPr>
        <w:pStyle w:val="Heading1"/>
      </w:pPr>
      <w:r>
        <w:t>1. Giriş ve Problem Tanımı</w:t>
      </w:r>
    </w:p>
    <w:p>
      <w:r>
        <w:t>Ev ortamında yetiştirilen saksı bitkilerinin sağlıklı kalması için sulama miktarının doğru ayarlanması gerekir. Toprak çok kuru kalırsa bitki solar; çok sık ve fazla sulanırsa kök çürümesi görülebilir. Sulama kararı tek bir ölçüme bağlı değildir; toprak nemi, ortam sıcaklığı ve bitkinin aldığı ışık birlikte dikkate alınmalıdır.</w:t>
      </w:r>
    </w:p>
    <w:p>
      <w:r>
        <w:t>Bu projede üç giriş değişkenine dayalı bir bulanık kontrolcü tasarlanmıştır: toprak nemi (%), ortam sıcaklığı (°C) ve ışık seviyesi (0–100). Çıkış değişkeni sulama süresidir (dakika). Klasik eşik değer mantığında geçişler ani olur; bulanık mantıkta kuru, orta, nemli gibi dilsel ifadelerle kademeli geçişler modellenir.</w:t>
      </w:r>
    </w:p>
    <w:p>
      <w:r>
        <w:t>Dersin ornek konularindan farkli olarak saksı bitkisi sulama problemi secildi. Tek bir esik degerle karar vermek yerine bulanik mantikla ara degerler de degerlendirilebiliyor.</w:t>
      </w:r>
    </w:p>
    <w:p>
      <w:pPr>
        <w:pStyle w:val="Heading1"/>
      </w:pPr>
      <w:r>
        <w:t>2. Sistem Tasarimi</w:t>
      </w:r>
    </w:p>
    <w:p>
      <w:pPr>
        <w:pStyle w:val="Heading2"/>
      </w:pPr>
      <w:r>
        <w:t>2.1 Degiskenler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</w:t>
            </w:r>
          </w:p>
        </w:tc>
        <w:tc>
          <w:tcPr>
            <w:tcW w:type="dxa" w:w="2160"/>
          </w:tcPr>
          <w:p>
            <w:r>
              <w:t>Degisken</w:t>
            </w:r>
          </w:p>
        </w:tc>
        <w:tc>
          <w:tcPr>
            <w:tcW w:type="dxa" w:w="2160"/>
          </w:tcPr>
          <w:p>
            <w:r>
              <w:t>Aralik</w:t>
            </w:r>
          </w:p>
        </w:tc>
        <w:tc>
          <w:tcPr>
            <w:tcW w:type="dxa" w:w="2160"/>
          </w:tcPr>
          <w:p>
            <w:r>
              <w:t>Dilsel terimler</w:t>
            </w:r>
          </w:p>
        </w:tc>
      </w:tr>
      <w:tr>
        <w:tc>
          <w:tcPr>
            <w:tcW w:type="dxa" w:w="2160"/>
          </w:tcPr>
          <w:p>
            <w:r>
              <w:t>Giris</w:t>
            </w:r>
          </w:p>
        </w:tc>
        <w:tc>
          <w:tcPr>
            <w:tcW w:type="dxa" w:w="2160"/>
          </w:tcPr>
          <w:p>
            <w:r>
              <w:t>Toprak nemi</w:t>
            </w:r>
          </w:p>
        </w:tc>
        <w:tc>
          <w:tcPr>
            <w:tcW w:type="dxa" w:w="2160"/>
          </w:tcPr>
          <w:p>
            <w:r>
              <w:t>0-100 %</w:t>
            </w:r>
          </w:p>
        </w:tc>
        <w:tc>
          <w:tcPr>
            <w:tcW w:type="dxa" w:w="2160"/>
          </w:tcPr>
          <w:p>
            <w:r>
              <w:t>kuru, orta, nemli</w:t>
            </w:r>
          </w:p>
        </w:tc>
      </w:tr>
      <w:tr>
        <w:tc>
          <w:tcPr>
            <w:tcW w:type="dxa" w:w="2160"/>
          </w:tcPr>
          <w:p>
            <w:r>
              <w:t>Giris</w:t>
            </w:r>
          </w:p>
        </w:tc>
        <w:tc>
          <w:tcPr>
            <w:tcW w:type="dxa" w:w="2160"/>
          </w:tcPr>
          <w:p>
            <w:r>
              <w:t>Sicaklik</w:t>
            </w:r>
          </w:p>
        </w:tc>
        <w:tc>
          <w:tcPr>
            <w:tcW w:type="dxa" w:w="2160"/>
          </w:tcPr>
          <w:p>
            <w:r>
              <w:t>10-40 C</w:t>
            </w:r>
          </w:p>
        </w:tc>
        <w:tc>
          <w:tcPr>
            <w:tcW w:type="dxa" w:w="2160"/>
          </w:tcPr>
          <w:p>
            <w:r>
              <w:t>soguk, ilik, sicak</w:t>
            </w:r>
          </w:p>
        </w:tc>
      </w:tr>
      <w:tr>
        <w:tc>
          <w:tcPr>
            <w:tcW w:type="dxa" w:w="2160"/>
          </w:tcPr>
          <w:p>
            <w:r>
              <w:t>Giris</w:t>
            </w:r>
          </w:p>
        </w:tc>
        <w:tc>
          <w:tcPr>
            <w:tcW w:type="dxa" w:w="2160"/>
          </w:tcPr>
          <w:p>
            <w:r>
              <w:t>Isik</w:t>
            </w:r>
          </w:p>
        </w:tc>
        <w:tc>
          <w:tcPr>
            <w:tcW w:type="dxa" w:w="2160"/>
          </w:tcPr>
          <w:p>
            <w:r>
              <w:t>0-100</w:t>
            </w:r>
          </w:p>
        </w:tc>
        <w:tc>
          <w:tcPr>
            <w:tcW w:type="dxa" w:w="2160"/>
          </w:tcPr>
          <w:p>
            <w:r>
              <w:t>az, orta, cok</w:t>
            </w:r>
          </w:p>
        </w:tc>
      </w:tr>
      <w:tr>
        <w:tc>
          <w:tcPr>
            <w:tcW w:type="dxa" w:w="2160"/>
          </w:tcPr>
          <w:p>
            <w:r>
              <w:t>Cikis</w:t>
            </w:r>
          </w:p>
        </w:tc>
        <w:tc>
          <w:tcPr>
            <w:tcW w:type="dxa" w:w="2160"/>
          </w:tcPr>
          <w:p>
            <w:r>
              <w:t>Sulama suresi</w:t>
            </w:r>
          </w:p>
        </w:tc>
        <w:tc>
          <w:tcPr>
            <w:tcW w:type="dxa" w:w="2160"/>
          </w:tcPr>
          <w:p>
            <w:r>
              <w:t>0-15 dk</w:t>
            </w:r>
          </w:p>
        </w:tc>
        <w:tc>
          <w:tcPr>
            <w:tcW w:type="dxa" w:w="2160"/>
          </w:tcPr>
          <w:p>
            <w:r>
              <w:t>kisa, orta, uzun</w:t>
            </w:r>
          </w:p>
        </w:tc>
      </w:tr>
    </w:tbl>
    <w:p>
      <w:pPr>
        <w:pStyle w:val="Heading2"/>
      </w:pPr>
      <w:r>
        <w:t>2.2 Uyelik Fonksiyonlari</w:t>
      </w:r>
    </w:p>
    <w:p>
      <w:r>
        <w:t>Tum degiskenlerde ucgen (trimf) uyelik fonksiyonlari kullanilmistir.</w:t>
      </w:r>
    </w:p>
    <w:p>
      <w:r>
        <w:t>Nem: kuru [0,0,40], orta [25,50,75], nemli [60,100,100]</w:t>
      </w:r>
    </w:p>
    <w:p>
      <w:r>
        <w:t>Sicaklik: soguk [10,10,22], ilik [18,25,32], sicak [28,40,40]</w:t>
      </w:r>
    </w:p>
    <w:p>
      <w:r>
        <w:t>Isik: az [0,0,40], orta [25,50,75], cok [60,100,100]</w:t>
      </w:r>
    </w:p>
    <w:p>
      <w:r>
        <w:t>Sulama: kisa [0,0,5], orta [3,7.5,12], uzun [10,15,15]</w:t>
      </w:r>
    </w:p>
    <w:p>
      <w:r>
        <w:drawing>
          <wp:inline xmlns:a="http://schemas.openxmlformats.org/drawingml/2006/main" xmlns:pic="http://schemas.openxmlformats.org/drawingml/2006/picture">
            <wp:extent cx="502920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yelik_fonksiyonl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Sekil 1: Giris ve cikis uyelik fonksiyonlari</w:t>
      </w:r>
    </w:p>
    <w:p>
      <w:pPr>
        <w:pStyle w:val="Heading2"/>
      </w:pPr>
      <w:r>
        <w:t>2.3 Kural Tabani</w:t>
      </w:r>
    </w:p>
    <w:p>
      <w:r>
        <w:t>Mamdani tipi 18 adet IF-THEN kurali tanimlanmistir. Ornek kurallar:</w:t>
      </w:r>
    </w:p>
    <w:p>
      <w:pPr>
        <w:pStyle w:val="ListBullet"/>
      </w:pPr>
      <w:r>
        <w:t>R1: IF nem=kuru AND sicaklik=sicak AND isik=cok THEN sulama=uzun</w:t>
      </w:r>
    </w:p>
    <w:p>
      <w:pPr>
        <w:pStyle w:val="ListBullet"/>
      </w:pPr>
      <w:r>
        <w:t>R8: IF nem=orta AND sicaklik=soguk AND isik=az THEN sulama=kisa</w:t>
      </w:r>
    </w:p>
    <w:p>
      <w:pPr>
        <w:pStyle w:val="ListBullet"/>
      </w:pPr>
      <w:r>
        <w:t>R10: IF nem=nemli AND sicaklik=soguk AND isik=az THEN sulama=kisa</w:t>
      </w:r>
    </w:p>
    <w:p>
      <w:pPr>
        <w:pStyle w:val="ListBullet"/>
      </w:pPr>
      <w:r>
        <w:t>R12: IF nem=nemli AND sicaklik=sicak AND isik=cok THEN sulama=kisa</w:t>
      </w:r>
    </w:p>
    <w:p>
      <w:r>
        <w:t>Tam liste fuzzy_controller.py dosyasinda yer almaktadir.</w:t>
      </w:r>
    </w:p>
    <w:p>
      <w:pPr>
        <w:pStyle w:val="Heading2"/>
      </w:pPr>
      <w:r>
        <w:t>2.4 Cikarim ve Durulastirma</w:t>
      </w:r>
    </w:p>
    <w:p>
      <w:r>
        <w:t>Cikarim motoru olarak skfuzzy kontrol sistemi kullanilmistir. Kurallar AND baglacinda minimum ile birlestirilir. Durulastirma yontemi agirlik merkezi (centroid) metodudur; cikis y* degeri bu yontemle elde edilir.</w:t>
      </w:r>
    </w:p>
    <w:p>
      <w:pPr>
        <w:pStyle w:val="Heading1"/>
      </w:pPr>
      <w:r>
        <w:t>3. Uygulama Detaylari</w:t>
      </w:r>
    </w:p>
    <w:p>
      <w:r>
        <w:t>Python 3, scikit-fuzzy, numpy, matplotlib ve Streamlit kutuphaneleri kullanildi.</w:t>
      </w:r>
    </w:p>
    <w:p>
      <w:r>
        <w:t>fuzzy_controller.py: kontrolcu ve kurallar</w:t>
      </w:r>
    </w:p>
    <w:p>
      <w:r>
        <w:t>app.py: Streamlit arayuzu (slider, metin kutusu, Hesapla, grafikler)</w:t>
      </w:r>
    </w:p>
    <w:p>
      <w:r>
        <w:t>Arayuzde uyelik fonksiyonlari grafikte gosterilir, aktif kurallar listelenir, durulastirma ciktisi sayisal ve grafiksel sunulur.</w:t>
      </w:r>
    </w:p>
    <w:p>
      <w:r>
        <w:t>Arayuz Streamlit ile yazildi. Calistirmak icin: streamlit run app.py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ulastirma_orne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Sekil 2: Centroid durulastirma ornegi (yaz senaryosu)</w:t>
      </w:r>
    </w:p>
    <w:p>
      <w:pPr>
        <w:pStyle w:val="Heading1"/>
      </w:pPr>
      <w:r>
        <w:t>4. Test Sonuclari ve Analiz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Senaryo</w:t>
            </w:r>
          </w:p>
        </w:tc>
        <w:tc>
          <w:tcPr>
            <w:tcW w:type="dxa" w:w="1728"/>
          </w:tcPr>
          <w:p>
            <w:r>
              <w:t>Nem</w:t>
            </w:r>
          </w:p>
        </w:tc>
        <w:tc>
          <w:tcPr>
            <w:tcW w:type="dxa" w:w="1728"/>
          </w:tcPr>
          <w:p>
            <w:r>
              <w:t>Sicaklik</w:t>
            </w:r>
          </w:p>
        </w:tc>
        <w:tc>
          <w:tcPr>
            <w:tcW w:type="dxa" w:w="1728"/>
          </w:tcPr>
          <w:p>
            <w:r>
              <w:t>Isik</w:t>
            </w:r>
          </w:p>
        </w:tc>
        <w:tc>
          <w:tcPr>
            <w:tcW w:type="dxa" w:w="1728"/>
          </w:tcPr>
          <w:p>
            <w:r>
              <w:t>Sulama (dk)</w:t>
            </w:r>
          </w:p>
        </w:tc>
      </w:tr>
      <w:tr>
        <w:tc>
          <w:tcPr>
            <w:tcW w:type="dxa" w:w="1728"/>
          </w:tcPr>
          <w:p>
            <w:r>
              <w:t>Yaz oglen, kuru toprak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12.89</w:t>
            </w:r>
          </w:p>
        </w:tc>
      </w:tr>
      <w:tr>
        <w:tc>
          <w:tcPr>
            <w:tcW w:type="dxa" w:w="1728"/>
          </w:tcPr>
          <w:p>
            <w:r>
              <w:t>Ilkbahar, orta nem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</w:tr>
      <w:tr>
        <w:tc>
          <w:tcPr>
            <w:tcW w:type="dxa" w:w="1728"/>
          </w:tcPr>
          <w:p>
            <w:r>
              <w:t>Kis, nemli toprak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</w:tr>
      <w:tr>
        <w:tc>
          <w:tcPr>
            <w:tcW w:type="dxa" w:w="1728"/>
          </w:tcPr>
          <w:p>
            <w:r>
              <w:t>Serin aksam, kuru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7.50</w:t>
            </w:r>
          </w:p>
        </w:tc>
      </w:tr>
    </w:tbl>
    <w:p>
      <w:r>
        <w:t>Kuru ve sicak ortamda sulama suresi uzar; nemli ve soguk ortamda kisalir. Bu sonuclar bitki bakimi sezgisi ile uyumludur.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onucl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Sekil 3: Dort test senaryosunda sulama suresi</w:t>
      </w:r>
    </w:p>
    <w:p>
      <w:pPr>
        <w:pStyle w:val="Heading1"/>
      </w:pPr>
      <w:r>
        <w:t>5. Sonuc ve Degerlendirme</w:t>
      </w:r>
    </w:p>
    <w:p>
      <w:r>
        <w:t>Sistemin artisi kurallarin anlasilir olmasi ve az veriyle calisabilmesidir. Eksisi ise uyelik fonksiyonlarinin ve kurallarin elle ayarlanmasi gerekmesidir; cok degisken olunca kural sayisi hizla artar.</w:t>
      </w:r>
    </w:p>
    <w:p>
      <w:r>
        <w:t>Yapay sinir aglari gibi yontemler buyuk veri setinde iyi sonuc verebilir fakat bu projede amac ders kapsamindaki bulanik mantik adimlarini uygulamaktir.</w:t>
      </w:r>
    </w:p>
    <w:p>
      <w:pPr>
        <w:pStyle w:val="Heading1"/>
      </w:pPr>
      <w:r>
        <w:t>Kaynakca</w:t>
      </w:r>
    </w:p>
    <w:p>
      <w:pPr>
        <w:pStyle w:val="ListBullet"/>
      </w:pPr>
      <w:r>
        <w:t>Zadeh, L.A. (1965). Fuzzy Sets. Information and Control.</w:t>
      </w:r>
    </w:p>
    <w:p>
      <w:pPr>
        <w:pStyle w:val="ListBullet"/>
      </w:pPr>
      <w:r>
        <w:t>Ross, T.J. (2010). Fuzzy Logic with Engineering Applications.</w:t>
      </w:r>
    </w:p>
    <w:p>
      <w:pPr>
        <w:pStyle w:val="ListBullet"/>
      </w:pPr>
      <w:r>
        <w:t>scikit-fuzzy documentation: https://pythonhosted.org/scikit-fuzzy/</w:t>
      </w:r>
    </w:p>
    <w:p>
      <w:pPr>
        <w:pStyle w:val="ListBullet"/>
      </w:pPr>
      <w:r>
        <w:t>Streamlit documentation: https://docs.streamlit.io/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