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2125" w:dyaOrig="2125">
          <v:rect xmlns:o="urn:schemas-microsoft-com:office:office" xmlns:v="urn:schemas-microsoft-com:vml" id="rectole0000000000" style="width:106.250000pt;height:106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9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5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54"/>
          <w:shd w:fill="auto" w:val="clear"/>
        </w:rPr>
        <w:t xml:space="preserve">ÇALI</w:t>
      </w:r>
      <w:r>
        <w:rPr>
          <w:rFonts w:ascii="Arial" w:hAnsi="Arial" w:cs="Arial" w:eastAsia="Arial"/>
          <w:b/>
          <w:color w:val="auto"/>
          <w:spacing w:val="0"/>
          <w:position w:val="0"/>
          <w:sz w:val="54"/>
          <w:shd w:fill="auto" w:val="clear"/>
        </w:rPr>
        <w:t xml:space="preserve">Ş</w:t>
      </w:r>
      <w:r>
        <w:rPr>
          <w:rFonts w:ascii="Arial" w:hAnsi="Arial" w:cs="Arial" w:eastAsia="Arial"/>
          <w:b/>
          <w:color w:val="auto"/>
          <w:spacing w:val="0"/>
          <w:position w:val="0"/>
          <w:sz w:val="54"/>
          <w:shd w:fill="auto" w:val="clear"/>
        </w:rPr>
        <w:t xml:space="preserve">MA BELGES</w:t>
      </w:r>
      <w:r>
        <w:rPr>
          <w:rFonts w:ascii="Arial" w:hAnsi="Arial" w:cs="Arial" w:eastAsia="Arial"/>
          <w:b/>
          <w:color w:val="auto"/>
          <w:spacing w:val="0"/>
          <w:position w:val="0"/>
          <w:sz w:val="54"/>
          <w:shd w:fill="auto" w:val="clear"/>
        </w:rPr>
        <w:t xml:space="preserve">İ</w:t>
      </w:r>
    </w:p>
    <w:p>
      <w:pPr>
        <w:spacing w:before="0" w:after="160" w:line="279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KCR Yaz</w:t>
      </w: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ılım Ve Danışmanlık Ltd. Şti</w:t>
      </w:r>
    </w:p>
    <w:p>
      <w:pPr>
        <w:spacing w:before="0" w:after="160" w:line="279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Adres: Mustafa Kemal, 2140. Cad. No:18/2, 06510 Çankaya/Ankara</w:t>
      </w:r>
    </w:p>
    <w:p>
      <w:pPr>
        <w:spacing w:before="0" w:after="160" w:line="279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FFFFFF"/>
          <w:spacing w:val="0"/>
          <w:position w:val="0"/>
          <w:sz w:val="22"/>
          <w:u w:val="single"/>
          <w:shd w:fill="auto" w:val="clear"/>
        </w:rPr>
        <w:t xml:space="preserve">Mustafa Kemal, 2140. Cad. No:18/2, 06510 Çankaya/Ankara</w:t>
      </w:r>
    </w:p>
    <w:p>
      <w:pPr>
        <w:spacing w:before="0" w:after="160" w:line="279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Bu belge, ............................................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isimli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çal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ışanın KCR Yazılım ve Danışmanlık Ltd. Şti’ de ...................................................... pozisyonunda g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örev yapt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ığını onaylamak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üzere düzenlenmi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ştir.</w:t>
      </w:r>
    </w:p>
    <w:p>
      <w:pPr>
        <w:spacing w:before="0" w:after="160" w:line="27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Ç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al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ış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an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ı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n TC Kimlik Numaras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ı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: ..........................................</w:t>
      </w:r>
    </w:p>
    <w:p>
      <w:pPr>
        <w:spacing w:before="0" w:after="160" w:line="27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Çal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ış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ma Ba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şlangı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ç Tarihi: ......................................</w:t>
      </w:r>
    </w:p>
    <w:p>
      <w:pPr>
        <w:spacing w:before="0" w:after="160" w:line="27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ış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 aktif olarak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şirketteki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örevine devam etmektedir.</w:t>
      </w:r>
    </w:p>
    <w:p>
      <w:pPr>
        <w:spacing w:before="0" w:after="160" w:line="27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Ömer Gökalp KOÇER</w:t>
      </w:r>
    </w:p>
    <w:p>
      <w:pPr>
        <w:spacing w:before="0" w:after="160" w:line="27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KCR Yaz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ılım ve Danışmanlık Ltd. Şti. M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üdürü</w:t>
      </w:r>
    </w:p>
    <w:p>
      <w:pPr>
        <w:spacing w:before="0" w:after="160" w:line="27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Tarih: </w:t>
      </w:r>
    </w:p>
    <w:p>
      <w:pPr>
        <w:spacing w:before="0" w:after="160" w:line="27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İmza: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