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bidi w:val="1"/>
        <w:jc w:val="center"/>
        <w:rPr>
          <w:b w:val="1"/>
          <w:sz w:val="40"/>
          <w:szCs w:val="40"/>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-258444</wp:posOffset>
            </wp:positionH>
            <wp:positionV relativeFrom="paragraph">
              <wp:posOffset>-615314</wp:posOffset>
            </wp:positionV>
            <wp:extent cx="1779904" cy="1779904"/>
            <wp:effectExtent b="0" l="0" r="0" t="0"/>
            <wp:wrapSquare wrapText="bothSides" distB="0" distT="0" distL="114300" distR="11430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779904" cy="1779904"/>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4702175</wp:posOffset>
            </wp:positionH>
            <wp:positionV relativeFrom="paragraph">
              <wp:posOffset>-693419</wp:posOffset>
            </wp:positionV>
            <wp:extent cx="2147570" cy="2147570"/>
            <wp:effectExtent b="0" l="0" r="0" t="0"/>
            <wp:wrapSquare wrapText="bothSides" distB="0" distT="0" distL="114300" distR="11430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147570" cy="2147570"/>
                    </a:xfrm>
                    <a:prstGeom prst="rect"/>
                    <a:ln/>
                  </pic:spPr>
                </pic:pic>
              </a:graphicData>
            </a:graphic>
          </wp:anchor>
        </w:drawing>
      </w:r>
    </w:p>
    <w:p w:rsidR="00000000" w:rsidDel="00000000" w:rsidP="00000000" w:rsidRDefault="00000000" w:rsidRPr="00000000" w14:paraId="00000002">
      <w:pPr>
        <w:pageBreakBefore w:val="0"/>
        <w:bidi w:val="1"/>
        <w:jc w:val="center"/>
        <w:rPr>
          <w:b w:val="1"/>
          <w:sz w:val="40"/>
          <w:szCs w:val="40"/>
          <w:u w:val="single"/>
        </w:rPr>
      </w:pPr>
      <w:r w:rsidDel="00000000" w:rsidR="00000000" w:rsidRPr="00000000">
        <w:rPr>
          <w:rtl w:val="0"/>
        </w:rPr>
      </w:r>
    </w:p>
    <w:p w:rsidR="00000000" w:rsidDel="00000000" w:rsidP="00000000" w:rsidRDefault="00000000" w:rsidRPr="00000000" w14:paraId="00000003">
      <w:pPr>
        <w:pageBreakBefore w:val="0"/>
        <w:bidi w:val="1"/>
        <w:jc w:val="center"/>
        <w:rPr>
          <w:b w:val="1"/>
          <w:sz w:val="28"/>
          <w:szCs w:val="28"/>
        </w:rPr>
      </w:pPr>
      <w:r w:rsidDel="00000000" w:rsidR="00000000" w:rsidRPr="00000000">
        <w:rPr>
          <w:b w:val="1"/>
          <w:sz w:val="40"/>
          <w:szCs w:val="40"/>
          <w:rtl w:val="0"/>
        </w:rPr>
        <w:t xml:space="preserve">T.C</w:t>
      </w:r>
      <w:r w:rsidDel="00000000" w:rsidR="00000000" w:rsidRPr="00000000">
        <w:rPr>
          <w:b w:val="1"/>
          <w:sz w:val="28"/>
          <w:szCs w:val="28"/>
          <w:rtl w:val="0"/>
        </w:rPr>
        <w:t xml:space="preserve">        </w:t>
      </w:r>
    </w:p>
    <w:p w:rsidR="00000000" w:rsidDel="00000000" w:rsidP="00000000" w:rsidRDefault="00000000" w:rsidRPr="00000000" w14:paraId="00000004">
      <w:pPr>
        <w:pageBreakBefore w:val="0"/>
        <w:bidi w:val="1"/>
        <w:jc w:val="center"/>
        <w:rPr>
          <w:b w:val="1"/>
          <w:sz w:val="36"/>
          <w:szCs w:val="36"/>
        </w:rPr>
      </w:pPr>
      <w:r w:rsidDel="00000000" w:rsidR="00000000" w:rsidRPr="00000000">
        <w:rPr>
          <w:b w:val="1"/>
          <w:sz w:val="36"/>
          <w:szCs w:val="36"/>
          <w:rtl w:val="0"/>
        </w:rPr>
        <w:t xml:space="preserve">           KARABÜK ÜNİVERSİTESİ</w:t>
      </w:r>
    </w:p>
    <w:p w:rsidR="00000000" w:rsidDel="00000000" w:rsidP="00000000" w:rsidRDefault="00000000" w:rsidRPr="00000000" w14:paraId="00000005">
      <w:pPr>
        <w:pageBreakBefore w:val="0"/>
        <w:bidi w:val="1"/>
        <w:jc w:val="center"/>
        <w:rPr>
          <w:b w:val="1"/>
          <w:sz w:val="40"/>
          <w:szCs w:val="40"/>
        </w:rPr>
      </w:pPr>
      <w:r w:rsidDel="00000000" w:rsidR="00000000" w:rsidRPr="00000000">
        <w:rPr>
          <w:rtl w:val="0"/>
        </w:rPr>
      </w:r>
    </w:p>
    <w:p w:rsidR="00000000" w:rsidDel="00000000" w:rsidP="00000000" w:rsidRDefault="00000000" w:rsidRPr="00000000" w14:paraId="00000006">
      <w:pPr>
        <w:pageBreakBefore w:val="0"/>
        <w:bidi w:val="1"/>
        <w:jc w:val="center"/>
        <w:rPr>
          <w:b w:val="1"/>
          <w:sz w:val="40"/>
          <w:szCs w:val="40"/>
        </w:rPr>
      </w:pPr>
      <w:r w:rsidDel="00000000" w:rsidR="00000000" w:rsidRPr="00000000">
        <w:rPr>
          <w:rtl w:val="0"/>
        </w:rPr>
      </w:r>
    </w:p>
    <w:p w:rsidR="00000000" w:rsidDel="00000000" w:rsidP="00000000" w:rsidRDefault="00000000" w:rsidRPr="00000000" w14:paraId="00000007">
      <w:pPr>
        <w:pageBreakBefore w:val="0"/>
        <w:bidi w:val="1"/>
        <w:jc w:val="center"/>
        <w:rPr>
          <w:b w:val="1"/>
          <w:sz w:val="40"/>
          <w:szCs w:val="40"/>
        </w:rPr>
      </w:pPr>
      <w:r w:rsidDel="00000000" w:rsidR="00000000" w:rsidRPr="00000000">
        <w:rPr>
          <w:rtl w:val="0"/>
        </w:rPr>
      </w:r>
    </w:p>
    <w:p w:rsidR="00000000" w:rsidDel="00000000" w:rsidP="00000000" w:rsidRDefault="00000000" w:rsidRPr="00000000" w14:paraId="00000008">
      <w:pPr>
        <w:pageBreakBefore w:val="0"/>
        <w:bidi w:val="1"/>
        <w:jc w:val="center"/>
        <w:rPr>
          <w:rFonts w:ascii="Microsoft Yi Baiti" w:cs="Microsoft Yi Baiti" w:eastAsia="Microsoft Yi Baiti" w:hAnsi="Microsoft Yi Baiti"/>
          <w:b w:val="1"/>
          <w:sz w:val="44"/>
          <w:szCs w:val="44"/>
          <w:u w:val="single"/>
        </w:rPr>
      </w:pPr>
      <w:r w:rsidDel="00000000" w:rsidR="00000000" w:rsidRPr="00000000">
        <w:rPr>
          <w:rFonts w:ascii="Microsoft Yi Baiti" w:cs="Microsoft Yi Baiti" w:eastAsia="Microsoft Yi Baiti" w:hAnsi="Microsoft Yi Baiti"/>
          <w:sz w:val="44"/>
          <w:szCs w:val="44"/>
          <w:rtl w:val="0"/>
        </w:rPr>
        <w:t xml:space="preserve">     </w:t>
      </w:r>
      <w:r w:rsidDel="00000000" w:rsidR="00000000" w:rsidRPr="00000000">
        <w:rPr>
          <w:rFonts w:ascii="Microsoft Yi Baiti" w:cs="Microsoft Yi Baiti" w:eastAsia="Microsoft Yi Baiti" w:hAnsi="Microsoft Yi Baiti"/>
          <w:b w:val="1"/>
          <w:sz w:val="48"/>
          <w:szCs w:val="48"/>
          <w:u w:val="single"/>
          <w:rtl w:val="0"/>
        </w:rPr>
        <w:t xml:space="preserve">Bilgisayar A</w:t>
      </w:r>
      <w:r w:rsidDel="00000000" w:rsidR="00000000" w:rsidRPr="00000000">
        <w:rPr>
          <w:rFonts w:ascii="Times New Roman" w:cs="Times New Roman" w:eastAsia="Times New Roman" w:hAnsi="Times New Roman"/>
          <w:b w:val="1"/>
          <w:sz w:val="48"/>
          <w:szCs w:val="48"/>
          <w:u w:val="single"/>
          <w:rtl w:val="0"/>
        </w:rPr>
        <w:t xml:space="preserve">ğ</w:t>
      </w:r>
      <w:r w:rsidDel="00000000" w:rsidR="00000000" w:rsidRPr="00000000">
        <w:rPr>
          <w:rFonts w:ascii="Microsoft Yi Baiti" w:cs="Microsoft Yi Baiti" w:eastAsia="Microsoft Yi Baiti" w:hAnsi="Microsoft Yi Baiti"/>
          <w:b w:val="1"/>
          <w:sz w:val="48"/>
          <w:szCs w:val="48"/>
          <w:u w:val="single"/>
          <w:rtl w:val="0"/>
        </w:rPr>
        <w:t xml:space="preserve"> Topolojileri</w:t>
      </w:r>
      <w:r w:rsidDel="00000000" w:rsidR="00000000" w:rsidRPr="00000000">
        <w:rPr>
          <w:rtl w:val="0"/>
        </w:rPr>
      </w:r>
    </w:p>
    <w:p w:rsidR="00000000" w:rsidDel="00000000" w:rsidP="00000000" w:rsidRDefault="00000000" w:rsidRPr="00000000" w14:paraId="00000009">
      <w:pPr>
        <w:pageBreakBefore w:val="0"/>
        <w:bidi w:val="1"/>
        <w:rPr/>
      </w:pPr>
      <w:r w:rsidDel="00000000" w:rsidR="00000000" w:rsidRPr="00000000">
        <w:rPr>
          <w:rtl w:val="0"/>
        </w:rPr>
      </w:r>
    </w:p>
    <w:p w:rsidR="00000000" w:rsidDel="00000000" w:rsidP="00000000" w:rsidRDefault="00000000" w:rsidRPr="00000000" w14:paraId="0000000A">
      <w:pPr>
        <w:pageBreakBefore w:val="0"/>
        <w:bidi w:val="1"/>
        <w:rPr/>
      </w:pPr>
      <w:r w:rsidDel="00000000" w:rsidR="00000000" w:rsidRPr="00000000">
        <w:rPr>
          <w:rtl w:val="0"/>
        </w:rPr>
      </w:r>
    </w:p>
    <w:p w:rsidR="00000000" w:rsidDel="00000000" w:rsidP="00000000" w:rsidRDefault="00000000" w:rsidRPr="00000000" w14:paraId="0000000B">
      <w:pPr>
        <w:pageBreakBefore w:val="0"/>
        <w:bidi w:val="1"/>
        <w:jc w:val="right"/>
        <w:rPr/>
      </w:pPr>
      <w:r w:rsidDel="00000000" w:rsidR="00000000" w:rsidRPr="00000000">
        <w:rPr>
          <w:rtl w:val="0"/>
        </w:rPr>
      </w:r>
    </w:p>
    <w:p w:rsidR="00000000" w:rsidDel="00000000" w:rsidP="00000000" w:rsidRDefault="00000000" w:rsidRPr="00000000" w14:paraId="0000000C">
      <w:pPr>
        <w:pageBreakBefore w:val="0"/>
        <w:bidi w:val="1"/>
        <w:rPr/>
      </w:pPr>
      <w:r w:rsidDel="00000000" w:rsidR="00000000" w:rsidRPr="00000000">
        <w:rPr>
          <w:rtl w:val="0"/>
        </w:rPr>
      </w:r>
    </w:p>
    <w:p w:rsidR="00000000" w:rsidDel="00000000" w:rsidP="00000000" w:rsidRDefault="00000000" w:rsidRPr="00000000" w14:paraId="0000000D">
      <w:pPr>
        <w:pageBreakBefore w:val="0"/>
        <w:tabs>
          <w:tab w:val="left" w:leader="none" w:pos="5073"/>
        </w:tabs>
        <w:bidi w:val="1"/>
        <w:ind w:left="-694" w:right="-180"/>
        <w:jc w:val="right"/>
        <w:rPr/>
      </w:pPr>
      <w:r w:rsidDel="00000000" w:rsidR="00000000" w:rsidRPr="00000000">
        <w:rPr>
          <w:rFonts w:ascii="Book Antiqua" w:cs="Book Antiqua" w:eastAsia="Book Antiqua" w:hAnsi="Book Antiqua"/>
          <w:b w:val="1"/>
          <w:sz w:val="40"/>
          <w:szCs w:val="40"/>
          <w:rtl w:val="0"/>
        </w:rPr>
        <w:t xml:space="preserve">   </w:t>
      </w:r>
      <w:r w:rsidDel="00000000" w:rsidR="00000000" w:rsidRPr="00000000">
        <w:rPr>
          <w:rFonts w:ascii="Book Antiqua" w:cs="Book Antiqua" w:eastAsia="Book Antiqua" w:hAnsi="Book Antiqua"/>
          <w:b w:val="1"/>
          <w:sz w:val="40"/>
          <w:szCs w:val="40"/>
          <w:u w:val="single"/>
          <w:rtl w:val="0"/>
        </w:rPr>
        <w:t xml:space="preserve">Under Supervision Of : </w:t>
      </w:r>
      <w:r w:rsidDel="00000000" w:rsidR="00000000" w:rsidRPr="00000000">
        <w:rPr>
          <w:rFonts w:ascii="Book Antiqua" w:cs="Book Antiqua" w:eastAsia="Book Antiqua" w:hAnsi="Book Antiqua"/>
          <w:i w:val="1"/>
          <w:sz w:val="40"/>
          <w:szCs w:val="40"/>
          <w:rtl w:val="0"/>
        </w:rPr>
        <w:t xml:space="preserve">Dr.Öğr.Üyesi. </w:t>
      </w:r>
      <w:r w:rsidDel="00000000" w:rsidR="00000000" w:rsidRPr="00000000">
        <w:rPr>
          <w:rFonts w:ascii="Book Antiqua" w:cs="Book Antiqua" w:eastAsia="Book Antiqua" w:hAnsi="Book Antiqua"/>
          <w:b w:val="1"/>
          <w:i w:val="1"/>
          <w:color w:val="002060"/>
          <w:sz w:val="40"/>
          <w:szCs w:val="40"/>
          <w:rtl w:val="0"/>
        </w:rPr>
        <w:t xml:space="preserve">Aytül Bozkurt</w:t>
      </w: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b w:val="1"/>
          <w:sz w:val="28"/>
          <w:szCs w:val="28"/>
        </w:rPr>
      </w:pPr>
      <w:r w:rsidDel="00000000" w:rsidR="00000000" w:rsidRPr="00000000">
        <w:rPr>
          <w:sz w:val="32"/>
          <w:szCs w:val="32"/>
          <w:u w:val="single"/>
          <w:rtl w:val="0"/>
        </w:rPr>
        <w:t xml:space="preserve">AD :</w:t>
      </w:r>
      <w:r w:rsidDel="00000000" w:rsidR="00000000" w:rsidRPr="00000000">
        <w:rPr>
          <w:rtl w:val="0"/>
        </w:rPr>
        <w:tab/>
      </w:r>
      <w:r w:rsidDel="00000000" w:rsidR="00000000" w:rsidRPr="00000000">
        <w:rPr>
          <w:i w:val="1"/>
          <w:sz w:val="32"/>
          <w:szCs w:val="32"/>
          <w:rtl w:val="0"/>
        </w:rPr>
        <w:t xml:space="preserve">  Mohammed Abdullah Alqayadhi</w:t>
      </w:r>
      <w:r w:rsidDel="00000000" w:rsidR="00000000" w:rsidRPr="00000000">
        <w:rPr>
          <w:rtl w:val="0"/>
        </w:rPr>
        <w:tab/>
        <w:tab/>
      </w:r>
      <w:r w:rsidDel="00000000" w:rsidR="00000000" w:rsidRPr="00000000">
        <w:rPr>
          <w:rtl w:val="0"/>
        </w:rPr>
      </w:r>
    </w:p>
    <w:p w:rsidR="00000000" w:rsidDel="00000000" w:rsidP="00000000" w:rsidRDefault="00000000" w:rsidRPr="00000000" w14:paraId="00000013">
      <w:pPr>
        <w:pageBreakBefore w:val="0"/>
        <w:rPr>
          <w:b w:val="1"/>
          <w:sz w:val="28"/>
          <w:szCs w:val="28"/>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sz w:val="32"/>
          <w:szCs w:val="32"/>
          <w:u w:val="single"/>
          <w:rtl w:val="0"/>
        </w:rPr>
        <w:t xml:space="preserve">NO</w:t>
      </w:r>
      <w:r w:rsidDel="00000000" w:rsidR="00000000" w:rsidRPr="00000000">
        <w:rPr>
          <w:sz w:val="28"/>
          <w:szCs w:val="28"/>
          <w:u w:val="single"/>
          <w:rtl w:val="0"/>
        </w:rPr>
        <w:t xml:space="preserve">:</w:t>
      </w:r>
      <w:r w:rsidDel="00000000" w:rsidR="00000000" w:rsidRPr="00000000">
        <w:rPr>
          <w:b w:val="1"/>
          <w:sz w:val="28"/>
          <w:szCs w:val="28"/>
          <w:rtl w:val="0"/>
        </w:rPr>
        <w:t xml:space="preserve">    </w:t>
      </w:r>
      <w:r w:rsidDel="00000000" w:rsidR="00000000" w:rsidRPr="00000000">
        <w:rPr>
          <w:b w:val="1"/>
          <w:sz w:val="32"/>
          <w:szCs w:val="32"/>
          <w:rtl w:val="0"/>
        </w:rPr>
        <w:t xml:space="preserve">2016710225402</w:t>
      </w:r>
      <w:r w:rsidDel="00000000" w:rsidR="00000000" w:rsidRPr="00000000">
        <w:br w:type="page"/>
      </w:r>
      <w:r w:rsidDel="00000000" w:rsidR="00000000" w:rsidRPr="00000000">
        <w:rPr>
          <w:rtl w:val="0"/>
        </w:rPr>
        <w:t xml:space="preserve"> </w:t>
      </w:r>
    </w:p>
    <w:p w:rsidR="00000000" w:rsidDel="00000000" w:rsidP="00000000" w:rsidRDefault="00000000" w:rsidRPr="00000000" w14:paraId="00000015">
      <w:pPr>
        <w:pageBreakBefore w:val="0"/>
        <w:tabs>
          <w:tab w:val="left" w:leader="none" w:pos="5073"/>
        </w:tabs>
        <w:bidi w:val="1"/>
        <w:ind w:left="-784"/>
        <w:jc w:val="right"/>
        <w:rPr/>
      </w:pPr>
      <w:r w:rsidDel="00000000" w:rsidR="00000000" w:rsidRPr="00000000">
        <w:rPr>
          <w:rFonts w:ascii="Microsoft Yi Baiti" w:cs="Microsoft Yi Baiti" w:eastAsia="Microsoft Yi Baiti" w:hAnsi="Microsoft Yi Baiti"/>
          <w:b w:val="1"/>
          <w:color w:val="c00000"/>
          <w:sz w:val="32"/>
          <w:szCs w:val="32"/>
          <w:rtl w:val="0"/>
        </w:rPr>
        <w:t xml:space="preserve">A</w:t>
      </w:r>
      <w:r w:rsidDel="00000000" w:rsidR="00000000" w:rsidRPr="00000000">
        <w:rPr>
          <w:rFonts w:ascii="Times New Roman" w:cs="Times New Roman" w:eastAsia="Times New Roman" w:hAnsi="Times New Roman"/>
          <w:b w:val="1"/>
          <w:color w:val="c00000"/>
          <w:sz w:val="32"/>
          <w:szCs w:val="32"/>
          <w:rtl w:val="0"/>
        </w:rPr>
        <w:t xml:space="preserve">Ğ</w:t>
      </w:r>
      <w:r w:rsidDel="00000000" w:rsidR="00000000" w:rsidRPr="00000000">
        <w:rPr>
          <w:rFonts w:ascii="Microsoft Yi Baiti" w:cs="Microsoft Yi Baiti" w:eastAsia="Microsoft Yi Baiti" w:hAnsi="Microsoft Yi Baiti"/>
          <w:b w:val="1"/>
          <w:color w:val="c00000"/>
          <w:sz w:val="32"/>
          <w:szCs w:val="32"/>
          <w:rtl w:val="0"/>
        </w:rPr>
        <w:t xml:space="preserve"> TOPOLOJ</w:t>
      </w:r>
      <w:r w:rsidDel="00000000" w:rsidR="00000000" w:rsidRPr="00000000">
        <w:rPr>
          <w:rFonts w:ascii="Times New Roman" w:cs="Times New Roman" w:eastAsia="Times New Roman" w:hAnsi="Times New Roman"/>
          <w:b w:val="1"/>
          <w:color w:val="c00000"/>
          <w:sz w:val="32"/>
          <w:szCs w:val="32"/>
          <w:rtl w:val="0"/>
        </w:rPr>
        <w:t xml:space="preserve">İ</w:t>
      </w:r>
      <w:r w:rsidDel="00000000" w:rsidR="00000000" w:rsidRPr="00000000">
        <w:rPr>
          <w:rFonts w:ascii="Microsoft Yi Baiti" w:cs="Microsoft Yi Baiti" w:eastAsia="Microsoft Yi Baiti" w:hAnsi="Microsoft Yi Baiti"/>
          <w:b w:val="1"/>
          <w:color w:val="c00000"/>
          <w:sz w:val="32"/>
          <w:szCs w:val="32"/>
          <w:rtl w:val="0"/>
        </w:rPr>
        <w:t xml:space="preserve">LER</w:t>
      </w:r>
      <w:r w:rsidDel="00000000" w:rsidR="00000000" w:rsidRPr="00000000">
        <w:rPr>
          <w:rFonts w:ascii="Times New Roman" w:cs="Times New Roman" w:eastAsia="Times New Roman" w:hAnsi="Times New Roman"/>
          <w:b w:val="1"/>
          <w:color w:val="c00000"/>
          <w:sz w:val="32"/>
          <w:szCs w:val="32"/>
          <w:rtl w:val="0"/>
        </w:rPr>
        <w:t xml:space="preserve">İ</w:t>
      </w:r>
      <w:r w:rsidDel="00000000" w:rsidR="00000000" w:rsidRPr="00000000">
        <w:rPr>
          <w:rFonts w:ascii="Microsoft Yi Baiti" w:cs="Microsoft Yi Baiti" w:eastAsia="Microsoft Yi Baiti" w:hAnsi="Microsoft Yi Baiti"/>
          <w:b w:val="1"/>
          <w:color w:val="c00000"/>
          <w:sz w:val="32"/>
          <w:szCs w:val="32"/>
          <w:rtl w:val="0"/>
        </w:rPr>
        <w:t xml:space="preserve"> TOPOLOJI Nedir</w:t>
      </w:r>
      <w:r w:rsidDel="00000000" w:rsidR="00000000" w:rsidRPr="00000000">
        <w:rPr>
          <w:color w:val="c00000"/>
          <w:rtl w:val="0"/>
        </w:rPr>
        <w:t xml:space="preserve"> </w:t>
      </w: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2681605</wp:posOffset>
            </wp:positionH>
            <wp:positionV relativeFrom="paragraph">
              <wp:posOffset>283845</wp:posOffset>
            </wp:positionV>
            <wp:extent cx="3830320" cy="2398395"/>
            <wp:effectExtent b="0" l="0" r="0" t="0"/>
            <wp:wrapSquare wrapText="bothSides" distB="0" distT="0" distL="114300" distR="114300"/>
            <wp:docPr descr="C:\Users\ALRAZY\Desktop\ESwIpPO328uTsiubNwwv.png" id="7" name="image5.png"/>
            <a:graphic>
              <a:graphicData uri="http://schemas.openxmlformats.org/drawingml/2006/picture">
                <pic:pic>
                  <pic:nvPicPr>
                    <pic:cNvPr descr="C:\Users\ALRAZY\Desktop\ESwIpPO328uTsiubNwwv.png" id="0" name="image5.png"/>
                    <pic:cNvPicPr preferRelativeResize="0"/>
                  </pic:nvPicPr>
                  <pic:blipFill>
                    <a:blip r:embed="rId8"/>
                    <a:srcRect b="0" l="0" r="0" t="0"/>
                    <a:stretch>
                      <a:fillRect/>
                    </a:stretch>
                  </pic:blipFill>
                  <pic:spPr>
                    <a:xfrm>
                      <a:off x="0" y="0"/>
                      <a:ext cx="3830320" cy="2398395"/>
                    </a:xfrm>
                    <a:prstGeom prst="rect"/>
                    <a:ln/>
                  </pic:spPr>
                </pic:pic>
              </a:graphicData>
            </a:graphic>
          </wp:anchor>
        </w:drawing>
      </w:r>
    </w:p>
    <w:p w:rsidR="00000000" w:rsidDel="00000000" w:rsidP="00000000" w:rsidRDefault="00000000" w:rsidRPr="00000000" w14:paraId="00000016">
      <w:pPr>
        <w:pageBreakBefore w:val="0"/>
        <w:tabs>
          <w:tab w:val="left" w:leader="none" w:pos="5073"/>
        </w:tabs>
        <w:bidi w:val="1"/>
        <w:ind w:left="-784"/>
        <w:jc w:val="right"/>
        <w:rPr>
          <w:sz w:val="28"/>
          <w:szCs w:val="28"/>
        </w:rPr>
      </w:pPr>
      <w:r w:rsidDel="00000000" w:rsidR="00000000" w:rsidRPr="00000000">
        <w:rPr>
          <w:sz w:val="24"/>
          <w:szCs w:val="24"/>
          <w:rtl w:val="0"/>
        </w:rPr>
        <w:t xml:space="preserve">Bir ağdaki bilgisayarların nasıl yerleşebileceğini,nasıl bağlanacağını,veri iletiminin nasıl olacağını belirleyen gene yapıdır.</w:t>
      </w:r>
      <w:r w:rsidDel="00000000" w:rsidR="00000000" w:rsidRPr="00000000">
        <w:rPr>
          <w:sz w:val="28"/>
          <w:szCs w:val="28"/>
          <w:rtl w:val="0"/>
        </w:rPr>
        <w:t xml:space="preserve"> </w:t>
      </w:r>
    </w:p>
    <w:p w:rsidR="00000000" w:rsidDel="00000000" w:rsidP="00000000" w:rsidRDefault="00000000" w:rsidRPr="00000000" w14:paraId="00000017">
      <w:pPr>
        <w:pageBreakBefore w:val="0"/>
        <w:tabs>
          <w:tab w:val="left" w:leader="none" w:pos="5073"/>
        </w:tabs>
        <w:bidi w:val="1"/>
        <w:ind w:left="-784"/>
        <w:jc w:val="right"/>
        <w:rPr/>
      </w:pPr>
      <w:r w:rsidDel="00000000" w:rsidR="00000000" w:rsidRPr="00000000">
        <w:rPr>
          <w:sz w:val="28"/>
          <w:szCs w:val="28"/>
          <w:rtl w:val="0"/>
        </w:rPr>
        <w:t xml:space="preserve">Fiziksel Topoloji  </w:t>
      </w:r>
      <w:r w:rsidDel="00000000" w:rsidR="00000000" w:rsidRPr="00000000">
        <w:rPr>
          <w:sz w:val="24"/>
          <w:szCs w:val="24"/>
          <w:rtl w:val="0"/>
        </w:rPr>
        <w:t xml:space="preserve">:  Ağın fiziksel olarak nasıl görüneceğini belirler.(Fiziksel Katman).</w:t>
      </w:r>
      <w:r w:rsidDel="00000000" w:rsidR="00000000" w:rsidRPr="00000000">
        <w:rPr>
          <w:rtl w:val="0"/>
        </w:rPr>
        <w:t xml:space="preserve"> </w:t>
      </w:r>
    </w:p>
    <w:p w:rsidR="00000000" w:rsidDel="00000000" w:rsidP="00000000" w:rsidRDefault="00000000" w:rsidRPr="00000000" w14:paraId="00000018">
      <w:pPr>
        <w:pageBreakBefore w:val="0"/>
        <w:tabs>
          <w:tab w:val="left" w:leader="none" w:pos="5073"/>
        </w:tabs>
        <w:bidi w:val="1"/>
        <w:ind w:left="-784"/>
        <w:jc w:val="right"/>
        <w:rPr>
          <w:sz w:val="24"/>
          <w:szCs w:val="24"/>
        </w:rPr>
      </w:pPr>
      <w:r w:rsidDel="00000000" w:rsidR="00000000" w:rsidRPr="00000000">
        <w:rPr>
          <w:sz w:val="28"/>
          <w:szCs w:val="28"/>
          <w:rtl w:val="0"/>
        </w:rPr>
        <w:t xml:space="preserve">Mantıksal Topoloji  </w:t>
      </w:r>
      <w:r w:rsidDel="00000000" w:rsidR="00000000" w:rsidRPr="00000000">
        <w:rPr>
          <w:rtl w:val="0"/>
        </w:rPr>
        <w:t xml:space="preserve">:  </w:t>
      </w:r>
      <w:r w:rsidDel="00000000" w:rsidR="00000000" w:rsidRPr="00000000">
        <w:rPr>
          <w:sz w:val="24"/>
          <w:szCs w:val="24"/>
          <w:rtl w:val="0"/>
        </w:rPr>
        <w:t xml:space="preserve">Bir ağdaki veri akışının nasıl olacağını belirler.(Veri İletim Katmanı).</w:t>
      </w:r>
    </w:p>
    <w:p w:rsidR="00000000" w:rsidDel="00000000" w:rsidP="00000000" w:rsidRDefault="00000000" w:rsidRPr="00000000" w14:paraId="00000019">
      <w:pPr>
        <w:pageBreakBefore w:val="0"/>
        <w:tabs>
          <w:tab w:val="left" w:leader="none" w:pos="5073"/>
        </w:tabs>
        <w:bidi w:val="1"/>
        <w:ind w:left="-784"/>
        <w:jc w:val="right"/>
        <w:rPr>
          <w:b w:val="1"/>
          <w:sz w:val="28"/>
          <w:szCs w:val="28"/>
        </w:rPr>
      </w:pPr>
      <w:r w:rsidDel="00000000" w:rsidR="00000000" w:rsidRPr="00000000">
        <w:rPr>
          <w:sz w:val="24"/>
          <w:szCs w:val="24"/>
          <w:rtl w:val="0"/>
        </w:rPr>
        <w:t xml:space="preserve">Ağ topolojileri fiziksel topoloji ve mantıksal topoloji olmak üzere  </w:t>
      </w:r>
      <w:r w:rsidDel="00000000" w:rsidR="00000000" w:rsidRPr="00000000">
        <w:rPr>
          <w:b w:val="1"/>
          <w:sz w:val="28"/>
          <w:szCs w:val="28"/>
          <w:u w:val="single"/>
          <w:rtl w:val="0"/>
        </w:rPr>
        <w:t xml:space="preserve">2 sınıfa ayrılır</w:t>
      </w:r>
      <w:r w:rsidDel="00000000" w:rsidR="00000000" w:rsidRPr="00000000">
        <w:rPr>
          <w:b w:val="1"/>
          <w:sz w:val="28"/>
          <w:szCs w:val="28"/>
          <w:rtl w:val="0"/>
        </w:rPr>
        <w:t xml:space="preserve">.</w:t>
      </w:r>
    </w:p>
    <w:p w:rsidR="00000000" w:rsidDel="00000000" w:rsidP="00000000" w:rsidRDefault="00000000" w:rsidRPr="00000000" w14:paraId="0000001A">
      <w:pPr>
        <w:pageBreakBefore w:val="0"/>
        <w:tabs>
          <w:tab w:val="left" w:leader="none" w:pos="5073"/>
        </w:tabs>
        <w:bidi w:val="1"/>
        <w:ind w:left="-784"/>
        <w:jc w:val="center"/>
        <w:rPr>
          <w:rFonts w:ascii="Book Antiqua" w:cs="Book Antiqua" w:eastAsia="Book Antiqua" w:hAnsi="Book Antiqua"/>
          <w:b w:val="1"/>
          <w:color w:val="c00000"/>
          <w:sz w:val="32"/>
          <w:szCs w:val="32"/>
          <w:u w:val="single"/>
        </w:rPr>
      </w:pPr>
      <w:r w:rsidDel="00000000" w:rsidR="00000000" w:rsidRPr="00000000">
        <w:rPr>
          <w:rFonts w:ascii="Book Antiqua" w:cs="Book Antiqua" w:eastAsia="Book Antiqua" w:hAnsi="Book Antiqua"/>
          <w:b w:val="1"/>
          <w:color w:val="c00000"/>
          <w:sz w:val="32"/>
          <w:szCs w:val="32"/>
          <w:u w:val="single"/>
          <w:rtl w:val="0"/>
        </w:rPr>
        <w:t xml:space="preserve">Ortak Yol Topolojisi (Bus)</w:t>
      </w:r>
    </w:p>
    <w:p w:rsidR="00000000" w:rsidDel="00000000" w:rsidP="00000000" w:rsidRDefault="00000000" w:rsidRPr="00000000" w14:paraId="0000001B">
      <w:pPr>
        <w:pageBreakBefore w:val="0"/>
        <w:tabs>
          <w:tab w:val="left" w:leader="none" w:pos="5073"/>
        </w:tabs>
        <w:bidi w:val="1"/>
        <w:ind w:left="-784"/>
        <w:jc w:val="right"/>
        <w:rPr>
          <w:rFonts w:ascii="Book Antiqua" w:cs="Book Antiqua" w:eastAsia="Book Antiqua" w:hAnsi="Book Antiqua"/>
          <w:sz w:val="24"/>
          <w:szCs w:val="24"/>
        </w:rPr>
      </w:pPr>
      <w:r w:rsidDel="00000000" w:rsidR="00000000" w:rsidRPr="00000000">
        <w:rPr>
          <w:rFonts w:ascii="Book Antiqua" w:cs="Book Antiqua" w:eastAsia="Book Antiqua" w:hAnsi="Book Antiqua"/>
          <w:i w:val="1"/>
          <w:sz w:val="32"/>
          <w:szCs w:val="32"/>
          <w:u w:val="single"/>
          <w:rtl w:val="0"/>
        </w:rPr>
        <w:t xml:space="preserve">Ortak yol topolojisinde </w:t>
      </w:r>
      <w:r w:rsidDel="00000000" w:rsidR="00000000" w:rsidRPr="00000000">
        <w:rPr>
          <w:rFonts w:ascii="Book Antiqua" w:cs="Book Antiqua" w:eastAsia="Book Antiqua" w:hAnsi="Book Antiqua"/>
          <w:sz w:val="24"/>
          <w:szCs w:val="24"/>
          <w:rtl w:val="0"/>
        </w:rPr>
        <w:t xml:space="preserve">iletişim omurga (backbone) denilen tek bir hat üzerinden gerçekleştirilir. Ağda gönderilen veri hedefe ulaşıncaya kadar veya sonlandırıcıya gelinceye kadar hat üzerinde bulunan tüm cihazlara uğrar. Bu sebeple ağ performansı oldukça düşük bir topolojidir. Bus topolojisinde genellikle koaksiyel kablo kullanılır. İnce koaksiyel kablo kullanıldığında hattın uzunluğu 185 metre, kalın koaksiyel kablo kullanıldığında en fazla 500 metredir. Ağa maksimum 30 cihaz bağlanabilir. Ağ üzerindeki bir cihaz veri göndermeden önce hattın başka bir cihaz tarafından kullanılıp kullanılmadığını kontrol eder. Ağ kullanımdaysa hattın boşalmasını bekler.</w:t>
      </w:r>
      <w:r w:rsidDel="00000000" w:rsidR="00000000" w:rsidRPr="00000000">
        <w:drawing>
          <wp:anchor allowOverlap="1" behindDoc="0" distB="0" distT="0" distL="114300" distR="114300" hidden="0" layoutInCell="1" locked="0" relativeHeight="0" simplePos="0">
            <wp:simplePos x="0" y="0"/>
            <wp:positionH relativeFrom="column">
              <wp:posOffset>711835</wp:posOffset>
            </wp:positionH>
            <wp:positionV relativeFrom="paragraph">
              <wp:posOffset>1899285</wp:posOffset>
            </wp:positionV>
            <wp:extent cx="5143500" cy="2095500"/>
            <wp:effectExtent b="0" l="0" r="0" t="0"/>
            <wp:wrapSquare wrapText="bothSides" distB="0" distT="0" distL="114300" distR="11430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143500" cy="2095500"/>
                    </a:xfrm>
                    <a:prstGeom prst="rect"/>
                    <a:ln/>
                  </pic:spPr>
                </pic:pic>
              </a:graphicData>
            </a:graphic>
          </wp:anchor>
        </w:drawing>
      </w:r>
    </w:p>
    <w:p w:rsidR="00000000" w:rsidDel="00000000" w:rsidP="00000000" w:rsidRDefault="00000000" w:rsidRPr="00000000" w14:paraId="0000001C">
      <w:pPr>
        <w:pageBreakBefore w:val="0"/>
        <w:tabs>
          <w:tab w:val="left" w:leader="none" w:pos="5073"/>
        </w:tabs>
        <w:bidi w:val="1"/>
        <w:ind w:left="-784"/>
        <w:jc w:val="right"/>
        <w:rPr>
          <w:rFonts w:ascii="Book Antiqua" w:cs="Book Antiqua" w:eastAsia="Book Antiqua" w:hAnsi="Book Antiqua"/>
          <w:sz w:val="28"/>
          <w:szCs w:val="28"/>
        </w:rPr>
      </w:pPr>
      <w:r w:rsidDel="00000000" w:rsidR="00000000" w:rsidRPr="00000000">
        <w:rPr>
          <w:rtl w:val="0"/>
        </w:rPr>
      </w:r>
    </w:p>
    <w:p w:rsidR="00000000" w:rsidDel="00000000" w:rsidP="00000000" w:rsidRDefault="00000000" w:rsidRPr="00000000" w14:paraId="0000001D">
      <w:pPr>
        <w:pageBreakBefore w:val="0"/>
        <w:tabs>
          <w:tab w:val="left" w:leader="none" w:pos="5073"/>
        </w:tabs>
        <w:bidi w:val="1"/>
        <w:ind w:left="-784"/>
        <w:jc w:val="center"/>
        <w:rPr>
          <w:rFonts w:ascii="Book Antiqua" w:cs="Book Antiqua" w:eastAsia="Book Antiqua" w:hAnsi="Book Antiqua"/>
          <w:color w:val="c00000"/>
          <w:sz w:val="32"/>
          <w:szCs w:val="32"/>
        </w:rPr>
      </w:pPr>
      <w:r w:rsidDel="00000000" w:rsidR="00000000" w:rsidRPr="00000000">
        <w:rPr>
          <w:rtl w:val="0"/>
        </w:rPr>
      </w:r>
    </w:p>
    <w:p w:rsidR="00000000" w:rsidDel="00000000" w:rsidP="00000000" w:rsidRDefault="00000000" w:rsidRPr="00000000" w14:paraId="0000001E">
      <w:pPr>
        <w:pageBreakBefore w:val="0"/>
        <w:rPr>
          <w:rFonts w:ascii="Book Antiqua" w:cs="Book Antiqua" w:eastAsia="Book Antiqua" w:hAnsi="Book Antiqua"/>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F">
      <w:pPr>
        <w:pageBreakBefore w:val="0"/>
        <w:tabs>
          <w:tab w:val="left" w:leader="none" w:pos="5073"/>
        </w:tabs>
        <w:bidi w:val="1"/>
        <w:ind w:left="-784"/>
        <w:jc w:val="center"/>
        <w:rPr>
          <w:rFonts w:ascii="Book Antiqua" w:cs="Book Antiqua" w:eastAsia="Book Antiqua" w:hAnsi="Book Antiqua"/>
          <w:color w:val="c00000"/>
          <w:sz w:val="32"/>
          <w:szCs w:val="32"/>
          <w:u w:val="single"/>
        </w:rPr>
      </w:pPr>
      <w:r w:rsidDel="00000000" w:rsidR="00000000" w:rsidRPr="00000000">
        <w:rPr>
          <w:rFonts w:ascii="Book Antiqua" w:cs="Book Antiqua" w:eastAsia="Book Antiqua" w:hAnsi="Book Antiqua"/>
          <w:color w:val="c00000"/>
          <w:sz w:val="32"/>
          <w:szCs w:val="32"/>
          <w:u w:val="single"/>
          <w:rtl w:val="0"/>
        </w:rPr>
        <w:t xml:space="preserve">Ortak Yol Topolojisi (Bus)</w:t>
      </w:r>
    </w:p>
    <w:p w:rsidR="00000000" w:rsidDel="00000000" w:rsidP="00000000" w:rsidRDefault="00000000" w:rsidRPr="00000000" w14:paraId="00000020">
      <w:pPr>
        <w:pageBreakBefore w:val="0"/>
        <w:tabs>
          <w:tab w:val="left" w:leader="none" w:pos="5073"/>
        </w:tabs>
        <w:bidi w:val="1"/>
        <w:ind w:left="-784"/>
        <w:jc w:val="right"/>
        <w:rPr>
          <w:rFonts w:ascii="Book Antiqua" w:cs="Book Antiqua" w:eastAsia="Book Antiqua" w:hAnsi="Book Antiqua"/>
          <w:b w:val="1"/>
          <w:sz w:val="32"/>
          <w:szCs w:val="32"/>
          <w:u w:val="single"/>
        </w:rPr>
      </w:pPr>
      <w:r w:rsidDel="00000000" w:rsidR="00000000" w:rsidRPr="00000000">
        <w:rPr>
          <w:rFonts w:ascii="Book Antiqua" w:cs="Book Antiqua" w:eastAsia="Book Antiqua" w:hAnsi="Book Antiqua"/>
          <w:b w:val="1"/>
          <w:sz w:val="32"/>
          <w:szCs w:val="32"/>
          <w:u w:val="single"/>
          <w:rtl w:val="0"/>
        </w:rPr>
        <w:t xml:space="preserve">Ortak yol topolojisinin avantajları;</w:t>
      </w:r>
    </w:p>
    <w:p w:rsidR="00000000" w:rsidDel="00000000" w:rsidP="00000000" w:rsidRDefault="00000000" w:rsidRPr="00000000" w14:paraId="00000021">
      <w:pPr>
        <w:pageBreakBefore w:val="0"/>
        <w:tabs>
          <w:tab w:val="left" w:leader="none" w:pos="5073"/>
        </w:tabs>
        <w:bidi w:val="1"/>
        <w:spacing w:line="240" w:lineRule="auto"/>
        <w:ind w:left="-784"/>
        <w:jc w:val="right"/>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1- Ağın kurumu kolaydır. </w:t>
      </w:r>
    </w:p>
    <w:p w:rsidR="00000000" w:rsidDel="00000000" w:rsidP="00000000" w:rsidRDefault="00000000" w:rsidRPr="00000000" w14:paraId="00000022">
      <w:pPr>
        <w:pageBreakBefore w:val="0"/>
        <w:tabs>
          <w:tab w:val="left" w:leader="none" w:pos="5073"/>
        </w:tabs>
        <w:bidi w:val="1"/>
        <w:spacing w:line="240" w:lineRule="auto"/>
        <w:ind w:left="-784"/>
        <w:jc w:val="right"/>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2-Ağa yeni cihaz eklenmesi kolaydır. </w:t>
      </w:r>
    </w:p>
    <w:p w:rsidR="00000000" w:rsidDel="00000000" w:rsidP="00000000" w:rsidRDefault="00000000" w:rsidRPr="00000000" w14:paraId="00000023">
      <w:pPr>
        <w:pageBreakBefore w:val="0"/>
        <w:tabs>
          <w:tab w:val="left" w:leader="none" w:pos="5073"/>
        </w:tabs>
        <w:bidi w:val="1"/>
        <w:spacing w:line="240" w:lineRule="auto"/>
        <w:ind w:left="-784"/>
        <w:jc w:val="right"/>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3-Ekonomiktir. Daha az kablo kullanılır. </w:t>
      </w:r>
    </w:p>
    <w:p w:rsidR="00000000" w:rsidDel="00000000" w:rsidP="00000000" w:rsidRDefault="00000000" w:rsidRPr="00000000" w14:paraId="00000024">
      <w:pPr>
        <w:pageBreakBefore w:val="0"/>
        <w:tabs>
          <w:tab w:val="left" w:leader="none" w:pos="5073"/>
        </w:tabs>
        <w:bidi w:val="1"/>
        <w:spacing w:line="240" w:lineRule="auto"/>
        <w:ind w:left="-784"/>
        <w:jc w:val="right"/>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4-Switch/hub gerektirmez. </w:t>
      </w:r>
    </w:p>
    <w:p w:rsidR="00000000" w:rsidDel="00000000" w:rsidP="00000000" w:rsidRDefault="00000000" w:rsidRPr="00000000" w14:paraId="00000025">
      <w:pPr>
        <w:pageBreakBefore w:val="0"/>
        <w:tabs>
          <w:tab w:val="left" w:leader="none" w:pos="5073"/>
        </w:tabs>
        <w:bidi w:val="1"/>
        <w:ind w:left="-784"/>
        <w:jc w:val="right"/>
        <w:rPr>
          <w:rFonts w:ascii="Book Antiqua" w:cs="Book Antiqua" w:eastAsia="Book Antiqua" w:hAnsi="Book Antiqua"/>
          <w:b w:val="1"/>
          <w:sz w:val="32"/>
          <w:szCs w:val="32"/>
          <w:u w:val="single"/>
        </w:rPr>
      </w:pPr>
      <w:r w:rsidDel="00000000" w:rsidR="00000000" w:rsidRPr="00000000">
        <w:rPr>
          <w:rFonts w:ascii="Book Antiqua" w:cs="Book Antiqua" w:eastAsia="Book Antiqua" w:hAnsi="Book Antiqua"/>
          <w:b w:val="1"/>
          <w:sz w:val="32"/>
          <w:szCs w:val="32"/>
          <w:u w:val="single"/>
          <w:rtl w:val="0"/>
        </w:rPr>
        <w:t xml:space="preserve">Ortak yol topolojisinin dezavantajları; </w:t>
      </w:r>
    </w:p>
    <w:p w:rsidR="00000000" w:rsidDel="00000000" w:rsidP="00000000" w:rsidRDefault="00000000" w:rsidRPr="00000000" w14:paraId="00000026">
      <w:pPr>
        <w:pageBreakBefore w:val="0"/>
        <w:tabs>
          <w:tab w:val="left" w:leader="none" w:pos="5073"/>
        </w:tabs>
        <w:bidi w:val="1"/>
        <w:spacing w:line="240" w:lineRule="auto"/>
        <w:ind w:left="-784"/>
        <w:jc w:val="right"/>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1-Ağa bağlanabilecek cihaz sayısı sınırlıdır. </w:t>
      </w:r>
    </w:p>
    <w:p w:rsidR="00000000" w:rsidDel="00000000" w:rsidP="00000000" w:rsidRDefault="00000000" w:rsidRPr="00000000" w14:paraId="00000027">
      <w:pPr>
        <w:pageBreakBefore w:val="0"/>
        <w:tabs>
          <w:tab w:val="left" w:leader="none" w:pos="5073"/>
        </w:tabs>
        <w:bidi w:val="1"/>
        <w:spacing w:line="240" w:lineRule="auto"/>
        <w:ind w:left="-784"/>
        <w:jc w:val="right"/>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2-Ağın hat uzunluğu sınırlıdır. </w:t>
      </w:r>
    </w:p>
    <w:p w:rsidR="00000000" w:rsidDel="00000000" w:rsidP="00000000" w:rsidRDefault="00000000" w:rsidRPr="00000000" w14:paraId="00000028">
      <w:pPr>
        <w:pageBreakBefore w:val="0"/>
        <w:tabs>
          <w:tab w:val="left" w:leader="none" w:pos="5073"/>
        </w:tabs>
        <w:bidi w:val="1"/>
        <w:spacing w:line="240" w:lineRule="auto"/>
        <w:ind w:left="-784"/>
        <w:jc w:val="right"/>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3-Omurga üzerindeki bir sorun tüm ağı etkiler. </w:t>
      </w:r>
    </w:p>
    <w:p w:rsidR="00000000" w:rsidDel="00000000" w:rsidP="00000000" w:rsidRDefault="00000000" w:rsidRPr="00000000" w14:paraId="00000029">
      <w:pPr>
        <w:pageBreakBefore w:val="0"/>
        <w:tabs>
          <w:tab w:val="left" w:leader="none" w:pos="5073"/>
        </w:tabs>
        <w:bidi w:val="1"/>
        <w:spacing w:line="240" w:lineRule="auto"/>
        <w:ind w:left="-784"/>
        <w:jc w:val="right"/>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4-Yaşanabilecek sorunların tespiti ve giderilmesi zordur. </w:t>
      </w:r>
    </w:p>
    <w:p w:rsidR="00000000" w:rsidDel="00000000" w:rsidP="00000000" w:rsidRDefault="00000000" w:rsidRPr="00000000" w14:paraId="0000002A">
      <w:pPr>
        <w:pageBreakBefore w:val="0"/>
        <w:tabs>
          <w:tab w:val="left" w:leader="none" w:pos="5073"/>
        </w:tabs>
        <w:bidi w:val="1"/>
        <w:spacing w:line="240" w:lineRule="auto"/>
        <w:ind w:left="-784"/>
        <w:jc w:val="right"/>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5-Ağın bant genişliği düşüktür.</w:t>
      </w:r>
    </w:p>
    <w:p w:rsidR="00000000" w:rsidDel="00000000" w:rsidP="00000000" w:rsidRDefault="00000000" w:rsidRPr="00000000" w14:paraId="0000002B">
      <w:pPr>
        <w:pageBreakBefore w:val="0"/>
        <w:tabs>
          <w:tab w:val="left" w:leader="none" w:pos="5073"/>
        </w:tabs>
        <w:bidi w:val="1"/>
        <w:spacing w:line="240" w:lineRule="auto"/>
        <w:ind w:left="-784"/>
        <w:jc w:val="center"/>
        <w:rPr>
          <w:rFonts w:ascii="Book Antiqua" w:cs="Book Antiqua" w:eastAsia="Book Antiqua" w:hAnsi="Book Antiqua"/>
          <w:b w:val="1"/>
          <w:color w:val="c00000"/>
          <w:sz w:val="32"/>
          <w:szCs w:val="32"/>
          <w:u w:val="single"/>
        </w:rPr>
      </w:pPr>
      <w:r w:rsidDel="00000000" w:rsidR="00000000" w:rsidRPr="00000000">
        <w:rPr>
          <w:rFonts w:ascii="Book Antiqua" w:cs="Book Antiqua" w:eastAsia="Book Antiqua" w:hAnsi="Book Antiqua"/>
          <w:b w:val="1"/>
          <w:color w:val="c00000"/>
          <w:sz w:val="32"/>
          <w:szCs w:val="32"/>
          <w:u w:val="single"/>
          <w:rtl w:val="0"/>
        </w:rPr>
        <w:t xml:space="preserve">Yıldız Topolojisi (Star)</w:t>
      </w:r>
    </w:p>
    <w:p w:rsidR="00000000" w:rsidDel="00000000" w:rsidP="00000000" w:rsidRDefault="00000000" w:rsidRPr="00000000" w14:paraId="0000002C">
      <w:pPr>
        <w:pageBreakBefore w:val="0"/>
        <w:shd w:fill="ffffff" w:val="clear"/>
        <w:spacing w:after="150" w:lineRule="auto"/>
        <w:rPr>
          <w:sz w:val="24"/>
          <w:szCs w:val="24"/>
        </w:rPr>
      </w:pPr>
      <w:r w:rsidDel="00000000" w:rsidR="00000000" w:rsidRPr="00000000">
        <w:rPr>
          <w:color w:val="c00000"/>
          <w:sz w:val="28"/>
          <w:szCs w:val="28"/>
          <w:u w:val="single"/>
          <w:rtl w:val="0"/>
        </w:rPr>
        <w:t xml:space="preserve">Yıldız Topolojisi</w:t>
      </w:r>
      <w:r w:rsidDel="00000000" w:rsidR="00000000" w:rsidRPr="00000000">
        <w:rPr>
          <w:color w:val="c00000"/>
          <w:sz w:val="28"/>
          <w:szCs w:val="28"/>
          <w:rtl w:val="0"/>
        </w:rPr>
        <w:t xml:space="preserve"> </w:t>
      </w:r>
      <w:r w:rsidDel="00000000" w:rsidR="00000000" w:rsidRPr="00000000">
        <w:rPr>
          <w:sz w:val="24"/>
          <w:szCs w:val="24"/>
          <w:rtl w:val="0"/>
        </w:rPr>
        <w:t xml:space="preserve">en yaygın kullanıma sahip topolojidir. Merkezdeki bir hub ya da swith’ e bağlı cihazların iletişimi merkezde bulunan cihaz üzerinden gerçekleştirilir. Ağa bağlı bir göndericiden çıkan veri önce merkezdeki hub ya da switch’ e gelir, oradan da alıcı cihaza gönderilir. Hub ya da switch’ teki bir sorun tüm ağı etkiler. </w:t>
      </w:r>
    </w:p>
    <w:p w:rsidR="00000000" w:rsidDel="00000000" w:rsidP="00000000" w:rsidRDefault="00000000" w:rsidRPr="00000000" w14:paraId="0000002D">
      <w:pPr>
        <w:pageBreakBefore w:val="0"/>
        <w:shd w:fill="ffffff" w:val="clear"/>
        <w:spacing w:after="150" w:lineRule="auto"/>
        <w:rPr>
          <w:color w:val="c00000"/>
          <w:sz w:val="28"/>
          <w:szCs w:val="28"/>
        </w:rPr>
      </w:pPr>
      <w:r w:rsidDel="00000000" w:rsidR="00000000" w:rsidRPr="00000000">
        <w:rPr>
          <w:sz w:val="24"/>
          <w:szCs w:val="24"/>
          <w:rtl w:val="0"/>
        </w:rPr>
        <w:t xml:space="preserve">Yıldız topolojisinde çift burgulu kablolar kullanılır. Cihazların hub ya da switch uzaklığı en fazla 100 metredir. 100 metreden sonra performans büyük oranda düşer.</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194945</wp:posOffset>
            </wp:positionH>
            <wp:positionV relativeFrom="paragraph">
              <wp:posOffset>664210</wp:posOffset>
            </wp:positionV>
            <wp:extent cx="5960745" cy="2797810"/>
            <wp:effectExtent b="0" l="0" r="0" t="0"/>
            <wp:wrapSquare wrapText="bothSides" distB="0" distT="0" distL="114300" distR="11430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60745" cy="2797810"/>
                    </a:xfrm>
                    <a:prstGeom prst="rect"/>
                    <a:ln/>
                  </pic:spPr>
                </pic:pic>
              </a:graphicData>
            </a:graphic>
          </wp:anchor>
        </w:drawing>
      </w:r>
    </w:p>
    <w:p w:rsidR="00000000" w:rsidDel="00000000" w:rsidP="00000000" w:rsidRDefault="00000000" w:rsidRPr="00000000" w14:paraId="0000002E">
      <w:pPr>
        <w:pageBreakBefore w:val="0"/>
        <w:shd w:fill="ffffff" w:val="clear"/>
        <w:spacing w:after="150" w:line="240" w:lineRule="auto"/>
        <w:ind w:left="270"/>
        <w:rPr>
          <w:color w:val="c00000"/>
          <w:sz w:val="28"/>
          <w:szCs w:val="28"/>
          <w:u w:val="single"/>
        </w:rPr>
      </w:pPr>
      <w:r w:rsidDel="00000000" w:rsidR="00000000" w:rsidRPr="00000000">
        <w:rPr>
          <w:b w:val="1"/>
          <w:color w:val="c00000"/>
          <w:sz w:val="28"/>
          <w:szCs w:val="28"/>
          <w:u w:val="single"/>
          <w:rtl w:val="0"/>
        </w:rPr>
        <w:t xml:space="preserve">Yıldız Topolojisinin Avantajları;</w:t>
      </w:r>
      <w:r w:rsidDel="00000000" w:rsidR="00000000" w:rsidRPr="00000000">
        <w:rPr>
          <w:rtl w:val="0"/>
        </w:rPr>
      </w:r>
    </w:p>
    <w:p w:rsidR="00000000" w:rsidDel="00000000" w:rsidP="00000000" w:rsidRDefault="00000000" w:rsidRPr="00000000" w14:paraId="0000002F">
      <w:pPr>
        <w:pageBreakBefore w:val="0"/>
        <w:numPr>
          <w:ilvl w:val="0"/>
          <w:numId w:val="6"/>
        </w:numPr>
        <w:shd w:fill="ffffff" w:val="clear"/>
        <w:spacing w:after="0" w:lineRule="auto"/>
        <w:ind w:left="270" w:hanging="360"/>
        <w:rPr>
          <w:color w:val="333333"/>
        </w:rPr>
      </w:pPr>
      <w:r w:rsidDel="00000000" w:rsidR="00000000" w:rsidRPr="00000000">
        <w:rPr>
          <w:rFonts w:ascii="Helvetica Neue" w:cs="Helvetica Neue" w:eastAsia="Helvetica Neue" w:hAnsi="Helvetica Neue"/>
          <w:color w:val="333333"/>
          <w:sz w:val="23"/>
          <w:szCs w:val="23"/>
          <w:rtl w:val="0"/>
        </w:rPr>
        <w:t xml:space="preserve">Ağın yönetimi ve sorun tespiti kolaydır.</w:t>
      </w:r>
    </w:p>
    <w:p w:rsidR="00000000" w:rsidDel="00000000" w:rsidP="00000000" w:rsidRDefault="00000000" w:rsidRPr="00000000" w14:paraId="00000030">
      <w:pPr>
        <w:pageBreakBefore w:val="0"/>
        <w:numPr>
          <w:ilvl w:val="0"/>
          <w:numId w:val="6"/>
        </w:numPr>
        <w:shd w:fill="ffffff" w:val="clear"/>
        <w:spacing w:after="0" w:lineRule="auto"/>
        <w:ind w:left="270" w:hanging="360"/>
        <w:rPr>
          <w:color w:val="333333"/>
        </w:rPr>
      </w:pPr>
      <w:r w:rsidDel="00000000" w:rsidR="00000000" w:rsidRPr="00000000">
        <w:rPr>
          <w:rFonts w:ascii="Helvetica Neue" w:cs="Helvetica Neue" w:eastAsia="Helvetica Neue" w:hAnsi="Helvetica Neue"/>
          <w:color w:val="333333"/>
          <w:sz w:val="23"/>
          <w:szCs w:val="23"/>
          <w:rtl w:val="0"/>
        </w:rPr>
        <w:t xml:space="preserve">Ağa yeni cihaz eklemek kolaydır.</w:t>
      </w:r>
    </w:p>
    <w:p w:rsidR="00000000" w:rsidDel="00000000" w:rsidP="00000000" w:rsidRDefault="00000000" w:rsidRPr="00000000" w14:paraId="00000031">
      <w:pPr>
        <w:pageBreakBefore w:val="0"/>
        <w:numPr>
          <w:ilvl w:val="0"/>
          <w:numId w:val="6"/>
        </w:numPr>
        <w:shd w:fill="ffffff" w:val="clear"/>
        <w:spacing w:after="0" w:lineRule="auto"/>
        <w:ind w:left="270" w:hanging="360"/>
        <w:rPr>
          <w:color w:val="333333"/>
        </w:rPr>
      </w:pPr>
      <w:r w:rsidDel="00000000" w:rsidR="00000000" w:rsidRPr="00000000">
        <w:rPr>
          <w:rFonts w:ascii="Helvetica Neue" w:cs="Helvetica Neue" w:eastAsia="Helvetica Neue" w:hAnsi="Helvetica Neue"/>
          <w:color w:val="333333"/>
          <w:sz w:val="23"/>
          <w:szCs w:val="23"/>
          <w:rtl w:val="0"/>
        </w:rPr>
        <w:t xml:space="preserve">Bağlı cihazda oluşacak sorun ağı etkilemez.</w:t>
      </w:r>
    </w:p>
    <w:p w:rsidR="00000000" w:rsidDel="00000000" w:rsidP="00000000" w:rsidRDefault="00000000" w:rsidRPr="00000000" w14:paraId="00000032">
      <w:pPr>
        <w:pageBreakBefore w:val="0"/>
        <w:shd w:fill="ffffff" w:val="clear"/>
        <w:spacing w:after="150" w:line="240" w:lineRule="auto"/>
        <w:ind w:left="270"/>
        <w:rPr>
          <w:rFonts w:ascii="Helvetica Neue" w:cs="Helvetica Neue" w:eastAsia="Helvetica Neue" w:hAnsi="Helvetica Neue"/>
          <w:b w:val="1"/>
          <w:color w:val="333333"/>
          <w:sz w:val="21"/>
          <w:szCs w:val="21"/>
        </w:rPr>
      </w:pPr>
      <w:r w:rsidDel="00000000" w:rsidR="00000000" w:rsidRPr="00000000">
        <w:rPr>
          <w:rtl w:val="0"/>
        </w:rPr>
      </w:r>
    </w:p>
    <w:p w:rsidR="00000000" w:rsidDel="00000000" w:rsidP="00000000" w:rsidRDefault="00000000" w:rsidRPr="00000000" w14:paraId="00000033">
      <w:pPr>
        <w:pageBreakBefore w:val="0"/>
        <w:shd w:fill="ffffff" w:val="clear"/>
        <w:spacing w:after="150" w:line="240" w:lineRule="auto"/>
        <w:ind w:left="270"/>
        <w:rPr>
          <w:color w:val="c00000"/>
          <w:sz w:val="26"/>
          <w:szCs w:val="26"/>
          <w:u w:val="single"/>
        </w:rPr>
      </w:pPr>
      <w:r w:rsidDel="00000000" w:rsidR="00000000" w:rsidRPr="00000000">
        <w:rPr>
          <w:b w:val="1"/>
          <w:color w:val="c00000"/>
          <w:sz w:val="26"/>
          <w:szCs w:val="26"/>
          <w:u w:val="single"/>
          <w:rtl w:val="0"/>
        </w:rPr>
        <w:t xml:space="preserve">Yıldız Topolojisinin Dezavantajları;</w:t>
      </w:r>
      <w:r w:rsidDel="00000000" w:rsidR="00000000" w:rsidRPr="00000000">
        <w:rPr>
          <w:rtl w:val="0"/>
        </w:rPr>
      </w:r>
    </w:p>
    <w:p w:rsidR="00000000" w:rsidDel="00000000" w:rsidP="00000000" w:rsidRDefault="00000000" w:rsidRPr="00000000" w14:paraId="00000034">
      <w:pPr>
        <w:pageBreakBefore w:val="0"/>
        <w:numPr>
          <w:ilvl w:val="0"/>
          <w:numId w:val="7"/>
        </w:numPr>
        <w:shd w:fill="ffffff" w:val="clear"/>
        <w:spacing w:after="0" w:lineRule="auto"/>
        <w:ind w:left="270" w:hanging="360"/>
        <w:rPr>
          <w:color w:val="333333"/>
        </w:rPr>
      </w:pPr>
      <w:r w:rsidDel="00000000" w:rsidR="00000000" w:rsidRPr="00000000">
        <w:rPr>
          <w:rFonts w:ascii="Helvetica Neue" w:cs="Helvetica Neue" w:eastAsia="Helvetica Neue" w:hAnsi="Helvetica Neue"/>
          <w:color w:val="333333"/>
          <w:sz w:val="23"/>
          <w:szCs w:val="23"/>
          <w:rtl w:val="0"/>
        </w:rPr>
        <w:t xml:space="preserve">Merkezdeki cihazda oluşacak sorun tüm ağı etkiler.</w:t>
      </w:r>
    </w:p>
    <w:p w:rsidR="00000000" w:rsidDel="00000000" w:rsidP="00000000" w:rsidRDefault="00000000" w:rsidRPr="00000000" w14:paraId="00000035">
      <w:pPr>
        <w:pageBreakBefore w:val="0"/>
        <w:numPr>
          <w:ilvl w:val="0"/>
          <w:numId w:val="7"/>
        </w:numPr>
        <w:shd w:fill="ffffff" w:val="clear"/>
        <w:spacing w:after="0" w:lineRule="auto"/>
        <w:ind w:left="270" w:hanging="360"/>
        <w:rPr>
          <w:color w:val="333333"/>
        </w:rPr>
      </w:pPr>
      <w:r w:rsidDel="00000000" w:rsidR="00000000" w:rsidRPr="00000000">
        <w:rPr>
          <w:rFonts w:ascii="Helvetica Neue" w:cs="Helvetica Neue" w:eastAsia="Helvetica Neue" w:hAnsi="Helvetica Neue"/>
          <w:color w:val="333333"/>
          <w:sz w:val="23"/>
          <w:szCs w:val="23"/>
          <w:rtl w:val="0"/>
        </w:rPr>
        <w:t xml:space="preserve">Çok fazla kablo bağlantısı gerektirir.</w:t>
      </w:r>
    </w:p>
    <w:p w:rsidR="00000000" w:rsidDel="00000000" w:rsidP="00000000" w:rsidRDefault="00000000" w:rsidRPr="00000000" w14:paraId="00000036">
      <w:pPr>
        <w:pageBreakBefore w:val="0"/>
        <w:shd w:fill="ffffff" w:val="clear"/>
        <w:spacing w:after="0" w:lineRule="auto"/>
        <w:rPr>
          <w:rFonts w:ascii="Helvetica Neue" w:cs="Helvetica Neue" w:eastAsia="Helvetica Neue" w:hAnsi="Helvetica Neue"/>
          <w:color w:val="333333"/>
          <w:sz w:val="23"/>
          <w:szCs w:val="23"/>
        </w:rPr>
      </w:pPr>
      <w:r w:rsidDel="00000000" w:rsidR="00000000" w:rsidRPr="00000000">
        <w:rPr>
          <w:rtl w:val="0"/>
        </w:rPr>
      </w:r>
    </w:p>
    <w:p w:rsidR="00000000" w:rsidDel="00000000" w:rsidP="00000000" w:rsidRDefault="00000000" w:rsidRPr="00000000" w14:paraId="00000037">
      <w:pPr>
        <w:pageBreakBefore w:val="0"/>
        <w:shd w:fill="ffffff" w:val="clear"/>
        <w:spacing w:after="0" w:lineRule="auto"/>
        <w:jc w:val="center"/>
        <w:rPr>
          <w:b w:val="1"/>
          <w:i w:val="1"/>
          <w:color w:val="c00000"/>
          <w:sz w:val="36"/>
          <w:szCs w:val="36"/>
          <w:u w:val="single"/>
        </w:rPr>
      </w:pPr>
      <w:r w:rsidDel="00000000" w:rsidR="00000000" w:rsidRPr="00000000">
        <w:rPr>
          <w:b w:val="1"/>
          <w:i w:val="1"/>
          <w:color w:val="c00000"/>
          <w:sz w:val="36"/>
          <w:szCs w:val="36"/>
          <w:u w:val="single"/>
          <w:rtl w:val="0"/>
        </w:rPr>
        <w:t xml:space="preserve">Ağaç Topolojisi (Tree)</w:t>
      </w:r>
    </w:p>
    <w:p w:rsidR="00000000" w:rsidDel="00000000" w:rsidP="00000000" w:rsidRDefault="00000000" w:rsidRPr="00000000" w14:paraId="00000038">
      <w:pPr>
        <w:pageBreakBefore w:val="0"/>
        <w:shd w:fill="ffffff" w:val="clear"/>
        <w:spacing w:after="0" w:lineRule="auto"/>
        <w:jc w:val="center"/>
        <w:rPr>
          <w:b w:val="1"/>
          <w:i w:val="1"/>
          <w:color w:val="c00000"/>
          <w:u w:val="single"/>
        </w:rPr>
      </w:pPr>
      <w:r w:rsidDel="00000000" w:rsidR="00000000" w:rsidRPr="00000000">
        <w:rPr>
          <w:rtl w:val="0"/>
        </w:rPr>
      </w:r>
    </w:p>
    <w:p w:rsidR="00000000" w:rsidDel="00000000" w:rsidP="00000000" w:rsidRDefault="00000000" w:rsidRPr="00000000" w14:paraId="00000039">
      <w:pPr>
        <w:pageBreakBefore w:val="0"/>
        <w:shd w:fill="ffffff" w:val="clear"/>
        <w:spacing w:after="0" w:line="360" w:lineRule="auto"/>
        <w:rPr>
          <w:color w:val="333333"/>
          <w:sz w:val="23"/>
          <w:szCs w:val="23"/>
        </w:rPr>
      </w:pPr>
      <w:r w:rsidDel="00000000" w:rsidR="00000000" w:rsidRPr="00000000">
        <w:rPr>
          <w:b w:val="1"/>
          <w:color w:val="c00000"/>
          <w:sz w:val="23"/>
          <w:szCs w:val="23"/>
          <w:u w:val="single"/>
          <w:rtl w:val="0"/>
        </w:rPr>
        <w:t xml:space="preserve">Ağaç Topolojisi</w:t>
      </w:r>
      <w:r w:rsidDel="00000000" w:rsidR="00000000" w:rsidRPr="00000000">
        <w:rPr>
          <w:color w:val="333333"/>
          <w:sz w:val="23"/>
          <w:szCs w:val="23"/>
          <w:rtl w:val="0"/>
        </w:rPr>
        <w:t xml:space="preserve">  yıldız topolojisi ile ortak yol topolojisinin birlikte kullanıldığı topolojidir. Merkezdeki bir ortak yol (omurga) üzerine yerleştirilmiş hub ya da switch’ lere bağlı cihazlarla oluşturulur.</w:t>
      </w:r>
    </w:p>
    <w:p w:rsidR="00000000" w:rsidDel="00000000" w:rsidP="00000000" w:rsidRDefault="00000000" w:rsidRPr="00000000" w14:paraId="0000003A">
      <w:pPr>
        <w:pageBreakBefore w:val="0"/>
        <w:tabs>
          <w:tab w:val="left" w:leader="none" w:pos="5073"/>
        </w:tabs>
        <w:bidi w:val="1"/>
        <w:spacing w:line="360" w:lineRule="auto"/>
        <w:ind w:left="-784"/>
        <w:jc w:val="right"/>
        <w:rPr>
          <w:rFonts w:ascii="Book Antiqua" w:cs="Book Antiqua" w:eastAsia="Book Antiqua" w:hAnsi="Book Antiqua"/>
        </w:rPr>
      </w:pPr>
      <w:r w:rsidDel="00000000" w:rsidR="00000000" w:rsidRPr="00000000">
        <w:rPr>
          <w:rFonts w:ascii="Book Antiqua" w:cs="Book Antiqua" w:eastAsia="Book Antiqua" w:hAnsi="Book Antiqua"/>
          <w:rtl w:val="0"/>
        </w:rPr>
        <w:t xml:space="preserve">Bu topolojiye </w:t>
      </w:r>
      <w:r w:rsidDel="00000000" w:rsidR="00000000" w:rsidRPr="00000000">
        <w:rPr>
          <w:rFonts w:ascii="Book Antiqua" w:cs="Book Antiqua" w:eastAsia="Book Antiqua" w:hAnsi="Book Antiqua"/>
          <w:color w:val="c00000"/>
          <w:rtl w:val="0"/>
        </w:rPr>
        <w:t xml:space="preserve">Ağaç Topolojisi</w:t>
      </w:r>
      <w:r w:rsidDel="00000000" w:rsidR="00000000" w:rsidRPr="00000000">
        <w:rPr>
          <w:rFonts w:ascii="Book Antiqua" w:cs="Book Antiqua" w:eastAsia="Book Antiqua" w:hAnsi="Book Antiqua"/>
          <w:rtl w:val="0"/>
        </w:rPr>
        <w:t xml:space="preserve"> denmesinin nedeni omurganın ağaç gövdesini, hub ya da switch üzerinden bağlanan bilgisayarların da ağacın dallarını modellemesidir. Ağaç topolojisi büyük ağların omurgalarını oluşturmak için kullanılır.</w:t>
      </w:r>
      <w:r w:rsidDel="00000000" w:rsidR="00000000" w:rsidRPr="00000000">
        <w:drawing>
          <wp:anchor allowOverlap="1" behindDoc="0" distB="0" distT="0" distL="114300" distR="114300" hidden="0" layoutInCell="1" locked="0" relativeHeight="0" simplePos="0">
            <wp:simplePos x="0" y="0"/>
            <wp:positionH relativeFrom="column">
              <wp:posOffset>241300</wp:posOffset>
            </wp:positionH>
            <wp:positionV relativeFrom="paragraph">
              <wp:posOffset>866139</wp:posOffset>
            </wp:positionV>
            <wp:extent cx="5883275" cy="2626995"/>
            <wp:effectExtent b="0" l="0" r="0" t="0"/>
            <wp:wrapSquare wrapText="bothSides" distB="0" distT="0" distL="114300" distR="11430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883275" cy="2626995"/>
                    </a:xfrm>
                    <a:prstGeom prst="rect"/>
                    <a:ln/>
                  </pic:spPr>
                </pic:pic>
              </a:graphicData>
            </a:graphic>
          </wp:anchor>
        </w:drawing>
      </w:r>
    </w:p>
    <w:p w:rsidR="00000000" w:rsidDel="00000000" w:rsidP="00000000" w:rsidRDefault="00000000" w:rsidRPr="00000000" w14:paraId="0000003B">
      <w:pPr>
        <w:pageBreakBefore w:val="0"/>
        <w:shd w:fill="ffffff" w:val="clear"/>
        <w:spacing w:after="150" w:line="240" w:lineRule="auto"/>
        <w:rPr>
          <w:color w:val="c00000"/>
          <w:sz w:val="25"/>
          <w:szCs w:val="25"/>
          <w:u w:val="single"/>
        </w:rPr>
      </w:pPr>
      <w:r w:rsidDel="00000000" w:rsidR="00000000" w:rsidRPr="00000000">
        <w:rPr>
          <w:b w:val="1"/>
          <w:color w:val="c00000"/>
          <w:sz w:val="25"/>
          <w:szCs w:val="25"/>
          <w:u w:val="single"/>
          <w:rtl w:val="0"/>
        </w:rPr>
        <w:t xml:space="preserve">Ağaç topolojisinin avantajları;</w:t>
      </w:r>
      <w:r w:rsidDel="00000000" w:rsidR="00000000" w:rsidRPr="00000000">
        <w:rPr>
          <w:rtl w:val="0"/>
        </w:rPr>
      </w:r>
    </w:p>
    <w:p w:rsidR="00000000" w:rsidDel="00000000" w:rsidP="00000000" w:rsidRDefault="00000000" w:rsidRPr="00000000" w14:paraId="0000003C">
      <w:pPr>
        <w:pageBreakBefore w:val="0"/>
        <w:numPr>
          <w:ilvl w:val="0"/>
          <w:numId w:val="8"/>
        </w:numPr>
        <w:shd w:fill="ffffff" w:val="clear"/>
        <w:spacing w:after="0" w:line="240" w:lineRule="auto"/>
        <w:ind w:left="0" w:hanging="360"/>
        <w:rPr>
          <w:color w:val="333333"/>
        </w:rPr>
      </w:pPr>
      <w:r w:rsidDel="00000000" w:rsidR="00000000" w:rsidRPr="00000000">
        <w:rPr>
          <w:rFonts w:ascii="Helvetica Neue" w:cs="Helvetica Neue" w:eastAsia="Helvetica Neue" w:hAnsi="Helvetica Neue"/>
          <w:color w:val="333333"/>
          <w:sz w:val="21"/>
          <w:szCs w:val="21"/>
          <w:rtl w:val="0"/>
        </w:rPr>
        <w:t xml:space="preserve">Farklı üreticilerin donanımları ile uyumlu çalışır.</w:t>
      </w:r>
    </w:p>
    <w:p w:rsidR="00000000" w:rsidDel="00000000" w:rsidP="00000000" w:rsidRDefault="00000000" w:rsidRPr="00000000" w14:paraId="0000003D">
      <w:pPr>
        <w:pageBreakBefore w:val="0"/>
        <w:numPr>
          <w:ilvl w:val="0"/>
          <w:numId w:val="8"/>
        </w:numPr>
        <w:shd w:fill="ffffff" w:val="clear"/>
        <w:spacing w:after="0" w:line="240" w:lineRule="auto"/>
        <w:ind w:left="0" w:hanging="360"/>
        <w:rPr>
          <w:color w:val="333333"/>
        </w:rPr>
      </w:pPr>
      <w:r w:rsidDel="00000000" w:rsidR="00000000" w:rsidRPr="00000000">
        <w:rPr>
          <w:rFonts w:ascii="Helvetica Neue" w:cs="Helvetica Neue" w:eastAsia="Helvetica Neue" w:hAnsi="Helvetica Neue"/>
          <w:color w:val="333333"/>
          <w:sz w:val="21"/>
          <w:szCs w:val="21"/>
          <w:rtl w:val="0"/>
        </w:rPr>
        <w:t xml:space="preserve">Ağın genişletilmesi kolaydır.</w:t>
      </w:r>
    </w:p>
    <w:p w:rsidR="00000000" w:rsidDel="00000000" w:rsidP="00000000" w:rsidRDefault="00000000" w:rsidRPr="00000000" w14:paraId="0000003E">
      <w:pPr>
        <w:pageBreakBefore w:val="0"/>
        <w:numPr>
          <w:ilvl w:val="0"/>
          <w:numId w:val="8"/>
        </w:numPr>
        <w:shd w:fill="ffffff" w:val="clear"/>
        <w:spacing w:after="0" w:line="240" w:lineRule="auto"/>
        <w:ind w:left="0" w:hanging="360"/>
        <w:rPr>
          <w:color w:val="333333"/>
        </w:rPr>
      </w:pPr>
      <w:r w:rsidDel="00000000" w:rsidR="00000000" w:rsidRPr="00000000">
        <w:rPr>
          <w:rFonts w:ascii="Helvetica Neue" w:cs="Helvetica Neue" w:eastAsia="Helvetica Neue" w:hAnsi="Helvetica Neue"/>
          <w:color w:val="333333"/>
          <w:sz w:val="21"/>
          <w:szCs w:val="21"/>
          <w:rtl w:val="0"/>
        </w:rPr>
        <w:t xml:space="preserve">Sorunların tespiti ve giderilmesi kolaydır.</w:t>
      </w:r>
    </w:p>
    <w:p w:rsidR="00000000" w:rsidDel="00000000" w:rsidP="00000000" w:rsidRDefault="00000000" w:rsidRPr="00000000" w14:paraId="0000003F">
      <w:pPr>
        <w:pageBreakBefore w:val="0"/>
        <w:numPr>
          <w:ilvl w:val="0"/>
          <w:numId w:val="8"/>
        </w:numPr>
        <w:shd w:fill="ffffff" w:val="clear"/>
        <w:spacing w:after="0" w:line="240" w:lineRule="auto"/>
        <w:ind w:left="0" w:hanging="360"/>
        <w:rPr>
          <w:color w:val="333333"/>
        </w:rPr>
      </w:pPr>
      <w:r w:rsidDel="00000000" w:rsidR="00000000" w:rsidRPr="00000000">
        <w:rPr>
          <w:rFonts w:ascii="Helvetica Neue" w:cs="Helvetica Neue" w:eastAsia="Helvetica Neue" w:hAnsi="Helvetica Neue"/>
          <w:color w:val="333333"/>
          <w:sz w:val="21"/>
          <w:szCs w:val="21"/>
          <w:rtl w:val="0"/>
        </w:rPr>
        <w:t xml:space="preserve">Ağın yönetimi ve bakımı kolaydır.</w:t>
      </w:r>
    </w:p>
    <w:p w:rsidR="00000000" w:rsidDel="00000000" w:rsidP="00000000" w:rsidRDefault="00000000" w:rsidRPr="00000000" w14:paraId="00000040">
      <w:pPr>
        <w:pageBreakBefore w:val="0"/>
        <w:numPr>
          <w:ilvl w:val="0"/>
          <w:numId w:val="8"/>
        </w:numPr>
        <w:shd w:fill="ffffff" w:val="clear"/>
        <w:spacing w:after="0" w:line="240" w:lineRule="auto"/>
        <w:ind w:left="0" w:hanging="360"/>
        <w:rPr>
          <w:color w:val="333333"/>
        </w:rPr>
      </w:pPr>
      <w:r w:rsidDel="00000000" w:rsidR="00000000" w:rsidRPr="00000000">
        <w:rPr>
          <w:rFonts w:ascii="Helvetica Neue" w:cs="Helvetica Neue" w:eastAsia="Helvetica Neue" w:hAnsi="Helvetica Neue"/>
          <w:color w:val="333333"/>
          <w:sz w:val="21"/>
          <w:szCs w:val="21"/>
          <w:rtl w:val="0"/>
        </w:rPr>
        <w:t xml:space="preserve">Dallardan birinde oluşacak sorun diğerlerini etkilemez.</w:t>
      </w:r>
    </w:p>
    <w:p w:rsidR="00000000" w:rsidDel="00000000" w:rsidP="00000000" w:rsidRDefault="00000000" w:rsidRPr="00000000" w14:paraId="00000041">
      <w:pPr>
        <w:pageBreakBefore w:val="0"/>
        <w:shd w:fill="ffffff" w:val="clear"/>
        <w:spacing w:after="0" w:line="240" w:lineRule="auto"/>
        <w:rPr>
          <w:rFonts w:ascii="Helvetica Neue" w:cs="Helvetica Neue" w:eastAsia="Helvetica Neue" w:hAnsi="Helvetica Neue"/>
          <w:color w:val="333333"/>
          <w:sz w:val="21"/>
          <w:szCs w:val="21"/>
        </w:rPr>
      </w:pPr>
      <w:r w:rsidDel="00000000" w:rsidR="00000000" w:rsidRPr="00000000">
        <w:rPr>
          <w:rtl w:val="0"/>
        </w:rPr>
      </w:r>
    </w:p>
    <w:p w:rsidR="00000000" w:rsidDel="00000000" w:rsidP="00000000" w:rsidRDefault="00000000" w:rsidRPr="00000000" w14:paraId="00000042">
      <w:pPr>
        <w:pageBreakBefore w:val="0"/>
        <w:shd w:fill="ffffff" w:val="clear"/>
        <w:spacing w:after="150" w:line="240" w:lineRule="auto"/>
        <w:rPr>
          <w:color w:val="c00000"/>
          <w:sz w:val="24"/>
          <w:szCs w:val="24"/>
          <w:u w:val="single"/>
        </w:rPr>
      </w:pPr>
      <w:r w:rsidDel="00000000" w:rsidR="00000000" w:rsidRPr="00000000">
        <w:rPr>
          <w:b w:val="1"/>
          <w:color w:val="c00000"/>
          <w:sz w:val="24"/>
          <w:szCs w:val="24"/>
          <w:u w:val="single"/>
          <w:rtl w:val="0"/>
        </w:rPr>
        <w:t xml:space="preserve">Ağaç topolojisinin dezavantajları;</w:t>
      </w:r>
      <w:r w:rsidDel="00000000" w:rsidR="00000000" w:rsidRPr="00000000">
        <w:rPr>
          <w:rtl w:val="0"/>
        </w:rPr>
      </w:r>
    </w:p>
    <w:p w:rsidR="00000000" w:rsidDel="00000000" w:rsidP="00000000" w:rsidRDefault="00000000" w:rsidRPr="00000000" w14:paraId="00000043">
      <w:pPr>
        <w:pageBreakBefore w:val="0"/>
        <w:numPr>
          <w:ilvl w:val="0"/>
          <w:numId w:val="1"/>
        </w:numPr>
        <w:shd w:fill="ffffff" w:val="clear"/>
        <w:spacing w:after="0" w:line="240" w:lineRule="auto"/>
        <w:ind w:left="0" w:hanging="360"/>
        <w:rPr>
          <w:color w:val="333333"/>
        </w:rPr>
      </w:pPr>
      <w:r w:rsidDel="00000000" w:rsidR="00000000" w:rsidRPr="00000000">
        <w:rPr>
          <w:rFonts w:ascii="Helvetica Neue" w:cs="Helvetica Neue" w:eastAsia="Helvetica Neue" w:hAnsi="Helvetica Neue"/>
          <w:color w:val="333333"/>
          <w:sz w:val="21"/>
          <w:szCs w:val="21"/>
          <w:rtl w:val="0"/>
        </w:rPr>
        <w:t xml:space="preserve">Kablolama işlemi zordur.</w:t>
      </w:r>
    </w:p>
    <w:p w:rsidR="00000000" w:rsidDel="00000000" w:rsidP="00000000" w:rsidRDefault="00000000" w:rsidRPr="00000000" w14:paraId="00000044">
      <w:pPr>
        <w:pageBreakBefore w:val="0"/>
        <w:numPr>
          <w:ilvl w:val="0"/>
          <w:numId w:val="1"/>
        </w:numPr>
        <w:shd w:fill="ffffff" w:val="clear"/>
        <w:spacing w:after="0" w:line="240" w:lineRule="auto"/>
        <w:ind w:left="0" w:hanging="360"/>
        <w:rPr>
          <w:color w:val="333333"/>
        </w:rPr>
      </w:pPr>
      <w:r w:rsidDel="00000000" w:rsidR="00000000" w:rsidRPr="00000000">
        <w:rPr>
          <w:rFonts w:ascii="Helvetica Neue" w:cs="Helvetica Neue" w:eastAsia="Helvetica Neue" w:hAnsi="Helvetica Neue"/>
          <w:color w:val="333333"/>
          <w:sz w:val="21"/>
          <w:szCs w:val="21"/>
          <w:rtl w:val="0"/>
        </w:rPr>
        <w:t xml:space="preserve">Dallanma arttıkça ağın bakımı ve yönetimi zorlaşır.</w:t>
      </w:r>
    </w:p>
    <w:p w:rsidR="00000000" w:rsidDel="00000000" w:rsidP="00000000" w:rsidRDefault="00000000" w:rsidRPr="00000000" w14:paraId="00000045">
      <w:pPr>
        <w:pageBreakBefore w:val="0"/>
        <w:numPr>
          <w:ilvl w:val="0"/>
          <w:numId w:val="1"/>
        </w:numPr>
        <w:shd w:fill="ffffff" w:val="clear"/>
        <w:spacing w:after="0" w:line="240" w:lineRule="auto"/>
        <w:ind w:left="0" w:hanging="360"/>
        <w:rPr>
          <w:color w:val="333333"/>
        </w:rPr>
      </w:pPr>
      <w:r w:rsidDel="00000000" w:rsidR="00000000" w:rsidRPr="00000000">
        <w:rPr>
          <w:rFonts w:ascii="Helvetica Neue" w:cs="Helvetica Neue" w:eastAsia="Helvetica Neue" w:hAnsi="Helvetica Neue"/>
          <w:color w:val="333333"/>
          <w:sz w:val="21"/>
          <w:szCs w:val="21"/>
          <w:rtl w:val="0"/>
        </w:rPr>
        <w:t xml:space="preserve">Omurgada yaşanacak bir sorun tüm ağı etkiler.</w:t>
      </w:r>
    </w:p>
    <w:p w:rsidR="00000000" w:rsidDel="00000000" w:rsidP="00000000" w:rsidRDefault="00000000" w:rsidRPr="00000000" w14:paraId="00000046">
      <w:pPr>
        <w:pageBreakBefore w:val="0"/>
        <w:tabs>
          <w:tab w:val="left" w:leader="none" w:pos="5073"/>
        </w:tabs>
        <w:bidi w:val="1"/>
        <w:spacing w:line="360" w:lineRule="auto"/>
        <w:ind w:left="-784"/>
        <w:jc w:val="center"/>
        <w:rPr>
          <w:rFonts w:ascii="Book Antiqua" w:cs="Book Antiqua" w:eastAsia="Book Antiqua" w:hAnsi="Book Antiqua"/>
          <w:b w:val="1"/>
          <w:i w:val="1"/>
          <w:color w:val="c00000"/>
          <w:sz w:val="36"/>
          <w:szCs w:val="36"/>
          <w:u w:val="single"/>
        </w:rPr>
      </w:pPr>
      <w:r w:rsidDel="00000000" w:rsidR="00000000" w:rsidRPr="00000000">
        <w:rPr>
          <w:rFonts w:ascii="Book Antiqua" w:cs="Book Antiqua" w:eastAsia="Book Antiqua" w:hAnsi="Book Antiqua"/>
          <w:b w:val="1"/>
          <w:i w:val="1"/>
          <w:color w:val="c00000"/>
          <w:sz w:val="36"/>
          <w:szCs w:val="36"/>
          <w:u w:val="single"/>
          <w:rtl w:val="0"/>
        </w:rPr>
        <w:t xml:space="preserve">Halka Topolojisi (Ring)</w:t>
      </w:r>
    </w:p>
    <w:p w:rsidR="00000000" w:rsidDel="00000000" w:rsidP="00000000" w:rsidRDefault="00000000" w:rsidRPr="00000000" w14:paraId="00000047">
      <w:pPr>
        <w:pageBreakBefore w:val="0"/>
        <w:shd w:fill="ffffff" w:val="clear"/>
        <w:spacing w:after="150" w:line="36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b w:val="1"/>
          <w:color w:val="333333"/>
          <w:sz w:val="21"/>
          <w:szCs w:val="21"/>
          <w:rtl w:val="0"/>
        </w:rPr>
        <w:t xml:space="preserve">Halka topolojisinde</w:t>
      </w:r>
      <w:r w:rsidDel="00000000" w:rsidR="00000000" w:rsidRPr="00000000">
        <w:rPr>
          <w:rFonts w:ascii="Helvetica Neue" w:cs="Helvetica Neue" w:eastAsia="Helvetica Neue" w:hAnsi="Helvetica Neue"/>
          <w:color w:val="333333"/>
          <w:sz w:val="21"/>
          <w:szCs w:val="21"/>
          <w:rtl w:val="0"/>
        </w:rPr>
        <w:t xml:space="preserve">, halka biçimindeki ağ üzerinden gönderilen veri alıcı cihaza ulaşıncaya kadar ağ üzerindeki tüm cihazlara teker teker uğrar. Ağ üzerindeki veri 3 byte’ lık jeton (</w:t>
      </w:r>
      <w:r w:rsidDel="00000000" w:rsidR="00000000" w:rsidRPr="00000000">
        <w:rPr>
          <w:rFonts w:ascii="Helvetica Neue" w:cs="Helvetica Neue" w:eastAsia="Helvetica Neue" w:hAnsi="Helvetica Neue"/>
          <w:i w:val="1"/>
          <w:color w:val="333333"/>
          <w:sz w:val="21"/>
          <w:szCs w:val="21"/>
          <w:rtl w:val="0"/>
        </w:rPr>
        <w:t xml:space="preserve">token</w:t>
      </w:r>
      <w:r w:rsidDel="00000000" w:rsidR="00000000" w:rsidRPr="00000000">
        <w:rPr>
          <w:rFonts w:ascii="Helvetica Neue" w:cs="Helvetica Neue" w:eastAsia="Helvetica Neue" w:hAnsi="Helvetica Neue"/>
          <w:color w:val="333333"/>
          <w:sz w:val="21"/>
          <w:szCs w:val="21"/>
          <w:rtl w:val="0"/>
        </w:rPr>
        <w:t xml:space="preserve">) denilen bir kılavuz ile gönderilir. Jeton ağ üzerinde sürekli dolaşır ve göndericiden aldığı veriyi alıcıya ulaştırır. Halka topolojisinde ağa bağlı cihazlardan birinin arızalanması ağın çökmesine sebep olur.</w:t>
      </w:r>
    </w:p>
    <w:p w:rsidR="00000000" w:rsidDel="00000000" w:rsidP="00000000" w:rsidRDefault="00000000" w:rsidRPr="00000000" w14:paraId="00000048">
      <w:pPr>
        <w:pageBreakBefore w:val="0"/>
        <w:shd w:fill="ffffff" w:val="clear"/>
        <w:spacing w:after="150" w:line="36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Halka topolojisinin yapısı merkezde bulunan bir Multistation Access Unit (MAU) ve ağa bağlı cihazlardan oluşur. Ağ bağlantısı çift burgulu kablolar ile gerçekleştirilir. </w:t>
      </w:r>
      <w:r w:rsidDel="00000000" w:rsidR="00000000" w:rsidRPr="00000000">
        <w:rPr>
          <w:rFonts w:ascii="Helvetica Neue" w:cs="Helvetica Neue" w:eastAsia="Helvetica Neue" w:hAnsi="Helvetica Neue"/>
          <w:b w:val="1"/>
          <w:color w:val="333333"/>
          <w:sz w:val="21"/>
          <w:szCs w:val="21"/>
          <w:rtl w:val="0"/>
        </w:rPr>
        <w:t xml:space="preserve">Halka topolojisi</w:t>
      </w:r>
      <w:r w:rsidDel="00000000" w:rsidR="00000000" w:rsidRPr="00000000">
        <w:rPr>
          <w:rFonts w:ascii="Helvetica Neue" w:cs="Helvetica Neue" w:eastAsia="Helvetica Neue" w:hAnsi="Helvetica Neue"/>
          <w:color w:val="333333"/>
          <w:sz w:val="21"/>
          <w:szCs w:val="21"/>
          <w:rtl w:val="0"/>
        </w:rPr>
        <w:t xml:space="preserve">, </w:t>
      </w:r>
      <w:r w:rsidDel="00000000" w:rsidR="00000000" w:rsidRPr="00000000">
        <w:rPr>
          <w:rFonts w:ascii="Helvetica Neue" w:cs="Helvetica Neue" w:eastAsia="Helvetica Neue" w:hAnsi="Helvetica Neue"/>
          <w:i w:val="1"/>
          <w:color w:val="333333"/>
          <w:sz w:val="21"/>
          <w:szCs w:val="21"/>
          <w:rtl w:val="0"/>
        </w:rPr>
        <w:t xml:space="preserve">ağ topolojileri</w:t>
      </w:r>
      <w:r w:rsidDel="00000000" w:rsidR="00000000" w:rsidRPr="00000000">
        <w:rPr>
          <w:rFonts w:ascii="Helvetica Neue" w:cs="Helvetica Neue" w:eastAsia="Helvetica Neue" w:hAnsi="Helvetica Neue"/>
          <w:color w:val="333333"/>
          <w:sz w:val="21"/>
          <w:szCs w:val="21"/>
          <w:rtl w:val="0"/>
        </w:rPr>
        <w:t xml:space="preserve"> içerisinde en az kullanıma sahip topolojidir.</w:t>
      </w:r>
    </w:p>
    <w:p w:rsidR="00000000" w:rsidDel="00000000" w:rsidP="00000000" w:rsidRDefault="00000000" w:rsidRPr="00000000" w14:paraId="00000049">
      <w:pPr>
        <w:pageBreakBefore w:val="0"/>
        <w:tabs>
          <w:tab w:val="left" w:leader="none" w:pos="5073"/>
        </w:tabs>
        <w:bidi w:val="1"/>
        <w:spacing w:line="360" w:lineRule="auto"/>
        <w:ind w:left="-784"/>
        <w:jc w:val="center"/>
        <w:rPr>
          <w:rFonts w:ascii="Book Antiqua" w:cs="Book Antiqua" w:eastAsia="Book Antiqua" w:hAnsi="Book Antiqua"/>
          <w:b w:val="1"/>
          <w:i w:val="1"/>
          <w:color w:val="c00000"/>
          <w:sz w:val="36"/>
          <w:szCs w:val="36"/>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1249045</wp:posOffset>
            </wp:positionH>
            <wp:positionV relativeFrom="paragraph">
              <wp:posOffset>31750</wp:posOffset>
            </wp:positionV>
            <wp:extent cx="3622675" cy="2528570"/>
            <wp:effectExtent b="0" l="0" r="0" t="0"/>
            <wp:wrapSquare wrapText="bothSides" distB="0" distT="0" distL="114300" distR="11430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622675" cy="2528570"/>
                    </a:xfrm>
                    <a:prstGeom prst="rect"/>
                    <a:ln/>
                  </pic:spPr>
                </pic:pic>
              </a:graphicData>
            </a:graphic>
          </wp:anchor>
        </w:drawing>
      </w:r>
    </w:p>
    <w:p w:rsidR="00000000" w:rsidDel="00000000" w:rsidP="00000000" w:rsidRDefault="00000000" w:rsidRPr="00000000" w14:paraId="0000004A">
      <w:pPr>
        <w:pageBreakBefore w:val="0"/>
        <w:bidi w:val="1"/>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4B">
      <w:pPr>
        <w:pageBreakBefore w:val="0"/>
        <w:bidi w:val="1"/>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4C">
      <w:pPr>
        <w:pageBreakBefore w:val="0"/>
        <w:bidi w:val="1"/>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4D">
      <w:pPr>
        <w:pageBreakBefore w:val="0"/>
        <w:bidi w:val="1"/>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4E">
      <w:pPr>
        <w:pageBreakBefore w:val="0"/>
        <w:bidi w:val="1"/>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4F">
      <w:pPr>
        <w:pageBreakBefore w:val="0"/>
        <w:bidi w:val="1"/>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1"/>
          <w:i w:val="1"/>
          <w:smallCaps w:val="0"/>
          <w:strike w:val="0"/>
          <w:color w:val="333333"/>
          <w:sz w:val="23"/>
          <w:szCs w:val="23"/>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333333"/>
          <w:sz w:val="23"/>
          <w:szCs w:val="23"/>
          <w:u w:val="single"/>
          <w:shd w:fill="auto" w:val="clear"/>
          <w:vertAlign w:val="baseline"/>
          <w:rtl w:val="0"/>
        </w:rPr>
        <w:t xml:space="preserve">Halka topolojisinin avantajları;</w:t>
      </w:r>
    </w:p>
    <w:p w:rsidR="00000000" w:rsidDel="00000000" w:rsidP="00000000" w:rsidRDefault="00000000" w:rsidRPr="00000000" w14:paraId="00000051">
      <w:pPr>
        <w:pageBreakBefore w:val="0"/>
        <w:numPr>
          <w:ilvl w:val="0"/>
          <w:numId w:val="2"/>
        </w:numPr>
        <w:shd w:fill="ffffff" w:val="clear"/>
        <w:spacing w:after="0" w:line="360" w:lineRule="auto"/>
        <w:ind w:left="0" w:hanging="360"/>
        <w:rPr>
          <w:color w:val="333333"/>
        </w:rPr>
      </w:pPr>
      <w:r w:rsidDel="00000000" w:rsidR="00000000" w:rsidRPr="00000000">
        <w:rPr>
          <w:rFonts w:ascii="Helvetica Neue" w:cs="Helvetica Neue" w:eastAsia="Helvetica Neue" w:hAnsi="Helvetica Neue"/>
          <w:color w:val="333333"/>
          <w:sz w:val="21"/>
          <w:szCs w:val="21"/>
          <w:rtl w:val="0"/>
        </w:rPr>
        <w:t xml:space="preserve">Bağlı tüm cihazlar aynı yetkiye sahiptir.</w:t>
      </w:r>
    </w:p>
    <w:p w:rsidR="00000000" w:rsidDel="00000000" w:rsidP="00000000" w:rsidRDefault="00000000" w:rsidRPr="00000000" w14:paraId="00000052">
      <w:pPr>
        <w:pageBreakBefore w:val="0"/>
        <w:numPr>
          <w:ilvl w:val="0"/>
          <w:numId w:val="2"/>
        </w:numPr>
        <w:shd w:fill="ffffff" w:val="clear"/>
        <w:spacing w:after="0" w:line="360" w:lineRule="auto"/>
        <w:ind w:left="0" w:hanging="360"/>
        <w:rPr>
          <w:color w:val="333333"/>
        </w:rPr>
      </w:pPr>
      <w:r w:rsidDel="00000000" w:rsidR="00000000" w:rsidRPr="00000000">
        <w:rPr>
          <w:rFonts w:ascii="Helvetica Neue" w:cs="Helvetica Neue" w:eastAsia="Helvetica Neue" w:hAnsi="Helvetica Neue"/>
          <w:color w:val="333333"/>
          <w:sz w:val="21"/>
          <w:szCs w:val="21"/>
          <w:rtl w:val="0"/>
        </w:rPr>
        <w:t xml:space="preserve">Sunucuya ihtiyaç yoktur.</w:t>
      </w:r>
    </w:p>
    <w:p w:rsidR="00000000" w:rsidDel="00000000" w:rsidP="00000000" w:rsidRDefault="00000000" w:rsidRPr="00000000" w14:paraId="00000053">
      <w:pPr>
        <w:pageBreakBefore w:val="0"/>
        <w:numPr>
          <w:ilvl w:val="0"/>
          <w:numId w:val="2"/>
        </w:numPr>
        <w:shd w:fill="ffffff" w:val="clear"/>
        <w:spacing w:after="0" w:line="360" w:lineRule="auto"/>
        <w:ind w:left="0" w:hanging="360"/>
        <w:rPr>
          <w:color w:val="333333"/>
        </w:rPr>
      </w:pPr>
      <w:r w:rsidDel="00000000" w:rsidR="00000000" w:rsidRPr="00000000">
        <w:rPr>
          <w:rFonts w:ascii="Helvetica Neue" w:cs="Helvetica Neue" w:eastAsia="Helvetica Neue" w:hAnsi="Helvetica Neue"/>
          <w:color w:val="333333"/>
          <w:sz w:val="21"/>
          <w:szCs w:val="21"/>
          <w:rtl w:val="0"/>
        </w:rPr>
        <w:t xml:space="preserve">Ağın büyütülmesi performansı az etkiler.</w:t>
      </w:r>
    </w:p>
    <w:p w:rsidR="00000000" w:rsidDel="00000000" w:rsidP="00000000" w:rsidRDefault="00000000" w:rsidRPr="00000000" w14:paraId="00000054">
      <w:pPr>
        <w:pageBreakBefore w:val="0"/>
        <w:shd w:fill="ffffff" w:val="clear"/>
        <w:spacing w:after="0" w:line="240" w:lineRule="auto"/>
        <w:rPr>
          <w:rFonts w:ascii="Helvetica Neue" w:cs="Helvetica Neue" w:eastAsia="Helvetica Neue" w:hAnsi="Helvetica Neue"/>
          <w:color w:val="333333"/>
          <w:sz w:val="21"/>
          <w:szCs w:val="21"/>
        </w:rPr>
      </w:pPr>
      <w:r w:rsidDel="00000000" w:rsidR="00000000" w:rsidRPr="00000000">
        <w:rPr>
          <w:rtl w:val="0"/>
        </w:rPr>
      </w:r>
    </w:p>
    <w:p w:rsidR="00000000" w:rsidDel="00000000" w:rsidP="00000000" w:rsidRDefault="00000000" w:rsidRPr="00000000" w14:paraId="00000055">
      <w:pPr>
        <w:pageBreakBefore w:val="0"/>
        <w:shd w:fill="ffffff" w:val="clear"/>
        <w:spacing w:after="150" w:line="240" w:lineRule="auto"/>
        <w:rPr>
          <w:i w:val="1"/>
          <w:color w:val="333333"/>
          <w:sz w:val="23"/>
          <w:szCs w:val="23"/>
          <w:u w:val="single"/>
        </w:rPr>
      </w:pPr>
      <w:r w:rsidDel="00000000" w:rsidR="00000000" w:rsidRPr="00000000">
        <w:rPr>
          <w:b w:val="1"/>
          <w:i w:val="1"/>
          <w:color w:val="333333"/>
          <w:sz w:val="23"/>
          <w:szCs w:val="23"/>
          <w:u w:val="single"/>
          <w:rtl w:val="0"/>
        </w:rPr>
        <w:t xml:space="preserve">Halka topolojisinin dezavantajları;</w:t>
      </w:r>
      <w:r w:rsidDel="00000000" w:rsidR="00000000" w:rsidRPr="00000000">
        <w:rPr>
          <w:rtl w:val="0"/>
        </w:rPr>
      </w:r>
    </w:p>
    <w:p w:rsidR="00000000" w:rsidDel="00000000" w:rsidP="00000000" w:rsidRDefault="00000000" w:rsidRPr="00000000" w14:paraId="00000056">
      <w:pPr>
        <w:pageBreakBefore w:val="0"/>
        <w:numPr>
          <w:ilvl w:val="0"/>
          <w:numId w:val="3"/>
        </w:numPr>
        <w:shd w:fill="ffffff" w:val="clear"/>
        <w:spacing w:after="0" w:line="360" w:lineRule="auto"/>
        <w:ind w:left="0" w:hanging="360"/>
        <w:rPr>
          <w:color w:val="333333"/>
        </w:rPr>
      </w:pPr>
      <w:r w:rsidDel="00000000" w:rsidR="00000000" w:rsidRPr="00000000">
        <w:rPr>
          <w:rFonts w:ascii="Helvetica Neue" w:cs="Helvetica Neue" w:eastAsia="Helvetica Neue" w:hAnsi="Helvetica Neue"/>
          <w:color w:val="333333"/>
          <w:sz w:val="21"/>
          <w:szCs w:val="21"/>
          <w:rtl w:val="0"/>
        </w:rPr>
        <w:t xml:space="preserve">Bağlı cihazlardan birindeki arıza ağın çökmesine neden olur.</w:t>
      </w:r>
    </w:p>
    <w:p w:rsidR="00000000" w:rsidDel="00000000" w:rsidP="00000000" w:rsidRDefault="00000000" w:rsidRPr="00000000" w14:paraId="00000057">
      <w:pPr>
        <w:pageBreakBefore w:val="0"/>
        <w:numPr>
          <w:ilvl w:val="0"/>
          <w:numId w:val="3"/>
        </w:numPr>
        <w:shd w:fill="ffffff" w:val="clear"/>
        <w:spacing w:after="0" w:line="360" w:lineRule="auto"/>
        <w:ind w:left="0" w:hanging="360"/>
        <w:rPr>
          <w:color w:val="333333"/>
        </w:rPr>
      </w:pPr>
      <w:r w:rsidDel="00000000" w:rsidR="00000000" w:rsidRPr="00000000">
        <w:rPr>
          <w:rFonts w:ascii="Helvetica Neue" w:cs="Helvetica Neue" w:eastAsia="Helvetica Neue" w:hAnsi="Helvetica Neue"/>
          <w:color w:val="333333"/>
          <w:sz w:val="21"/>
          <w:szCs w:val="21"/>
          <w:rtl w:val="0"/>
        </w:rPr>
        <w:t xml:space="preserve">Ağ arayüz kartları ve MAU, ethernet ve switch’ e göre pahalıdır.</w:t>
      </w:r>
    </w:p>
    <w:p w:rsidR="00000000" w:rsidDel="00000000" w:rsidP="00000000" w:rsidRDefault="00000000" w:rsidRPr="00000000" w14:paraId="00000058">
      <w:pPr>
        <w:pageBreakBefore w:val="0"/>
        <w:shd w:fill="ffffff" w:val="clear"/>
        <w:spacing w:after="0" w:line="360" w:lineRule="auto"/>
        <w:rPr>
          <w:rFonts w:ascii="Helvetica Neue" w:cs="Helvetica Neue" w:eastAsia="Helvetica Neue" w:hAnsi="Helvetica Neue"/>
          <w:color w:val="333333"/>
          <w:sz w:val="21"/>
          <w:szCs w:val="21"/>
        </w:rPr>
      </w:pPr>
      <w:r w:rsidDel="00000000" w:rsidR="00000000" w:rsidRPr="00000000">
        <w:rPr>
          <w:rtl w:val="0"/>
        </w:rPr>
      </w:r>
    </w:p>
    <w:p w:rsidR="00000000" w:rsidDel="00000000" w:rsidP="00000000" w:rsidRDefault="00000000" w:rsidRPr="00000000" w14:paraId="00000059">
      <w:pPr>
        <w:pageBreakBefore w:val="0"/>
        <w:shd w:fill="ffffff" w:val="clear"/>
        <w:spacing w:after="0" w:line="360" w:lineRule="auto"/>
        <w:rPr>
          <w:rFonts w:ascii="Helvetica Neue" w:cs="Helvetica Neue" w:eastAsia="Helvetica Neue" w:hAnsi="Helvetica Neue"/>
          <w:color w:val="333333"/>
          <w:sz w:val="21"/>
          <w:szCs w:val="21"/>
        </w:rPr>
      </w:pPr>
      <w:r w:rsidDel="00000000" w:rsidR="00000000" w:rsidRPr="00000000">
        <w:rPr>
          <w:rtl w:val="0"/>
        </w:rPr>
      </w:r>
    </w:p>
    <w:p w:rsidR="00000000" w:rsidDel="00000000" w:rsidP="00000000" w:rsidRDefault="00000000" w:rsidRPr="00000000" w14:paraId="0000005A">
      <w:pPr>
        <w:pageBreakBefore w:val="0"/>
        <w:shd w:fill="ffffff" w:val="clear"/>
        <w:spacing w:after="0" w:line="360" w:lineRule="auto"/>
        <w:rPr>
          <w:rFonts w:ascii="Helvetica Neue" w:cs="Helvetica Neue" w:eastAsia="Helvetica Neue" w:hAnsi="Helvetica Neue"/>
          <w:color w:val="333333"/>
          <w:sz w:val="21"/>
          <w:szCs w:val="21"/>
        </w:rPr>
      </w:pPr>
      <w:bookmarkStart w:colFirst="0" w:colLast="0" w:name="_gjdgxs" w:id="0"/>
      <w:bookmarkEnd w:id="0"/>
      <w:r w:rsidDel="00000000" w:rsidR="00000000" w:rsidRPr="00000000">
        <w:rPr>
          <w:rtl w:val="0"/>
        </w:rPr>
      </w:r>
    </w:p>
    <w:p w:rsidR="00000000" w:rsidDel="00000000" w:rsidP="00000000" w:rsidRDefault="00000000" w:rsidRPr="00000000" w14:paraId="0000005B">
      <w:pPr>
        <w:pageBreakBefore w:val="0"/>
        <w:shd w:fill="ffffff" w:val="clear"/>
        <w:spacing w:after="0" w:line="360" w:lineRule="auto"/>
        <w:rPr>
          <w:rFonts w:ascii="Helvetica Neue" w:cs="Helvetica Neue" w:eastAsia="Helvetica Neue" w:hAnsi="Helvetica Neue"/>
          <w:color w:val="333333"/>
          <w:sz w:val="21"/>
          <w:szCs w:val="21"/>
        </w:rPr>
      </w:pPr>
      <w:r w:rsidDel="00000000" w:rsidR="00000000" w:rsidRPr="00000000">
        <w:rPr>
          <w:rtl w:val="0"/>
        </w:rPr>
      </w:r>
    </w:p>
    <w:p w:rsidR="00000000" w:rsidDel="00000000" w:rsidP="00000000" w:rsidRDefault="00000000" w:rsidRPr="00000000" w14:paraId="0000005C">
      <w:pPr>
        <w:pageBreakBefore w:val="0"/>
        <w:shd w:fill="ffffff" w:val="clear"/>
        <w:spacing w:after="0" w:line="240" w:lineRule="auto"/>
        <w:rPr>
          <w:rFonts w:ascii="Helvetica Neue" w:cs="Helvetica Neue" w:eastAsia="Helvetica Neue" w:hAnsi="Helvetica Neue"/>
          <w:color w:val="333333"/>
          <w:sz w:val="21"/>
          <w:szCs w:val="21"/>
        </w:rPr>
      </w:pPr>
      <w:r w:rsidDel="00000000" w:rsidR="00000000" w:rsidRPr="00000000">
        <w:rPr>
          <w:rtl w:val="0"/>
        </w:rPr>
      </w:r>
    </w:p>
    <w:p w:rsidR="00000000" w:rsidDel="00000000" w:rsidP="00000000" w:rsidRDefault="00000000" w:rsidRPr="00000000" w14:paraId="0000005D">
      <w:pPr>
        <w:pageBreakBefore w:val="0"/>
        <w:tabs>
          <w:tab w:val="left" w:leader="none" w:pos="6141"/>
        </w:tabs>
        <w:bidi w:val="1"/>
        <w:jc w:val="center"/>
        <w:rPr>
          <w:rFonts w:ascii="Book Antiqua" w:cs="Book Antiqua" w:eastAsia="Book Antiqua" w:hAnsi="Book Antiqua"/>
          <w:i w:val="1"/>
          <w:color w:val="c00000"/>
          <w:sz w:val="36"/>
          <w:szCs w:val="36"/>
          <w:u w:val="single"/>
        </w:rPr>
      </w:pPr>
      <w:r w:rsidDel="00000000" w:rsidR="00000000" w:rsidRPr="00000000">
        <w:rPr>
          <w:rFonts w:ascii="Book Antiqua" w:cs="Book Antiqua" w:eastAsia="Book Antiqua" w:hAnsi="Book Antiqua"/>
          <w:i w:val="1"/>
          <w:color w:val="c00000"/>
          <w:sz w:val="36"/>
          <w:szCs w:val="36"/>
          <w:u w:val="single"/>
          <w:rtl w:val="0"/>
        </w:rPr>
        <w:t xml:space="preserve">Örgü Topolojisi (Mesh)</w:t>
      </w:r>
    </w:p>
    <w:p w:rsidR="00000000" w:rsidDel="00000000" w:rsidP="00000000" w:rsidRDefault="00000000" w:rsidRPr="00000000" w14:paraId="0000005E">
      <w:pPr>
        <w:pageBreakBefore w:val="0"/>
        <w:tabs>
          <w:tab w:val="left" w:leader="none" w:pos="6141"/>
        </w:tabs>
        <w:bidi w:val="1"/>
        <w:jc w:val="center"/>
        <w:rPr>
          <w:rFonts w:ascii="Book Antiqua" w:cs="Book Antiqua" w:eastAsia="Book Antiqua" w:hAnsi="Book Antiqua"/>
          <w:i w:val="1"/>
          <w:color w:val="c00000"/>
          <w:sz w:val="36"/>
          <w:szCs w:val="36"/>
          <w:u w:val="single"/>
        </w:rPr>
      </w:pPr>
      <w:r w:rsidDel="00000000" w:rsidR="00000000" w:rsidRPr="00000000">
        <w:rPr>
          <w:rtl w:val="0"/>
        </w:rPr>
      </w:r>
    </w:p>
    <w:p w:rsidR="00000000" w:rsidDel="00000000" w:rsidP="00000000" w:rsidRDefault="00000000" w:rsidRPr="00000000" w14:paraId="0000005F">
      <w:pPr>
        <w:pageBreakBefore w:val="0"/>
        <w:tabs>
          <w:tab w:val="left" w:leader="none" w:pos="6141"/>
        </w:tabs>
        <w:bidi w:val="1"/>
        <w:spacing w:line="360" w:lineRule="auto"/>
        <w:jc w:val="right"/>
        <w:rPr>
          <w:rFonts w:ascii="Helvetica Neue" w:cs="Helvetica Neue" w:eastAsia="Helvetica Neue" w:hAnsi="Helvetica Neue"/>
          <w:color w:val="333333"/>
          <w:sz w:val="21"/>
          <w:szCs w:val="21"/>
          <w:highlight w:val="white"/>
        </w:rPr>
      </w:pPr>
      <w:r w:rsidDel="00000000" w:rsidR="00000000" w:rsidRPr="00000000">
        <w:rPr>
          <w:b w:val="1"/>
          <w:i w:val="1"/>
          <w:color w:val="c00000"/>
          <w:sz w:val="24"/>
          <w:szCs w:val="24"/>
          <w:highlight w:val="white"/>
          <w:u w:val="single"/>
          <w:rtl w:val="0"/>
        </w:rPr>
        <w:t xml:space="preserve">Örgü Topolojisinde</w:t>
      </w:r>
      <w:r w:rsidDel="00000000" w:rsidR="00000000" w:rsidRPr="00000000">
        <w:rPr>
          <w:i w:val="1"/>
          <w:color w:val="c00000"/>
          <w:sz w:val="24"/>
          <w:szCs w:val="24"/>
          <w:highlight w:val="white"/>
          <w:u w:val="single"/>
          <w:rtl w:val="0"/>
        </w:rPr>
        <w:t xml:space="preserve">, </w:t>
      </w:r>
      <w:r w:rsidDel="00000000" w:rsidR="00000000" w:rsidRPr="00000000">
        <w:rPr>
          <w:rFonts w:ascii="Helvetica Neue" w:cs="Helvetica Neue" w:eastAsia="Helvetica Neue" w:hAnsi="Helvetica Neue"/>
          <w:color w:val="333333"/>
          <w:sz w:val="23"/>
          <w:szCs w:val="23"/>
          <w:highlight w:val="white"/>
          <w:rtl w:val="0"/>
        </w:rPr>
        <w:t xml:space="preserve">ağa bağlı bir cihaz ağdaki diğer cihazlara doğrudan bağlantılıdır. Çoğunlukla geniş alan ağları (WAN) arasında kullanılır. Ağa bağlı cihaz sayısı ‘</w:t>
      </w:r>
      <w:r w:rsidDel="00000000" w:rsidR="00000000" w:rsidRPr="00000000">
        <w:rPr>
          <w:rFonts w:ascii="Helvetica Neue" w:cs="Helvetica Neue" w:eastAsia="Helvetica Neue" w:hAnsi="Helvetica Neue"/>
          <w:b w:val="1"/>
          <w:color w:val="333333"/>
          <w:sz w:val="23"/>
          <w:szCs w:val="23"/>
          <w:highlight w:val="white"/>
          <w:rtl w:val="0"/>
        </w:rPr>
        <w:t xml:space="preserve">N</w:t>
      </w:r>
      <w:r w:rsidDel="00000000" w:rsidR="00000000" w:rsidRPr="00000000">
        <w:rPr>
          <w:rFonts w:ascii="Helvetica Neue" w:cs="Helvetica Neue" w:eastAsia="Helvetica Neue" w:hAnsi="Helvetica Neue"/>
          <w:color w:val="333333"/>
          <w:sz w:val="23"/>
          <w:szCs w:val="23"/>
          <w:highlight w:val="white"/>
          <w:rtl w:val="0"/>
        </w:rPr>
        <w:t xml:space="preserve">‘ ise, ağ üzerindeki bağlantı sayısı ‘</w:t>
      </w:r>
      <w:r w:rsidDel="00000000" w:rsidR="00000000" w:rsidRPr="00000000">
        <w:rPr>
          <w:rFonts w:ascii="Helvetica Neue" w:cs="Helvetica Neue" w:eastAsia="Helvetica Neue" w:hAnsi="Helvetica Neue"/>
          <w:b w:val="1"/>
          <w:color w:val="333333"/>
          <w:sz w:val="23"/>
          <w:szCs w:val="23"/>
          <w:highlight w:val="white"/>
          <w:rtl w:val="0"/>
        </w:rPr>
        <w:t xml:space="preserve">N*(N-1)/2</w:t>
      </w:r>
      <w:r w:rsidDel="00000000" w:rsidR="00000000" w:rsidRPr="00000000">
        <w:rPr>
          <w:rFonts w:ascii="Helvetica Neue" w:cs="Helvetica Neue" w:eastAsia="Helvetica Neue" w:hAnsi="Helvetica Neue"/>
          <w:color w:val="333333"/>
          <w:sz w:val="23"/>
          <w:szCs w:val="23"/>
          <w:highlight w:val="white"/>
          <w:rtl w:val="0"/>
        </w:rPr>
        <w:t xml:space="preserve">‘ adettir.</w:t>
      </w:r>
      <w:r w:rsidDel="00000000" w:rsidR="00000000" w:rsidRPr="00000000">
        <w:rPr>
          <w:rtl w:val="0"/>
        </w:rPr>
      </w:r>
    </w:p>
    <w:p w:rsidR="00000000" w:rsidDel="00000000" w:rsidP="00000000" w:rsidRDefault="00000000" w:rsidRPr="00000000" w14:paraId="00000060">
      <w:pPr>
        <w:pageBreakBefore w:val="0"/>
        <w:tabs>
          <w:tab w:val="left" w:leader="none" w:pos="6141"/>
        </w:tabs>
        <w:bidi w:val="1"/>
        <w:rPr>
          <w:rFonts w:ascii="Book Antiqua" w:cs="Book Antiqua" w:eastAsia="Book Antiqua" w:hAnsi="Book Antiqua"/>
          <w:i w:val="1"/>
          <w:color w:val="c00000"/>
          <w:sz w:val="36"/>
          <w:szCs w:val="36"/>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187960</wp:posOffset>
            </wp:positionH>
            <wp:positionV relativeFrom="paragraph">
              <wp:posOffset>-195579</wp:posOffset>
            </wp:positionV>
            <wp:extent cx="5486400" cy="2441575"/>
            <wp:effectExtent b="0" l="0" r="0" t="0"/>
            <wp:wrapSquare wrapText="bothSides" distB="0" distT="0" distL="114300" distR="11430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486400" cy="2441575"/>
                    </a:xfrm>
                    <a:prstGeom prst="rect"/>
                    <a:ln/>
                  </pic:spPr>
                </pic:pic>
              </a:graphicData>
            </a:graphic>
          </wp:anchor>
        </w:drawing>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1"/>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6"/>
          <w:szCs w:val="36"/>
          <w:u w:val="single"/>
          <w:shd w:fill="auto" w:val="clear"/>
          <w:vertAlign w:val="baseline"/>
          <w:rtl w:val="0"/>
        </w:rPr>
        <w:t xml:space="preserve">Örgü topolojisinin avantajları;</w:t>
      </w:r>
      <w:r w:rsidDel="00000000" w:rsidR="00000000" w:rsidRPr="00000000">
        <w:rPr>
          <w:rtl w:val="0"/>
        </w:rPr>
      </w:r>
    </w:p>
    <w:p w:rsidR="00000000" w:rsidDel="00000000" w:rsidP="00000000" w:rsidRDefault="00000000" w:rsidRPr="00000000" w14:paraId="00000062">
      <w:pPr>
        <w:pageBreakBefore w:val="0"/>
        <w:numPr>
          <w:ilvl w:val="0"/>
          <w:numId w:val="4"/>
        </w:numPr>
        <w:shd w:fill="ffffff" w:val="clear"/>
        <w:spacing w:after="0" w:line="360" w:lineRule="auto"/>
        <w:ind w:left="0" w:hanging="360"/>
        <w:rPr>
          <w:color w:val="333333"/>
        </w:rPr>
      </w:pPr>
      <w:r w:rsidDel="00000000" w:rsidR="00000000" w:rsidRPr="00000000">
        <w:rPr>
          <w:rFonts w:ascii="Helvetica Neue" w:cs="Helvetica Neue" w:eastAsia="Helvetica Neue" w:hAnsi="Helvetica Neue"/>
          <w:color w:val="333333"/>
          <w:sz w:val="23"/>
          <w:szCs w:val="23"/>
          <w:rtl w:val="0"/>
        </w:rPr>
        <w:t xml:space="preserve">Bir cihaza bağlı hatta sorun oluşması cihazın iletişimini kesmez.</w:t>
      </w:r>
    </w:p>
    <w:p w:rsidR="00000000" w:rsidDel="00000000" w:rsidP="00000000" w:rsidRDefault="00000000" w:rsidRPr="00000000" w14:paraId="00000063">
      <w:pPr>
        <w:pageBreakBefore w:val="0"/>
        <w:numPr>
          <w:ilvl w:val="0"/>
          <w:numId w:val="4"/>
        </w:numPr>
        <w:shd w:fill="ffffff" w:val="clear"/>
        <w:spacing w:after="0" w:line="360" w:lineRule="auto"/>
        <w:ind w:left="0" w:hanging="360"/>
        <w:rPr>
          <w:color w:val="333333"/>
        </w:rPr>
      </w:pPr>
      <w:r w:rsidDel="00000000" w:rsidR="00000000" w:rsidRPr="00000000">
        <w:rPr>
          <w:rFonts w:ascii="Helvetica Neue" w:cs="Helvetica Neue" w:eastAsia="Helvetica Neue" w:hAnsi="Helvetica Neue"/>
          <w:color w:val="333333"/>
          <w:sz w:val="23"/>
          <w:szCs w:val="23"/>
          <w:rtl w:val="0"/>
        </w:rPr>
        <w:t xml:space="preserve">Veri iletim hızı oldukça yüksektir.</w:t>
      </w:r>
    </w:p>
    <w:p w:rsidR="00000000" w:rsidDel="00000000" w:rsidP="00000000" w:rsidRDefault="00000000" w:rsidRPr="00000000" w14:paraId="00000064">
      <w:pPr>
        <w:pageBreakBefore w:val="0"/>
        <w:numPr>
          <w:ilvl w:val="0"/>
          <w:numId w:val="4"/>
        </w:numPr>
        <w:shd w:fill="ffffff" w:val="clear"/>
        <w:spacing w:after="0" w:line="360" w:lineRule="auto"/>
        <w:ind w:left="0" w:hanging="360"/>
        <w:rPr>
          <w:color w:val="333333"/>
        </w:rPr>
      </w:pPr>
      <w:r w:rsidDel="00000000" w:rsidR="00000000" w:rsidRPr="00000000">
        <w:rPr>
          <w:rFonts w:ascii="Helvetica Neue" w:cs="Helvetica Neue" w:eastAsia="Helvetica Neue" w:hAnsi="Helvetica Neue"/>
          <w:color w:val="333333"/>
          <w:sz w:val="23"/>
          <w:szCs w:val="23"/>
          <w:rtl w:val="0"/>
        </w:rPr>
        <w:t xml:space="preserve">Ağın genişletilmesi diğer bağlantıları etkilemeden yapılabilir.</w:t>
      </w:r>
    </w:p>
    <w:p w:rsidR="00000000" w:rsidDel="00000000" w:rsidP="00000000" w:rsidRDefault="00000000" w:rsidRPr="00000000" w14:paraId="00000065">
      <w:pPr>
        <w:pageBreakBefore w:val="0"/>
        <w:shd w:fill="ffffff" w:val="clear"/>
        <w:spacing w:after="0" w:line="240" w:lineRule="auto"/>
        <w:rPr>
          <w:rFonts w:ascii="Helvetica Neue" w:cs="Helvetica Neue" w:eastAsia="Helvetica Neue" w:hAnsi="Helvetica Neue"/>
          <w:color w:val="333333"/>
          <w:sz w:val="21"/>
          <w:szCs w:val="21"/>
        </w:rPr>
      </w:pPr>
      <w:r w:rsidDel="00000000" w:rsidR="00000000" w:rsidRPr="00000000">
        <w:rPr>
          <w:rtl w:val="0"/>
        </w:rPr>
      </w:r>
    </w:p>
    <w:p w:rsidR="00000000" w:rsidDel="00000000" w:rsidP="00000000" w:rsidRDefault="00000000" w:rsidRPr="00000000" w14:paraId="00000066">
      <w:pPr>
        <w:pageBreakBefore w:val="0"/>
        <w:shd w:fill="ffffff" w:val="clear"/>
        <w:spacing w:after="150" w:line="240" w:lineRule="auto"/>
        <w:rPr>
          <w:b w:val="1"/>
          <w:i w:val="1"/>
          <w:u w:val="single"/>
        </w:rPr>
      </w:pPr>
      <w:r w:rsidDel="00000000" w:rsidR="00000000" w:rsidRPr="00000000">
        <w:rPr>
          <w:b w:val="1"/>
          <w:i w:val="1"/>
          <w:sz w:val="32"/>
          <w:szCs w:val="32"/>
          <w:u w:val="single"/>
          <w:rtl w:val="0"/>
        </w:rPr>
        <w:t xml:space="preserve">Örgü topolojisinin dezavantajları;</w:t>
      </w:r>
      <w:r w:rsidDel="00000000" w:rsidR="00000000" w:rsidRPr="00000000">
        <w:rPr>
          <w:rtl w:val="0"/>
        </w:rPr>
      </w:r>
    </w:p>
    <w:p w:rsidR="00000000" w:rsidDel="00000000" w:rsidP="00000000" w:rsidRDefault="00000000" w:rsidRPr="00000000" w14:paraId="00000067">
      <w:pPr>
        <w:pageBreakBefore w:val="0"/>
        <w:numPr>
          <w:ilvl w:val="0"/>
          <w:numId w:val="5"/>
        </w:numPr>
        <w:shd w:fill="ffffff" w:val="clear"/>
        <w:spacing w:after="0" w:line="360" w:lineRule="auto"/>
        <w:ind w:left="0" w:hanging="360"/>
        <w:rPr>
          <w:color w:val="333333"/>
        </w:rPr>
      </w:pPr>
      <w:r w:rsidDel="00000000" w:rsidR="00000000" w:rsidRPr="00000000">
        <w:rPr>
          <w:rFonts w:ascii="Helvetica Neue" w:cs="Helvetica Neue" w:eastAsia="Helvetica Neue" w:hAnsi="Helvetica Neue"/>
          <w:color w:val="333333"/>
          <w:sz w:val="23"/>
          <w:szCs w:val="23"/>
          <w:rtl w:val="0"/>
        </w:rPr>
        <w:t xml:space="preserve">Bağlantı sayısı çoktur.</w:t>
      </w:r>
    </w:p>
    <w:p w:rsidR="00000000" w:rsidDel="00000000" w:rsidP="00000000" w:rsidRDefault="00000000" w:rsidRPr="00000000" w14:paraId="00000068">
      <w:pPr>
        <w:pageBreakBefore w:val="0"/>
        <w:numPr>
          <w:ilvl w:val="0"/>
          <w:numId w:val="5"/>
        </w:numPr>
        <w:shd w:fill="ffffff" w:val="clear"/>
        <w:spacing w:after="0" w:line="360" w:lineRule="auto"/>
        <w:ind w:left="0" w:hanging="360"/>
        <w:rPr>
          <w:color w:val="333333"/>
        </w:rPr>
      </w:pPr>
      <w:r w:rsidDel="00000000" w:rsidR="00000000" w:rsidRPr="00000000">
        <w:rPr>
          <w:rFonts w:ascii="Helvetica Neue" w:cs="Helvetica Neue" w:eastAsia="Helvetica Neue" w:hAnsi="Helvetica Neue"/>
          <w:color w:val="333333"/>
          <w:sz w:val="23"/>
          <w:szCs w:val="23"/>
          <w:rtl w:val="0"/>
        </w:rPr>
        <w:t xml:space="preserve">Karmaşık bir yapısı vardır.</w:t>
      </w:r>
    </w:p>
    <w:p w:rsidR="00000000" w:rsidDel="00000000" w:rsidP="00000000" w:rsidRDefault="00000000" w:rsidRPr="00000000" w14:paraId="00000069">
      <w:pPr>
        <w:pageBreakBefore w:val="0"/>
        <w:numPr>
          <w:ilvl w:val="0"/>
          <w:numId w:val="5"/>
        </w:numPr>
        <w:shd w:fill="ffffff" w:val="clear"/>
        <w:spacing w:after="0" w:line="360" w:lineRule="auto"/>
        <w:ind w:left="0" w:hanging="360"/>
        <w:rPr>
          <w:color w:val="333333"/>
        </w:rPr>
      </w:pPr>
      <w:r w:rsidDel="00000000" w:rsidR="00000000" w:rsidRPr="00000000">
        <w:rPr>
          <w:rFonts w:ascii="Helvetica Neue" w:cs="Helvetica Neue" w:eastAsia="Helvetica Neue" w:hAnsi="Helvetica Neue"/>
          <w:color w:val="333333"/>
          <w:sz w:val="23"/>
          <w:szCs w:val="23"/>
          <w:rtl w:val="0"/>
        </w:rPr>
        <w:t xml:space="preserve">Çok fazla kablo kullanılır.</w:t>
      </w:r>
    </w:p>
    <w:p w:rsidR="00000000" w:rsidDel="00000000" w:rsidP="00000000" w:rsidRDefault="00000000" w:rsidRPr="00000000" w14:paraId="0000006A">
      <w:pPr>
        <w:pageBreakBefore w:val="0"/>
        <w:numPr>
          <w:ilvl w:val="0"/>
          <w:numId w:val="5"/>
        </w:numPr>
        <w:shd w:fill="ffffff" w:val="clear"/>
        <w:spacing w:after="0" w:line="360" w:lineRule="auto"/>
        <w:ind w:left="0" w:hanging="360"/>
        <w:rPr>
          <w:color w:val="333333"/>
        </w:rPr>
      </w:pPr>
      <w:r w:rsidDel="00000000" w:rsidR="00000000" w:rsidRPr="00000000">
        <w:rPr>
          <w:rFonts w:ascii="Helvetica Neue" w:cs="Helvetica Neue" w:eastAsia="Helvetica Neue" w:hAnsi="Helvetica Neue"/>
          <w:color w:val="333333"/>
          <w:sz w:val="23"/>
          <w:szCs w:val="23"/>
          <w:rtl w:val="0"/>
        </w:rPr>
        <w:t xml:space="preserve">Maliyeti yüksektir.</w:t>
      </w:r>
    </w:p>
    <w:p w:rsidR="00000000" w:rsidDel="00000000" w:rsidP="00000000" w:rsidRDefault="00000000" w:rsidRPr="00000000" w14:paraId="0000006B">
      <w:pPr>
        <w:pageBreakBefore w:val="0"/>
        <w:tabs>
          <w:tab w:val="left" w:leader="none" w:pos="4103"/>
        </w:tabs>
        <w:bidi w:val="1"/>
        <w:rPr>
          <w:rFonts w:ascii="Book Antiqua" w:cs="Book Antiqua" w:eastAsia="Book Antiqua" w:hAnsi="Book Antiqua"/>
          <w:sz w:val="36"/>
          <w:szCs w:val="36"/>
        </w:rPr>
      </w:pPr>
      <w:r w:rsidDel="00000000" w:rsidR="00000000" w:rsidRPr="00000000">
        <w:rPr>
          <w:rtl w:val="0"/>
        </w:rPr>
      </w:r>
    </w:p>
    <w:sectPr>
      <w:pgSz w:h="16838" w:w="11906" w:orient="portrait"/>
      <w:pgMar w:bottom="1440" w:top="1440" w:left="99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Microsoft Yi Bait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bidi w:val="1"/>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