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 Veri Haberleşme Final Çalışma Soruları 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Veriletimivekodlama.pdf (Sf.1-68)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5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Dalga Boyu nedir, hızla ilişkisi nedir açıklayınız?</w:t>
      </w:r>
    </w:p>
    <w:p w:rsidR="00000000" w:rsidDel="00000000" w:rsidP="00000000" w:rsidRDefault="00000000" w:rsidRPr="00000000" w14:paraId="00000005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1270</wp:posOffset>
            </wp:positionV>
            <wp:extent cx="5274310" cy="3030855"/>
            <wp:effectExtent b="0" l="0" r="0" t="0"/>
            <wp:wrapSquare wrapText="bothSides" distB="0" distT="0" distL="114300" distR="1143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5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Spektrum Bant Genişliği farkı nedir açıklayınız?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389255</wp:posOffset>
            </wp:positionV>
            <wp:extent cx="5274310" cy="3199130"/>
            <wp:effectExtent b="0" l="0" r="0" t="0"/>
            <wp:wrapSquare wrapText="bothSides" distB="0" distT="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45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Analog işaretler hakkında bilgi veriniz.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45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Analog İletişim hakkında bilgi veriniz.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-276224</wp:posOffset>
            </wp:positionV>
            <wp:extent cx="5274310" cy="1979295"/>
            <wp:effectExtent b="0" l="0" r="0" t="0"/>
            <wp:wrapSquare wrapText="bothSides" distB="0" distT="0" distL="114300" distR="1143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2105025</wp:posOffset>
            </wp:positionV>
            <wp:extent cx="5274310" cy="3319780"/>
            <wp:effectExtent b="0" l="0" r="0" t="0"/>
            <wp:wrapSquare wrapText="bothSides" distB="0" distT="0" distL="114300" distR="1143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5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Zayıflama nedir, nasıl çözülür açıklayınız.</w:t>
      </w:r>
    </w:p>
    <w:p w:rsidR="00000000" w:rsidDel="00000000" w:rsidP="00000000" w:rsidRDefault="00000000" w:rsidRPr="00000000" w14:paraId="0000000C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-62229</wp:posOffset>
            </wp:positionH>
            <wp:positionV relativeFrom="paragraph">
              <wp:posOffset>10795</wp:posOffset>
            </wp:positionV>
            <wp:extent cx="5095875" cy="3209925"/>
            <wp:effectExtent b="0" l="0" r="0" t="0"/>
            <wp:wrapSquare wrapText="bothSides" distB="0" distT="0" distL="114300" distR="11430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0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50" w:right="0" w:firstLine="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Koaksiyel Kablolar hakkında bilgi veriniz.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428625</wp:posOffset>
            </wp:positionV>
            <wp:extent cx="3519805" cy="1724025"/>
            <wp:effectExtent b="0" l="0" r="0" t="0"/>
            <wp:wrapSquare wrapText="bothSides" distB="0" distT="0" distL="114300" distR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724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2883535</wp:posOffset>
            </wp:positionH>
            <wp:positionV relativeFrom="paragraph">
              <wp:posOffset>421005</wp:posOffset>
            </wp:positionV>
            <wp:extent cx="3105150" cy="2072005"/>
            <wp:effectExtent b="0" l="0" r="0" t="0"/>
            <wp:wrapSquare wrapText="bothSides" distB="0" distT="0" distL="114300" distR="11430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72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ageBreakBefore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9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Fiber Kablolar hakkında bilgi veriniz.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-682624</wp:posOffset>
            </wp:positionH>
            <wp:positionV relativeFrom="paragraph">
              <wp:posOffset>272415</wp:posOffset>
            </wp:positionV>
            <wp:extent cx="3653790" cy="1913255"/>
            <wp:effectExtent b="0" l="0" r="0" t="0"/>
            <wp:wrapSquare wrapText="bothSides" distB="0" distT="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913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277495</wp:posOffset>
            </wp:positionV>
            <wp:extent cx="2835910" cy="2560320"/>
            <wp:effectExtent b="0" l="0" r="0" t="0"/>
            <wp:wrapSquare wrapText="bothSides" distB="0" distT="0" distL="114300" distR="11430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560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ageBreakBefore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Veriletimibilgisayarağları_dersnotları.pf (Sf.34)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5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Bağlantı Durumuna göre iletimi sınıflandırıp açıklayınz.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277495</wp:posOffset>
            </wp:positionV>
            <wp:extent cx="5274310" cy="2162175"/>
            <wp:effectExtent b="0" l="0" r="0" t="0"/>
            <wp:wrapSquare wrapText="bothSides" distB="0" distT="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5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OSI Referans modelinin tüm katmanlarının görevlerini yazınız. (Sf-59-62)</w:t>
      </w:r>
    </w:p>
    <w:p w:rsidR="00000000" w:rsidDel="00000000" w:rsidP="00000000" w:rsidRDefault="00000000" w:rsidRPr="00000000" w14:paraId="0000002D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5081</wp:posOffset>
            </wp:positionH>
            <wp:positionV relativeFrom="paragraph">
              <wp:posOffset>1570355</wp:posOffset>
            </wp:positionV>
            <wp:extent cx="5274310" cy="4378960"/>
            <wp:effectExtent b="0" l="0" r="0" t="0"/>
            <wp:wrapSquare wrapText="bothSides" distB="0" distT="0" distL="114300" distR="1143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</wp:posOffset>
            </wp:positionV>
            <wp:extent cx="5274310" cy="1557020"/>
            <wp:effectExtent b="0" l="0" r="0" t="0"/>
            <wp:wrapSquare wrapText="bothSides" distB="0" distT="0" distL="114300" distR="11430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(Sf.5-25)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450" w:right="0" w:hanging="36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Bir verinin iletilmesi için gerekli blok şemayı çizip açıklayınız. (Şekil 1-2)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175260</wp:posOffset>
            </wp:positionH>
            <wp:positionV relativeFrom="paragraph">
              <wp:posOffset>232409</wp:posOffset>
            </wp:positionV>
            <wp:extent cx="4741545" cy="1884045"/>
            <wp:effectExtent b="0" l="0" r="0" t="0"/>
            <wp:wrapSquare wrapText="bothSides" distB="0" distT="0" distL="114300" distR="11430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1884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90" w:right="0" w:hanging="45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Baud, modülasyon, ve Yayılma Gecikmesi nedir, açıklayınız.</w:t>
      </w:r>
    </w:p>
    <w:p w:rsidR="00000000" w:rsidDel="00000000" w:rsidP="00000000" w:rsidRDefault="00000000" w:rsidRPr="00000000" w14:paraId="00000037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90" w:right="0" w:hanging="45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Bant genişliğinin bilginin iletimine etkisini şekil çizerek açıklayınız. (Şekil 1-4)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320040</wp:posOffset>
            </wp:positionH>
            <wp:positionV relativeFrom="paragraph">
              <wp:posOffset>326390</wp:posOffset>
            </wp:positionV>
            <wp:extent cx="4400550" cy="5076825"/>
            <wp:effectExtent b="0" l="0" r="0" t="0"/>
            <wp:wrapSquare wrapText="bothSides" distB="0" distT="0" distL="114300" distR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07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ageBreakBefore w:val="0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9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İletim kapasitesi, hız gecikmesi nedir açıklayınız.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-707388</wp:posOffset>
            </wp:positionH>
            <wp:positionV relativeFrom="paragraph">
              <wp:posOffset>312420</wp:posOffset>
            </wp:positionV>
            <wp:extent cx="6728460" cy="1009650"/>
            <wp:effectExtent b="0" l="0" r="0" t="0"/>
            <wp:wrapSquare wrapText="bothSides" distB="0" distT="0" distL="114300" distR="11430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100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pageBreakBefore w:val="0"/>
        <w:rPr>
          <w:rFonts w:ascii="Arial Narrow" w:cs="Arial Narrow" w:eastAsia="Arial Narrow" w:hAnsi="Arial Narrow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-1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Shannon Kanunu nedir açıklayınız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260350</wp:posOffset>
            </wp:positionH>
            <wp:positionV relativeFrom="paragraph">
              <wp:posOffset>115570</wp:posOffset>
            </wp:positionV>
            <wp:extent cx="5274310" cy="1523365"/>
            <wp:effectExtent b="0" l="0" r="0" t="0"/>
            <wp:wrapSquare wrapText="bothSides" distB="0" distT="0" distL="114300" distR="1143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18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Protokol nedir, protokolün anahtar elemanlarının isimlerini yazınız.</w:t>
      </w:r>
    </w:p>
    <w:p w:rsidR="00000000" w:rsidDel="00000000" w:rsidP="00000000" w:rsidRDefault="00000000" w:rsidRPr="00000000" w14:paraId="0000005C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</w:rPr>
        <w:drawing>
          <wp:inline distB="0" distT="0" distL="0" distR="0">
            <wp:extent cx="5273675" cy="26797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9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Asenkron İletişim şekil çizip açıklayınız.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-61594</wp:posOffset>
            </wp:positionH>
            <wp:positionV relativeFrom="paragraph">
              <wp:posOffset>289560</wp:posOffset>
            </wp:positionV>
            <wp:extent cx="5273675" cy="2498725"/>
            <wp:effectExtent b="0" l="0" r="0" t="0"/>
            <wp:wrapSquare wrapText="bothSides" distB="0" distT="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8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pageBreakBefore w:val="0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-90" w:right="0" w:hanging="360"/>
        <w:jc w:val="left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İletim hatları kaça ayrılır açıklayınız. (Simplex, half-dublex, Full duplex)</w:t>
      </w:r>
    </w:p>
    <w:p w:rsidR="00000000" w:rsidDel="00000000" w:rsidP="00000000" w:rsidRDefault="00000000" w:rsidRPr="00000000" w14:paraId="00000060">
      <w:pPr>
        <w:pageBreakBefore w:val="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-689609</wp:posOffset>
            </wp:positionH>
            <wp:positionV relativeFrom="paragraph">
              <wp:posOffset>-117474</wp:posOffset>
            </wp:positionV>
            <wp:extent cx="6606540" cy="839470"/>
            <wp:effectExtent b="0" l="0" r="0" t="0"/>
            <wp:wrapSquare wrapText="bothSides" distB="0" distT="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839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-643254</wp:posOffset>
            </wp:positionH>
            <wp:positionV relativeFrom="paragraph">
              <wp:posOffset>573405</wp:posOffset>
            </wp:positionV>
            <wp:extent cx="6660515" cy="1488440"/>
            <wp:effectExtent b="0" l="0" r="0" t="0"/>
            <wp:wrapSquare wrapText="bothSides" distB="0" distT="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1488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Tcpip.pdf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-450"/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18-TCP/IP ile OSI arasındaki farkları yazınız.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268605</wp:posOffset>
            </wp:positionV>
            <wp:extent cx="5848350" cy="3963035"/>
            <wp:effectExtent b="0" l="0" r="0" t="0"/>
            <wp:wrapSquare wrapText="bothSides" distB="0" distT="0" distL="114300" distR="11430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963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pageBreakBefore w:val="0"/>
        <w:ind w:left="-450"/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19-IP Internet protokolünün avantajlarını yazınız.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347980</wp:posOffset>
            </wp:positionV>
            <wp:extent cx="5274310" cy="2003425"/>
            <wp:effectExtent b="0" l="0" r="0" t="0"/>
            <wp:wrapSquare wrapText="bothSides" distB="0" distT="0" distL="114300" distR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pageBreakBefore w:val="0"/>
        <w:ind w:left="-450"/>
        <w:rPr>
          <w:rFonts w:ascii="Arial Narrow" w:cs="Arial Narrow" w:eastAsia="Arial Narrow" w:hAnsi="Arial Narrow"/>
          <w:b w:val="1"/>
          <w:sz w:val="44"/>
          <w:szCs w:val="4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20-A Sınıfı IP Adresleri hakkında bilgi veriniz.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1015364</wp:posOffset>
            </wp:positionH>
            <wp:positionV relativeFrom="paragraph">
              <wp:posOffset>346710</wp:posOffset>
            </wp:positionV>
            <wp:extent cx="3270885" cy="2442210"/>
            <wp:effectExtent b="0" l="0" r="0" t="0"/>
            <wp:wrapSquare wrapText="bothSides" distB="0" distT="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442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pageBreakBefore w:val="0"/>
        <w:ind w:left="-450"/>
        <w:rPr>
          <w:rFonts w:ascii="Arial Narrow" w:cs="Arial Narrow" w:eastAsia="Arial Narrow" w:hAnsi="Arial Narrow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bidi w:val="1"/>
        <w:ind w:left="-874" w:right="-720"/>
        <w:jc w:val="righ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bidi w:val="1"/>
        <w:ind w:left="-874" w:right="-72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bidi w:val="1"/>
        <w:ind w:left="-874" w:right="-72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bidi w:val="1"/>
        <w:ind w:left="-874" w:right="-72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bidi w:val="1"/>
        <w:ind w:left="-874" w:right="-72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bidi w:val="1"/>
        <w:ind w:left="-874" w:right="-72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bidi w:val="1"/>
        <w:ind w:left="-874" w:right="-720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Çoğullama.pdf</w:t>
      </w:r>
    </w:p>
    <w:p w:rsidR="00000000" w:rsidDel="00000000" w:rsidP="00000000" w:rsidRDefault="00000000" w:rsidRPr="00000000" w14:paraId="0000006E">
      <w:pPr>
        <w:pageBreakBefore w:val="0"/>
        <w:bidi w:val="1"/>
        <w:ind w:left="-874" w:right="-720"/>
        <w:jc w:val="right"/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bidi w:val="1"/>
        <w:ind w:left="-874" w:right="-720"/>
        <w:jc w:val="right"/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21-Frekans bölülmlemeli çoğullamayı şekil çizerek açıklayınız.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-22859</wp:posOffset>
            </wp:positionH>
            <wp:positionV relativeFrom="paragraph">
              <wp:posOffset>385445</wp:posOffset>
            </wp:positionV>
            <wp:extent cx="5249545" cy="4067175"/>
            <wp:effectExtent b="0" l="0" r="0" t="0"/>
            <wp:wrapSquare wrapText="bothSides" distB="0" distT="0" distL="114300" distR="1143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406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pageBreakBefore w:val="0"/>
        <w:bidi w:val="1"/>
        <w:ind w:right="-720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bidi w:val="1"/>
        <w:ind w:left="-874" w:right="-720"/>
        <w:jc w:val="right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bidi w:val="1"/>
        <w:ind w:left="-874" w:right="-720"/>
        <w:jc w:val="right"/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8"/>
          <w:szCs w:val="28"/>
          <w:rtl w:val="0"/>
        </w:rPr>
        <w:t xml:space="preserve">22- Zaman Bölmeli Çoğullamayı şekil çizerek açıklayınız.</w:t>
      </w:r>
    </w:p>
    <w:p w:rsidR="00000000" w:rsidDel="00000000" w:rsidP="00000000" w:rsidRDefault="00000000" w:rsidRPr="00000000" w14:paraId="00000073">
      <w:pPr>
        <w:pageBreakBefore w:val="0"/>
        <w:bidi w:val="1"/>
        <w:ind w:left="-874" w:right="-720"/>
        <w:jc w:val="right"/>
        <w:rPr>
          <w:rFonts w:ascii="Arial Narrow" w:cs="Arial Narrow" w:eastAsia="Arial Narrow" w:hAnsi="Arial Narrow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-17144</wp:posOffset>
            </wp:positionH>
            <wp:positionV relativeFrom="paragraph">
              <wp:posOffset>-32384</wp:posOffset>
            </wp:positionV>
            <wp:extent cx="4667250" cy="3556000"/>
            <wp:effectExtent b="0" l="0" r="0" t="0"/>
            <wp:wrapSquare wrapText="bothSides" distB="0" distT="0" distL="114300" distR="1143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5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pageBreakBefore w:val="0"/>
        <w:bidi w:val="1"/>
        <w:ind w:left="-874" w:right="-720"/>
        <w:jc w:val="right"/>
        <w:rPr>
          <w:rFonts w:ascii="Andalus" w:cs="Andalus" w:eastAsia="Andalus" w:hAnsi="Andalu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bidi w:val="1"/>
        <w:ind w:left="-874" w:right="-720"/>
        <w:jc w:val="right"/>
        <w:rPr>
          <w:rFonts w:ascii="Andalus" w:cs="Andalus" w:eastAsia="Andalus" w:hAnsi="Andalu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bidi w:val="1"/>
        <w:ind w:left="-874" w:right="-720"/>
        <w:jc w:val="right"/>
        <w:rPr>
          <w:rFonts w:ascii="Andalus" w:cs="Andalus" w:eastAsia="Andalus" w:hAnsi="Andalu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ndalu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tr-TR"/>
      </w:rPr>
    </w:rPrDefault>
    <w:pPrDefault>
      <w:pPr>
        <w:bidi w:val="1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0.png"/><Relationship Id="rId21" Type="http://schemas.openxmlformats.org/officeDocument/2006/relationships/image" Target="media/image14.png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image" Target="media/image9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5.png"/><Relationship Id="rId7" Type="http://schemas.openxmlformats.org/officeDocument/2006/relationships/image" Target="media/image7.png"/><Relationship Id="rId8" Type="http://schemas.openxmlformats.org/officeDocument/2006/relationships/image" Target="media/image18.png"/><Relationship Id="rId30" Type="http://schemas.openxmlformats.org/officeDocument/2006/relationships/image" Target="media/image23.png"/><Relationship Id="rId11" Type="http://schemas.openxmlformats.org/officeDocument/2006/relationships/image" Target="media/image13.png"/><Relationship Id="rId10" Type="http://schemas.openxmlformats.org/officeDocument/2006/relationships/image" Target="media/image17.png"/><Relationship Id="rId13" Type="http://schemas.openxmlformats.org/officeDocument/2006/relationships/image" Target="media/image5.png"/><Relationship Id="rId12" Type="http://schemas.openxmlformats.org/officeDocument/2006/relationships/image" Target="media/image22.png"/><Relationship Id="rId15" Type="http://schemas.openxmlformats.org/officeDocument/2006/relationships/image" Target="media/image3.png"/><Relationship Id="rId14" Type="http://schemas.openxmlformats.org/officeDocument/2006/relationships/image" Target="media/image25.png"/><Relationship Id="rId17" Type="http://schemas.openxmlformats.org/officeDocument/2006/relationships/image" Target="media/image21.png"/><Relationship Id="rId16" Type="http://schemas.openxmlformats.org/officeDocument/2006/relationships/image" Target="media/image8.png"/><Relationship Id="rId19" Type="http://schemas.openxmlformats.org/officeDocument/2006/relationships/image" Target="media/image4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