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document with the following information: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spacing w:after="0" w:afterAutospacing="0" w:lineRule="auto"/>
        <w:ind w:left="22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Team 2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lineRule="auto"/>
        <w:ind w:left="22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Joshua, Nathan, Hasan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220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Our product is a glove that will assist visually impaired people while cooking, the goal is to prevent burns while using stoves.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100" w:lineRule="auto"/>
        <w:ind w:left="2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Set of photos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show the characteristics of your product</w:t>
      </w:r>
    </w:p>
    <w:p w:rsidR="00000000" w:rsidDel="00000000" w:rsidP="00000000" w:rsidRDefault="00000000" w:rsidRPr="00000000" w14:paraId="00000006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9050" distT="19050" distL="19050" distR="19050">
            <wp:extent cx="2612000" cy="16621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9607" l="31157" r="17402" t="65818"/>
                    <a:stretch>
                      <a:fillRect/>
                    </a:stretch>
                  </pic:blipFill>
                  <pic:spPr>
                    <a:xfrm>
                      <a:off x="0" y="0"/>
                      <a:ext cx="2612000" cy="16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9050" distT="19050" distL="19050" distR="19050">
            <wp:extent cx="3090670" cy="4120922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90670" cy="4120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22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 to the power point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presentation</w:t>
      </w:r>
    </w:p>
    <w:p w:rsidR="00000000" w:rsidDel="00000000" w:rsidP="00000000" w:rsidRDefault="00000000" w:rsidRPr="00000000" w14:paraId="0000000A">
      <w:pPr>
        <w:numPr>
          <w:ilvl w:val="3"/>
          <w:numId w:val="2"/>
        </w:numPr>
        <w:spacing w:after="0" w:after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https://docs.google.com/presentation/d/1MT5EL28FDyxxdFyVCfmffTF1ZO-74WgCEIJkupAp2Zc/edit?usp=sharing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22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 to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video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showing the functionality of your product</w:t>
      </w:r>
    </w:p>
    <w:p w:rsidR="00000000" w:rsidDel="00000000" w:rsidP="00000000" w:rsidRDefault="00000000" w:rsidRPr="00000000" w14:paraId="0000000C">
      <w:pPr>
        <w:widowControl w:val="0"/>
        <w:numPr>
          <w:ilvl w:val="3"/>
          <w:numId w:val="2"/>
        </w:numPr>
        <w:spacing w:after="0" w:after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hyperlink r:id="rId9">
        <w:r w:rsidDel="00000000" w:rsidR="00000000" w:rsidRPr="00000000">
          <w:rPr>
            <w:rFonts w:ascii="Lato" w:cs="Lato" w:eastAsia="Lato" w:hAnsi="Lato"/>
            <w:color w:val="1155cc"/>
            <w:sz w:val="26"/>
            <w:szCs w:val="26"/>
            <w:u w:val="single"/>
            <w:rtl w:val="0"/>
          </w:rPr>
          <w:t xml:space="preserve">https://youtube.com/shorts/FpdcpXi1xc0?feature=share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22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 to zip file with all your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0E">
      <w:pPr>
        <w:widowControl w:val="0"/>
        <w:numPr>
          <w:ilvl w:val="3"/>
          <w:numId w:val="2"/>
        </w:numPr>
        <w:spacing w:after="0" w:afterAutospacing="0" w:lineRule="auto"/>
        <w:ind w:left="288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rFonts w:ascii="Lato" w:cs="Lato" w:eastAsia="Lato" w:hAnsi="Lato"/>
            <w:color w:val="1155cc"/>
            <w:sz w:val="26"/>
            <w:szCs w:val="26"/>
            <w:u w:val="single"/>
            <w:rtl w:val="0"/>
          </w:rPr>
          <w:t xml:space="preserve">https://drive.google.com/file/d/1BnqsrG1wjL_FF97E4C8jEGT2dS4wg_nG/view?usp=sharing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Drive with links to all documents related to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3"/>
          <w:numId w:val="2"/>
        </w:numPr>
        <w:spacing w:after="240" w:lineRule="auto"/>
        <w:ind w:left="2880" w:hanging="360"/>
        <w:rPr>
          <w:rFonts w:ascii="Roboto" w:cs="Roboto" w:eastAsia="Roboto" w:hAnsi="Roboto"/>
          <w:b w:val="1"/>
          <w:bCs w:val="1"/>
          <w:color w:val="1155cc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https://drive.google.com/drive/folders/1HyQxK-qyNuSznAGOpL7HTcDUWFeQbdOk?usp=sharing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color w:val="1155cc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HyQxK-qyNuSznAGOpL7HTcDUWFeQbdOk?usp=sharing" TargetMode="External"/><Relationship Id="rId10" Type="http://schemas.openxmlformats.org/officeDocument/2006/relationships/hyperlink" Target="https://drive.google.com/file/d/1BnqsrG1wjL_FF97E4C8jEGT2dS4wg_nG/view?usp=sharing" TargetMode="External"/><Relationship Id="rId9" Type="http://schemas.openxmlformats.org/officeDocument/2006/relationships/hyperlink" Target="https://youtube.com/shorts/FpdcpXi1xc0?feature=share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yperlink" Target="https://docs.google.com/presentation/d/1MT5EL28FDyxxdFyVCfmffTF1ZO-74WgCEIJkupAp2Zc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