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RFP - Request for Proposal</w:t>
      </w:r>
    </w:p>
    <w:p>
      <w:pPr>
        <w:jc w:val="center"/>
      </w:pPr>
      <w:r>
        <w:rPr>
          <w:b/>
        </w:rPr>
        <w:t>CRM Rol Bazli Yetki ve Guvenlik Seviyesi Donusum Projesi</w:t>
      </w:r>
    </w:p>
    <w:p/>
    <w:p>
      <w:r>
        <w:t>Dokuman Tarihi: 2026-04-28 07:27 UTC</w:t>
      </w:r>
    </w:p>
    <w:p>
      <w:r>
        <w:t>Dokuman Tipi: Tedarikci Teklif Talep Dokumani (RFP)</w:t>
      </w:r>
    </w:p>
    <w:p>
      <w:r>
        <w:t>Hazirlayan: Is Analizi ve Uygulama Sahibi Ekip</w:t>
      </w:r>
    </w:p>
    <w:p>
      <w:r>
        <w:t>Versiyon: v1.0</w:t>
      </w:r>
    </w:p>
    <w:p>
      <w:pPr>
        <w:pStyle w:val="Heading1"/>
      </w:pPr>
      <w:r>
        <w:t>1. Dokumanin Amaci</w:t>
      </w:r>
    </w:p>
    <w:p>
      <w:r>
        <w:t>Bu RFP, mevcut CRM uygulamasinda rol bazli ekran/buton yetkilendirme, coklu guvenlik seviyesi yonetimi ve aktif cagri bazli erisim kontrolunun parametrik, olceklenebilir ve auditlenebilir sekilde gelistirilmesi icin outsource yazilim tedarikcilerinden teknik ve ticari teklif toplamak amaciyla hazirlanmistir.</w:t>
      </w:r>
    </w:p>
    <w:p>
      <w:pPr>
        <w:pStyle w:val="Heading1"/>
      </w:pPr>
      <w:r>
        <w:t>2. Arka Plan ve Is Ihtiyaci</w:t>
      </w:r>
    </w:p>
    <w:p>
      <w:pPr>
        <w:pStyle w:val="ListBullet"/>
      </w:pPr>
      <w:r>
        <w:t>Mevcut rol bazli buton yetki matrisi operasyonel olarak karmasik ve bakimi zor bir gorunumdedir.</w:t>
      </w:r>
    </w:p>
    <w:p>
      <w:pPr>
        <w:pStyle w:val="ListBullet"/>
      </w:pPr>
      <w:r>
        <w:t>Guvenlik seviyesi secimleri ekran bazinda tek deger ile sinirlidir, is gereksinimi coklu secim gerektirmektedir.</w:t>
      </w:r>
    </w:p>
    <w:p>
      <w:pPr>
        <w:pStyle w:val="ListBullet"/>
      </w:pPr>
      <w:r>
        <w:t>Aktif cagri sirasinda ekrana erisim guvenlik seviyesi ile uyumlu olacak sekilde standartlastirilmalidir.</w:t>
      </w:r>
    </w:p>
    <w:p>
      <w:pPr>
        <w:pStyle w:val="ListBullet"/>
      </w:pPr>
      <w:r>
        <w:t>Konfigurasyon degisiklikleri kod degisikligi olmadan, parametrik olarak yonetilebilmelidir.</w:t>
      </w:r>
    </w:p>
    <w:p>
      <w:pPr>
        <w:pStyle w:val="Heading1"/>
      </w:pPr>
      <w:r>
        <w:t>3. Proje Kapsami</w:t>
      </w:r>
    </w:p>
    <w:p>
      <w:pPr>
        <w:pStyle w:val="Heading2"/>
      </w:pPr>
      <w:r>
        <w:t>3.1 Kapsam Ici</w:t>
      </w:r>
    </w:p>
    <w:p>
      <w:pPr>
        <w:pStyle w:val="ListBullet"/>
      </w:pPr>
      <w:r>
        <w:t>Rol bazli ekran erisim matrisi yonetimi</w:t>
      </w:r>
    </w:p>
    <w:p>
      <w:pPr>
        <w:pStyle w:val="ListBullet"/>
      </w:pPr>
      <w:r>
        <w:t>Rol bazli buton yetki matrisi UX donusumu (Rol secimi + accordion + ✓/✗)</w:t>
      </w:r>
    </w:p>
    <w:p>
      <w:pPr>
        <w:pStyle w:val="ListBullet"/>
      </w:pPr>
      <w:r>
        <w:t>Ekran bazli guvenlik seviyesi modelinin tekli secimden coklu secime gecisi</w:t>
      </w:r>
    </w:p>
    <w:p>
      <w:pPr>
        <w:pStyle w:val="ListBullet"/>
      </w:pPr>
      <w:r>
        <w:t>Aktif cagri guvenlik seviyesi ile ekran erisim kurali kontrolu</w:t>
      </w:r>
    </w:p>
    <w:p>
      <w:pPr>
        <w:pStyle w:val="ListBullet"/>
      </w:pPr>
      <w:r>
        <w:t>Tum kurallarin parametrik yapida yonetimi</w:t>
      </w:r>
    </w:p>
    <w:p>
      <w:pPr>
        <w:pStyle w:val="ListBullet"/>
      </w:pPr>
      <w:r>
        <w:t>Audit log, izlenebilirlik ve raporlama temelinin olusturulmasi</w:t>
      </w:r>
    </w:p>
    <w:p>
      <w:pPr>
        <w:pStyle w:val="ListBullet"/>
      </w:pPr>
      <w:r>
        <w:t>Birim, entegrasyon, regresyon ve UAT destekleri</w:t>
      </w:r>
    </w:p>
    <w:p>
      <w:pPr>
        <w:pStyle w:val="Heading2"/>
      </w:pPr>
      <w:r>
        <w:t>3.2 Kapsam Disi</w:t>
      </w:r>
    </w:p>
    <w:p>
      <w:pPr>
        <w:pStyle w:val="ListBullet"/>
      </w:pPr>
      <w:r>
        <w:t>CTI/PBX fiziksel altyapi degisiklikleri</w:t>
      </w:r>
    </w:p>
    <w:p>
      <w:pPr>
        <w:pStyle w:val="ListBullet"/>
      </w:pPr>
      <w:r>
        <w:t>Kurumsal IAM/SSO yeniden tasarimi</w:t>
      </w:r>
    </w:p>
    <w:p>
      <w:pPr>
        <w:pStyle w:val="ListBullet"/>
      </w:pPr>
      <w:r>
        <w:t>CRM disi diger urun/modul gelistirmeleri</w:t>
      </w:r>
    </w:p>
    <w:p>
      <w:pPr>
        <w:pStyle w:val="Heading1"/>
      </w:pPr>
      <w:r>
        <w:t>4. Hedeflenen Cikti ve Basari Kriterleri</w:t>
      </w:r>
    </w:p>
    <w:p>
      <w:pPr>
        <w:pStyle w:val="ListBullet"/>
      </w:pPr>
      <w:r>
        <w:t>Yetki konfigurasyonu operasyon ekipleri tarafindan daha kolay yonetilebilir olmali.</w:t>
      </w:r>
    </w:p>
    <w:p>
      <w:pPr>
        <w:pStyle w:val="ListBullet"/>
      </w:pPr>
      <w:r>
        <w:t>Aktif cagri sirasinda guvenlik uyumsuzlugu kaynakli yetkisiz ekran acilisi engellenmeli.</w:t>
      </w:r>
    </w:p>
    <w:p>
      <w:pPr>
        <w:pStyle w:val="ListBullet"/>
      </w:pPr>
      <w:r>
        <w:t>Yeni ekran/aksiyon ekleme sureci minimum kod bagimliligi ile parametrik ilerlemeli.</w:t>
      </w:r>
    </w:p>
    <w:p>
      <w:pPr>
        <w:pStyle w:val="ListBullet"/>
      </w:pPr>
      <w:r>
        <w:t>Kritik konfigurasyon degisiklikleri audit kayitlari ile takip edilebilir olmali.</w:t>
      </w:r>
    </w:p>
    <w:p>
      <w:pPr>
        <w:pStyle w:val="Heading1"/>
      </w:pPr>
      <w:r>
        <w:t>5. Fonksiyonel Gereksinimler (Zorunlu)</w:t>
      </w:r>
    </w:p>
    <w:p>
      <w:pPr>
        <w:pStyle w:val="Heading2"/>
      </w:pPr>
      <w:r>
        <w:t>FR-01 Rol Bazli Ekran Yetkisi</w:t>
      </w:r>
    </w:p>
    <w:p>
      <w:pPr>
        <w:pStyle w:val="ListBullet"/>
      </w:pPr>
      <w:r>
        <w:t>Her rol icin ekran bazli erisim acik/kapali tutulabilmeli.</w:t>
      </w:r>
    </w:p>
    <w:p>
      <w:pPr>
        <w:pStyle w:val="ListBullet"/>
      </w:pPr>
      <w:r>
        <w:t>Ekran yetkisi ve buton yetkisi arasinda tutarlilik kurali uygulanmali.</w:t>
      </w:r>
    </w:p>
    <w:p>
      <w:pPr>
        <w:pStyle w:val="ListBullet"/>
      </w:pPr>
      <w:r>
        <w:t>Yetki degisiklikleri kayit altina alinmali.</w:t>
      </w:r>
    </w:p>
    <w:p>
      <w:pPr>
        <w:pStyle w:val="Heading2"/>
      </w:pPr>
      <w:r>
        <w:t>FR-02 Rol Bazli Buton Yetki UX</w:t>
      </w:r>
    </w:p>
    <w:p>
      <w:pPr>
        <w:pStyle w:val="ListBullet"/>
      </w:pPr>
      <w:r>
        <w:t>Buton matrisi tum rollerin ayni tabloda gosterildigi karmasik modelden cikarilmali.</w:t>
      </w:r>
    </w:p>
    <w:p>
      <w:pPr>
        <w:pStyle w:val="ListBullet"/>
      </w:pPr>
      <w:r>
        <w:t>Kullanici once rol secmeli.</w:t>
      </w:r>
    </w:p>
    <w:p>
      <w:pPr>
        <w:pStyle w:val="ListBullet"/>
      </w:pPr>
      <w:r>
        <w:t>Ekran basliklari alt ok ile acilabilmeli (accordion).</w:t>
      </w:r>
    </w:p>
    <w:p>
      <w:pPr>
        <w:pStyle w:val="ListBullet"/>
      </w:pPr>
      <w:r>
        <w:t>Her aksiyonun saginda yalnizca ✓/✗ toggle bulunmali.</w:t>
      </w:r>
    </w:p>
    <w:p>
      <w:pPr>
        <w:pStyle w:val="Heading2"/>
      </w:pPr>
      <w:r>
        <w:t>FR-03 Guvenlik Seviyesi Coklu Secim</w:t>
      </w:r>
    </w:p>
    <w:p>
      <w:pPr>
        <w:pStyle w:val="ListBullet"/>
      </w:pPr>
      <w:r>
        <w:t>Her ekran icin birden fazla guvenlik seviyesi secilebilmeli.</w:t>
      </w:r>
    </w:p>
    <w:p>
      <w:pPr>
        <w:pStyle w:val="ListBullet"/>
      </w:pPr>
      <w:r>
        <w:t>Secili seviyeler onizleme alaninda gorunmeli.</w:t>
      </w:r>
    </w:p>
    <w:p>
      <w:pPr>
        <w:pStyle w:val="ListBullet"/>
      </w:pPr>
      <w:r>
        <w:t>Kaydetme sonrasi secimler kalici olmalidir.</w:t>
      </w:r>
    </w:p>
    <w:p>
      <w:pPr>
        <w:pStyle w:val="Heading2"/>
      </w:pPr>
      <w:r>
        <w:t>FR-04 Aktif Cagri Ekran Acilis Kontrolu</w:t>
      </w:r>
    </w:p>
    <w:p>
      <w:pPr>
        <w:pStyle w:val="ListBullet"/>
      </w:pPr>
      <w:r>
        <w:t>Aktif cagri sirasinda ekran acilisi, cagri guvenlik seviyesi ile ekran izinli seviyeleri karsilastirilmadan tamamlanmamalidir.</w:t>
      </w:r>
    </w:p>
    <w:p>
      <w:pPr>
        <w:pStyle w:val="ListBullet"/>
      </w:pPr>
      <w:r>
        <w:t>Uyumsuzlukta ekran acilmamali ve standart uyari mesaji gosterilmelidir.</w:t>
      </w:r>
    </w:p>
    <w:p>
      <w:pPr>
        <w:pStyle w:val="ListBullet"/>
      </w:pPr>
      <w:r>
        <w:t>Uyumsuzlukta varsayilan guvenli ekrana yonlendirme yapilmalidir.</w:t>
      </w:r>
    </w:p>
    <w:p>
      <w:pPr>
        <w:pStyle w:val="Heading2"/>
      </w:pPr>
      <w:r>
        <w:t>FR-05 Parametrik Davranislar</w:t>
      </w:r>
    </w:p>
    <w:p>
      <w:pPr>
        <w:pStyle w:val="ListBullet"/>
      </w:pPr>
      <w:r>
        <w:t>Cagri zorunlu ekran listesi parametrik olmali.</w:t>
      </w:r>
    </w:p>
    <w:p>
      <w:pPr>
        <w:pStyle w:val="ListBullet"/>
      </w:pPr>
      <w:r>
        <w:t>Muaf ekran listesi parametrik olmali.</w:t>
      </w:r>
    </w:p>
    <w:p>
      <w:pPr>
        <w:pStyle w:val="ListBullet"/>
      </w:pPr>
      <w:r>
        <w:t>Varsayilan guvenli ekran parametrik olmali.</w:t>
      </w:r>
    </w:p>
    <w:p>
      <w:pPr>
        <w:pStyle w:val="ListBullet"/>
      </w:pPr>
      <w:r>
        <w:t>Mesaj anahtarlari ve metinleri parametrik olmali.</w:t>
      </w:r>
    </w:p>
    <w:p>
      <w:pPr>
        <w:pStyle w:val="ListBullet"/>
      </w:pPr>
      <w:r>
        <w:t>Desteklenen guvenlik seviyesi seti parametrik olmali.</w:t>
      </w:r>
    </w:p>
    <w:p>
      <w:pPr>
        <w:pStyle w:val="Heading1"/>
      </w:pPr>
      <w:r>
        <w:t>6. Is Kurallari (Zorunlu)</w:t>
      </w:r>
    </w:p>
    <w:p>
      <w:pPr>
        <w:pStyle w:val="ListNumber"/>
      </w:pPr>
      <w:r>
        <w:t>BR-01: Ekran yetkisi olmayan role ilgili ekran aksiyon yetkisi verilemez.</w:t>
      </w:r>
    </w:p>
    <w:p>
      <w:pPr>
        <w:pStyle w:val="ListNumber"/>
      </w:pPr>
      <w:r>
        <w:t>BR-02: Buton yetkisi ekran yetkisinden daha genis olamaz.</w:t>
      </w:r>
    </w:p>
    <w:p>
      <w:pPr>
        <w:pStyle w:val="ListNumber"/>
      </w:pPr>
      <w:r>
        <w:t>BR-03: Aktif cagri varken guvenlik seviyesine uygun olmayan ekran acilamaz.</w:t>
      </w:r>
    </w:p>
    <w:p>
      <w:pPr>
        <w:pStyle w:val="ListNumber"/>
      </w:pPr>
      <w:r>
        <w:t>BR-04: Kural ihlali durumlari auditlenmek zorundadir.</w:t>
      </w:r>
    </w:p>
    <w:p>
      <w:pPr>
        <w:pStyle w:val="ListNumber"/>
      </w:pPr>
      <w:r>
        <w:t>BR-05: Parametre degisikligi sonrasi sistem davranisi belirli bir yayilim politikasina gore devreye alinmalidir (anlik veya tanimli cache politikasi).</w:t>
      </w:r>
    </w:p>
    <w:p>
      <w:pPr>
        <w:pStyle w:val="Heading1"/>
      </w:pPr>
      <w:r>
        <w:t>7. Teknik Beklentiler</w:t>
      </w:r>
    </w:p>
    <w:p>
      <w:pPr>
        <w:pStyle w:val="Heading2"/>
      </w:pPr>
      <w:r>
        <w:t>7.1 Frontend</w:t>
      </w:r>
    </w:p>
    <w:p>
      <w:pPr>
        <w:pStyle w:val="ListBullet"/>
      </w:pPr>
      <w:r>
        <w:t>Responsive ve operasyon odakli ekran davranisi</w:t>
      </w:r>
    </w:p>
    <w:p>
      <w:pPr>
        <w:pStyle w:val="ListBullet"/>
      </w:pPr>
      <w:r>
        <w:t>Rol secimli accordion bileseni</w:t>
      </w:r>
    </w:p>
    <w:p>
      <w:pPr>
        <w:pStyle w:val="ListBullet"/>
      </w:pPr>
      <w:r>
        <w:t>Coklu secim guvenlik komponenti</w:t>
      </w:r>
    </w:p>
    <w:p>
      <w:pPr>
        <w:pStyle w:val="ListBullet"/>
      </w:pPr>
      <w:r>
        <w:t>Kullanici dostu validasyon/uyari mesajlari</w:t>
      </w:r>
    </w:p>
    <w:p>
      <w:pPr>
        <w:pStyle w:val="ListBullet"/>
      </w:pPr>
      <w:r>
        <w:t>Yetkiye gore buton disable/tooltip davranisi</w:t>
      </w:r>
    </w:p>
    <w:p>
      <w:pPr>
        <w:pStyle w:val="Heading2"/>
      </w:pPr>
      <w:r>
        <w:t>7.2 Backend</w:t>
      </w:r>
    </w:p>
    <w:p>
      <w:pPr>
        <w:pStyle w:val="ListBullet"/>
      </w:pPr>
      <w:r>
        <w:t>Rol, ekran, aksiyon, guvenlik seviyesi ve parametre kaynaklarini merkezi sunma</w:t>
      </w:r>
    </w:p>
    <w:p>
      <w:pPr>
        <w:pStyle w:val="ListBullet"/>
      </w:pPr>
      <w:r>
        <w:t>Bulk update ve transaction guvencesi</w:t>
      </w:r>
    </w:p>
    <w:p>
      <w:pPr>
        <w:pStyle w:val="ListBullet"/>
      </w:pPr>
      <w:r>
        <w:t>Server-side yetki dogrulamasi</w:t>
      </w:r>
    </w:p>
    <w:p>
      <w:pPr>
        <w:pStyle w:val="ListBullet"/>
      </w:pPr>
      <w:r>
        <w:t>Audit log ve raporlanabilir veri modeli</w:t>
      </w:r>
    </w:p>
    <w:p>
      <w:pPr>
        <w:pStyle w:val="ListBullet"/>
      </w:pPr>
      <w:r>
        <w:t>Versioning veya optimistic locking yaklasimi</w:t>
      </w:r>
    </w:p>
    <w:p>
      <w:pPr>
        <w:pStyle w:val="Heading2"/>
      </w:pPr>
      <w:r>
        <w:t>7.3 Veri Modeli Konsepti</w:t>
      </w:r>
    </w:p>
    <w:p>
      <w:pPr>
        <w:pStyle w:val="ListBullet"/>
      </w:pPr>
      <w:r>
        <w:t>Role, Screen, Action, SecurityLevel ana varliklari</w:t>
      </w:r>
    </w:p>
    <w:p>
      <w:pPr>
        <w:pStyle w:val="ListBullet"/>
      </w:pPr>
      <w:r>
        <w:t>RoleScreenPermission ve RoleActionPermission iliski tablolari</w:t>
      </w:r>
    </w:p>
    <w:p>
      <w:pPr>
        <w:pStyle w:val="ListBullet"/>
      </w:pPr>
      <w:r>
        <w:t>ScreenSecurityLevel N:N iliski modeli</w:t>
      </w:r>
    </w:p>
    <w:p>
      <w:pPr>
        <w:pStyle w:val="ListBullet"/>
      </w:pPr>
      <w:r>
        <w:t>ConfigurationParameter tablosu</w:t>
      </w:r>
    </w:p>
    <w:p>
      <w:pPr>
        <w:pStyle w:val="ListBullet"/>
      </w:pPr>
      <w:r>
        <w:t>AuditLog tablosu</w:t>
      </w:r>
    </w:p>
    <w:p>
      <w:pPr>
        <w:pStyle w:val="Heading1"/>
      </w:pPr>
      <w:r>
        <w:t>8. Non-Functional Gereksinimler</w:t>
      </w:r>
    </w:p>
    <w:p>
      <w:pPr>
        <w:pStyle w:val="ListBullet"/>
      </w:pPr>
      <w:r>
        <w:t>Guvenlik: Yetki ihlali ve bypass denemeleri server tarafinda engellenmeli.</w:t>
      </w:r>
    </w:p>
    <w:p>
      <w:pPr>
        <w:pStyle w:val="ListBullet"/>
      </w:pPr>
      <w:r>
        <w:t>Performans: Konfigurasyon ekranlari operasyonel kullanimda akici olmalidir.</w:t>
      </w:r>
    </w:p>
    <w:p>
      <w:pPr>
        <w:pStyle w:val="ListBullet"/>
      </w:pPr>
      <w:r>
        <w:t>Izlenebilirlik: Kritik degisiklik ve erisim reddi olaylari loglanmalidir.</w:t>
      </w:r>
    </w:p>
    <w:p>
      <w:pPr>
        <w:pStyle w:val="ListBullet"/>
      </w:pPr>
      <w:r>
        <w:t>Bakim Kolayligi: Yeni ekran/aksiyon tanimlari minimum kod degisikligi ile eklenebilmelidir.</w:t>
      </w:r>
    </w:p>
    <w:p>
      <w:pPr>
        <w:pStyle w:val="ListBullet"/>
      </w:pPr>
      <w:r>
        <w:t>Gozlemlenebilirlik: Kritik olaylar izleme/uyari sistemlerine tasinabilmelidir.</w:t>
      </w:r>
    </w:p>
    <w:p>
      <w:pPr>
        <w:pStyle w:val="Heading1"/>
      </w:pPr>
      <w:r>
        <w:t>9. Teslimat Kapsami</w:t>
      </w:r>
    </w:p>
    <w:p>
      <w:pPr>
        <w:pStyle w:val="ListBullet"/>
      </w:pPr>
      <w:r>
        <w:t>Kaynak kod degisiklikleri (FE + BE)</w:t>
      </w:r>
    </w:p>
    <w:p>
      <w:pPr>
        <w:pStyle w:val="ListBullet"/>
      </w:pPr>
      <w:r>
        <w:t>Veritabani degisiklikleri / migration scriptleri</w:t>
      </w:r>
    </w:p>
    <w:p>
      <w:pPr>
        <w:pStyle w:val="ListBullet"/>
      </w:pPr>
      <w:r>
        <w:t>Parametre varsayilan deger setleri</w:t>
      </w:r>
    </w:p>
    <w:p>
      <w:pPr>
        <w:pStyle w:val="ListBullet"/>
      </w:pPr>
      <w:r>
        <w:t>Teknik dokumantasyon (kurulum, konfigurasyon, isletim)</w:t>
      </w:r>
    </w:p>
    <w:p>
      <w:pPr>
        <w:pStyle w:val="ListBullet"/>
      </w:pPr>
      <w:r>
        <w:t>Test dokumani ve test kanitlari</w:t>
      </w:r>
    </w:p>
    <w:p>
      <w:pPr>
        <w:pStyle w:val="ListBullet"/>
      </w:pPr>
      <w:r>
        <w:t>UAT destek paketi ve canliya gecis destek plani</w:t>
      </w:r>
    </w:p>
    <w:p>
      <w:pPr>
        <w:pStyle w:val="Heading1"/>
      </w:pPr>
      <w:r>
        <w:t>10. Test ve Kabul Yaklasimi</w:t>
      </w:r>
    </w:p>
    <w:p>
      <w:pPr>
        <w:pStyle w:val="Heading2"/>
      </w:pPr>
      <w:r>
        <w:t>10.1 Zorunlu Test Paketleri</w:t>
      </w:r>
    </w:p>
    <w:p>
      <w:pPr>
        <w:pStyle w:val="ListBullet"/>
      </w:pPr>
      <w:r>
        <w:t>Unit testler</w:t>
      </w:r>
    </w:p>
    <w:p>
      <w:pPr>
        <w:pStyle w:val="ListBullet"/>
      </w:pPr>
      <w:r>
        <w:t>Integration testler</w:t>
      </w:r>
    </w:p>
    <w:p>
      <w:pPr>
        <w:pStyle w:val="ListBullet"/>
      </w:pPr>
      <w:r>
        <w:t>Regresyon testleri</w:t>
      </w:r>
    </w:p>
    <w:p>
      <w:pPr>
        <w:pStyle w:val="ListBullet"/>
      </w:pPr>
      <w:r>
        <w:t>Negatif guvenlik senaryolari</w:t>
      </w:r>
    </w:p>
    <w:p>
      <w:pPr>
        <w:pStyle w:val="ListBullet"/>
      </w:pPr>
      <w:r>
        <w:t>UAT senaryolari</w:t>
      </w:r>
    </w:p>
    <w:p>
      <w:pPr>
        <w:pStyle w:val="Heading2"/>
      </w:pPr>
      <w:r>
        <w:t>10.2 Ornek Kabul Kriterleri</w:t>
      </w:r>
    </w:p>
    <w:p>
      <w:pPr>
        <w:pStyle w:val="ListNumber"/>
      </w:pPr>
      <w:r>
        <w:t>Rol secildiginde sadece secilen role ait aksiyon izinleri gorunmelidir.</w:t>
      </w:r>
    </w:p>
    <w:p>
      <w:pPr>
        <w:pStyle w:val="ListNumber"/>
      </w:pPr>
      <w:r>
        <w:t>Accordion altinda aksiyon ✓/✗ degisiklikleri kalici olmalidir.</w:t>
      </w:r>
    </w:p>
    <w:p>
      <w:pPr>
        <w:pStyle w:val="ListNumber"/>
      </w:pPr>
      <w:r>
        <w:t>Ekran guvenlik seviyesi birden fazla deger ile kaydedilebilmelidir.</w:t>
      </w:r>
    </w:p>
    <w:p>
      <w:pPr>
        <w:pStyle w:val="ListNumber"/>
      </w:pPr>
      <w:r>
        <w:t>Aktif cagri seviyesi izinli listede yoksa ekran acilisi reddedilmelidir.</w:t>
      </w:r>
    </w:p>
    <w:p>
      <w:pPr>
        <w:pStyle w:val="ListNumber"/>
      </w:pPr>
      <w:r>
        <w:t>Audit log kaydi olusmadan konfigurasyon update islemi tamamlanmamalidir.</w:t>
      </w:r>
    </w:p>
    <w:p>
      <w:pPr>
        <w:pStyle w:val="Heading1"/>
      </w:pPr>
      <w:r>
        <w:t>11. Entegrasyon ve Operasyon Gereksinimleri</w:t>
      </w:r>
    </w:p>
    <w:p>
      <w:pPr>
        <w:pStyle w:val="ListBullet"/>
      </w:pPr>
      <w:r>
        <w:t>Mevcut sistemle geriye donuk uyumluluk analizi</w:t>
      </w:r>
    </w:p>
    <w:p>
      <w:pPr>
        <w:pStyle w:val="ListBullet"/>
      </w:pPr>
      <w:r>
        <w:t>Konfigurasyon cache invalidation/refresh stratejisi</w:t>
      </w:r>
    </w:p>
    <w:p>
      <w:pPr>
        <w:pStyle w:val="ListBullet"/>
      </w:pPr>
      <w:r>
        <w:t>Hata kodu ve mesaj standardi</w:t>
      </w:r>
    </w:p>
    <w:p>
      <w:pPr>
        <w:pStyle w:val="ListBullet"/>
      </w:pPr>
      <w:r>
        <w:t>Rollout ve rollback prosedurlerinin tanimlanmasi</w:t>
      </w:r>
    </w:p>
    <w:p>
      <w:pPr>
        <w:pStyle w:val="ListBullet"/>
      </w:pPr>
      <w:r>
        <w:t>Ortamlar arasi konfigurasyon tasima mekanizmasi</w:t>
      </w:r>
    </w:p>
    <w:p>
      <w:pPr>
        <w:pStyle w:val="Heading1"/>
      </w:pPr>
      <w:r>
        <w:t>12. Tedarikci Yetkinlik Beklentileri</w:t>
      </w:r>
    </w:p>
    <w:p>
      <w:pPr>
        <w:pStyle w:val="ListBullet"/>
      </w:pPr>
      <w:r>
        <w:t>Benzer yetkilendirme projelerinde referans deneyim</w:t>
      </w:r>
    </w:p>
    <w:p>
      <w:pPr>
        <w:pStyle w:val="ListBullet"/>
      </w:pPr>
      <w:r>
        <w:t>Frontend-Backend entegre calisma kabiliyeti</w:t>
      </w:r>
    </w:p>
    <w:p>
      <w:pPr>
        <w:pStyle w:val="ListBullet"/>
      </w:pPr>
      <w:r>
        <w:t>Test otomasyonu ve kalite guvencesi olgunlugu</w:t>
      </w:r>
    </w:p>
    <w:p>
      <w:pPr>
        <w:pStyle w:val="ListBullet"/>
      </w:pPr>
      <w:r>
        <w:t>Dokumantasyon disiplini ve analist odakli iletisim</w:t>
      </w:r>
    </w:p>
    <w:p>
      <w:pPr>
        <w:pStyle w:val="ListBullet"/>
      </w:pPr>
      <w:r>
        <w:t>Canli destek ve issue yonetim sureci</w:t>
      </w:r>
    </w:p>
    <w:p>
      <w:pPr>
        <w:pStyle w:val="Heading1"/>
      </w:pPr>
      <w:r>
        <w:t>13. Teklifte Beklenen Yanit Formati</w:t>
      </w:r>
    </w:p>
    <w:p>
      <w:pPr>
        <w:pStyle w:val="ListBullet"/>
      </w:pPr>
      <w:r>
        <w:t>Sirket tanitimi ve ilgili referans projeler</w:t>
      </w:r>
    </w:p>
    <w:p>
      <w:pPr>
        <w:pStyle w:val="ListBullet"/>
      </w:pPr>
      <w:r>
        <w:t>Cozum yaklasimi ve mimari gorus</w:t>
      </w:r>
    </w:p>
    <w:p>
      <w:pPr>
        <w:pStyle w:val="ListBullet"/>
      </w:pPr>
      <w:r>
        <w:t>Kapsam kalemlerine gore is kirilimi (WBS)</w:t>
      </w:r>
    </w:p>
    <w:p>
      <w:pPr>
        <w:pStyle w:val="ListBullet"/>
      </w:pPr>
      <w:r>
        <w:t>Varsayimlar, bagimliliklar, riskler ve onleyici planlar</w:t>
      </w:r>
    </w:p>
    <w:p>
      <w:pPr>
        <w:pStyle w:val="ListBullet"/>
      </w:pPr>
      <w:r>
        <w:t>Test, kalite ve kabul yaklasimi</w:t>
      </w:r>
    </w:p>
    <w:p>
      <w:pPr>
        <w:pStyle w:val="ListBullet"/>
      </w:pPr>
      <w:r>
        <w:t>Teslimat artefakt listesi</w:t>
      </w:r>
    </w:p>
    <w:p>
      <w:pPr>
        <w:pStyle w:val="ListBullet"/>
      </w:pPr>
      <w:r>
        <w:t>Destek, garanti ve isletim modeli</w:t>
      </w:r>
    </w:p>
    <w:p>
      <w:pPr>
        <w:pStyle w:val="ListBullet"/>
      </w:pPr>
      <w:r>
        <w:t>Ticari teklif (lisans, gelistirme, destek ayri kirilimda)</w:t>
      </w:r>
    </w:p>
    <w:p>
      <w:pPr>
        <w:pStyle w:val="Heading1"/>
      </w:pPr>
      <w:r>
        <w:t>14. Degerlendirme Metodolojisi (Ornek)</w:t>
      </w:r>
    </w:p>
    <w:p>
      <w:r>
        <w:t>Asagidaki oranlar ornek olup idare tarafindan guncellenebilir: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Kriter</w:t>
            </w:r>
          </w:p>
        </w:tc>
        <w:tc>
          <w:tcPr>
            <w:tcW w:type="dxa" w:w="2880"/>
          </w:tcPr>
          <w:p>
            <w:r>
              <w:t>Aciklama</w:t>
            </w:r>
          </w:p>
        </w:tc>
        <w:tc>
          <w:tcPr>
            <w:tcW w:type="dxa" w:w="2880"/>
          </w:tcPr>
          <w:p>
            <w:r>
              <w:t>Agirlik (%)</w:t>
            </w:r>
          </w:p>
        </w:tc>
      </w:tr>
      <w:tr>
        <w:tc>
          <w:tcPr>
            <w:tcW w:type="dxa" w:w="2880"/>
          </w:tcPr>
          <w:p>
            <w:r>
              <w:t>Teknik Uygunluk</w:t>
            </w:r>
          </w:p>
        </w:tc>
        <w:tc>
          <w:tcPr>
            <w:tcW w:type="dxa" w:w="2880"/>
          </w:tcPr>
          <w:p>
            <w:r>
              <w:t>FR/BR/NFR gereksinimlerini karsilama duzeyi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Parametrik Mimari Yetkinligi</w:t>
            </w:r>
          </w:p>
        </w:tc>
        <w:tc>
          <w:tcPr>
            <w:tcW w:type="dxa" w:w="2880"/>
          </w:tcPr>
          <w:p>
            <w:r>
              <w:t>Konfigurasyon odakli gelistirme olgunlugu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Kalite ve Test Yaklasimi</w:t>
            </w:r>
          </w:p>
        </w:tc>
        <w:tc>
          <w:tcPr>
            <w:tcW w:type="dxa" w:w="2880"/>
          </w:tcPr>
          <w:p>
            <w:r>
              <w:t>Test kapsami ve kabul guvencesi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Ekip ve Referans</w:t>
            </w:r>
          </w:p>
        </w:tc>
        <w:tc>
          <w:tcPr>
            <w:tcW w:type="dxa" w:w="2880"/>
          </w:tcPr>
          <w:p>
            <w:r>
              <w:t>Benzer projeler ve ekip yetkinligi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Ticari Uygunluk</w:t>
            </w:r>
          </w:p>
        </w:tc>
        <w:tc>
          <w:tcPr>
            <w:tcW w:type="dxa" w:w="2880"/>
          </w:tcPr>
          <w:p>
            <w:r>
              <w:t>Toplam sahip olma maliyeti ve destek modeli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</w:tbl>
    <w:p>
      <w:pPr>
        <w:pStyle w:val="Heading1"/>
      </w:pPr>
      <w:r>
        <w:t>15. Ticari ve Sozlesmesel Notlar</w:t>
      </w:r>
    </w:p>
    <w:p>
      <w:pPr>
        <w:pStyle w:val="ListBullet"/>
      </w:pPr>
      <w:r>
        <w:t>Fiyatlandirma kirilimi net olmalidir (gelistirme, test, gecis, destek).</w:t>
      </w:r>
    </w:p>
    <w:p>
      <w:pPr>
        <w:pStyle w:val="ListBullet"/>
      </w:pPr>
      <w:r>
        <w:t>Degisiklik yonetimi (change request) sureci acik tanimlanmalidir.</w:t>
      </w:r>
    </w:p>
    <w:p>
      <w:pPr>
        <w:pStyle w:val="ListBullet"/>
      </w:pPr>
      <w:r>
        <w:t>Garanti/surdurulebilirlik kosullari teklifte belirtilmelidir.</w:t>
      </w:r>
    </w:p>
    <w:p>
      <w:pPr>
        <w:pStyle w:val="ListBullet"/>
      </w:pPr>
      <w:r>
        <w:t>SLA/SLO beklentileri destek modeli ile birlikte sunulmalidir.</w:t>
      </w:r>
    </w:p>
    <w:p>
      <w:pPr>
        <w:pStyle w:val="Heading1"/>
      </w:pPr>
      <w:r>
        <w:t>16. Acik Sorular (Teklif Oncesi Netlestirme)</w:t>
      </w:r>
    </w:p>
    <w:p>
      <w:pPr>
        <w:pStyle w:val="ListNumber"/>
      </w:pPr>
      <w:r>
        <w:t>Guvenlik seviyesi uyumu birebir liste mi, hiyerarsik model mi olacak?</w:t>
      </w:r>
    </w:p>
    <w:p>
      <w:pPr>
        <w:pStyle w:val="ListNumber"/>
      </w:pPr>
      <w:r>
        <w:t>Bos guvenlik listesi durumunda sistem varsayimi ne olacak?</w:t>
      </w:r>
    </w:p>
    <w:p>
      <w:pPr>
        <w:pStyle w:val="ListNumber"/>
      </w:pPr>
      <w:r>
        <w:t>Konfigurasyon degisiklikleri icin onay akisi gerekecek mi?</w:t>
      </w:r>
    </w:p>
    <w:p>
      <w:pPr>
        <w:pStyle w:val="ListNumber"/>
      </w:pPr>
      <w:r>
        <w:t>Canli ortamdaki cache yayilim politikasinin hedefi nedir?</w:t>
      </w:r>
    </w:p>
    <w:p>
      <w:pPr>
        <w:pStyle w:val="ListNumber"/>
      </w:pPr>
      <w:r>
        <w:t>Audit raporlarinin saklama/periyot gereksinimi nedir?</w:t>
      </w:r>
    </w:p>
    <w:p>
      <w:pPr>
        <w:pStyle w:val="Heading1"/>
      </w:pPr>
      <w:r>
        <w:t>17. Ekler</w:t>
      </w:r>
    </w:p>
    <w:p>
      <w:pPr>
        <w:pStyle w:val="Heading2"/>
      </w:pPr>
      <w:r>
        <w:t>17.1 Ekran Envanteri (Ornek)</w:t>
      </w:r>
    </w:p>
    <w:p>
      <w:pPr>
        <w:pStyle w:val="ListBullet"/>
      </w:pPr>
      <w:r>
        <w:t>kayip-calinti</w:t>
      </w:r>
    </w:p>
    <w:p>
      <w:pPr>
        <w:pStyle w:val="ListBullet"/>
      </w:pPr>
      <w:r>
        <w:t>musteri, musteri-arama</w:t>
      </w:r>
    </w:p>
    <w:p>
      <w:pPr>
        <w:pStyle w:val="ListBullet"/>
      </w:pPr>
      <w:r>
        <w:t>hesaplar, hesap-ac, hesap-listele, hesap-bloke, hesap-kisit, hesap-ekstre</w:t>
      </w:r>
    </w:p>
    <w:p>
      <w:pPr>
        <w:pStyle w:val="ListBullet"/>
      </w:pPr>
      <w:r>
        <w:t>kartlar, finansman</w:t>
      </w:r>
    </w:p>
    <w:p>
      <w:pPr>
        <w:pStyle w:val="ListBullet"/>
      </w:pPr>
      <w:r>
        <w:t>transferler, transfer-havale, transfer-viman, transfer-eft, transfer-fast</w:t>
      </w:r>
    </w:p>
    <w:p>
      <w:pPr>
        <w:pStyle w:val="ListBullet"/>
      </w:pPr>
      <w:r>
        <w:t>odemeler, kampanyalar</w:t>
      </w:r>
    </w:p>
    <w:p>
      <w:pPr>
        <w:pStyle w:val="ListBullet"/>
      </w:pPr>
      <w:r>
        <w:t>sikayet-talep, sikayet-yeni, sikayet-gecmis</w:t>
      </w:r>
    </w:p>
    <w:p>
      <w:pPr>
        <w:pStyle w:val="ListBullet"/>
      </w:pPr>
      <w:r>
        <w:t>raporlar</w:t>
      </w:r>
    </w:p>
    <w:p>
      <w:pPr>
        <w:pStyle w:val="ListBullet"/>
      </w:pPr>
      <w:r>
        <w:t>kullanicilar, sistem-parametreleri, rol-yonetimi, guvenlik-seviyeleri</w:t>
      </w:r>
    </w:p>
    <w:p>
      <w:pPr>
        <w:pStyle w:val="Heading2"/>
      </w:pPr>
      <w:r>
        <w:t>17.2 Aksiyon Envanteri (Ornek)</w:t>
      </w:r>
    </w:p>
    <w:p>
      <w:pPr>
        <w:pStyle w:val="ListBullet"/>
      </w:pPr>
      <w:r>
        <w:t>customer-query, customer-clear, customer-open, customer-edit</w:t>
      </w:r>
    </w:p>
    <w:p>
      <w:pPr>
        <w:pStyle w:val="ListBullet"/>
      </w:pPr>
      <w:r>
        <w:t>card-close, card-edit, card-pin</w:t>
      </w:r>
    </w:p>
    <w:p>
      <w:pPr>
        <w:pStyle w:val="ListBullet"/>
      </w:pPr>
      <w:r>
        <w:t>complaint-save</w:t>
      </w:r>
    </w:p>
    <w:p>
      <w:pPr>
        <w:pStyle w:val="ListBullet"/>
      </w:pPr>
      <w:r>
        <w:t>user-add, user-edit, user-save, user-cancel</w:t>
      </w:r>
    </w:p>
    <w:p>
      <w:pPr>
        <w:pStyle w:val="ListBullet"/>
      </w:pPr>
      <w:r>
        <w:t>params-add, params-save</w:t>
      </w:r>
    </w:p>
    <w:p>
      <w:pPr>
        <w:pStyle w:val="ListBullet"/>
      </w:pPr>
      <w:r>
        <w:t>role-add, role-save, role-cancel</w:t>
      </w:r>
    </w:p>
    <w:p>
      <w:pPr>
        <w:pStyle w:val="ListBullet"/>
      </w:pPr>
      <w:r>
        <w:t>security-save</w:t>
      </w:r>
    </w:p>
    <w:p/>
    <w:p>
      <w:r>
        <w:t>Not: Bu RFP dokumani web servis teknik sozlesmesi degildir. Servis kontratlari (endpoint, payload, error code) secilen tedarikci ile teknik tasarim asamasinda ayri dokumanla netlestirilecektir.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