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38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7" w:name="content"/>
    <w:bookmarkStart w:id="86" w:name="Xfe52577e1997ad8ca07822602bbbb712f0eaf81"/>
    <w:p>
      <w:pPr>
        <w:pStyle w:val="Heading1"/>
      </w:pPr>
      <w:r>
        <w:t xml:space="preserve">Praxissicheres Tracking- und Pfandsystem für Holzbierfässer</w:t>
      </w:r>
    </w:p>
    <w:bookmarkStart w:id="24" w:name="management-summary"/>
    <w:p>
      <w:pPr>
        <w:pStyle w:val="Heading2"/>
      </w:pPr>
      <w:r>
        <w:t xml:space="preserve">Management Summary</w:t>
      </w:r>
    </w:p>
    <w:p>
      <w:pPr>
        <w:pStyle w:val="FirstParagraph"/>
      </w:pPr>
      <w:r>
        <w:t xml:space="preserve">Für Ihre Brauerei ist</w:t>
      </w:r>
      <w:r>
        <w:t xml:space="preserve"> </w:t>
      </w:r>
      <w:r>
        <w:rPr>
          <w:b/>
          <w:bCs/>
        </w:rPr>
        <w:t xml:space="preserve">kein rein theoretisches RFID-Projekt</w:t>
      </w:r>
      <w:r>
        <w:t xml:space="preserve">, sondern ein</w:t>
      </w:r>
      <w:r>
        <w:t xml:space="preserve"> </w:t>
      </w:r>
      <w:r>
        <w:rPr>
          <w:b/>
          <w:bCs/>
        </w:rPr>
        <w:t xml:space="preserve">betriebssicheres Mehrweg- und Pfandsystem</w:t>
      </w:r>
      <w:r>
        <w:t xml:space="preserve"> </w:t>
      </w:r>
      <w:r>
        <w:t xml:space="preserve">sinnvoll, das jede Fassbewegung im Alltag eindeutig abrechnet, dokumentiert und bei Lesefehlern nicht stehen bleibt. Die wichtigste Erkenntnis aus den Quellen ist:</w:t>
      </w:r>
      <w:r>
        <w:t xml:space="preserve"> </w:t>
      </w:r>
      <w:r>
        <w:rPr>
          <w:b/>
          <w:bCs/>
        </w:rPr>
        <w:t xml:space="preserve">Eine physikalisch absolute 100%-Funklesung lässt sich nicht seriös versprechen</w:t>
      </w:r>
      <w:r>
        <w:t xml:space="preserve">, weil Reichweite und Lesesicherheit von Frequenz, Ausrichtung, Materialumgebung und Einbausituation abhängen; selbst bei Keg-Anwendungen wird genau diese Bulk-Read-Zuverlässigkeit als Kernproblem beschrieben.</w:t>
      </w:r>
      <w:r>
        <w:t xml:space="preserve"> </w:t>
      </w:r>
      <w:r>
        <w:rPr>
          <w:b/>
          <w:bCs/>
        </w:rPr>
        <w:t xml:space="preserve">Praktisch 100% funktionsfähig</w:t>
      </w:r>
      <w:r>
        <w:t xml:space="preserve"> </w:t>
      </w:r>
      <w:r>
        <w:t xml:space="preserve">wird das System deshalb nur als</w:t>
      </w:r>
      <w:r>
        <w:t xml:space="preserve"> </w:t>
      </w:r>
      <w:r>
        <w:rPr>
          <w:b/>
          <w:bCs/>
        </w:rPr>
        <w:t xml:space="preserve">Mehrschicht-System</w:t>
      </w:r>
      <w:r>
        <w:t xml:space="preserve">: automatische UHF-Lesung an Toren, manuelle Bestätigung per NFC oder sichtbarem 2D-Code, Pflichtscan an jedem Haftungsübergang, tägliche Differenzklärung und definierte Offline-/Notfallverfahren.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Für eine Brauerei mit 40 hl pro Sud und Holzfässern in 10 L, 30 L und 200 L empfehle ich</w:t>
      </w:r>
      <w:r>
        <w:t xml:space="preserve"> </w:t>
      </w:r>
      <w:r>
        <w:rPr>
          <w:b/>
          <w:bCs/>
        </w:rPr>
        <w:t xml:space="preserve">kein LoRa-Tracking pro Fass</w:t>
      </w:r>
      <w:r>
        <w:t xml:space="preserve"> </w:t>
      </w:r>
      <w:r>
        <w:t xml:space="preserve">und auch</w:t>
      </w:r>
      <w:r>
        <w:t xml:space="preserve"> </w:t>
      </w:r>
      <w:r>
        <w:rPr>
          <w:b/>
          <w:bCs/>
        </w:rPr>
        <w:t xml:space="preserve">keine reine NFC-Lösung</w:t>
      </w:r>
      <w:r>
        <w:t xml:space="preserve">. Die beste Praxis-Lösung ist ein</w:t>
      </w:r>
      <w:r>
        <w:t xml:space="preserve"> </w:t>
      </w:r>
      <w:r>
        <w:rPr>
          <w:b/>
          <w:bCs/>
        </w:rPr>
        <w:t xml:space="preserve">batterieloser, robuster UHF-Hard-Tag auf jedem Fass</w:t>
      </w:r>
      <w:r>
        <w:t xml:space="preserve"> </w:t>
      </w:r>
      <w:r>
        <w:t xml:space="preserve">und – für Bedienung mit Smartphones, Kundenquittung und sichere Ausnahmebearbeitung –</w:t>
      </w:r>
      <w:r>
        <w:t xml:space="preserve"> </w:t>
      </w:r>
      <w:r>
        <w:rPr>
          <w:b/>
          <w:bCs/>
        </w:rPr>
        <w:t xml:space="preserve">zusätzlich NFC bzw. ein sichtbarer GS1-konformer QR-/DataMatrix-Code</w:t>
      </w:r>
      <w:r>
        <w:t xml:space="preserve">. Technisch am saubersten ist ein</w:t>
      </w:r>
      <w:r>
        <w:t xml:space="preserve"> </w:t>
      </w:r>
      <w:r>
        <w:rPr>
          <w:b/>
          <w:bCs/>
        </w:rPr>
        <w:t xml:space="preserve">Dual-Frequency-Hardtag UHF + NFC</w:t>
      </w:r>
      <w:r>
        <w:t xml:space="preserve"> </w:t>
      </w:r>
      <w:r>
        <w:t xml:space="preserve">mit gemeinsamer oder logisch verknüpfter Identität; alternativ funktioniert auch</w:t>
      </w:r>
      <w:r>
        <w:t xml:space="preserve"> </w:t>
      </w:r>
      <w:r>
        <w:rPr>
          <w:b/>
          <w:bCs/>
        </w:rPr>
        <w:t xml:space="preserve">UHF als Primär-ID plus sichtbarer 2D-Code als Fallback</w:t>
      </w:r>
      <w:r>
        <w:t xml:space="preserve">. UHF liefert die notwendige Reichweite für Tore und Sammellesung, NFC bzw. QR schafft den praxissicheren manuellen Fallback ohne Spezialhardware auf Kundenseite.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Für Ihre Größe ist die wirtschaftlich sinnvollste Zielarchitektur ein</w:t>
      </w:r>
      <w:r>
        <w:t xml:space="preserve"> </w:t>
      </w:r>
      <w:r>
        <w:rPr>
          <w:b/>
          <w:bCs/>
        </w:rPr>
        <w:t xml:space="preserve">Mid-Tier-System</w:t>
      </w:r>
      <w:r>
        <w:t xml:space="preserve">: zwei robuste Handhelds, ein festes UHF-Portal für Versand/Retouren, ein EPCIS-ähnliches Ereignismodell in der Middleware, ERP-Anbindung über offizielle APIs, sowie ein separates</w:t>
      </w:r>
      <w:r>
        <w:t xml:space="preserve"> </w:t>
      </w:r>
      <w:r>
        <w:rPr>
          <w:b/>
          <w:bCs/>
        </w:rPr>
        <w:t xml:space="preserve">Pfand-Nebenbuch</w:t>
      </w:r>
      <w:r>
        <w:t xml:space="preserve"> </w:t>
      </w:r>
      <w:r>
        <w:t xml:space="preserve">mit klarer Zuordnung pro Fass, Kunde, Rechnung, Schadensfall und Rückgabe. Größere aktive Tracking-Technologien wie BLE oder LoRa sollten nur</w:t>
      </w:r>
      <w:r>
        <w:t xml:space="preserve"> </w:t>
      </w:r>
      <w:r>
        <w:rPr>
          <w:b/>
          <w:bCs/>
        </w:rPr>
        <w:t xml:space="preserve">für Sonderfälle</w:t>
      </w:r>
      <w:r>
        <w:t xml:space="preserve"> </w:t>
      </w:r>
      <w:r>
        <w:t xml:space="preserve">eingesetzt werden, etwa für wenige sehr hochwertige 200-L-Fässer, Festivalbestände oder Außenlager mit Geofencing.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2" w:name="technische-zielarchitektur"/>
    <w:p>
      <w:pPr>
        <w:pStyle w:val="Heading2"/>
      </w:pPr>
      <w:r>
        <w:t xml:space="preserve">Technische Zielarchitektur</w:t>
      </w:r>
    </w:p>
    <w:bookmarkStart w:id="29" w:name="geeignete-chip--und-funktechnologien"/>
    <w:p>
      <w:pPr>
        <w:pStyle w:val="Heading3"/>
      </w:pPr>
      <w:r>
        <w:t xml:space="preserve">Geeignete Chip- und Funktechnologien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Typische Praxismerkmale</w:t>
            </w:r>
          </w:p>
        </w:tc>
        <w:tc>
          <w:tcPr/>
          <w:p>
            <w:pPr>
              <w:pStyle w:val="Compact"/>
            </w:pPr>
            <w:r>
              <w:t xml:space="preserve">Vorteile</w:t>
            </w:r>
          </w:p>
        </w:tc>
        <w:tc>
          <w:tcPr/>
          <w:p>
            <w:pPr>
              <w:pStyle w:val="Compact"/>
            </w:pPr>
            <w:r>
              <w:t xml:space="preserve">Grenzen</w:t>
            </w:r>
          </w:p>
        </w:tc>
        <w:tc>
          <w:tcPr/>
          <w:p>
            <w:pPr>
              <w:pStyle w:val="Compact"/>
            </w:pPr>
            <w:r>
              <w:t xml:space="preserve">Geeignet für Ihre Brauerei</w:t>
            </w:r>
          </w:p>
        </w:tc>
        <w:tc>
          <w:tcPr/>
          <w:p>
            <w:pPr>
              <w:pStyle w:val="Compact"/>
            </w:pPr>
            <w:r>
              <w:t xml:space="preserve">Quellen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Passiver UHF-Hardtag</w:t>
            </w:r>
          </w:p>
        </w:tc>
        <w:tc>
          <w:tcPr/>
          <w:p>
            <w:pPr>
              <w:pStyle w:val="Compact"/>
            </w:pPr>
            <w:r>
              <w:t xml:space="preserve">batterielos; auf Holz/„any material“ montierbar; Reichweite je nach Tag/Reader typischerweise bis ca. 8–11 m; IP69K/IP68 bei Industrie-Hardtags</w:t>
            </w:r>
          </w:p>
        </w:tc>
        <w:tc>
          <w:tcPr/>
          <w:p>
            <w:pPr>
              <w:pStyle w:val="Compact"/>
            </w:pPr>
            <w:r>
              <w:t xml:space="preserve">ideal für automatische Torlesung, Ladehof, Inventur, Warenausgang</w:t>
            </w:r>
          </w:p>
        </w:tc>
        <w:tc>
          <w:tcPr/>
          <w:p>
            <w:pPr>
              <w:pStyle w:val="Compact"/>
            </w:pPr>
            <w:r>
              <w:t xml:space="preserve">Funkleistung hängt von Einbau, Ausrichtung und Umgebung ab; kein Smartphone-Fallback ohne Zusatzcode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Ja, als Primärtechnologie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Dual-Frequency UHF + NFC Hardtag</w:t>
            </w:r>
          </w:p>
        </w:tc>
        <w:tc>
          <w:tcPr/>
          <w:p>
            <w:pPr>
              <w:pStyle w:val="Compact"/>
            </w:pPr>
            <w:r>
              <w:t xml:space="preserve">UHF für Gate/Handheld, NFC für Smartphone/Einzelfall; robuste Gehäuse, teilweise IP68; gemeinsame oder gekoppelte Identität</w:t>
            </w:r>
          </w:p>
        </w:tc>
        <w:tc>
          <w:tcPr/>
          <w:p>
            <w:pPr>
              <w:pStyle w:val="Compact"/>
            </w:pPr>
            <w:r>
              <w:t xml:space="preserve">beste Kombination aus Automatik und manuellem Fallback; Kunden können ohne Spezialleser bestätigen</w:t>
            </w:r>
          </w:p>
        </w:tc>
        <w:tc>
          <w:tcPr/>
          <w:p>
            <w:pPr>
              <w:pStyle w:val="Compact"/>
            </w:pPr>
            <w:r>
              <w:t xml:space="preserve">höherer Tagpreis; UHF-Reichweite je nach Bauform geringer als Spezial-UHF-Tags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Ja, beste Gesamtlösung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Sicherer NFC-Tag</w:t>
            </w:r>
          </w:p>
        </w:tc>
        <w:tc>
          <w:tcPr/>
          <w:p>
            <w:pPr>
              <w:pStyle w:val="Compact"/>
            </w:pPr>
            <w:r>
              <w:t xml:space="preserve">passiv, keine Batterie; Smartphone-kompatibel; wenige Zentimeter Reichweite; NTAG 424 DNA unterstützt AES-128/SUN</w:t>
            </w:r>
          </w:p>
        </w:tc>
        <w:tc>
          <w:tcPr/>
          <w:p>
            <w:pPr>
              <w:pStyle w:val="Compact"/>
            </w:pPr>
            <w:r>
              <w:t xml:space="preserve">sehr gut für Echtheitsprüfung, sichere Kundeninteraktion, digital signierte Scan-URLs</w:t>
            </w:r>
          </w:p>
        </w:tc>
        <w:tc>
          <w:tcPr/>
          <w:p>
            <w:pPr>
              <w:pStyle w:val="Compact"/>
            </w:pPr>
            <w:r>
              <w:t xml:space="preserve">nicht geeignet für Torlesung oder Bulk-Read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 ergänzend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BLE-Beacon</w:t>
            </w:r>
          </w:p>
        </w:tc>
        <w:tc>
          <w:tcPr/>
          <w:p>
            <w:pPr>
              <w:pStyle w:val="Compact"/>
            </w:pPr>
            <w:r>
              <w:t xml:space="preserve">batteriebetrieben; ca. bis 100 m Reichweite; Lebensdauer typischerweise 7–8 Jahre je Konfiguration; IP69K möglich</w:t>
            </w:r>
          </w:p>
        </w:tc>
        <w:tc>
          <w:tcPr/>
          <w:p>
            <w:pPr>
              <w:pStyle w:val="Compact"/>
            </w:pPr>
            <w:r>
              <w:t xml:space="preserve">gut für Yard/RTLS/Sonderfässer, Bewegung/Temperatur</w:t>
            </w:r>
          </w:p>
        </w:tc>
        <w:tc>
          <w:tcPr/>
          <w:p>
            <w:pPr>
              <w:pStyle w:val="Compact"/>
            </w:pPr>
            <w:r>
              <w:t xml:space="preserve">Batterie-Management, Beacon-Gateways nötig, kein Bulk-Read-Ersatz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 Sonderfälle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LoRaWAN-Tracker</w:t>
            </w:r>
          </w:p>
        </w:tc>
        <w:tc>
          <w:tcPr/>
          <w:p>
            <w:pPr>
              <w:pStyle w:val="Compact"/>
            </w:pPr>
            <w:r>
              <w:t xml:space="preserve">batteriebetrieben; kilometerweite Gateway-Abdeckung; 1–12 Jahre je Sendefrequenz; pro Gerät deutlich teurer</w:t>
            </w:r>
          </w:p>
        </w:tc>
        <w:tc>
          <w:tcPr/>
          <w:p>
            <w:pPr>
              <w:pStyle w:val="Compact"/>
            </w:pPr>
            <w:r>
              <w:t xml:space="preserve">sinnvoll für Außenlager, Fernortung, Langzeit-Assets</w:t>
            </w:r>
          </w:p>
        </w:tc>
        <w:tc>
          <w:tcPr/>
          <w:p>
            <w:pPr>
              <w:pStyle w:val="Compact"/>
            </w:pPr>
            <w:r>
              <w:t xml:space="preserve">für jedes 10/30-L-Fass zu teuer und wartungsintensiv; Gateway-/Netzaufwand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Nein, nicht pro Fass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p>
      <w:pPr>
        <w:pStyle w:val="BodyText"/>
      </w:pPr>
      <w:r>
        <w:t xml:space="preserve">Die klarste Entscheidung ist daher:</w:t>
      </w:r>
      <w:r>
        <w:t xml:space="preserve"> </w:t>
      </w:r>
      <w:r>
        <w:rPr>
          <w:b/>
          <w:bCs/>
        </w:rPr>
        <w:t xml:space="preserve">Primär UHF</w:t>
      </w:r>
      <w:r>
        <w:t xml:space="preserve">,</w:t>
      </w:r>
      <w:r>
        <w:t xml:space="preserve"> </w:t>
      </w:r>
      <w:r>
        <w:rPr>
          <w:b/>
          <w:bCs/>
        </w:rPr>
        <w:t xml:space="preserve">sekundär NFC oder sichtbarer 2D-Code</w:t>
      </w:r>
      <w:r>
        <w:t xml:space="preserve">,</w:t>
      </w:r>
      <w:r>
        <w:t xml:space="preserve"> </w:t>
      </w:r>
      <w:r>
        <w:rPr>
          <w:b/>
          <w:bCs/>
        </w:rPr>
        <w:t xml:space="preserve">kein aktiver Tracker pro Standardfass</w:t>
      </w:r>
      <w:r>
        <w:t xml:space="preserve">. Aktive Tracker lösen ein anderes Problem – Fernortung –, nicht das Kernproblem Ihrer Brauerei:</w:t>
      </w:r>
      <w:r>
        <w:t xml:space="preserve"> </w:t>
      </w:r>
      <w:r>
        <w:rPr>
          <w:b/>
          <w:bCs/>
        </w:rPr>
        <w:t xml:space="preserve">eindeutige Übergabe, Rücknahme, Pfand, Reinigung, Wiederbefüllung und ERP-Buchung jedes einzelnen Holzfasses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bookmarkEnd w:id="29"/>
    <w:bookmarkStart w:id="30" w:name="Xd34132de1e11a228e37fe97a0c542b9d0665f46"/>
    <w:p>
      <w:pPr>
        <w:pStyle w:val="Heading3"/>
      </w:pPr>
      <w:r>
        <w:t xml:space="preserve">Empfohlene Tag-Bauform und Montage auf Holzfässern</w:t>
      </w:r>
    </w:p>
    <w:p>
      <w:pPr>
        <w:pStyle w:val="FirstParagraph"/>
      </w:pPr>
      <w:r>
        <w:t xml:space="preserve">Da Ihre Gebinde</w:t>
      </w:r>
      <w:r>
        <w:t xml:space="preserve"> </w:t>
      </w:r>
      <w:r>
        <w:rPr>
          <w:b/>
          <w:bCs/>
        </w:rPr>
        <w:t xml:space="preserve">Holzfässer</w:t>
      </w:r>
      <w:r>
        <w:t xml:space="preserve"> </w:t>
      </w:r>
      <w:r>
        <w:t xml:space="preserve">sind, ist die Umgebung für UHF grundsätzlich günstiger als blankes Metall; mehrere Industrietags sind ausdrücklich für</w:t>
      </w:r>
      <w:r>
        <w:t xml:space="preserve"> </w:t>
      </w:r>
      <w:r>
        <w:rPr>
          <w:b/>
          <w:bCs/>
        </w:rPr>
        <w:t xml:space="preserve">Holz, Kunststoff oder „any material“</w:t>
      </w:r>
      <w:r>
        <w:t xml:space="preserve"> </w:t>
      </w:r>
      <w:r>
        <w:t xml:space="preserve">spezifiziert. Für den Brauereialltag sind jedoch nicht dünne Etiketten, sondern</w:t>
      </w:r>
      <w:r>
        <w:t xml:space="preserve"> </w:t>
      </w:r>
      <w:r>
        <w:rPr>
          <w:b/>
          <w:bCs/>
        </w:rPr>
        <w:t xml:space="preserve">robuste Hardtags</w:t>
      </w:r>
      <w:r>
        <w:t xml:space="preserve"> </w:t>
      </w:r>
      <w:r>
        <w:t xml:space="preserve">entscheidend, weil Fässer Stoß, Nässe, Reinigung und Scheuerstellen ausgesetzt sind. HID nennt für seine robusten UHF-Tags Montage auf</w:t>
      </w:r>
      <w:r>
        <w:t xml:space="preserve"> </w:t>
      </w:r>
      <w:r>
        <w:rPr>
          <w:b/>
          <w:bCs/>
        </w:rPr>
        <w:t xml:space="preserve">Holz</w:t>
      </w:r>
      <w:r>
        <w:t xml:space="preserve"> </w:t>
      </w:r>
      <w:r>
        <w:t xml:space="preserve">per Schraube, Niete, Industriekleber oder sogar Nägeln; Beontag empfiehlt bei hoher mechanischer Belastung ausdrücklich</w:t>
      </w:r>
      <w:r>
        <w:t xml:space="preserve"> </w:t>
      </w:r>
      <w:r>
        <w:rPr>
          <w:b/>
          <w:bCs/>
        </w:rPr>
        <w:t xml:space="preserve">mechanische Fixierung</w:t>
      </w:r>
      <w:r>
        <w:t xml:space="preserve"> </w:t>
      </w:r>
      <w:r>
        <w:t xml:space="preserve">statt reiner Klebung.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Empfohlene Praxislösung für Holzfässer: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Primär-ID pro Fass:</w:t>
      </w:r>
      <w:r>
        <w:t xml:space="preserve"> </w:t>
      </w:r>
      <w:r>
        <w:t xml:space="preserve">ein</w:t>
      </w:r>
      <w:r>
        <w:t xml:space="preserve"> </w:t>
      </w:r>
      <w:r>
        <w:rPr>
          <w:b/>
          <w:bCs/>
        </w:rPr>
        <w:t xml:space="preserve">robuster UHF-Hardtag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Dual-Frequency-Hardtag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Sekundär-ID pro Fass:</w:t>
      </w:r>
      <w:r>
        <w:t xml:space="preserve"> </w:t>
      </w:r>
      <w:r>
        <w:rPr>
          <w:b/>
          <w:bCs/>
        </w:rPr>
        <w:t xml:space="preserve">sichtbare, dauerhaft gravierte Fassnummer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2D-Code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Montage:</w:t>
      </w:r>
      <w:r>
        <w:t xml:space="preserve"> </w:t>
      </w:r>
      <w:r>
        <w:rPr>
          <w:b/>
          <w:bCs/>
        </w:rPr>
        <w:t xml:space="preserve">servicefähige, geschützte Position</w:t>
      </w:r>
      <w:r>
        <w:t xml:space="preserve">, nicht frei exponiert auf der Mantelfläche. Sinnvoll ist eine</w:t>
      </w:r>
      <w:r>
        <w:t xml:space="preserve"> </w:t>
      </w:r>
      <w:r>
        <w:rPr>
          <w:b/>
          <w:bCs/>
        </w:rPr>
        <w:t xml:space="preserve">versenkte Montage am Fasskopf</w:t>
      </w:r>
      <w:r>
        <w:t xml:space="preserve"> </w:t>
      </w:r>
      <w:r>
        <w:t xml:space="preserve">oder eine</w:t>
      </w:r>
      <w:r>
        <w:t xml:space="preserve"> </w:t>
      </w:r>
      <w:r>
        <w:rPr>
          <w:b/>
          <w:bCs/>
        </w:rPr>
        <w:t xml:space="preserve">geschützte Montage unter/nahe dem Fassreifen</w:t>
      </w:r>
      <w:r>
        <w:t xml:space="preserve">, sofern das konkrete Fassmodell dies zulässt. Das ist eine planerische Schlussfolgerung aus den verfügbaren Befestigungsarten und der Forderung nach geschützter, mechanisch fester Position; sie muss auf Ihrem realen Fassmodell mit Wasch-, Stoß- und Falltests validiert werden.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b/>
          <w:bCs/>
        </w:rPr>
        <w:t xml:space="preserve">Wichtig:</w:t>
      </w:r>
      <w:r>
        <w:t xml:space="preserve"> </w:t>
      </w:r>
      <w:r>
        <w:t xml:space="preserve">Ein vollständig im Holz „vergossener“ Chip ohne Servicezugang klingt elegant, ist aber betriebspraktisch riskant. Wenn ein Tag ausfällt, muss er</w:t>
      </w:r>
      <w:r>
        <w:t xml:space="preserve"> </w:t>
      </w:r>
      <w:r>
        <w:rPr>
          <w:b/>
          <w:bCs/>
        </w:rPr>
        <w:t xml:space="preserve">tauschbar</w:t>
      </w:r>
      <w:r>
        <w:t xml:space="preserve"> </w:t>
      </w:r>
      <w:r>
        <w:t xml:space="preserve">sein. Deshalb sollte der „eingebaute Chip“ in der Serie als</w:t>
      </w:r>
      <w:r>
        <w:t xml:space="preserve"> </w:t>
      </w:r>
      <w:r>
        <w:rPr>
          <w:b/>
          <w:bCs/>
        </w:rPr>
        <w:t xml:space="preserve">austauschbare Tag-Kassette</w:t>
      </w:r>
      <w:r>
        <w:t xml:space="preserve"> </w:t>
      </w:r>
      <w:r>
        <w:t xml:space="preserve">oder als</w:t>
      </w:r>
      <w:r>
        <w:t xml:space="preserve"> </w:t>
      </w:r>
      <w:r>
        <w:rPr>
          <w:b/>
          <w:bCs/>
        </w:rPr>
        <w:t xml:space="preserve">geschützte Einlassung</w:t>
      </w:r>
      <w:r>
        <w:t xml:space="preserve"> </w:t>
      </w:r>
      <w:r>
        <w:t xml:space="preserve">konstruiert werden – nicht als irreversibel eingegossenes Bauteil. Diese Empfehlung ist eine belastbare Engineering-Schlussfolgerung aus den verfügbaren Tag-Befestigungen, den Reinigungs-/Chemikalienanforderungen und der Pflicht, Endbedingungen im Zielprozess zu testen.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bookmarkEnd w:id="30"/>
    <w:bookmarkStart w:id="31" w:name="konkrete-empfehlung-für-sie"/>
    <w:p>
      <w:pPr>
        <w:pStyle w:val="Heading3"/>
      </w:pPr>
      <w:r>
        <w:t xml:space="preserve">Konkrete Empfehlung für Sie</w:t>
      </w:r>
    </w:p>
    <w:p>
      <w:pPr>
        <w:pStyle w:val="FirstParagraph"/>
      </w:pPr>
      <w:r>
        <w:t xml:space="preserve">Für Ihre Brauerei ist die beste Standardisierung: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 L / 30 L / 200 L Holzfass:</w:t>
      </w:r>
      <w:r>
        <w:t xml:space="preserve"> </w:t>
      </w:r>
      <w:r>
        <w:t xml:space="preserve">jeweils eigener Artikelstamm im ERP.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Jedes einzelne Fass:</w:t>
      </w:r>
      <w:r>
        <w:t xml:space="preserve"> </w:t>
      </w:r>
      <w:r>
        <w:t xml:space="preserve">eigene</w:t>
      </w:r>
      <w:r>
        <w:t xml:space="preserve"> </w:t>
      </w:r>
      <w:r>
        <w:rPr>
          <w:b/>
          <w:bCs/>
        </w:rPr>
        <w:t xml:space="preserve">Seriennummer/Asset-ID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Technik je Fass:</w:t>
      </w:r>
      <w:r>
        <w:br/>
      </w:r>
      <w:r>
        <w:rPr>
          <w:b/>
          <w:bCs/>
        </w:rPr>
        <w:t xml:space="preserve">Variante A – empfohlen:</w:t>
      </w:r>
      <w:r>
        <w:t xml:space="preserve"> </w:t>
      </w:r>
      <w:r>
        <w:t xml:space="preserve">Dual-Frequency-Hardtag UHF + NFC.</w:t>
      </w:r>
      <w:r>
        <w:br/>
      </w:r>
      <w:r>
        <w:rPr>
          <w:b/>
          <w:bCs/>
        </w:rPr>
        <w:t xml:space="preserve">Variante B – wirtschaftlicher:</w:t>
      </w:r>
      <w:r>
        <w:t xml:space="preserve"> </w:t>
      </w:r>
      <w:r>
        <w:t xml:space="preserve">robuster UHF-Hardtag + sichtbarer QR/DataMatrix.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Zusatz für Premium-/Sonderfässer:</w:t>
      </w:r>
      <w:r>
        <w:t xml:space="preserve"> </w:t>
      </w:r>
      <w:r>
        <w:t xml:space="preserve">optional BLE nur bei wenigen 200-L-Fässern mit langem Außeneinsatz.</w:t>
      </w:r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</w:p>
    <w:bookmarkEnd w:id="31"/>
    <w:bookmarkEnd w:id="32"/>
    <w:bookmarkStart w:id="42" w:name="hardware-und-installation-im-betrieb"/>
    <w:p>
      <w:pPr>
        <w:pStyle w:val="Heading2"/>
      </w:pPr>
      <w:r>
        <w:t xml:space="preserve">Hardware und Installation im Betrieb</w:t>
      </w:r>
    </w:p>
    <w:p>
      <w:pPr>
        <w:pStyle w:val="FirstParagraph"/>
      </w:pPr>
      <w:r>
        <w:t xml:space="preserve">Die zuverlässigsten keg-/RTI-Projekte kombinieren</w:t>
      </w:r>
      <w:r>
        <w:t xml:space="preserve"> </w:t>
      </w:r>
      <w:r>
        <w:rPr>
          <w:b/>
          <w:bCs/>
        </w:rPr>
        <w:t xml:space="preserve">feste Scanpoints an Schlüsselpunkten</w:t>
      </w:r>
      <w:r>
        <w:t xml:space="preserve"> </w:t>
      </w:r>
      <w:r>
        <w:t xml:space="preserve">mit</w:t>
      </w:r>
      <w:r>
        <w:t xml:space="preserve"> </w:t>
      </w:r>
      <w:r>
        <w:rPr>
          <w:b/>
          <w:bCs/>
        </w:rPr>
        <w:t xml:space="preserve">Handhelds</w:t>
      </w:r>
      <w:r>
        <w:t xml:space="preserve"> </w:t>
      </w:r>
      <w:r>
        <w:t xml:space="preserve">für Ausnahmen. Genau dieses Muster zeigen Keg-Tracking-Whitepaper und RTI-Fallstudien: fester Scanner an Fülllinie oder Gate, Handscanner für Einzelkontrolle vor Ort, ERP-Interface für Versandprüfung und Bestandswahrheit. Für Ihre Größe ist diese Architektur deutlich robuster als eine Vollautomatisierung in Fahrzeugen oder beim Kunden.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bookmarkStart w:id="34" w:name="empfohlenes-hardware-setup"/>
    <w:p>
      <w:pPr>
        <w:pStyle w:val="Heading3"/>
      </w:pPr>
      <w:r>
        <w:t xml:space="preserve">Empfohlenes Hardware-Setup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Standort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Empfehlung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Füllerei / Abfüllpunkt</w:t>
            </w:r>
          </w:p>
        </w:tc>
        <w:tc>
          <w:tcPr/>
          <w:p>
            <w:pPr>
              <w:pStyle w:val="Compact"/>
            </w:pPr>
            <w:r>
              <w:t xml:space="preserve">Handheld UHF/NFC oder Schreibstation</w:t>
            </w:r>
          </w:p>
        </w:tc>
        <w:tc>
          <w:tcPr/>
          <w:p>
            <w:pPr>
              <w:pStyle w:val="Compact"/>
            </w:pPr>
            <w:r>
              <w:t xml:space="preserve">Fass-ID prüfen, Status „leer/sauber“ → „gefüllt“ setzen, Charge zuordnen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Warenausgang / Rampe</w:t>
            </w:r>
          </w:p>
        </w:tc>
        <w:tc>
          <w:tcPr/>
          <w:p>
            <w:pPr>
              <w:pStyle w:val="Compact"/>
            </w:pPr>
            <w:r>
              <w:t xml:space="preserve">fixes UHF-Portal mit 1 Reader + 2–4 Antennen + Lichtschranke/Richtungslogik</w:t>
            </w:r>
          </w:p>
        </w:tc>
        <w:tc>
          <w:tcPr/>
          <w:p>
            <w:pPr>
              <w:pStyle w:val="Compact"/>
            </w:pPr>
            <w:r>
              <w:t xml:space="preserve">automatische Sammellesung bei Versand, Beladekontrolle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Retouren / Waschannahme</w:t>
            </w:r>
          </w:p>
        </w:tc>
        <w:tc>
          <w:tcPr/>
          <w:p>
            <w:pPr>
              <w:pStyle w:val="Compact"/>
            </w:pPr>
            <w:r>
              <w:t xml:space="preserve">fixes UHF-Portal oder Handheld</w:t>
            </w:r>
          </w:p>
        </w:tc>
        <w:tc>
          <w:tcPr/>
          <w:p>
            <w:pPr>
              <w:pStyle w:val="Compact"/>
            </w:pPr>
            <w:r>
              <w:t xml:space="preserve">automatische Rücknahme, Differenzprüfung, Retourenstatus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Lager / Hofbestand / Ausschank intern</w:t>
            </w:r>
          </w:p>
        </w:tc>
        <w:tc>
          <w:tcPr/>
          <w:p>
            <w:pPr>
              <w:pStyle w:val="Compact"/>
            </w:pPr>
            <w:r>
              <w:t xml:space="preserve">1–2 Handhelds</w:t>
            </w:r>
          </w:p>
        </w:tc>
        <w:tc>
          <w:tcPr/>
          <w:p>
            <w:pPr>
              <w:pStyle w:val="Compact"/>
            </w:pPr>
            <w:r>
              <w:t xml:space="preserve">Inventur, Umsetzungen, Ausnahmefälle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Lieferfahrzeug</w:t>
            </w:r>
          </w:p>
        </w:tc>
        <w:tc>
          <w:tcPr/>
          <w:p>
            <w:pPr>
              <w:pStyle w:val="Compact"/>
            </w:pPr>
            <w:r>
              <w:t xml:space="preserve">Handheld im Fahrerprozess, optional Fahrzeughalterung</w:t>
            </w:r>
          </w:p>
        </w:tc>
        <w:tc>
          <w:tcPr/>
          <w:p>
            <w:pPr>
              <w:pStyle w:val="Compact"/>
            </w:pPr>
            <w:r>
              <w:t xml:space="preserve">Auslieferbeleg, Rücknahme, Offline-Fallback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Pflicht, aber als Handheld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Gewerbekunde</w:t>
            </w:r>
          </w:p>
        </w:tc>
        <w:tc>
          <w:tcPr/>
          <w:p>
            <w:pPr>
              <w:pStyle w:val="Compact"/>
            </w:pPr>
            <w:r>
              <w:t xml:space="preserve">Smartphone-Webapp per NFC/QR, kein Spezialreader erforderlich</w:t>
            </w:r>
          </w:p>
        </w:tc>
        <w:tc>
          <w:tcPr/>
          <w:p>
            <w:pPr>
              <w:pStyle w:val="Compact"/>
            </w:pPr>
            <w:r>
              <w:t xml:space="preserve">Empfang bestätigen, Leerfass melden, Übergabe dokumentieren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Empfohlen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Taproom / Gastro vor Ort</w:t>
            </w:r>
          </w:p>
        </w:tc>
        <w:tc>
          <w:tcPr/>
          <w:p>
            <w:pPr>
              <w:pStyle w:val="Compact"/>
            </w:pPr>
            <w:r>
              <w:t xml:space="preserve">POS-/ERP-Scan via Handheld oder Kamera</w:t>
            </w:r>
          </w:p>
        </w:tc>
        <w:tc>
          <w:tcPr/>
          <w:p>
            <w:pPr>
              <w:pStyle w:val="Compact"/>
            </w:pPr>
            <w:r>
              <w:t xml:space="preserve">Direktverkauf mit Seriennummer und Pfandbeleg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Pflicht</w:t>
            </w:r>
          </w:p>
        </w:tc>
      </w:tr>
    </w:tbl>
    <w:bookmarkEnd w:id="34"/>
    <w:bookmarkStart w:id="41" w:name="geeignete-reader-und-infrastruktur"/>
    <w:p>
      <w:pPr>
        <w:pStyle w:val="Heading3"/>
      </w:pPr>
      <w:r>
        <w:t xml:space="preserve">Geeignete Reader und Infrastruktur</w:t>
      </w:r>
    </w:p>
    <w:p>
      <w:pPr>
        <w:pStyle w:val="FirstParagraph"/>
      </w:pPr>
      <w:r>
        <w:t xml:space="preserve">Ein robuster Handheld wie der</w:t>
      </w:r>
      <w:r>
        <w:t xml:space="preserve"> </w:t>
      </w:r>
      <w:r>
        <w:rPr>
          <w:b/>
          <w:bCs/>
        </w:rPr>
        <w:t xml:space="preserve">Zebra MC3330xR</w:t>
      </w:r>
      <w:r>
        <w:t xml:space="preserve"> </w:t>
      </w:r>
      <w:r>
        <w:t xml:space="preserve">liegt aktuell grob bei</w:t>
      </w:r>
      <w:r>
        <w:t xml:space="preserve"> </w:t>
      </w:r>
      <w:r>
        <w:rPr>
          <w:b/>
          <w:bCs/>
        </w:rPr>
        <w:t xml:space="preserve">ca. 2.450–3.154 EUR exkl. MwSt.</w:t>
      </w:r>
      <w:r>
        <w:t xml:space="preserve"> </w:t>
      </w:r>
      <w:r>
        <w:t xml:space="preserve">und ist für Standard-Range-UHF gedacht; der</w:t>
      </w:r>
      <w:r>
        <w:t xml:space="preserve"> </w:t>
      </w:r>
      <w:r>
        <w:rPr>
          <w:b/>
          <w:bCs/>
        </w:rPr>
        <w:t xml:space="preserve">Zebra RFD40</w:t>
      </w:r>
      <w:r>
        <w:t xml:space="preserve"> </w:t>
      </w:r>
      <w:r>
        <w:t xml:space="preserve">als Sled liest laut Datenblatt</w:t>
      </w:r>
      <w:r>
        <w:t xml:space="preserve"> </w:t>
      </w:r>
      <w:r>
        <w:rPr>
          <w:b/>
          <w:bCs/>
        </w:rPr>
        <w:t xml:space="preserve">1.300+ Tags pro Sekunde</w:t>
      </w:r>
      <w:r>
        <w:t xml:space="preserve"> </w:t>
      </w:r>
      <w:r>
        <w:t xml:space="preserve">bei</w:t>
      </w:r>
      <w:r>
        <w:t xml:space="preserve"> </w:t>
      </w:r>
      <w:r>
        <w:rPr>
          <w:b/>
          <w:bCs/>
        </w:rPr>
        <w:t xml:space="preserve">bis zu 12 m Reichweite</w:t>
      </w:r>
      <w:r>
        <w:t xml:space="preserve">, hat IP54 und unterstützt</w:t>
      </w:r>
      <w:r>
        <w:t xml:space="preserve"> </w:t>
      </w:r>
      <w:r>
        <w:rPr>
          <w:b/>
          <w:bCs/>
        </w:rPr>
        <w:t xml:space="preserve">Batch-Modus mit bis zu 40.000 Tags</w:t>
      </w:r>
      <w:r>
        <w:t xml:space="preserve">, was für Offline-Fallback sehr wertvoll ist. Für fixe Portale sind Reader wie der</w:t>
      </w:r>
      <w:r>
        <w:t xml:space="preserve"> </w:t>
      </w:r>
      <w:r>
        <w:rPr>
          <w:b/>
          <w:bCs/>
        </w:rPr>
        <w:t xml:space="preserve">Impinj R700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Zebra FX9600</w:t>
      </w:r>
      <w:r>
        <w:t xml:space="preserve"> </w:t>
      </w:r>
      <w:r>
        <w:t xml:space="preserve">geeignet; der R700 unterstützt</w:t>
      </w:r>
      <w:r>
        <w:t xml:space="preserve"> </w:t>
      </w:r>
      <w:r>
        <w:rPr>
          <w:b/>
          <w:bCs/>
        </w:rPr>
        <w:t xml:space="preserve">PoE</w:t>
      </w:r>
      <w:r>
        <w:t xml:space="preserve">,</w:t>
      </w:r>
      <w:r>
        <w:t xml:space="preserve"> </w:t>
      </w:r>
      <w:r>
        <w:rPr>
          <w:b/>
          <w:bCs/>
        </w:rPr>
        <w:t xml:space="preserve">REST API</w:t>
      </w:r>
      <w:r>
        <w:t xml:space="preserve">,</w:t>
      </w:r>
      <w:r>
        <w:t xml:space="preserve"> </w:t>
      </w:r>
      <w:r>
        <w:rPr>
          <w:b/>
          <w:bCs/>
        </w:rPr>
        <w:t xml:space="preserve">MQTT</w:t>
      </w:r>
      <w:r>
        <w:t xml:space="preserve"> </w:t>
      </w:r>
      <w:r>
        <w:t xml:space="preserve">und Linux-basierte On-Reader-Logik, während der FX9600 für rauere Umgebungen</w:t>
      </w:r>
      <w:r>
        <w:t xml:space="preserve"> </w:t>
      </w:r>
      <w:r>
        <w:rPr>
          <w:b/>
          <w:bCs/>
        </w:rPr>
        <w:t xml:space="preserve">PoE/PoE+</w:t>
      </w:r>
      <w:r>
        <w:t xml:space="preserve">, bis zu</w:t>
      </w:r>
      <w:r>
        <w:t xml:space="preserve"> </w:t>
      </w:r>
      <w:r>
        <w:rPr>
          <w:b/>
          <w:bCs/>
        </w:rPr>
        <w:t xml:space="preserve">acht RF-Ports</w:t>
      </w:r>
      <w:r>
        <w:t xml:space="preserve"> </w:t>
      </w:r>
      <w:r>
        <w:t xml:space="preserve">und Edge-Verarbeitung bietet.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Für die Antennen reichen bei einer kleinen Brauerei in der Regel</w:t>
      </w:r>
      <w:r>
        <w:t xml:space="preserve"> </w:t>
      </w:r>
      <w:r>
        <w:rPr>
          <w:b/>
          <w:bCs/>
        </w:rPr>
        <w:t xml:space="preserve">2 bis 4 zirkular polarisierte UHF-Antennen pro Portal</w:t>
      </w:r>
      <w:r>
        <w:t xml:space="preserve">. Marktpreise liegen derzeit grob bei</w:t>
      </w:r>
      <w:r>
        <w:t xml:space="preserve"> </w:t>
      </w:r>
      <w:r>
        <w:rPr>
          <w:b/>
          <w:bCs/>
        </w:rPr>
        <w:t xml:space="preserve">ca. 125–215 EUR pro Antenne</w:t>
      </w:r>
      <w:r>
        <w:t xml:space="preserve">, je nach Bauform und Schutzklasse. Wichtig ist weniger „Maximum Reichweite“ als</w:t>
      </w:r>
      <w:r>
        <w:t xml:space="preserve"> </w:t>
      </w:r>
      <w:r>
        <w:rPr>
          <w:b/>
          <w:bCs/>
        </w:rPr>
        <w:t xml:space="preserve">kontrollierte Lesezone</w:t>
      </w:r>
      <w:r>
        <w:t xml:space="preserve">, damit nicht Nachbarfässer oder Lagerplätze mitgelesen werden.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Wenn Sie BLE oder LoRa in Sonderfällen einsetzen, braucht das zusätzliche Infrastruktur: BLE-Gateways bzw. Access Points oder LoRaWAN-Gateways. Ein LoRaWAN-Gateway wie das</w:t>
      </w:r>
      <w:r>
        <w:t xml:space="preserve"> </w:t>
      </w:r>
      <w:r>
        <w:rPr>
          <w:b/>
          <w:bCs/>
        </w:rPr>
        <w:t xml:space="preserve">Milesight UG65</w:t>
      </w:r>
      <w:r>
        <w:t xml:space="preserve"> </w:t>
      </w:r>
      <w:r>
        <w:t xml:space="preserve">unterstützt Ethernet, Wi‑Fi und Mobilfunk-Backhaul sowie MQTT/HTTP(s)-APIs, ist aber für Standardfässer Ihrer Betriebsgröße kein Muss.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Das folgende Architekturdiagramm setzt genau diese Scanpunkte in einer für eine kleine bis mittlere Brauerei praxistauglichen Form um. Die Struktur folgt den real bewährten Mustern aus Keg-/RTI-Tracking-Fällen und den Fähigkeiten aktueller Reader- und ERP-Schnittstellen.</w:t>
      </w:r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337740"/>
                  <wp:effectExtent b="0" l="0" r="0" t="0"/>
                  <wp:docPr descr="Rendered Mermaid diagram 1" title="" id="3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41"/>
    <w:bookmarkEnd w:id="42"/>
    <w:bookmarkStart w:id="51" w:name="software-datenmodell-und-erp-integration"/>
    <w:p>
      <w:pPr>
        <w:pStyle w:val="Heading2"/>
      </w:pPr>
      <w:r>
        <w:t xml:space="preserve">Software, Datenmodell und ERP-Integration</w:t>
      </w:r>
    </w:p>
    <w:bookmarkStart w:id="43" w:name="datenmodell"/>
    <w:p>
      <w:pPr>
        <w:pStyle w:val="Heading3"/>
      </w:pPr>
      <w:r>
        <w:t xml:space="preserve">Datenmodell</w:t>
      </w:r>
    </w:p>
    <w:p>
      <w:pPr>
        <w:pStyle w:val="FirstParagraph"/>
      </w:pPr>
      <w:r>
        <w:t xml:space="preserve">Das Software-Herzstück sollte</w:t>
      </w:r>
      <w:r>
        <w:t xml:space="preserve"> </w:t>
      </w:r>
      <w:r>
        <w:rPr>
          <w:b/>
          <w:bCs/>
        </w:rPr>
        <w:t xml:space="preserve">ereignisbasiert</w:t>
      </w:r>
      <w:r>
        <w:t xml:space="preserve"> </w:t>
      </w:r>
      <w:r>
        <w:t xml:space="preserve">sein: nicht nur „aktueller Bestand“, sondern ein</w:t>
      </w:r>
      <w:r>
        <w:t xml:space="preserve"> </w:t>
      </w:r>
      <w:r>
        <w:rPr>
          <w:b/>
          <w:bCs/>
        </w:rPr>
        <w:t xml:space="preserve">unveränderbarer Verlauf jedes Fasses</w:t>
      </w:r>
      <w:r>
        <w:t xml:space="preserve">. Dafür ist ein EPCIS-ähnliches Modell ideal, weil es genau die fünf relevanten Fragen abbildet: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wurde bewegt,</w:t>
      </w:r>
      <w:r>
        <w:t xml:space="preserve"> </w:t>
      </w:r>
      <w:r>
        <w:rPr>
          <w:b/>
          <w:bCs/>
        </w:rPr>
        <w:t xml:space="preserve">wo</w:t>
      </w:r>
      <w:r>
        <w:t xml:space="preserve">,</w:t>
      </w:r>
      <w:r>
        <w:t xml:space="preserve"> </w:t>
      </w:r>
      <w:r>
        <w:rPr>
          <w:b/>
          <w:bCs/>
        </w:rPr>
        <w:t xml:space="preserve">wann</w:t>
      </w:r>
      <w:r>
        <w:t xml:space="preserve">,</w:t>
      </w:r>
      <w:r>
        <w:t xml:space="preserve"> </w:t>
      </w:r>
      <w:r>
        <w:rPr>
          <w:b/>
          <w:bCs/>
        </w:rPr>
        <w:t xml:space="preserve">warum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in welchem Zustand</w:t>
      </w:r>
      <w:r>
        <w:t xml:space="preserve">. Dieses Modell passt hervorragend zu Fässern, die zwischen Füllerei, Lager, Rampe, Fahrzeug, Kunde, Rücknahme, Reinigung und Wiederbefüllung zirkulieren.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Objekt</w:t>
            </w:r>
          </w:p>
        </w:tc>
        <w:tc>
          <w:tcPr/>
          <w:p>
            <w:pPr>
              <w:pStyle w:val="Compact"/>
            </w:pPr>
            <w:r>
              <w:t xml:space="preserve">Pflichtfelder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Fass-Stamm</w:t>
            </w:r>
          </w:p>
        </w:tc>
        <w:tc>
          <w:tcPr/>
          <w:p>
            <w:pPr>
              <w:pStyle w:val="Compact"/>
            </w:pPr>
            <w:r>
              <w:t xml:space="preserve">Barrel_ID, Seriennummer/EPC, Größe 10/30/200 L, Holzfass-Typ, Tag-Typ, sichtbarer Code, Anschaffungsdatum, Status, letzter Standort</w:t>
            </w:r>
          </w:p>
        </w:tc>
        <w:tc>
          <w:tcPr/>
          <w:p>
            <w:pPr>
              <w:pStyle w:val="Compact"/>
            </w:pPr>
            <w:r>
              <w:t xml:space="preserve">Eindeutige Asset-Identität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Bewegungsereignis</w:t>
            </w:r>
          </w:p>
        </w:tc>
        <w:tc>
          <w:tcPr/>
          <w:p>
            <w:pPr>
              <w:pStyle w:val="Compact"/>
            </w:pPr>
            <w:r>
              <w:t xml:space="preserve">Event_ID, Barrel_ID, Timestamp, Benutzer/Device, Quellort, Zielort, Event-Typ, Auto/Manuell-Flag, Belegreferenz</w:t>
            </w:r>
          </w:p>
        </w:tc>
        <w:tc>
          <w:tcPr/>
          <w:p>
            <w:pPr>
              <w:pStyle w:val="Compact"/>
            </w:pPr>
            <w:r>
              <w:t xml:space="preserve">Lückenlose Historie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Befüllung</w:t>
            </w:r>
          </w:p>
        </w:tc>
        <w:tc>
          <w:tcPr/>
          <w:p>
            <w:pPr>
              <w:pStyle w:val="Compact"/>
            </w:pPr>
            <w:r>
              <w:t xml:space="preserve">Barrel_ID, Brew_Batch_ID, Bierstil/Sorte, Fülldatum, Charge/Lot, Füllmenge, Freigabe</w:t>
            </w:r>
          </w:p>
        </w:tc>
        <w:tc>
          <w:tcPr/>
          <w:p>
            <w:pPr>
              <w:pStyle w:val="Compact"/>
            </w:pPr>
            <w:r>
              <w:t xml:space="preserve">Rückverfolgbarkeit Produkt ↔ Fass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Pfandbuchung</w:t>
            </w:r>
          </w:p>
        </w:tc>
        <w:tc>
          <w:tcPr/>
          <w:p>
            <w:pPr>
              <w:pStyle w:val="Compact"/>
            </w:pPr>
            <w:r>
              <w:t xml:space="preserve">Barrel_ID, Kunde, Pfandbetrag, Rechnung/Gutschrift, Fälligkeitsdatum, Haftungsträger, Status offen/erstattet/belastet</w:t>
            </w:r>
          </w:p>
        </w:tc>
        <w:tc>
          <w:tcPr/>
          <w:p>
            <w:pPr>
              <w:pStyle w:val="Compact"/>
            </w:pPr>
            <w:r>
              <w:t xml:space="preserve">Finanzielle Steuerung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Wartung / Reinigung</w:t>
            </w:r>
          </w:p>
        </w:tc>
        <w:tc>
          <w:tcPr/>
          <w:p>
            <w:pPr>
              <w:pStyle w:val="Compact"/>
            </w:pPr>
            <w:r>
              <w:t xml:space="preserve">Barrel_ID, Eingangszustand, Schadenstyp, Foto, Reinigungslauf, Reparatur, Tagtausch, Freigabe</w:t>
            </w:r>
          </w:p>
        </w:tc>
        <w:tc>
          <w:tcPr/>
          <w:p>
            <w:pPr>
              <w:pStyle w:val="Compact"/>
            </w:pPr>
            <w:r>
              <w:t xml:space="preserve">Lebensdauer und Qualität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/ Standort</w:t>
            </w:r>
          </w:p>
        </w:tc>
        <w:tc>
          <w:tcPr/>
          <w:p>
            <w:pPr>
              <w:pStyle w:val="Compact"/>
            </w:pPr>
            <w:r>
              <w:t xml:space="preserve">Kunde, Filiale, GLN optional, Ansprechpartner, Vertragsregel, Pfandkondition</w:t>
            </w:r>
          </w:p>
        </w:tc>
        <w:tc>
          <w:tcPr/>
          <w:p>
            <w:pPr>
              <w:pStyle w:val="Compact"/>
            </w:pPr>
            <w:r>
              <w:t xml:space="preserve">Haftungs- und Prozesskontext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Zentrale Designregel:</w:t>
      </w:r>
      <w:r>
        <w:t xml:space="preserve"> </w:t>
      </w:r>
      <w:r>
        <w:t xml:space="preserve">Der „aktuelle Standort“ darf</w:t>
      </w:r>
      <w:r>
        <w:t xml:space="preserve"> </w:t>
      </w:r>
      <w:r>
        <w:rPr>
          <w:b/>
          <w:bCs/>
        </w:rPr>
        <w:t xml:space="preserve">nicht direkt überschrieben</w:t>
      </w:r>
      <w:r>
        <w:t xml:space="preserve"> </w:t>
      </w:r>
      <w:r>
        <w:t xml:space="preserve">werden, sondern muss aus dem letzten gültigen Ereignis abgeleitet werden. So bleiben Audits, Pfandstreitfälle, Verlustanalysen und Inventurdifferenzen nachvollziehbar. EPCIS ist genau für diesen Event-Austausch entlang von Wertschöpfungsstufen gedacht.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</w:p>
    <w:bookmarkEnd w:id="43"/>
    <w:bookmarkStart w:id="47" w:name="erp-anbindung"/>
    <w:p>
      <w:pPr>
        <w:pStyle w:val="Heading3"/>
      </w:pPr>
      <w:r>
        <w:t xml:space="preserve">ERP-Anbindung</w:t>
      </w:r>
    </w:p>
    <w:p>
      <w:pPr>
        <w:pStyle w:val="FirstParagraph"/>
      </w:pPr>
      <w:r>
        <w:t xml:space="preserve">Weil Ihr Warenwirtschaftssystem noch nicht feststeht, sollte die Integration</w:t>
      </w:r>
      <w:r>
        <w:t xml:space="preserve"> </w:t>
      </w:r>
      <w:r>
        <w:rPr>
          <w:b/>
          <w:bCs/>
        </w:rPr>
        <w:t xml:space="preserve">adapterbasiert</w:t>
      </w:r>
      <w:r>
        <w:t xml:space="preserve"> </w:t>
      </w:r>
      <w:r>
        <w:t xml:space="preserve">entworfen werden: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Reader-/Scanner-Ebene → Middleware:</w:t>
      </w:r>
      <w:r>
        <w:t xml:space="preserve"> </w:t>
      </w:r>
      <w:r>
        <w:t xml:space="preserve">bevorzugt</w:t>
      </w:r>
      <w:r>
        <w:t xml:space="preserve"> </w:t>
      </w:r>
      <w:r>
        <w:rPr>
          <w:b/>
          <w:bCs/>
        </w:rPr>
        <w:t xml:space="preserve">MQTT</w:t>
      </w:r>
      <w:r>
        <w:t xml:space="preserve"> </w:t>
      </w:r>
      <w:r>
        <w:t xml:space="preserve">oder HTTP(s), weil Reader und IoT-Komponenten dafür gebaut sind. MQTT ist ein OASIS-Standard für leichtgewichtiges Publish/Subscribe-Messaging; der Impinj R700 nennt MQTT nativ, ebenso LoRa-Gateways wie das UG65.</w:t>
      </w:r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→ ERP:</w:t>
      </w:r>
      <w:r>
        <w:t xml:space="preserve"> </w:t>
      </w:r>
      <w:r>
        <w:t xml:space="preserve">bevorzugt</w:t>
      </w:r>
      <w:r>
        <w:t xml:space="preserve"> </w:t>
      </w:r>
      <w:r>
        <w:rPr>
          <w:b/>
          <w:bCs/>
        </w:rPr>
        <w:t xml:space="preserve">REST/OData über offizielle ERP-APIs</w:t>
      </w:r>
      <w:r>
        <w:t xml:space="preserve">, nicht per Direktzugriff in Tabellen. SAP Business One Service Layer ist explizit als skalierbare HTTP/OData-API dokumentiert; Business Central nennt REST APIs den bevorzugten Integrationsweg.</w:t>
      </w:r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B2B-Kundenkommunikation:</w:t>
      </w:r>
      <w:r>
        <w:t xml:space="preserve"> </w:t>
      </w:r>
      <w:r>
        <w:t xml:space="preserve">bei größeren Abnehmern optional</w:t>
      </w:r>
      <w:r>
        <w:t xml:space="preserve"> </w:t>
      </w:r>
      <w:r>
        <w:rPr>
          <w:b/>
          <w:bCs/>
        </w:rPr>
        <w:t xml:space="preserve">EDI</w:t>
      </w:r>
      <w:r>
        <w:t xml:space="preserve"> </w:t>
      </w:r>
      <w:r>
        <w:t xml:space="preserve">(z. B. DESADV/INVOIC) für Lieferschein- und Abrechnungsflüsse; GS1 Germany dokumentiert DESADV für Liefermeldungen.</w:t>
      </w:r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</w:p>
    <w:p>
      <w:pPr>
        <w:pStyle w:val="FirstParagraph"/>
      </w:pPr>
      <w:r>
        <w:rPr>
          <w:b/>
          <w:bCs/>
        </w:rPr>
        <w:t xml:space="preserve">Praktische Integrationsregel:</w:t>
      </w:r>
      <w:r>
        <w:br/>
      </w:r>
      <w:r>
        <w:t xml:space="preserve">Die Middleware schreibt</w:t>
      </w:r>
      <w:r>
        <w:t xml:space="preserve"> </w:t>
      </w:r>
      <w:r>
        <w:rPr>
          <w:b/>
          <w:bCs/>
        </w:rPr>
        <w:t xml:space="preserve">nie direkt in die ERP-Datenbank</w:t>
      </w:r>
      <w:r>
        <w:t xml:space="preserve">. Sie ruft ausschließlich ERP-Services auf, verarbeitet Idempotenz, Dubletten und Fehler selbst und hält eine</w:t>
      </w:r>
      <w:r>
        <w:t xml:space="preserve"> </w:t>
      </w:r>
      <w:r>
        <w:rPr>
          <w:b/>
          <w:bCs/>
        </w:rPr>
        <w:t xml:space="preserve">eigene Ereignis- und Pfandhistorie</w:t>
      </w:r>
      <w:r>
        <w:t xml:space="preserve">. Das schützt die Upgrade-Fähigkeit des ERP und verbessert die Revisionsfähigkeit. Die offiziellen ERP-Dokumentationen unterstützen genau diese API-zentrierte Architektur.</w:t>
      </w:r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</w:p>
    <w:bookmarkEnd w:id="47"/>
    <w:bookmarkStart w:id="50" w:name="bedienoberflächen"/>
    <w:p>
      <w:pPr>
        <w:pStyle w:val="Heading3"/>
      </w:pPr>
      <w:r>
        <w:t xml:space="preserve">Bedienoberflächen</w:t>
      </w:r>
    </w:p>
    <w:p>
      <w:pPr>
        <w:pStyle w:val="FirstParagraph"/>
      </w:pPr>
      <w:r>
        <w:t xml:space="preserve">Die UI muss drei ganz unterschiedliche Nutzergruppen bedienen:</w:t>
      </w:r>
    </w:p>
    <w:p>
      <w:pPr>
        <w:pStyle w:val="BodyText"/>
      </w:pPr>
      <w:r>
        <w:rPr>
          <w:b/>
          <w:bCs/>
        </w:rPr>
        <w:t xml:space="preserve">Mitarbeitende in Brauerei und Lager</w:t>
      </w:r>
      <w:r>
        <w:t xml:space="preserve"> </w:t>
      </w:r>
      <w:r>
        <w:t xml:space="preserve">brauchen eine sehr schnelle Oberfläche mit großen Statusbuttons:</w:t>
      </w:r>
      <w:r>
        <w:t xml:space="preserve"> </w:t>
      </w:r>
      <w:r>
        <w:rPr>
          <w:i/>
          <w:iCs/>
        </w:rPr>
        <w:t xml:space="preserve">gefüllt</w:t>
      </w:r>
      <w:r>
        <w:t xml:space="preserve">,</w:t>
      </w:r>
      <w:r>
        <w:t xml:space="preserve"> </w:t>
      </w:r>
      <w:r>
        <w:rPr>
          <w:i/>
          <w:iCs/>
        </w:rPr>
        <w:t xml:space="preserve">versandt</w:t>
      </w:r>
      <w:r>
        <w:t xml:space="preserve">,</w:t>
      </w:r>
      <w:r>
        <w:t xml:space="preserve"> </w:t>
      </w:r>
      <w:r>
        <w:rPr>
          <w:i/>
          <w:iCs/>
        </w:rPr>
        <w:t xml:space="preserve">retourniert</w:t>
      </w:r>
      <w:r>
        <w:t xml:space="preserve">,</w:t>
      </w:r>
      <w:r>
        <w:t xml:space="preserve"> </w:t>
      </w:r>
      <w:r>
        <w:rPr>
          <w:i/>
          <w:iCs/>
        </w:rPr>
        <w:t xml:space="preserve">Schaden</w:t>
      </w:r>
      <w:r>
        <w:t xml:space="preserve">,</w:t>
      </w:r>
      <w:r>
        <w:t xml:space="preserve"> </w:t>
      </w:r>
      <w:r>
        <w:rPr>
          <w:i/>
          <w:iCs/>
        </w:rPr>
        <w:t xml:space="preserve">Reinigung freigegeben</w:t>
      </w:r>
      <w:r>
        <w:t xml:space="preserve">,</w:t>
      </w:r>
      <w:r>
        <w:t xml:space="preserve"> </w:t>
      </w:r>
      <w:r>
        <w:rPr>
          <w:i/>
          <w:iCs/>
        </w:rPr>
        <w:t xml:space="preserve">Pfand klären</w:t>
      </w:r>
      <w:r>
        <w:t xml:space="preserve">. Handheld-Apps müssen offlinefähig sein, weil Hof, Rampe und Fahrzeug nicht immer stabile Netzabdeckung haben; der RFD40-Batchmodus ist dafür ein valider technischer Baustein.</w:t>
      </w:r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Fahrer und Außendienst</w:t>
      </w:r>
      <w:r>
        <w:t xml:space="preserve"> </w:t>
      </w:r>
      <w:r>
        <w:t xml:space="preserve">brauchen eine Tour-Ansicht je Kunde mit Soll-/Ist-Vergleich: welche Fässer geladen wurden, welche Leergüter erwartet werden, welche Pfandfälle offen sind, welche Scans im Offline-Puffer liegen.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Kunden</w:t>
      </w:r>
      <w:r>
        <w:t xml:space="preserve"> </w:t>
      </w:r>
      <w:r>
        <w:t xml:space="preserve">sollten</w:t>
      </w:r>
      <w:r>
        <w:t xml:space="preserve"> </w:t>
      </w:r>
      <w:r>
        <w:rPr>
          <w:b/>
          <w:bCs/>
        </w:rPr>
        <w:t xml:space="preserve">keine Spezialhardware</w:t>
      </w:r>
      <w:r>
        <w:t xml:space="preserve"> </w:t>
      </w:r>
      <w:r>
        <w:t xml:space="preserve">benötigen. Ein Smartphone-Portal auf Basis von NFC/QR und GS1 Digital Link ist hierfür ideal: derselbe Code kann je nach Rolle unterschiedliche Inhalte ausspielen – etwa Empfangen, Leer gemeldet, Rückgabe gebucht, offenes Pfand oder Supportmeldung. GS1 beschreibt Digital Link ausdrücklich als Brücke zwischen physischer Einheit und digitalem Profil über denselben Code.</w:t>
      </w:r>
      <w:r>
        <w:t xml:space="preserve"> </w:t>
      </w:r>
      <w:hyperlink r:id="rId49">
        <w:r>
          <w:rPr>
            <w:rStyle w:val="Hyperlink"/>
          </w:rPr>
          <w:t xml:space="preserve">[25]</w:t>
        </w:r>
      </w:hyperlink>
    </w:p>
    <w:bookmarkEnd w:id="50"/>
    <w:bookmarkEnd w:id="51"/>
    <w:bookmarkStart w:id="62" w:name="pfand--und-betriebsprozesse"/>
    <w:p>
      <w:pPr>
        <w:pStyle w:val="Heading2"/>
      </w:pPr>
      <w:r>
        <w:t xml:space="preserve">Pfand- und Betriebsprozesse</w:t>
      </w:r>
    </w:p>
    <w:bookmarkStart w:id="54" w:name="pfandlogik"/>
    <w:p>
      <w:pPr>
        <w:pStyle w:val="Heading3"/>
      </w:pPr>
      <w:r>
        <w:t xml:space="preserve">Pfandlogik</w:t>
      </w:r>
    </w:p>
    <w:p>
      <w:pPr>
        <w:pStyle w:val="FirstParagraph"/>
      </w:pPr>
      <w:r>
        <w:t xml:space="preserve">Für Mehrwegverpackungen reicht es rechtlich nicht, dass ein Behälter „mehrfach verwendbar“ ist; laut Verpackungsregister muss die</w:t>
      </w:r>
      <w:r>
        <w:t xml:space="preserve"> </w:t>
      </w:r>
      <w:r>
        <w:rPr>
          <w:b/>
          <w:bCs/>
        </w:rPr>
        <w:t xml:space="preserve">tatsächliche Rückgabe und Wiederverwendung</w:t>
      </w:r>
      <w:r>
        <w:t xml:space="preserve"> </w:t>
      </w:r>
      <w:r>
        <w:t xml:space="preserve">durch ausreichende Logistik und geeignete Anreizsysteme – in der Regel Pfand – ermöglicht sein. Genau deshalb ist das Pfandsystem bei Ihnen</w:t>
      </w:r>
      <w:r>
        <w:t xml:space="preserve"> </w:t>
      </w:r>
      <w:r>
        <w:rPr>
          <w:b/>
          <w:bCs/>
        </w:rPr>
        <w:t xml:space="preserve">kein Nebenprozess</w:t>
      </w:r>
      <w:r>
        <w:t xml:space="preserve">, sondern Kern des Gesamtmodells.</w:t>
      </w:r>
      <w:r>
        <w:t xml:space="preserve"> </w:t>
      </w:r>
      <w:hyperlink r:id="rId5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Der robusteste Pfandprozess ist: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Pfand entsteht</w:t>
      </w:r>
      <w:r>
        <w:t xml:space="preserve"> </w:t>
      </w:r>
      <w:r>
        <w:t xml:space="preserve">bei externer Abgabe eines Fasses an einen Kunden.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Pfand ist offen</w:t>
      </w:r>
      <w:r>
        <w:t xml:space="preserve">, solange das konkrete Fass oder ein vertraglich zulässiger gleichwertiger Rücklauf nicht akzeptiert wurde.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Pfand wird erstattet/ausgeglichen</w:t>
      </w:r>
      <w:r>
        <w:t xml:space="preserve">, wenn das Leergut zurück ist, geprüft wurde und der Vorgang einem Beleg zugeordnet 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Pfand wird teilweise belastet</w:t>
      </w:r>
      <w:r>
        <w:t xml:space="preserve">, wenn das Fass beschädigt zurückkommt.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Pfand verfällt bzw. wird zur Schadens-/Verlustforderung</w:t>
      </w:r>
      <w:r>
        <w:t xml:space="preserve">, wenn definierte Fristen überschritten werden.</w:t>
      </w:r>
    </w:p>
    <w:p>
      <w:pPr>
        <w:pStyle w:val="FirstParagraph"/>
      </w:pPr>
      <w:r>
        <w:t xml:space="preserve">Diese Logik muss in einem</w:t>
      </w:r>
      <w:r>
        <w:t xml:space="preserve"> </w:t>
      </w:r>
      <w:r>
        <w:rPr>
          <w:b/>
          <w:bCs/>
        </w:rPr>
        <w:t xml:space="preserve">eigenen Pfand-Nebenbuch</w:t>
      </w:r>
      <w:r>
        <w:t xml:space="preserve"> </w:t>
      </w:r>
      <w:r>
        <w:t xml:space="preserve">geführt werden, nicht nur in freien ERP-Textfeldern. Jeder Pfandfall braucht Bezug auf</w:t>
      </w:r>
      <w:r>
        <w:t xml:space="preserve"> </w:t>
      </w:r>
      <w:r>
        <w:rPr>
          <w:b/>
          <w:bCs/>
        </w:rPr>
        <w:t xml:space="preserve">Fass-ID, Kunde, Rechnung, Rückgabeereignis, Prüfprotokoll und Gutschrift/Belastung</w:t>
      </w:r>
      <w:r>
        <w:t xml:space="preserve">. Das ist sowohl betriebspraktisch als auch im Sinn sauberer elektronischer Aufzeichnungen notwendig.</w:t>
      </w:r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</w:p>
    <w:bookmarkEnd w:id="54"/>
    <w:bookmarkStart w:id="57" w:name="steuer--und-belegsicht"/>
    <w:p>
      <w:pPr>
        <w:pStyle w:val="Heading3"/>
      </w:pPr>
      <w:r>
        <w:t xml:space="preserve">Steuer- und Belegsicht</w:t>
      </w:r>
    </w:p>
    <w:p>
      <w:pPr>
        <w:pStyle w:val="FirstParagraph"/>
      </w:pPr>
      <w:r>
        <w:t xml:space="preserve">Für die</w:t>
      </w:r>
      <w:r>
        <w:t xml:space="preserve"> </w:t>
      </w:r>
      <w:r>
        <w:rPr>
          <w:b/>
          <w:bCs/>
        </w:rPr>
        <w:t xml:space="preserve">steuerliche Behandlung</w:t>
      </w:r>
      <w:r>
        <w:t xml:space="preserve"> </w:t>
      </w:r>
      <w:r>
        <w:t xml:space="preserve">des Fasspfands gibt es in der Praxis relevante Unterschiede je nach Vertrags- und Verpackungsmodell. Der Umsatzsteuer-Anwendungserlass behandelt verwandte Konstellationen wie Umschließungen, vorübergehende Verwendung und Transporthilfsmittel; für Ihr konkretes Fasspfand sollte die endgültige Verbuchungslogik deshalb</w:t>
      </w:r>
      <w:r>
        <w:t xml:space="preserve"> </w:t>
      </w:r>
      <w:r>
        <w:rPr>
          <w:b/>
          <w:bCs/>
        </w:rPr>
        <w:t xml:space="preserve">einmalig mit Steuerberater und ERP-Implementierer</w:t>
      </w:r>
      <w:r>
        <w:t xml:space="preserve"> </w:t>
      </w:r>
      <w:r>
        <w:t xml:space="preserve">festgelegt werden. Das System muss diese Entscheidung dann technisch erzwingen, statt sie im Tagesgeschäft offen zu lassen.</w:t>
      </w:r>
      <w:r>
        <w:t xml:space="preserve"> </w:t>
      </w:r>
      <w:hyperlink r:id="rId5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Für</w:t>
      </w:r>
      <w:r>
        <w:t xml:space="preserve"> </w:t>
      </w:r>
      <w:r>
        <w:rPr>
          <w:b/>
          <w:bCs/>
        </w:rPr>
        <w:t xml:space="preserve">Direktverkauf und Ausschank vor Ort</w:t>
      </w:r>
      <w:r>
        <w:t xml:space="preserve"> </w:t>
      </w:r>
      <w:r>
        <w:t xml:space="preserve">ist zusätzlich die Kassenlogik entscheidend: Das BMF verlangt bei elektronischen Kassensystemen, dass ein Beleg</w:t>
      </w:r>
      <w:r>
        <w:t xml:space="preserve"> </w:t>
      </w:r>
      <w:r>
        <w:rPr>
          <w:b/>
          <w:bCs/>
        </w:rPr>
        <w:t xml:space="preserve">im unmittelbaren zeitlichen Zusammenhang</w:t>
      </w:r>
      <w:r>
        <w:t xml:space="preserve"> </w:t>
      </w:r>
      <w:r>
        <w:t xml:space="preserve">mit dem Geschäftsvorgang erstellt wird; das gilt damit auch für Pfandannahme und Pfandrückzahlung am POS. Das Fass bzw. Leihgefäß muss deshalb im POS-Prozess als scanbarer Vorgang geführt werden.</w:t>
      </w:r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</w:p>
    <w:bookmarkEnd w:id="57"/>
    <w:bookmarkStart w:id="61" w:name="operative-workflows"/>
    <w:p>
      <w:pPr>
        <w:pStyle w:val="Heading3"/>
      </w:pPr>
      <w:r>
        <w:t xml:space="preserve">Operative Workflows</w:t>
      </w:r>
    </w:p>
    <w:p>
      <w:pPr>
        <w:pStyle w:val="FirstParagraph"/>
      </w:pPr>
      <w:r>
        <w:t xml:space="preserve">Der Kernprozess sollte so aussehen: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4849592"/>
                  <wp:effectExtent b="0" l="0" r="0" t="0"/>
                  <wp:docPr descr="Rendered Mermaid diagram 2" title="" id="5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849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Zusätzlich müssen folgende Sonderfälle sauber geregelt werden: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Vorgang</w:t>
            </w:r>
          </w:p>
        </w:tc>
        <w:tc>
          <w:tcPr/>
          <w:p>
            <w:pPr>
              <w:pStyle w:val="Compact"/>
            </w:pPr>
            <w:r>
              <w:t xml:space="preserve">Pflichtprozess</w:t>
            </w:r>
          </w:p>
        </w:tc>
        <w:tc>
          <w:tcPr/>
          <w:p>
            <w:pPr>
              <w:pStyle w:val="Compact"/>
            </w:pPr>
            <w:r>
              <w:t xml:space="preserve">Pfandwirkung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Interner Umlauf in Hofgastronomie</w:t>
            </w:r>
          </w:p>
        </w:tc>
        <w:tc>
          <w:tcPr/>
          <w:p>
            <w:pPr>
              <w:pStyle w:val="Compact"/>
            </w:pPr>
            <w:r>
              <w:t xml:space="preserve">Buchung auf internen Standort „Ausschank intern“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kein Kundenpfand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Direktverkauf mit Fass zum Mitnehmen</w:t>
            </w:r>
          </w:p>
        </w:tc>
        <w:tc>
          <w:tcPr/>
          <w:p>
            <w:pPr>
              <w:pStyle w:val="Compact"/>
            </w:pPr>
            <w:r>
              <w:t xml:space="preserve">POS-Scan + Beleg + Pfandposition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Pfand offen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Retour ohne RFID-Lesung</w:t>
            </w:r>
          </w:p>
        </w:tc>
        <w:tc>
          <w:tcPr/>
          <w:p>
            <w:pPr>
              <w:pStyle w:val="Compact"/>
            </w:pPr>
            <w:r>
              <w:t xml:space="preserve">NFC/QR/Seriennummer manuell erzwingen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Pfand nur mit eindeutiger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Kunde A gibt bei Kunde B zurück</w:t>
            </w:r>
          </w:p>
        </w:tc>
        <w:tc>
          <w:tcPr/>
          <w:p>
            <w:pPr>
              <w:pStyle w:val="Compact"/>
            </w:pPr>
            <w:r>
              <w:t xml:space="preserve">nur mit Transfer-/Übernahmeprozess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Haftung erst nach bestätigter Übernahme umhängen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Beschädigtes Fass</w:t>
            </w:r>
          </w:p>
        </w:tc>
        <w:tc>
          <w:tcPr/>
          <w:p>
            <w:pPr>
              <w:pStyle w:val="Compact"/>
            </w:pPr>
            <w:r>
              <w:t xml:space="preserve">Foto, Schadenstyp, Freigabe durch Verantwortliche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Teilrefund / Nachbelastung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Unbekanntes Fass</w:t>
            </w:r>
          </w:p>
        </w:tc>
        <w:tc>
          <w:tcPr/>
          <w:p>
            <w:pPr>
              <w:pStyle w:val="Compact"/>
            </w:pPr>
            <w:r>
              <w:t xml:space="preserve">Quarantänebestand und Klärfall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kein automatischer Refund</w:t>
            </w:r>
          </w:p>
        </w:tc>
      </w:tr>
    </w:tbl>
    <w:p>
      <w:pPr>
        <w:pStyle w:val="BodyText"/>
      </w:pPr>
      <w:r>
        <w:t xml:space="preserve">Ein besonders wichtiger Praxispunkt ist der</w:t>
      </w:r>
      <w:r>
        <w:t xml:space="preserve"> </w:t>
      </w:r>
      <w:r>
        <w:rPr>
          <w:b/>
          <w:bCs/>
        </w:rPr>
        <w:t xml:space="preserve">Transfer zwischen Kunden</w:t>
      </w:r>
      <w:r>
        <w:t xml:space="preserve">. Ohne formalen Übernahmeprozess verlieren Sie sonst die Haftungskette. Das System muss deshalb einen Fasswechsel zwischen Kunden</w:t>
      </w:r>
      <w:r>
        <w:t xml:space="preserve"> </w:t>
      </w:r>
      <w:r>
        <w:rPr>
          <w:b/>
          <w:bCs/>
        </w:rPr>
        <w:t xml:space="preserve">verbieten oder streng workflowgesteuert</w:t>
      </w:r>
      <w:r>
        <w:t xml:space="preserve"> </w:t>
      </w:r>
      <w:r>
        <w:t xml:space="preserve">machen.</w:t>
      </w:r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</w:p>
    <w:bookmarkEnd w:id="61"/>
    <w:bookmarkEnd w:id="62"/>
    <w:bookmarkStart w:id="73" w:name="einführung-test-sla-und-sicherheit"/>
    <w:p>
      <w:pPr>
        <w:pStyle w:val="Heading2"/>
      </w:pPr>
      <w:r>
        <w:t xml:space="preserve">Einführung, Test, SLA und Sicherheit</w:t>
      </w:r>
    </w:p>
    <w:bookmarkStart w:id="63" w:name="Xe9da67374416237cd96092b9f372e9ec83121bf"/>
    <w:p>
      <w:pPr>
        <w:pStyle w:val="Heading3"/>
      </w:pPr>
      <w:r>
        <w:t xml:space="preserve">Wie Sie praktische 100%-Funktionsfähigkeit erreichen</w:t>
      </w:r>
    </w:p>
    <w:p>
      <w:pPr>
        <w:pStyle w:val="FirstParagraph"/>
      </w:pPr>
      <w:r>
        <w:t xml:space="preserve">Die Quellen sprechen eine klare Sprache: RFID-Projekte müssen</w:t>
      </w:r>
      <w:r>
        <w:t xml:space="preserve"> </w:t>
      </w:r>
      <w:r>
        <w:rPr>
          <w:b/>
          <w:bCs/>
        </w:rPr>
        <w:t xml:space="preserve">im Endprozess validiert</w:t>
      </w:r>
      <w:r>
        <w:t xml:space="preserve"> </w:t>
      </w:r>
      <w:r>
        <w:t xml:space="preserve">werden. Beontag weist ausdrücklich darauf hin, dass Endverwendung und Umwelteinflüsse getestet werden müssen; Avery beschreibt anwendungszentrierte Entwicklung mit umfangreichen Labor- und Praxistests; Fraunhofer spricht sogar von fehlertoleranter Bulk-Lesung als eigener Methodik. Deshalb darf Ihr Projekt</w:t>
      </w:r>
      <w:r>
        <w:t xml:space="preserve"> </w:t>
      </w:r>
      <w:r>
        <w:rPr>
          <w:b/>
          <w:bCs/>
        </w:rPr>
        <w:t xml:space="preserve">nicht mit Technikbeschaffung starten</w:t>
      </w:r>
      <w:r>
        <w:t xml:space="preserve">, sondern mit einem</w:t>
      </w:r>
      <w:r>
        <w:t xml:space="preserve"> </w:t>
      </w:r>
      <w:r>
        <w:rPr>
          <w:b/>
          <w:bCs/>
        </w:rPr>
        <w:t xml:space="preserve">pilotierten Abnahmeprogramm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Die richtige Lesart von „100 % Funktion“ ist also: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100 % Prozessfortführung</w:t>
      </w:r>
      <w:r>
        <w:t xml:space="preserve"> </w:t>
      </w:r>
      <w:r>
        <w:t xml:space="preserve">auch bei Netz-, Reader- oder Tagproblemen.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100 % buchhalterische Zuordenbarkeit</w:t>
      </w:r>
      <w:r>
        <w:t xml:space="preserve"> </w:t>
      </w:r>
      <w:r>
        <w:t xml:space="preserve">jedes versandten und zurückgenommenen Fasses.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100 % Nachvollziehbarkeit</w:t>
      </w:r>
      <w:r>
        <w:t xml:space="preserve"> </w:t>
      </w:r>
      <w:r>
        <w:t xml:space="preserve">jedes Pfandfalls.</w:t>
      </w:r>
    </w:p>
    <w:p>
      <w:pPr>
        <w:pStyle w:val="FirstParagraph"/>
      </w:pPr>
      <w:r>
        <w:t xml:space="preserve">Die Funklesung selbst darf dabei hohe Zielwerte haben, aber nie der einzige Mechanismus sein.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</w:p>
    <w:bookmarkEnd w:id="63"/>
    <w:bookmarkStart w:id="64" w:name="pilot--und-abnahmetests"/>
    <w:p>
      <w:pPr>
        <w:pStyle w:val="Heading3"/>
      </w:pPr>
      <w:r>
        <w:t xml:space="preserve">Pilot- und Abnahmetests</w:t>
      </w:r>
    </w:p>
    <w:p>
      <w:pPr>
        <w:pStyle w:val="FirstParagraph"/>
      </w:pPr>
      <w:r>
        <w:rPr>
          <w:b/>
          <w:bCs/>
        </w:rPr>
        <w:t xml:space="preserve">Pilotumfang:</w:t>
      </w:r>
      <w:r>
        <w:t xml:space="preserve"> </w:t>
      </w:r>
      <w:r>
        <w:t xml:space="preserve">ein Fassgrößenset (10/30/200 L), ein Ladeportal, zwei Handhelds, 30–50 Testfässer, reale Wasch- und Transportzyklen, 2–3 Kundenklassen (Wirtshaus, Hofverkauf, interne Gastro). Die Testphase muss Stoß, Nässe, Reinigungschemie, Stapelung, Fahrzeugbeladung und Offline-Betrieb abdecken.</w:t>
      </w:r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Testfall</w:t>
            </w:r>
          </w:p>
        </w:tc>
        <w:tc>
          <w:tcPr/>
          <w:p>
            <w:pPr>
              <w:pStyle w:val="Compact"/>
            </w:pPr>
            <w:r>
              <w:t xml:space="preserve">Soll-Kriterium</w:t>
            </w:r>
          </w:p>
        </w:tc>
        <w:tc>
          <w:tcPr/>
          <w:p>
            <w:pPr>
              <w:pStyle w:val="Compact"/>
            </w:pPr>
            <w:r>
              <w:t xml:space="preserve">Fail-safe bei Nichterfüllung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Portal-Lesung Versandausgang</w:t>
            </w:r>
          </w:p>
        </w:tc>
        <w:tc>
          <w:tcPr/>
          <w:p>
            <w:pPr>
              <w:pStyle w:val="Compact"/>
            </w:pPr>
            <w:r>
              <w:t xml:space="preserve">alle Sollfässer einem Versand zuordenbar</w:t>
            </w:r>
          </w:p>
        </w:tc>
        <w:tc>
          <w:tcPr/>
          <w:p>
            <w:pPr>
              <w:pStyle w:val="Compact"/>
            </w:pPr>
            <w:r>
              <w:t xml:space="preserve">Ausnahme-Liste + Handheld-Nachscan vor Freigabe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Retourenannahme</w:t>
            </w:r>
          </w:p>
        </w:tc>
        <w:tc>
          <w:tcPr/>
          <w:p>
            <w:pPr>
              <w:pStyle w:val="Compact"/>
            </w:pPr>
            <w:r>
              <w:t xml:space="preserve">jedes zurückgekommene Fass identifiziert oder in Quarantäne</w:t>
            </w:r>
          </w:p>
        </w:tc>
        <w:tc>
          <w:tcPr/>
          <w:p>
            <w:pPr>
              <w:pStyle w:val="Compact"/>
            </w:pPr>
            <w:r>
              <w:t xml:space="preserve">manuelle Seriennummer/NFC/QR-Pflicht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Waschzyklus</w:t>
            </w:r>
          </w:p>
        </w:tc>
        <w:tc>
          <w:tcPr/>
          <w:p>
            <w:pPr>
              <w:pStyle w:val="Compact"/>
            </w:pPr>
            <w:r>
              <w:t xml:space="preserve">Tag nach definierten Reinigungszyklen lesbar</w:t>
            </w:r>
          </w:p>
        </w:tc>
        <w:tc>
          <w:tcPr/>
          <w:p>
            <w:pPr>
              <w:pStyle w:val="Compact"/>
            </w:pPr>
            <w:r>
              <w:t xml:space="preserve">Fass auf „Tagtausch nötig“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Netzwerkausfall</w:t>
            </w:r>
          </w:p>
        </w:tc>
        <w:tc>
          <w:tcPr/>
          <w:p>
            <w:pPr>
              <w:pStyle w:val="Compact"/>
            </w:pPr>
            <w:r>
              <w:t xml:space="preserve">Prozess läuft lokal weiter</w:t>
            </w:r>
          </w:p>
        </w:tc>
        <w:tc>
          <w:tcPr/>
          <w:p>
            <w:pPr>
              <w:pStyle w:val="Compact"/>
            </w:pPr>
            <w:r>
              <w:t xml:space="preserve">Batch/Offline-Speicherung, spätere Synchronisation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ERP-Ausfall</w:t>
            </w:r>
          </w:p>
        </w:tc>
        <w:tc>
          <w:tcPr/>
          <w:p>
            <w:pPr>
              <w:pStyle w:val="Compact"/>
            </w:pPr>
            <w:r>
              <w:t xml:space="preserve">Versand/Retour nicht blockiert</w:t>
            </w:r>
          </w:p>
        </w:tc>
        <w:tc>
          <w:tcPr/>
          <w:p>
            <w:pPr>
              <w:pStyle w:val="Compact"/>
            </w:pPr>
            <w:r>
              <w:t xml:space="preserve">Zwischenspeicher in Middleware, Buchung nach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Beschädigtes Fass</w:t>
            </w:r>
          </w:p>
        </w:tc>
        <w:tc>
          <w:tcPr/>
          <w:p>
            <w:pPr>
              <w:pStyle w:val="Compact"/>
            </w:pPr>
            <w:r>
              <w:t xml:space="preserve">Prüfprotokoll + Foto + Entscheidungspfad</w:t>
            </w:r>
          </w:p>
        </w:tc>
        <w:tc>
          <w:tcPr/>
          <w:p>
            <w:pPr>
              <w:pStyle w:val="Compact"/>
            </w:pPr>
            <w:r>
              <w:t xml:space="preserve">Pfand bleibt gesperrt bis Freigabe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Doppelter Scan</w:t>
            </w:r>
          </w:p>
        </w:tc>
        <w:tc>
          <w:tcPr/>
          <w:p>
            <w:pPr>
              <w:pStyle w:val="Compact"/>
            </w:pPr>
            <w:r>
              <w:t xml:space="preserve">keine doppelte Buchung</w:t>
            </w:r>
          </w:p>
        </w:tc>
        <w:tc>
          <w:tcPr/>
          <w:p>
            <w:pPr>
              <w:pStyle w:val="Compact"/>
            </w:pPr>
            <w:r>
              <w:t xml:space="preserve">Idempotenz über Event-ID/Time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Kassenrückgabe vor Ort</w:t>
            </w:r>
          </w:p>
        </w:tc>
        <w:tc>
          <w:tcPr/>
          <w:p>
            <w:pPr>
              <w:pStyle w:val="Compact"/>
            </w:pPr>
            <w:r>
              <w:t xml:space="preserve">Beleg und Pfandgegenbuchung erzeugt</w:t>
            </w:r>
          </w:p>
        </w:tc>
        <w:tc>
          <w:tcPr/>
          <w:p>
            <w:pPr>
              <w:pStyle w:val="Compact"/>
            </w:pPr>
            <w:r>
              <w:t xml:space="preserve">Vorgang blockiert ohne Belegreferenz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Empfohlene Ziel-KPIs für Go-live:</w:t>
      </w:r>
    </w:p>
    <w:p>
      <w:pPr>
        <w:pStyle w:val="Compact"/>
        <w:numPr>
          <w:ilvl w:val="0"/>
          <w:numId w:val="1006"/>
        </w:numPr>
      </w:pPr>
      <w:r>
        <w:t xml:space="preserve">Versandseitig</w:t>
      </w:r>
      <w:r>
        <w:t xml:space="preserve"> </w:t>
      </w:r>
      <w:r>
        <w:rPr>
          <w:b/>
          <w:bCs/>
        </w:rPr>
        <w:t xml:space="preserve">0 Fässer ohne eindeutige ID-Buchung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Retourenseitig</w:t>
      </w:r>
      <w:r>
        <w:t xml:space="preserve"> </w:t>
      </w:r>
      <w:r>
        <w:rPr>
          <w:b/>
          <w:bCs/>
        </w:rPr>
        <w:t xml:space="preserve">0 ungeklärte Fässer &gt; 24 Stunden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Bestandsgenauigkeit je Standort</w:t>
      </w:r>
      <w:r>
        <w:t xml:space="preserve"> </w:t>
      </w:r>
      <w:r>
        <w:rPr>
          <w:b/>
          <w:bCs/>
        </w:rPr>
        <w:t xml:space="preserve">≥ 99,8 %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Tag-Ausfallrate</w:t>
      </w:r>
      <w:r>
        <w:t xml:space="preserve"> </w:t>
      </w:r>
      <w:r>
        <w:rPr>
          <w:b/>
          <w:bCs/>
        </w:rPr>
        <w:t xml:space="preserve">&lt; 0,2 % pro Jahr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Median von Rückgabe bis Pfandklärung</w:t>
      </w:r>
      <w:r>
        <w:t xml:space="preserve"> </w:t>
      </w:r>
      <w:r>
        <w:rPr>
          <w:b/>
          <w:bCs/>
        </w:rPr>
        <w:t xml:space="preserve">&lt; 1 Arbeitstag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„Unknown barrel“ im Monatsabschluss</w:t>
      </w:r>
      <w:r>
        <w:t xml:space="preserve"> </w:t>
      </w:r>
      <w:r>
        <w:rPr>
          <w:b/>
          <w:bCs/>
        </w:rPr>
        <w:t xml:space="preserve">= 0 offen</w:t>
      </w:r>
      <w:r>
        <w:t xml:space="preserve">.</w:t>
      </w:r>
    </w:p>
    <w:bookmarkEnd w:id="64"/>
    <w:bookmarkStart w:id="69" w:name="rollout-zeitplan"/>
    <w:p>
      <w:pPr>
        <w:pStyle w:val="Heading3"/>
      </w:pPr>
      <w:r>
        <w:t xml:space="preserve">Rollout-Zeitplan</w:t>
      </w:r>
    </w:p>
    <w:p>
      <w:pPr>
        <w:pStyle w:val="FirstParagraph"/>
      </w:pPr>
      <w:r>
        <w:t xml:space="preserve">Der folgende Zeitplan ist für ein kleines bis mittleres Projekt realistisch, wenn die ERP-Schnittstelle vorhanden oder neu über REST/OData angebunden wird. Er priorisiert Funktion vor Funktionsvielfalt. Die Logik folgt bewährten Vorgehensweisen aus RTI-/Keg-Projekten und BSI-orientiertem Notfallmanagement mit frühem Testen.</w:t>
      </w:r>
      <w:r>
        <w:t xml:space="preserve"> </w:t>
      </w:r>
      <w:hyperlink r:id="rId65">
        <w:r>
          <w:rPr>
            <w:rStyle w:val="Hyperlink"/>
          </w:rPr>
          <w:t xml:space="preserve">[34]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66425"/>
                  <wp:effectExtent b="0" l="0" r="0" t="0"/>
                  <wp:docPr descr="Rendered Mermaid diagram 3" title="" id="6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5L8AAAD//yV2QgQAAAAGSURBVAMAemWGJzQvqPsAAAAASUVORK5CYII=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69"/>
    <w:bookmarkStart w:id="72" w:name="sicherheit-datenschutz-und-wiederanlauf"/>
    <w:p>
      <w:pPr>
        <w:pStyle w:val="Heading3"/>
      </w:pPr>
      <w:r>
        <w:t xml:space="preserve">Sicherheit, Datenschutz und Wiederanlauf</w:t>
      </w:r>
    </w:p>
    <w:p>
      <w:pPr>
        <w:pStyle w:val="FirstParagraph"/>
      </w:pPr>
      <w:r>
        <w:t xml:space="preserve">Wenn Fassdaten mit</w:t>
      </w:r>
      <w:r>
        <w:t xml:space="preserve"> </w:t>
      </w:r>
      <w:r>
        <w:rPr>
          <w:b/>
          <w:bCs/>
        </w:rPr>
        <w:t xml:space="preserve">Kunden, Filialen, Fahrer-Scans oder Standortdaten</w:t>
      </w:r>
      <w:r>
        <w:t xml:space="preserve"> </w:t>
      </w:r>
      <w:r>
        <w:t xml:space="preserve">verknüpft werden, sprechen wir über</w:t>
      </w:r>
      <w:r>
        <w:t xml:space="preserve"> </w:t>
      </w:r>
      <w:r>
        <w:rPr>
          <w:b/>
          <w:bCs/>
        </w:rPr>
        <w:t xml:space="preserve">personenbezogene Daten</w:t>
      </w:r>
      <w:r>
        <w:t xml:space="preserve"> </w:t>
      </w:r>
      <w:r>
        <w:t xml:space="preserve">im Sinne der DSGVO; der offizielle EU-Text nennt ausdrücklich auch</w:t>
      </w:r>
      <w:r>
        <w:t xml:space="preserve"> </w:t>
      </w:r>
      <w:r>
        <w:rPr>
          <w:b/>
          <w:bCs/>
        </w:rPr>
        <w:t xml:space="preserve">Standortdaten</w:t>
      </w:r>
      <w:r>
        <w:t xml:space="preserve"> </w:t>
      </w:r>
      <w:r>
        <w:t xml:space="preserve">als Identifikationsmerkmal. Rollen, Weisungen und Verträge mit Cloud-/Softwareanbietern müssen daher sauber als Verantwortlicher/Auftragsverarbeiter geregelt werden.</w:t>
      </w:r>
      <w:r>
        <w:t xml:space="preserve"> </w:t>
      </w:r>
      <w:hyperlink r:id="rId7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Technisch sollten Sie mindestens umsetzen: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individuelle Benutzerkonten, keine Shared Accounts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starke Authentisierung / MFA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regelmäßige Berechtigungsreviews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verschlüsselte Übertragung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verschlüsselte Speicherung sensibler Daten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Logging jeder pfandrelevanten Änderung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regelmäßige Backups und Restore-Tests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Notfallhandbuch mit Offline-Prozessen</w:t>
      </w:r>
      <w:r>
        <w:t xml:space="preserve">.</w:t>
      </w:r>
    </w:p>
    <w:p>
      <w:pPr>
        <w:pStyle w:val="FirstParagraph"/>
      </w:pPr>
      <w:r>
        <w:t xml:space="preserve">EDPB empfiehlt eindeutige Kennungen, Authentisierung, Autorisierung nach Need-to-know, Logging und Verschlüsselung; das BSI empfiehlt BCM/Notfallmanagement als praxisnahen Referenzrahmen.</w:t>
      </w:r>
      <w:r>
        <w:t xml:space="preserve"> </w:t>
      </w:r>
      <w:hyperlink r:id="rId71">
        <w:r>
          <w:rPr>
            <w:rStyle w:val="Hyperlink"/>
          </w:rPr>
          <w:t xml:space="preserve">[36]</w:t>
        </w:r>
      </w:hyperlink>
    </w:p>
    <w:bookmarkEnd w:id="72"/>
    <w:bookmarkEnd w:id="73"/>
    <w:bookmarkStart w:id="85" w:name="kosten-empfehlung-und-offene-punkte"/>
    <w:p>
      <w:pPr>
        <w:pStyle w:val="Heading2"/>
      </w:pPr>
      <w:r>
        <w:t xml:space="preserve">Kosten, Empfehlung und offene Punkte</w:t>
      </w:r>
    </w:p>
    <w:bookmarkStart w:id="81" w:name="preisindikationen-je-komponente"/>
    <w:p>
      <w:pPr>
        <w:pStyle w:val="Heading3"/>
      </w:pPr>
      <w:r>
        <w:t xml:space="preserve">Preisindikationen je Komponente</w:t>
      </w:r>
    </w:p>
    <w:p>
      <w:pPr>
        <w:pStyle w:val="FirstParagraph"/>
      </w:pPr>
      <w:r>
        <w:rPr>
          <w:b/>
          <w:bCs/>
        </w:rPr>
        <w:t xml:space="preserve">Preisstand:</w:t>
      </w:r>
      <w:r>
        <w:t xml:space="preserve"> </w:t>
      </w:r>
      <w:r>
        <w:t xml:space="preserve">Web-Recherche Juni 2026; je nach Stückzahl, MwSt., Region, Netzteil, Montagezubehör und Projektpartner schwanken die Marktpreise teils deutlich. Die folgende Tabelle ist deshalb</w:t>
      </w:r>
      <w:r>
        <w:t xml:space="preserve"> </w:t>
      </w:r>
      <w:r>
        <w:rPr>
          <w:b/>
          <w:bCs/>
        </w:rPr>
        <w:t xml:space="preserve">eine belastbare Arbeitsindikation, keine Ausschreibung</w:t>
      </w:r>
      <w:r>
        <w:t xml:space="preserve">. Hardwarepreise stammen aus aktuellen Reseller-/Herstellerseiten; Software- und Integrationsbereiche sind meine Arbeitsschätzung auf Basis des Projektumfangs.</w:t>
      </w:r>
      <w:r>
        <w:t xml:space="preserve"> </w:t>
      </w:r>
      <w:hyperlink r:id="rId74">
        <w:r>
          <w:rPr>
            <w:rStyle w:val="Hyperlink"/>
          </w:rPr>
          <w:t xml:space="preserve">[37]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Grober Bereich</w:t>
            </w:r>
          </w:p>
        </w:tc>
        <w:tc>
          <w:tcPr/>
          <w:p>
            <w:pPr>
              <w:pStyle w:val="Compact"/>
            </w:pPr>
            <w:r>
              <w:t xml:space="preserve">Herleitung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Robuster passiver UHF-Hardtag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2–6 EUR / Fass</w:t>
            </w:r>
          </w:p>
        </w:tc>
        <w:tc>
          <w:tcPr/>
          <w:p>
            <w:pPr>
              <w:pStyle w:val="Compact"/>
            </w:pPr>
            <w:r>
              <w:t xml:space="preserve">HID EXO Pro ab ca. 2,03 EUR; Midrange/robustere Varianten ca. 4,94–6,13 USD bzw. 6,13 EUR in europäischen Listings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Dual-Frequency UHF+NFC Hardtag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8–10 EUR / Fass</w:t>
            </w:r>
          </w:p>
        </w:tc>
        <w:tc>
          <w:tcPr/>
          <w:p>
            <w:pPr>
              <w:pStyle w:val="Compact"/>
            </w:pPr>
            <w:r>
              <w:t xml:space="preserve">Beontag Ironside Classic Dual ca. 8,25 EUR exkl. MwSt.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Sicherer NFC-Tag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0,5–3 EUR / Fass</w:t>
            </w:r>
          </w:p>
        </w:tc>
        <w:tc>
          <w:tcPr/>
          <w:p>
            <w:pPr>
              <w:pStyle w:val="Compact"/>
            </w:pPr>
            <w:r>
              <w:t xml:space="preserve">NTAG 424 DNA ab ca. 0,49–0,92 EUR in Menge; robuste/on-metal Varianten ca. 1,5–2,8 EUR+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BLE-Beacon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28–32 EUR / Fass</w:t>
            </w:r>
          </w:p>
        </w:tc>
        <w:tc>
          <w:tcPr/>
          <w:p>
            <w:pPr>
              <w:pStyle w:val="Compact"/>
            </w:pPr>
            <w:r>
              <w:t xml:space="preserve">Beontag/Confidex Viking ca. 28,40–31,90 EUR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LoRaWAN-Tracker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113–150 EUR / Fass</w:t>
            </w:r>
          </w:p>
        </w:tc>
        <w:tc>
          <w:tcPr/>
          <w:p>
            <w:pPr>
              <w:pStyle w:val="Compact"/>
            </w:pPr>
            <w:r>
              <w:t xml:space="preserve">Milesight AT101 ca. 113–150 EUR je Shop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UHF-Handheld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2.450–3.200 EUR</w:t>
            </w:r>
          </w:p>
        </w:tc>
        <w:tc>
          <w:tcPr/>
          <w:p>
            <w:pPr>
              <w:pStyle w:val="Compact"/>
            </w:pPr>
            <w:r>
              <w:t xml:space="preserve">Zebra MC3330xR aktuelle Webpreise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UHF-Sled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1.230 EUR</w:t>
            </w:r>
            <w:r>
              <w:t xml:space="preserve"> </w:t>
            </w:r>
            <w:r>
              <w:t xml:space="preserve">plus Hostgerät</w:t>
            </w:r>
          </w:p>
        </w:tc>
        <w:tc>
          <w:tcPr/>
          <w:p>
            <w:pPr>
              <w:pStyle w:val="Compact"/>
            </w:pPr>
            <w:r>
              <w:t xml:space="preserve">Zebra RFD40 Resellerpreis; Mobilcomputer kommt hinzu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Fixer UHF-Reader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1.200–2.350 EUR</w:t>
            </w:r>
          </w:p>
        </w:tc>
        <w:tc>
          <w:tcPr/>
          <w:p>
            <w:pPr>
              <w:pStyle w:val="Compact"/>
            </w:pPr>
            <w:r>
              <w:t xml:space="preserve">Impinj R700 je Listing ca. 1.224–2.347 EUR, stark variierend nach Bundle/PSU/Region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UHF-Antenne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125–215 EUR</w:t>
            </w:r>
          </w:p>
        </w:tc>
        <w:tc>
          <w:tcPr/>
          <w:p>
            <w:pPr>
              <w:pStyle w:val="Compact"/>
            </w:pPr>
            <w:r>
              <w:t xml:space="preserve">aktuelle Listings für zirkular polarisierte Antennen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</w:tbl>
    <w:bookmarkEnd w:id="81"/>
    <w:bookmarkStart w:id="82" w:name="vergleich-von-drei-lösungsstufen"/>
    <w:p>
      <w:pPr>
        <w:pStyle w:val="Heading3"/>
      </w:pPr>
      <w:r>
        <w:t xml:space="preserve">Vergleich von drei Lösungsstufen</w:t>
      </w:r>
    </w:p>
    <w:p>
      <w:pPr>
        <w:pStyle w:val="FirstParagraph"/>
      </w:pPr>
      <w:r>
        <w:rPr>
          <w:b/>
          <w:bCs/>
        </w:rPr>
        <w:t xml:space="preserve">Annahme für Vergleich:</w:t>
      </w:r>
      <w:r>
        <w:t xml:space="preserve"> </w:t>
      </w:r>
      <w:r>
        <w:t xml:space="preserve">Referenzflotte</w:t>
      </w:r>
      <w:r>
        <w:t xml:space="preserve"> </w:t>
      </w:r>
      <w:r>
        <w:rPr>
          <w:b/>
          <w:bCs/>
        </w:rPr>
        <w:t xml:space="preserve">250 Holzfässer im Umlauf</w:t>
      </w:r>
      <w:r>
        <w:t xml:space="preserve">. Diese Zahl ist nur für die Vergleichbarkeit gewählt; die Fassanzahl pro Batch hängt bei Ihnen von Mix und Umlaufdauer ab. Hardware ohne MwSt.; Software- und Projektaufwand als Bereichsschätzung.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Stufe</w:t>
            </w:r>
          </w:p>
        </w:tc>
        <w:tc>
          <w:tcPr/>
          <w:p>
            <w:pPr>
              <w:pStyle w:val="Compact"/>
            </w:pPr>
            <w:r>
              <w:t xml:space="preserve">Technische Ausprägung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Einmalkosten grob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Laufende Kosten grob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UHF-only pro Fass, 1 Handheld, keine festen Gates, ERP-Light-Integration, sichtbarer 2D-Code als Fallback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12.000–25.000 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200–600 EUR/Monat</w:t>
            </w:r>
          </w:p>
        </w:tc>
        <w:tc>
          <w:tcPr/>
          <w:p>
            <w:pPr>
              <w:pStyle w:val="Compact"/>
            </w:pPr>
            <w:r>
              <w:t xml:space="preserve">günstig, aber zu viel Handarbeit; für Ihr „muss praktisch 100 % funktionieren“</w:t>
            </w:r>
            <w:r>
              <w:t xml:space="preserve"> </w:t>
            </w:r>
            <w:r>
              <w:rPr>
                <w:b/>
                <w:bCs/>
              </w:rPr>
              <w:t xml:space="preserve">eher zu schwach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Dual-Frequency oder UHF+2D, 2 Handhelds, 1 fixes Versand-/Retourenportal, Middleware mit Pfand-Nebenbuch, Kunden-Webapp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35.000–80.000 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500–1.500 EUR/Monat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beste Passung</w:t>
            </w:r>
            <w:r>
              <w:t xml:space="preserve"> </w:t>
            </w:r>
            <w:r>
              <w:t xml:space="preserve">aus Betriebssicherheit, Kundentauglichkeit und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Mid plus zweites Portal, SLA/Monitoring, mehr Standorte, Sondertracking mit BLE/LoRa für Premiumfässer, tiefe BI/Audit- und Route-Funktionen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80.000–200.000 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ca. 1.500–4.000 EUR/Monat</w:t>
            </w:r>
          </w:p>
        </w:tc>
        <w:tc>
          <w:tcPr/>
          <w:p>
            <w:pPr>
              <w:pStyle w:val="Compact"/>
            </w:pPr>
            <w:r>
              <w:t xml:space="preserve">nur sinnvoll bei größerem Außennetz, mehr Depots oder internationaler Flotte</w:t>
            </w:r>
          </w:p>
        </w:tc>
      </w:tr>
    </w:tbl>
    <w:bookmarkEnd w:id="82"/>
    <w:bookmarkStart w:id="83" w:name="endempfehlung"/>
    <w:p>
      <w:pPr>
        <w:pStyle w:val="Heading3"/>
      </w:pPr>
      <w:r>
        <w:t xml:space="preserve">Endempfehlung</w:t>
      </w:r>
    </w:p>
    <w:p>
      <w:pPr>
        <w:pStyle w:val="FirstParagraph"/>
      </w:pPr>
      <w:r>
        <w:t xml:space="preserve">Für Ihre Anforderungen lautet die klare Empfehlung:</w:t>
      </w:r>
    </w:p>
    <w:p>
      <w:pPr>
        <w:pStyle w:val="BodyText"/>
      </w:pPr>
      <w:r>
        <w:rPr>
          <w:b/>
          <w:bCs/>
        </w:rPr>
        <w:t xml:space="preserve">Bauen Sie ein Mid-Tier-Hybridsystem auf, nicht Basic und nicht LoRa-pro-Fass.</w:t>
      </w:r>
    </w:p>
    <w:p>
      <w:pPr>
        <w:pStyle w:val="BodyText"/>
      </w:pPr>
      <w:r>
        <w:t xml:space="preserve">Die Zielkonfiguration sollte sein: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Jedes Holzfass eindeutig serialisieren.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 Fass ein robuster UHF-Hardtag</w:t>
      </w:r>
      <w:r>
        <w:t xml:space="preserve">; idealerweise</w:t>
      </w:r>
      <w:r>
        <w:t xml:space="preserve"> </w:t>
      </w:r>
      <w:r>
        <w:rPr>
          <w:b/>
          <w:bCs/>
        </w:rPr>
        <w:t xml:space="preserve">Dual-Frequency UHF+NFC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Zusätzlich sichtbare Seriennummer + 2D-Code</w:t>
      </w:r>
      <w:r>
        <w:t xml:space="preserve"> </w:t>
      </w:r>
      <w:r>
        <w:t xml:space="preserve">auf jedem Fass.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Ein fixes UHF-Portal</w:t>
      </w:r>
      <w:r>
        <w:t xml:space="preserve"> </w:t>
      </w:r>
      <w:r>
        <w:t xml:space="preserve">für Warenausgang und Retouren.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Zwei Handhelds</w:t>
      </w:r>
      <w:r>
        <w:t xml:space="preserve"> </w:t>
      </w:r>
      <w:r>
        <w:t xml:space="preserve">für Lager/Füllerei und Fahrer/Retouren.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Middleware mit unveränderbarem Ereignislog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separatem Pfand-Nebenbuch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ERP-Integration nur über offizielle APIs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Kundeninteraktion per Smartphone</w:t>
      </w:r>
      <w:r>
        <w:t xml:space="preserve">, nicht per Spezialhardware.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Offline- und Ausnahmeprozess verpflichtend</w:t>
      </w:r>
      <w:r>
        <w:t xml:space="preserve">, damit kein Fass ungebucht bleibt.</w:t>
      </w:r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</w:p>
    <w:p>
      <w:pPr>
        <w:pStyle w:val="FirstParagraph"/>
      </w:pPr>
      <w:r>
        <w:t xml:space="preserve">Das ist die Variante, die Ihrem Anspruch am nächsten kommt:</w:t>
      </w:r>
      <w:r>
        <w:t xml:space="preserve"> </w:t>
      </w:r>
      <w:r>
        <w:rPr>
          <w:b/>
          <w:bCs/>
        </w:rPr>
        <w:t xml:space="preserve">nicht nur technisch möglich, sondern im echten Tagesgeschäft belastbar</w:t>
      </w:r>
      <w:r>
        <w:t xml:space="preserve">.</w:t>
      </w:r>
    </w:p>
    <w:bookmarkEnd w:id="83"/>
    <w:bookmarkStart w:id="84" w:name="offene-fragen-und-grenzen"/>
    <w:p>
      <w:pPr>
        <w:pStyle w:val="Heading3"/>
      </w:pPr>
      <w:r>
        <w:t xml:space="preserve">Offene Fragen und Grenzen</w:t>
      </w:r>
    </w:p>
    <w:p>
      <w:pPr>
        <w:pStyle w:val="FirstParagraph"/>
      </w:pPr>
      <w:r>
        <w:t xml:space="preserve">Einige Punkte bleiben ohne Ihre Detaildaten bewusst offen: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Wie viele Fässer</w:t>
      </w:r>
      <w:r>
        <w:t xml:space="preserve"> </w:t>
      </w:r>
      <w:r>
        <w:t xml:space="preserve">sollen insgesamt im Umlauf sein?</w:t>
      </w:r>
    </w:p>
    <w:p>
      <w:pPr>
        <w:pStyle w:val="Compact"/>
        <w:numPr>
          <w:ilvl w:val="0"/>
          <w:numId w:val="1009"/>
        </w:numPr>
      </w:pPr>
      <w:r>
        <w:t xml:space="preserve">Wie sehen</w:t>
      </w:r>
      <w:r>
        <w:t xml:space="preserve"> </w:t>
      </w:r>
      <w:r>
        <w:rPr>
          <w:b/>
          <w:bCs/>
        </w:rPr>
        <w:t xml:space="preserve">Bauform, Fassreifen, Reinigungschemie und Waschprozess</w:t>
      </w:r>
      <w:r>
        <w:t xml:space="preserve"> </w:t>
      </w:r>
      <w:r>
        <w:t xml:space="preserve">exakt aus?</w:t>
      </w:r>
    </w:p>
    <w:p>
      <w:pPr>
        <w:pStyle w:val="Compact"/>
        <w:numPr>
          <w:ilvl w:val="0"/>
          <w:numId w:val="1009"/>
        </w:numPr>
      </w:pPr>
      <w:r>
        <w:t xml:space="preserve">Welches</w:t>
      </w:r>
      <w:r>
        <w:t xml:space="preserve"> </w:t>
      </w:r>
      <w:r>
        <w:rPr>
          <w:b/>
          <w:bCs/>
        </w:rPr>
        <w:t xml:space="preserve">ERP/Warenwirtschaftssystem</w:t>
      </w:r>
      <w:r>
        <w:t xml:space="preserve"> </w:t>
      </w:r>
      <w:r>
        <w:t xml:space="preserve">ist vorhanden?</w:t>
      </w:r>
    </w:p>
    <w:p>
      <w:pPr>
        <w:pStyle w:val="Compact"/>
        <w:numPr>
          <w:ilvl w:val="0"/>
          <w:numId w:val="1009"/>
        </w:numPr>
      </w:pPr>
      <w:r>
        <w:t xml:space="preserve">Wie hoch sind die</w:t>
      </w:r>
      <w:r>
        <w:t xml:space="preserve"> </w:t>
      </w:r>
      <w:r>
        <w:rPr>
          <w:b/>
          <w:bCs/>
        </w:rPr>
        <w:t xml:space="preserve">Pfandbeträge</w:t>
      </w:r>
      <w:r>
        <w:t xml:space="preserve"> </w:t>
      </w:r>
      <w:r>
        <w:t xml:space="preserve">je 10/30/200-L-Fass?</w:t>
      </w:r>
    </w:p>
    <w:p>
      <w:pPr>
        <w:pStyle w:val="Compact"/>
        <w:numPr>
          <w:ilvl w:val="0"/>
          <w:numId w:val="1009"/>
        </w:numPr>
      </w:pPr>
      <w:r>
        <w:t xml:space="preserve">Dürfen Kunden</w:t>
      </w:r>
      <w:r>
        <w:t xml:space="preserve"> </w:t>
      </w:r>
      <w:r>
        <w:rPr>
          <w:b/>
          <w:bCs/>
        </w:rPr>
        <w:t xml:space="preserve">Fässer untereinander tauschen</w:t>
      </w:r>
      <w:r>
        <w:t xml:space="preserve"> </w:t>
      </w:r>
      <w:r>
        <w:t xml:space="preserve">oder ist das verboten?</w:t>
      </w:r>
    </w:p>
    <w:p>
      <w:pPr>
        <w:pStyle w:val="Compact"/>
        <w:numPr>
          <w:ilvl w:val="0"/>
          <w:numId w:val="1009"/>
        </w:numPr>
      </w:pPr>
      <w:r>
        <w:t xml:space="preserve">Sollen 200-L-Fässer für Festivals/Events eine</w:t>
      </w:r>
      <w:r>
        <w:t xml:space="preserve"> </w:t>
      </w:r>
      <w:r>
        <w:rPr>
          <w:b/>
          <w:bCs/>
        </w:rPr>
        <w:t xml:space="preserve">Sonderortung</w:t>
      </w:r>
      <w:r>
        <w:t xml:space="preserve"> </w:t>
      </w:r>
      <w:r>
        <w:t xml:space="preserve">erhalten?</w:t>
      </w:r>
    </w:p>
    <w:p>
      <w:pPr>
        <w:pStyle w:val="FirstParagraph"/>
      </w:pPr>
      <w:r>
        <w:t xml:space="preserve">Diese Fragen ändern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die Grundentscheidung für die Architektur, aber sie ändern</w:t>
      </w:r>
      <w:r>
        <w:t xml:space="preserve"> </w:t>
      </w:r>
      <w:r>
        <w:rPr>
          <w:b/>
          <w:bCs/>
        </w:rPr>
        <w:t xml:space="preserve">Tag-Bauform, Montageposition, Portalmechanik, Pfandregeln und Integrationsaufwand</w:t>
      </w:r>
      <w:r>
        <w:t xml:space="preserve">. Vor Serienrollout ist deshalb ein kurzer</w:t>
      </w:r>
      <w:r>
        <w:t xml:space="preserve"> </w:t>
      </w:r>
      <w:r>
        <w:rPr>
          <w:b/>
          <w:bCs/>
        </w:rPr>
        <w:t xml:space="preserve">Technik- und Prozesspilot auf Ihren realen Holzfässern</w:t>
      </w:r>
      <w:r>
        <w:t xml:space="preserve"> </w:t>
      </w:r>
      <w:r>
        <w:t xml:space="preserve">zwingend. Genau das verlangen auch die Produktdatenblätter und Fallstudien: Endverwendungsbedingungen müssen praktisch getestet werden.</w:t>
      </w:r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</w:p>
    <w:bookmarkEnd w:id="84"/>
    <w:bookmarkEnd w:id="85"/>
    <w:bookmarkEnd w:id="86"/>
    <w:bookmarkEnd w:id="87"/>
    <w:p>
      <w:r>
        <w:pict>
          <v:rect style="width:0;height:1.5pt" o:hralign="center" o:hrstd="t" o:hr="t"/>
        </w:pict>
      </w:r>
    </w:p>
    <w:bookmarkStart w:id="8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https://rfid.averydennison.com/en/home/news-insights/insights/industrial-applications-50-kegs-100-procent-reading-rate-how-smartrac-is-improving-beverage-keg-tracking.html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https://rfid.averydennison.com/en/home/news-insights/insights/industrial-applications-50-kegs-100-procent-reading-rate-how-smartrac-is-improving-beverage-keg-tracking.html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https://www.cisper.com/datasheets/beontag/Beontag%20Ironside%20Classic%20Dual%20-%20Datasheet.pdf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https://www.cisper.com/datasheets/beontag/Beontag%20Ironside%20Classic%20Dual%20-%20Datasheet.pdf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https://www.gs1-germany.de/standards/datenaustausch/epcis/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https://www.gs1-germany.de/standards/datenaustausch/epcis/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https://acteos.de/wp-content/uploads/2024/04/hid-rfid-il-exo-pro-tag-family-ds-en.pdf</w:t>
      </w:r>
    </w:p>
    <w:p>
      <w:pPr>
        <w:pStyle w:val="BodyText"/>
      </w:pPr>
      <w:hyperlink r:id="rId25">
        <w:r>
          <w:rPr>
            <w:rStyle w:val="Hyperlink"/>
          </w:rPr>
          <w:t xml:space="preserve">https://acteos.de/wp-content/uploads/2024/04/hid-rfid-il-exo-pro-tag-family-ds-en.pdf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https://shopnfc.com/en/70-ntag-dna</w:t>
      </w:r>
    </w:p>
    <w:p>
      <w:pPr>
        <w:pStyle w:val="BodyText"/>
      </w:pPr>
      <w:hyperlink r:id="rId26">
        <w:r>
          <w:rPr>
            <w:rStyle w:val="Hyperlink"/>
          </w:rPr>
          <w:t xml:space="preserve">https://shopnfc.com/en/70-ntag-dna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https://www.cisper.com/datasheets/beontag/Beontag_Viking_Classic_Datasheet.pdf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https://www.cisper.com/datasheets/beontag/Beontag_Viking_Classic_Datasheet.pdf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https://www.digitalmatter.com/hubfs/Datasheets%20for%20Website/Yabby%20Edge%20Lorawan%20Datasheet%20-%20Digital%20Matter.pdf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https://www.digitalmatter.com/hubfs/Datasheets%20for%20Website/Yabby%20Edge%20Lorawan%20Datasheet%20-%20Digital%20Matter.pdf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https://www.alizent.com/sites/alizent/files/2023-01/alizent-keg-tracking-white-paper-16.08.2022.pdf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https://www.alizent.com/sites/alizent/files/2023-01/alizent-keg-tracking-white-paper-16.08.2022.pdf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https://www.thebarcodewarehouse.co.uk/shop/zebra/mobile-computers/MC333U-GJ4EG4EU/?srsltid=AfmBOop5gxVIB_NZvrvuylqz7Xkcij4NSm2zduBuSJZAmOBwUrIoc4wH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https://www.thebarcodewarehouse.co.uk/shop/zebra/mobile-computers/MC333U-GJ4EG4EU/?srsltid=AfmBOop5gxVIB_NZvrvuylqz7Xkcij4NSm2zduBuSJZAmOBwUrIoc4wH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https://therfidstore.eu/en/rfid-antennas/1905-circular-polarization-uhf-rfid-antenna-m26.html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https://therfidstore.eu/en/rfid-antennas/1905-circular-polarization-uhf-rfid-antenna-m26.html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https://resource.milesight.com/milesight/iot/document/ug65-datasheet-en.pdf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https://resource.milesight.com/milesight/iot/document/ug65-datasheet-en.pdf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https://mqtt.org/</w:t>
      </w:r>
    </w:p>
    <w:p>
      <w:pPr>
        <w:pStyle w:val="BodyText"/>
      </w:pPr>
      <w:hyperlink r:id="rId44">
        <w:r>
          <w:rPr>
            <w:rStyle w:val="Hyperlink"/>
          </w:rPr>
          <w:t xml:space="preserve">https://mqtt.org/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https://help.sap.com/doc/fc2f5477516c404c8bf9ad1315a17238/10.0/en-US/Working_with_SAP_Business_One_Service_Layer.pdf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https://help.sap.com/doc/fc2f5477516c404c8bf9ad1315a17238/10.0/en-US/Working_with_SAP_Business_One_Service_Layer.pdf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https://www.publikationen.gs1-germany.de/Complete/eancom_v9.3/profiles/s3/desadv/de/html/index.html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https://www.publikationen.gs1-germany.de/Complete/eancom_v9.3/profiles/s3/desadv/de/html/index.html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https://www.zebra.com/content/dam/zebra_dam/en/spec-sheets/rfd40-spec-sheet-en-us.pdf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https://www.zebra.com/content/dam/zebra_dam/en/spec-sheets/rfd40-spec-sheet-en-us.pdf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https://www.gs1-germany.de/standards/datenaustausch/gs1-digital-link/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https://www.gs1-germany.de/standards/datenaustausch/gs1-digital-link/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https://www.verpackungsregister.org/themen/verpackungsarten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https://www.verpackungsregister.org/themen/verpackungsarten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https://www.bundesfinanzministerium.de/Content/DE/Downloads/BMF_Schreiben/Weitere_Steuerthemen/Abgabenordnung/AO-Anwendungserlass/2024-03-11-aenderung-gobd.html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https://www.bundesfinanzministerium.de/Content/DE/Downloads/BMF_Schreiben/Weitere_Steuerthemen/Abgabenordnung/AO-Anwendungserlass/2024-03-11-aenderung-gobd.html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https://www.bundesfinanzministerium.de/Content/DE/Downloads/BMF_Schreiben/Steuerarten/Umsatzsteuer/Umsatzsteuer-Anwendungserlass/Umsatzsteuer-Anwendungserlass-aktuell.pdf?__blob=publicationFile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https://www.bundesfinanzministerium.de/Content/DE/Downloads/BMF_Schreiben/Steuerarten/Umsatzsteuer/Umsatzsteuer-Anwendungserlass/Umsatzsteuer-Anwendungserlass-aktuell.pdf?__blob=publicationFile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https://www.bundesfinanzministerium.de/Content/DE/FAQ/FAQ-steuergerechtigkeit-belegpflicht.html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https://www.bundesfinanzministerium.de/Content/DE/FAQ/FAQ-steuergerechtigkeit-belegpflicht.html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https://www.turck.com/de/en/spotlight/case-studies/sustainable-tracking-of-returnable-transport-items-using-rfid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https://www.turck.com/de/en/spotlight/case-studies/sustainable-tracking-of-returnable-transport-items-using-rfid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https://eur-lex.europa.eu/legal-content/DE/TXT/PDF/?uri=CELEX%3A32016R0679</w:t>
      </w:r>
    </w:p>
    <w:p>
      <w:pPr>
        <w:pStyle w:val="BodyText"/>
      </w:pPr>
      <w:hyperlink r:id="rId70">
        <w:r>
          <w:rPr>
            <w:rStyle w:val="Hyperlink"/>
          </w:rPr>
          <w:t xml:space="preserve">https://eur-lex.europa.eu/legal-content/DE/TXT/PDF/?uri=CELEX%3A32016R0679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https://www.edpb.europa.eu/sme-data-protection-guide/secure-personal-data_de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https://www.edpb.europa.eu/sme-data-protection-guide/secure-personal-data_de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[37]</w:t>
        </w:r>
      </w:hyperlink>
      <w:r>
        <w:t xml:space="preserve"> </w:t>
      </w:r>
      <w:hyperlink r:id="rId7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https://rfidplaza.nl/collections/vendors?q=hid</w:t>
      </w:r>
    </w:p>
    <w:p>
      <w:pPr>
        <w:pStyle w:val="BodyText"/>
      </w:pPr>
      <w:hyperlink r:id="rId74">
        <w:r>
          <w:rPr>
            <w:rStyle w:val="Hyperlink"/>
          </w:rPr>
          <w:t xml:space="preserve">https://rfidplaza.nl/collections/vendors?q=hid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https://rfidplaza.nl/products/beontag-ironside-classic-dual-em4425v10</w:t>
      </w:r>
    </w:p>
    <w:p>
      <w:pPr>
        <w:pStyle w:val="BodyText"/>
      </w:pPr>
      <w:hyperlink r:id="rId75">
        <w:r>
          <w:rPr>
            <w:rStyle w:val="Hyperlink"/>
          </w:rPr>
          <w:t xml:space="preserve">https://rfidplaza.nl/products/beontag-ironside-classic-dual-em4425v10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https://shopnfc.com/en/bluetooth-low-energy/348-confidex-viking-here-beacon-bluetooth-ble.html</w:t>
      </w:r>
    </w:p>
    <w:p>
      <w:pPr>
        <w:pStyle w:val="BodyText"/>
      </w:pPr>
      <w:hyperlink r:id="rId76">
        <w:r>
          <w:rPr>
            <w:rStyle w:val="Hyperlink"/>
          </w:rPr>
          <w:t xml:space="preserve">https://shopnfc.com/en/bluetooth-low-energy/348-confidex-viking-here-beacon-bluetooth-ble.html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https://shopiot.eu/collections/asset-trackers?srsltid=AfmBOoro_NmJd88ljIn6FT6j7_xCvtYb45zAfr_2lRL_y1PSMnSEMMBn</w:t>
      </w:r>
    </w:p>
    <w:p>
      <w:pPr>
        <w:pStyle w:val="BodyText"/>
      </w:pPr>
      <w:hyperlink r:id="rId77">
        <w:r>
          <w:rPr>
            <w:rStyle w:val="Hyperlink"/>
          </w:rPr>
          <w:t xml:space="preserve">https://shopiot.eu/collections/asset-trackers?srsltid=AfmBOoro_NmJd88ljIn6FT6j7_xCvtYb45zAfr_2lRL_y1PSMnSEMMBn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https://www.euro-label.nl/zebra-mc3330xr-2d-rfid-se4770.html?srsltid=AfmBOop5Ortc2KvS74gPQPvTabQw2CtMefwG4eNq30xAEXtmXGnxrj-J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https://www.euro-label.nl/zebra-mc3330xr-2d-rfid-se4770.html?srsltid=AfmBOop5Ortc2KvS74gPQPvTabQw2CtMefwG4eNq30xAEXtmXGnxrj-J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https://www.jarltech.com/en/zebra-rfd40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https://www.jarltech.com/en/zebra-rfd40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https://therfidstore.eu/en/rain-uhf-rfid-reader/1865-reader-impinj-r700.html</w:t>
      </w:r>
    </w:p>
    <w:p>
      <w:pPr>
        <w:pStyle w:val="BodyText"/>
      </w:pPr>
      <w:hyperlink r:id="rId80">
        <w:r>
          <w:rPr>
            <w:rStyle w:val="Hyperlink"/>
          </w:rPr>
          <w:t xml:space="preserve">https://therfidstore.eu/en/rain-uhf-rfid-reader/1865-reader-impinj-r700.html</w:t>
        </w:r>
      </w:hyperlink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6" Target="media/rId66.png" /><Relationship Type="http://schemas.openxmlformats.org/officeDocument/2006/relationships/image" Id="rId38" Target="media/rId38.png" /><Relationship Type="http://schemas.openxmlformats.org/officeDocument/2006/relationships/image" Id="rId58" Target="media/rId58.png" /><Relationship Type="http://schemas.openxmlformats.org/officeDocument/2006/relationships/hyperlink" Id="rId25" Target="https://acteos.de/wp-content/uploads/2024/04/hid-rfid-il-exo-pro-tag-family-ds-en.pdf" TargetMode="External" /><Relationship Type="http://schemas.openxmlformats.org/officeDocument/2006/relationships/hyperlink" Id="rId70" Target="https://eur-lex.europa.eu/legal-content/DE/TXT/PDF/?uri=CELEX%3A32016R0679" TargetMode="External" /><Relationship Type="http://schemas.openxmlformats.org/officeDocument/2006/relationships/hyperlink" Id="rId45" Target="https://help.sap.com/doc/fc2f5477516c404c8bf9ad1315a17238/10.0/en-US/Working_with_SAP_Business_One_Service_Layer.pdf" TargetMode="External" /><Relationship Type="http://schemas.openxmlformats.org/officeDocument/2006/relationships/hyperlink" Id="rId44" Target="https://mqtt.org/" TargetMode="External" /><Relationship Type="http://schemas.openxmlformats.org/officeDocument/2006/relationships/hyperlink" Id="rId37" Target="https://resource.milesight.com/milesight/iot/document/ug65-datasheet-en.pdf" TargetMode="External" /><Relationship Type="http://schemas.openxmlformats.org/officeDocument/2006/relationships/hyperlink" Id="rId21" Target="https://rfid.averydennison.com/en/home/news-insights/insights/industrial-applications-50-kegs-100-procent-reading-rate-how-smartrac-is-improving-beverage-keg-tracking.html" TargetMode="External" /><Relationship Type="http://schemas.openxmlformats.org/officeDocument/2006/relationships/hyperlink" Id="rId74" Target="https://rfidplaza.nl/collections/vendors?q=hid" TargetMode="External" /><Relationship Type="http://schemas.openxmlformats.org/officeDocument/2006/relationships/hyperlink" Id="rId75" Target="https://rfidplaza.nl/products/beontag-ironside-classic-dual-em4425v10" TargetMode="External" /><Relationship Type="http://schemas.openxmlformats.org/officeDocument/2006/relationships/hyperlink" Id="rId77" Target="https://shopiot.eu/collections/asset-trackers?srsltid=AfmBOoro_NmJd88ljIn6FT6j7_xCvtYb45zAfr_2lRL_y1PSMnSEMMBn" TargetMode="External" /><Relationship Type="http://schemas.openxmlformats.org/officeDocument/2006/relationships/hyperlink" Id="rId26" Target="https://shopnfc.com/en/70-ntag-dna" TargetMode="External" /><Relationship Type="http://schemas.openxmlformats.org/officeDocument/2006/relationships/hyperlink" Id="rId76" Target="https://shopnfc.com/en/bluetooth-low-energy/348-confidex-viking-here-beacon-bluetooth-ble.html" TargetMode="External" /><Relationship Type="http://schemas.openxmlformats.org/officeDocument/2006/relationships/hyperlink" Id="rId80" Target="https://therfidstore.eu/en/rain-uhf-rfid-reader/1865-reader-impinj-r700.html" TargetMode="External" /><Relationship Type="http://schemas.openxmlformats.org/officeDocument/2006/relationships/hyperlink" Id="rId36" Target="https://therfidstore.eu/en/rfid-antennas/1905-circular-polarization-uhf-rfid-antenna-m26.html" TargetMode="External" /><Relationship Type="http://schemas.openxmlformats.org/officeDocument/2006/relationships/hyperlink" Id="rId33" Target="https://www.alizent.com/sites/alizent/files/2023-01/alizent-keg-tracking-white-paper-16.08.2022.pdf" TargetMode="External" /><Relationship Type="http://schemas.openxmlformats.org/officeDocument/2006/relationships/hyperlink" Id="rId55" Target="https://www.bundesfinanzministerium.de/Content/DE/Downloads/BMF_Schreiben/Steuerarten/Umsatzsteuer/Umsatzsteuer-Anwendungserlass/Umsatzsteuer-Anwendungserlass-aktuell.pdf?__blob=publicationFile" TargetMode="External" /><Relationship Type="http://schemas.openxmlformats.org/officeDocument/2006/relationships/hyperlink" Id="rId53" Target="https://www.bundesfinanzministerium.de/Content/DE/Downloads/BMF_Schreiben/Weitere_Steuerthemen/Abgabenordnung/AO-Anwendungserlass/2024-03-11-aenderung-gobd.html" TargetMode="External" /><Relationship Type="http://schemas.openxmlformats.org/officeDocument/2006/relationships/hyperlink" Id="rId56" Target="https://www.bundesfinanzministerium.de/Content/DE/FAQ/FAQ-steuergerechtigkeit-belegpflicht.html" TargetMode="External" /><Relationship Type="http://schemas.openxmlformats.org/officeDocument/2006/relationships/hyperlink" Id="rId22" Target="https://www.cisper.com/datasheets/beontag/Beontag%20Ironside%20Classic%20Dual%20-%20Datasheet.pdf" TargetMode="External" /><Relationship Type="http://schemas.openxmlformats.org/officeDocument/2006/relationships/hyperlink" Id="rId27" Target="https://www.cisper.com/datasheets/beontag/Beontag_Viking_Classic_Datasheet.pdf" TargetMode="External" /><Relationship Type="http://schemas.openxmlformats.org/officeDocument/2006/relationships/hyperlink" Id="rId28" Target="https://www.digitalmatter.com/hubfs/Datasheets%20for%20Website/Yabby%20Edge%20Lorawan%20Datasheet%20-%20Digital%20Matter.pdf" TargetMode="External" /><Relationship Type="http://schemas.openxmlformats.org/officeDocument/2006/relationships/hyperlink" Id="rId71" Target="https://www.edpb.europa.eu/sme-data-protection-guide/secure-personal-data_de" TargetMode="External" /><Relationship Type="http://schemas.openxmlformats.org/officeDocument/2006/relationships/hyperlink" Id="rId78" Target="https://www.euro-label.nl/zebra-mc3330xr-2d-rfid-se4770.html?srsltid=AfmBOop5Ortc2KvS74gPQPvTabQw2CtMefwG4eNq30xAEXtmXGnxrj-J" TargetMode="External" /><Relationship Type="http://schemas.openxmlformats.org/officeDocument/2006/relationships/hyperlink" Id="rId23" Target="https://www.gs1-germany.de/standards/datenaustausch/epcis/" TargetMode="External" /><Relationship Type="http://schemas.openxmlformats.org/officeDocument/2006/relationships/hyperlink" Id="rId49" Target="https://www.gs1-germany.de/standards/datenaustausch/gs1-digital-link/" TargetMode="External" /><Relationship Type="http://schemas.openxmlformats.org/officeDocument/2006/relationships/hyperlink" Id="rId79" Target="https://www.jarltech.com/en/zebra-rfd40" TargetMode="External" /><Relationship Type="http://schemas.openxmlformats.org/officeDocument/2006/relationships/hyperlink" Id="rId46" Target="https://www.publikationen.gs1-germany.de/Complete/eancom_v9.3/profiles/s3/desadv/de/html/index.html" TargetMode="External" /><Relationship Type="http://schemas.openxmlformats.org/officeDocument/2006/relationships/hyperlink" Id="rId35" Target="https://www.thebarcodewarehouse.co.uk/shop/zebra/mobile-computers/MC333U-GJ4EG4EU/?srsltid=AfmBOop5gxVIB_NZvrvuylqz7Xkcij4NSm2zduBuSJZAmOBwUrIoc4wH" TargetMode="External" /><Relationship Type="http://schemas.openxmlformats.org/officeDocument/2006/relationships/hyperlink" Id="rId65" Target="https://www.turck.com/de/en/spotlight/case-studies/sustainable-tracking-of-returnable-transport-items-using-rfid" TargetMode="External" /><Relationship Type="http://schemas.openxmlformats.org/officeDocument/2006/relationships/hyperlink" Id="rId52" Target="https://www.verpackungsregister.org/themen/verpackungsarten" TargetMode="External" /><Relationship Type="http://schemas.openxmlformats.org/officeDocument/2006/relationships/hyperlink" Id="rId48" Target="https://www.zebra.com/content/dam/zebra_dam/en/spec-sheets/rfd40-spec-sheet-en-u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cteos.de/wp-content/uploads/2024/04/hid-rfid-il-exo-pro-tag-family-ds-en.pdf" TargetMode="External" /><Relationship Type="http://schemas.openxmlformats.org/officeDocument/2006/relationships/hyperlink" Id="rId70" Target="https://eur-lex.europa.eu/legal-content/DE/TXT/PDF/?uri=CELEX%3A32016R0679" TargetMode="External" /><Relationship Type="http://schemas.openxmlformats.org/officeDocument/2006/relationships/hyperlink" Id="rId45" Target="https://help.sap.com/doc/fc2f5477516c404c8bf9ad1315a17238/10.0/en-US/Working_with_SAP_Business_One_Service_Layer.pdf" TargetMode="External" /><Relationship Type="http://schemas.openxmlformats.org/officeDocument/2006/relationships/hyperlink" Id="rId44" Target="https://mqtt.org/" TargetMode="External" /><Relationship Type="http://schemas.openxmlformats.org/officeDocument/2006/relationships/hyperlink" Id="rId37" Target="https://resource.milesight.com/milesight/iot/document/ug65-datasheet-en.pdf" TargetMode="External" /><Relationship Type="http://schemas.openxmlformats.org/officeDocument/2006/relationships/hyperlink" Id="rId21" Target="https://rfid.averydennison.com/en/home/news-insights/insights/industrial-applications-50-kegs-100-procent-reading-rate-how-smartrac-is-improving-beverage-keg-tracking.html" TargetMode="External" /><Relationship Type="http://schemas.openxmlformats.org/officeDocument/2006/relationships/hyperlink" Id="rId74" Target="https://rfidplaza.nl/collections/vendors?q=hid" TargetMode="External" /><Relationship Type="http://schemas.openxmlformats.org/officeDocument/2006/relationships/hyperlink" Id="rId75" Target="https://rfidplaza.nl/products/beontag-ironside-classic-dual-em4425v10" TargetMode="External" /><Relationship Type="http://schemas.openxmlformats.org/officeDocument/2006/relationships/hyperlink" Id="rId77" Target="https://shopiot.eu/collections/asset-trackers?srsltid=AfmBOoro_NmJd88ljIn6FT6j7_xCvtYb45zAfr_2lRL_y1PSMnSEMMBn" TargetMode="External" /><Relationship Type="http://schemas.openxmlformats.org/officeDocument/2006/relationships/hyperlink" Id="rId26" Target="https://shopnfc.com/en/70-ntag-dna" TargetMode="External" /><Relationship Type="http://schemas.openxmlformats.org/officeDocument/2006/relationships/hyperlink" Id="rId76" Target="https://shopnfc.com/en/bluetooth-low-energy/348-confidex-viking-here-beacon-bluetooth-ble.html" TargetMode="External" /><Relationship Type="http://schemas.openxmlformats.org/officeDocument/2006/relationships/hyperlink" Id="rId80" Target="https://therfidstore.eu/en/rain-uhf-rfid-reader/1865-reader-impinj-r700.html" TargetMode="External" /><Relationship Type="http://schemas.openxmlformats.org/officeDocument/2006/relationships/hyperlink" Id="rId36" Target="https://therfidstore.eu/en/rfid-antennas/1905-circular-polarization-uhf-rfid-antenna-m26.html" TargetMode="External" /><Relationship Type="http://schemas.openxmlformats.org/officeDocument/2006/relationships/hyperlink" Id="rId33" Target="https://www.alizent.com/sites/alizent/files/2023-01/alizent-keg-tracking-white-paper-16.08.2022.pdf" TargetMode="External" /><Relationship Type="http://schemas.openxmlformats.org/officeDocument/2006/relationships/hyperlink" Id="rId55" Target="https://www.bundesfinanzministerium.de/Content/DE/Downloads/BMF_Schreiben/Steuerarten/Umsatzsteuer/Umsatzsteuer-Anwendungserlass/Umsatzsteuer-Anwendungserlass-aktuell.pdf?__blob=publicationFile" TargetMode="External" /><Relationship Type="http://schemas.openxmlformats.org/officeDocument/2006/relationships/hyperlink" Id="rId53" Target="https://www.bundesfinanzministerium.de/Content/DE/Downloads/BMF_Schreiben/Weitere_Steuerthemen/Abgabenordnung/AO-Anwendungserlass/2024-03-11-aenderung-gobd.html" TargetMode="External" /><Relationship Type="http://schemas.openxmlformats.org/officeDocument/2006/relationships/hyperlink" Id="rId56" Target="https://www.bundesfinanzministerium.de/Content/DE/FAQ/FAQ-steuergerechtigkeit-belegpflicht.html" TargetMode="External" /><Relationship Type="http://schemas.openxmlformats.org/officeDocument/2006/relationships/hyperlink" Id="rId22" Target="https://www.cisper.com/datasheets/beontag/Beontag%20Ironside%20Classic%20Dual%20-%20Datasheet.pdf" TargetMode="External" /><Relationship Type="http://schemas.openxmlformats.org/officeDocument/2006/relationships/hyperlink" Id="rId27" Target="https://www.cisper.com/datasheets/beontag/Beontag_Viking_Classic_Datasheet.pdf" TargetMode="External" /><Relationship Type="http://schemas.openxmlformats.org/officeDocument/2006/relationships/hyperlink" Id="rId28" Target="https://www.digitalmatter.com/hubfs/Datasheets%20for%20Website/Yabby%20Edge%20Lorawan%20Datasheet%20-%20Digital%20Matter.pdf" TargetMode="External" /><Relationship Type="http://schemas.openxmlformats.org/officeDocument/2006/relationships/hyperlink" Id="rId71" Target="https://www.edpb.europa.eu/sme-data-protection-guide/secure-personal-data_de" TargetMode="External" /><Relationship Type="http://schemas.openxmlformats.org/officeDocument/2006/relationships/hyperlink" Id="rId78" Target="https://www.euro-label.nl/zebra-mc3330xr-2d-rfid-se4770.html?srsltid=AfmBOop5Ortc2KvS74gPQPvTabQw2CtMefwG4eNq30xAEXtmXGnxrj-J" TargetMode="External" /><Relationship Type="http://schemas.openxmlformats.org/officeDocument/2006/relationships/hyperlink" Id="rId23" Target="https://www.gs1-germany.de/standards/datenaustausch/epcis/" TargetMode="External" /><Relationship Type="http://schemas.openxmlformats.org/officeDocument/2006/relationships/hyperlink" Id="rId49" Target="https://www.gs1-germany.de/standards/datenaustausch/gs1-digital-link/" TargetMode="External" /><Relationship Type="http://schemas.openxmlformats.org/officeDocument/2006/relationships/hyperlink" Id="rId79" Target="https://www.jarltech.com/en/zebra-rfd40" TargetMode="External" /><Relationship Type="http://schemas.openxmlformats.org/officeDocument/2006/relationships/hyperlink" Id="rId46" Target="https://www.publikationen.gs1-germany.de/Complete/eancom_v9.3/profiles/s3/desadv/de/html/index.html" TargetMode="External" /><Relationship Type="http://schemas.openxmlformats.org/officeDocument/2006/relationships/hyperlink" Id="rId35" Target="https://www.thebarcodewarehouse.co.uk/shop/zebra/mobile-computers/MC333U-GJ4EG4EU/?srsltid=AfmBOop5gxVIB_NZvrvuylqz7Xkcij4NSm2zduBuSJZAmOBwUrIoc4wH" TargetMode="External" /><Relationship Type="http://schemas.openxmlformats.org/officeDocument/2006/relationships/hyperlink" Id="rId65" Target="https://www.turck.com/de/en/spotlight/case-studies/sustainable-tracking-of-returnable-transport-items-using-rfid" TargetMode="External" /><Relationship Type="http://schemas.openxmlformats.org/officeDocument/2006/relationships/hyperlink" Id="rId52" Target="https://www.verpackungsregister.org/themen/verpackungsarten" TargetMode="External" /><Relationship Type="http://schemas.openxmlformats.org/officeDocument/2006/relationships/hyperlink" Id="rId48" Target="https://www.zebra.com/content/dam/zebra_dam/en/spec-sheets/rfd40-spec-sheet-en-u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2026-06-07T12:22:08Z</dcterms:created>
  <dcterms:modified xsi:type="dcterms:W3CDTF">2026-06-07T12:22:08Z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