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82267A" w:rsidTr="00867EBE">
        <w:trPr>
          <w:trHeight w:val="738"/>
        </w:trPr>
        <w:tc>
          <w:tcPr>
            <w:tcW w:w="1597" w:type="dxa"/>
          </w:tcPr>
          <w:p w:rsidR="00867EBE" w:rsidRPr="0082267A" w:rsidRDefault="009E31FA" w:rsidP="00867EBE">
            <w:pPr>
              <w:tabs>
                <w:tab w:val="left" w:pos="284"/>
                <w:tab w:val="center" w:pos="4680"/>
                <w:tab w:val="right" w:pos="9360"/>
              </w:tabs>
              <w:overflowPunct/>
              <w:autoSpaceDE/>
              <w:autoSpaceDN/>
              <w:adjustRightInd/>
              <w:spacing w:after="0"/>
              <w:jc w:val="right"/>
              <w:textAlignment w:val="auto"/>
              <w:rPr>
                <w:rFonts w:ascii="Calibri" w:eastAsia="Calibri" w:hAnsi="Calibri"/>
                <w:sz w:val="22"/>
                <w:szCs w:val="22"/>
              </w:rPr>
            </w:pPr>
            <w:bookmarkStart w:id="0" w:name="_GoBack"/>
            <w:bookmarkEnd w:id="0"/>
            <w:r w:rsidRPr="0082267A">
              <w:rPr>
                <w:rFonts w:ascii="Calibri" w:eastAsia="Calibri" w:hAnsi="Calibri"/>
                <w:noProof/>
                <w:sz w:val="22"/>
                <w:szCs w:val="22"/>
                <w:lang w:val="tr-TR" w:eastAsia="tr-TR"/>
              </w:rPr>
              <w:drawing>
                <wp:inline distT="0" distB="0" distL="0" distR="0">
                  <wp:extent cx="849630" cy="582930"/>
                  <wp:effectExtent l="0" t="0" r="762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9630" cy="582930"/>
                          </a:xfrm>
                          <a:prstGeom prst="rect">
                            <a:avLst/>
                          </a:prstGeom>
                          <a:noFill/>
                          <a:ln>
                            <a:noFill/>
                          </a:ln>
                        </pic:spPr>
                      </pic:pic>
                    </a:graphicData>
                  </a:graphic>
                </wp:inline>
              </w:drawing>
            </w:r>
          </w:p>
        </w:tc>
      </w:tr>
    </w:tbl>
    <w:p w:rsidR="00BC33F7" w:rsidRPr="0082267A" w:rsidRDefault="00BC33F7" w:rsidP="00867EBE">
      <w:pPr>
        <w:jc w:val="center"/>
      </w:pPr>
    </w:p>
    <w:p w:rsidR="00BC33F7" w:rsidRPr="0082267A" w:rsidRDefault="00BC33F7" w:rsidP="00BC33F7"/>
    <w:p w:rsidR="00BC33F7" w:rsidRPr="0082267A" w:rsidRDefault="00BC33F7" w:rsidP="00BC33F7"/>
    <w:p w:rsidR="00BC33F7" w:rsidRPr="0082267A" w:rsidRDefault="00BC33F7" w:rsidP="00BC33F7"/>
    <w:p w:rsidR="00BC33F7" w:rsidRPr="0082267A" w:rsidRDefault="00BC33F7" w:rsidP="00BC33F7"/>
    <w:p w:rsidR="00BC33F7" w:rsidRPr="0082267A"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82267A" w:rsidTr="005A3CFF">
        <w:trPr>
          <w:trHeight w:val="302"/>
          <w:jc w:val="center"/>
        </w:trPr>
        <w:tc>
          <w:tcPr>
            <w:tcW w:w="9463" w:type="dxa"/>
            <w:gridSpan w:val="2"/>
            <w:shd w:val="clear" w:color="auto" w:fill="B42025"/>
          </w:tcPr>
          <w:p w:rsidR="00161159" w:rsidRPr="0082267A" w:rsidRDefault="000D253E"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82267A">
              <w:rPr>
                <w:rFonts w:ascii="Myriad Pro" w:hAnsi="Myriad Pro" w:cs="Tahoma"/>
                <w:b/>
                <w:smallCaps/>
                <w:color w:val="FFFFFF"/>
                <w:spacing w:val="30"/>
                <w:sz w:val="36"/>
                <w:szCs w:val="24"/>
              </w:rPr>
              <w:t>oneM2M</w:t>
            </w:r>
          </w:p>
          <w:p w:rsidR="00424964" w:rsidRPr="0082267A" w:rsidRDefault="00424964"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82267A">
              <w:rPr>
                <w:rFonts w:ascii="Myriad Pro" w:hAnsi="Myriad Pro" w:cs="Tahoma"/>
                <w:b/>
                <w:smallCaps/>
                <w:color w:val="FFFFFF"/>
                <w:spacing w:val="30"/>
                <w:sz w:val="36"/>
                <w:szCs w:val="24"/>
              </w:rPr>
              <w:t>Technical Report</w:t>
            </w:r>
          </w:p>
        </w:tc>
      </w:tr>
      <w:tr w:rsidR="00424964" w:rsidRPr="0082267A" w:rsidTr="005A3CFF">
        <w:trPr>
          <w:trHeight w:val="124"/>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Document Number</w:t>
            </w:r>
          </w:p>
        </w:tc>
        <w:tc>
          <w:tcPr>
            <w:tcW w:w="6951" w:type="dxa"/>
            <w:shd w:val="clear" w:color="auto" w:fill="FFFFFF"/>
          </w:tcPr>
          <w:p w:rsidR="00424964" w:rsidRPr="0082267A" w:rsidRDefault="00D8265E" w:rsidP="00D31133">
            <w:pPr>
              <w:keepNext/>
              <w:keepLines/>
              <w:overflowPunct/>
              <w:autoSpaceDE/>
              <w:autoSpaceDN/>
              <w:adjustRightInd/>
              <w:spacing w:before="60" w:after="60"/>
              <w:ind w:right="10"/>
              <w:textAlignment w:val="auto"/>
              <w:rPr>
                <w:rFonts w:ascii="Myriad Pro" w:eastAsia="BatangChe" w:hAnsi="Myriad Pro"/>
                <w:sz w:val="22"/>
                <w:szCs w:val="24"/>
              </w:rPr>
            </w:pPr>
            <w:r w:rsidRPr="0082267A">
              <w:rPr>
                <w:rFonts w:ascii="Myriad Pro" w:eastAsia="BatangChe" w:hAnsi="Myriad Pro"/>
                <w:sz w:val="22"/>
                <w:szCs w:val="24"/>
              </w:rPr>
              <w:t>TR-0045-Developer_Guide_Implementing_Semantics-V0_</w:t>
            </w:r>
            <w:r w:rsidR="007639FE">
              <w:rPr>
                <w:rFonts w:ascii="Myriad Pro" w:eastAsia="BatangChe" w:hAnsi="Myriad Pro"/>
                <w:sz w:val="22"/>
                <w:szCs w:val="24"/>
              </w:rPr>
              <w:t>3</w:t>
            </w:r>
            <w:r w:rsidRPr="0082267A">
              <w:rPr>
                <w:rFonts w:ascii="Myriad Pro" w:eastAsia="BatangChe" w:hAnsi="Myriad Pro"/>
                <w:sz w:val="22"/>
                <w:szCs w:val="24"/>
              </w:rPr>
              <w:t>_</w:t>
            </w:r>
            <w:r w:rsidR="00D31133">
              <w:rPr>
                <w:rFonts w:ascii="Myriad Pro" w:eastAsia="BatangChe" w:hAnsi="Myriad Pro"/>
                <w:sz w:val="22"/>
                <w:szCs w:val="24"/>
              </w:rPr>
              <w:t>1</w:t>
            </w:r>
          </w:p>
        </w:tc>
      </w:tr>
      <w:tr w:rsidR="00424964" w:rsidRPr="0082267A" w:rsidTr="005A3CFF">
        <w:trPr>
          <w:trHeight w:val="116"/>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Document Name:</w:t>
            </w:r>
          </w:p>
        </w:tc>
        <w:tc>
          <w:tcPr>
            <w:tcW w:w="6951" w:type="dxa"/>
            <w:shd w:val="clear" w:color="auto" w:fill="FFFFFF"/>
          </w:tcPr>
          <w:p w:rsidR="00424964" w:rsidRPr="0082267A" w:rsidRDefault="00B42691" w:rsidP="00424964">
            <w:pPr>
              <w:keepNext/>
              <w:keepLines/>
              <w:overflowPunct/>
              <w:autoSpaceDE/>
              <w:autoSpaceDN/>
              <w:adjustRightInd/>
              <w:spacing w:before="60" w:after="60"/>
              <w:ind w:right="10"/>
              <w:textAlignment w:val="auto"/>
              <w:rPr>
                <w:rFonts w:ascii="Myriad Pro" w:eastAsia="BatangChe" w:hAnsi="Myriad Pro"/>
                <w:sz w:val="22"/>
                <w:szCs w:val="24"/>
              </w:rPr>
            </w:pPr>
            <w:r w:rsidRPr="0082267A">
              <w:rPr>
                <w:rFonts w:ascii="Myriad Pro" w:eastAsia="BatangChe" w:hAnsi="Myriad Pro"/>
                <w:sz w:val="22"/>
                <w:szCs w:val="24"/>
              </w:rPr>
              <w:t>Developer Guide: Implementing Semantics</w:t>
            </w:r>
          </w:p>
        </w:tc>
      </w:tr>
      <w:tr w:rsidR="00424964" w:rsidRPr="0082267A" w:rsidTr="005A3CFF">
        <w:trPr>
          <w:trHeight w:val="124"/>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Date:</w:t>
            </w:r>
          </w:p>
        </w:tc>
        <w:tc>
          <w:tcPr>
            <w:tcW w:w="6951" w:type="dxa"/>
            <w:shd w:val="clear" w:color="auto" w:fill="FFFFFF"/>
          </w:tcPr>
          <w:p w:rsidR="00424964" w:rsidRPr="0082267A" w:rsidRDefault="00B42691" w:rsidP="00D31133">
            <w:pPr>
              <w:keepNext/>
              <w:keepLines/>
              <w:overflowPunct/>
              <w:autoSpaceDE/>
              <w:autoSpaceDN/>
              <w:adjustRightInd/>
              <w:spacing w:before="60" w:after="60"/>
              <w:ind w:right="10"/>
              <w:textAlignment w:val="auto"/>
              <w:rPr>
                <w:rFonts w:ascii="Myriad Pro" w:eastAsia="BatangChe" w:hAnsi="Myriad Pro"/>
                <w:sz w:val="22"/>
                <w:szCs w:val="24"/>
              </w:rPr>
            </w:pPr>
            <w:r w:rsidRPr="0082267A">
              <w:rPr>
                <w:rFonts w:ascii="Myriad Pro" w:eastAsia="BatangChe" w:hAnsi="Myriad Pro"/>
                <w:sz w:val="22"/>
                <w:szCs w:val="24"/>
              </w:rPr>
              <w:t>2017-0</w:t>
            </w:r>
            <w:r w:rsidR="007639FE">
              <w:rPr>
                <w:rFonts w:ascii="Myriad Pro" w:eastAsia="BatangChe" w:hAnsi="Myriad Pro"/>
                <w:sz w:val="22"/>
                <w:szCs w:val="24"/>
              </w:rPr>
              <w:t>9</w:t>
            </w:r>
            <w:r w:rsidRPr="0082267A">
              <w:rPr>
                <w:rFonts w:ascii="Myriad Pro" w:eastAsia="BatangChe" w:hAnsi="Myriad Pro"/>
                <w:sz w:val="22"/>
                <w:szCs w:val="24"/>
              </w:rPr>
              <w:t>-</w:t>
            </w:r>
            <w:r w:rsidR="00D31133">
              <w:rPr>
                <w:rFonts w:ascii="Myriad Pro" w:eastAsia="BatangChe" w:hAnsi="Myriad Pro"/>
                <w:sz w:val="22"/>
                <w:szCs w:val="24"/>
              </w:rPr>
              <w:t>21</w:t>
            </w:r>
          </w:p>
        </w:tc>
      </w:tr>
      <w:tr w:rsidR="00424964" w:rsidRPr="0082267A" w:rsidTr="005A3CFF">
        <w:trPr>
          <w:trHeight w:val="937"/>
          <w:jc w:val="center"/>
        </w:trPr>
        <w:tc>
          <w:tcPr>
            <w:tcW w:w="2512" w:type="dxa"/>
            <w:shd w:val="clear" w:color="auto" w:fill="A0A0A3"/>
          </w:tcPr>
          <w:p w:rsidR="00424964" w:rsidRPr="0082267A" w:rsidRDefault="00424964" w:rsidP="00424964">
            <w:pPr>
              <w:overflowPunct/>
              <w:autoSpaceDE/>
              <w:autoSpaceDN/>
              <w:adjustRightInd/>
              <w:spacing w:after="0"/>
              <w:ind w:right="10"/>
              <w:textAlignment w:val="auto"/>
              <w:rPr>
                <w:rFonts w:ascii="Myriad Pro" w:hAnsi="Myriad Pro"/>
                <w:bCs/>
                <w:color w:val="FFFFFF"/>
                <w:sz w:val="24"/>
                <w:szCs w:val="24"/>
              </w:rPr>
            </w:pPr>
            <w:r w:rsidRPr="0082267A">
              <w:rPr>
                <w:rFonts w:ascii="Myriad Pro" w:hAnsi="Myriad Pro"/>
                <w:bCs/>
                <w:color w:val="FFFFFF"/>
                <w:sz w:val="24"/>
                <w:szCs w:val="24"/>
              </w:rPr>
              <w:t>Abstract</w:t>
            </w:r>
            <w:r w:rsidR="00C40550" w:rsidRPr="0082267A">
              <w:rPr>
                <w:rFonts w:ascii="Myriad Pro" w:hAnsi="Myriad Pro"/>
                <w:bCs/>
                <w:color w:val="FFFFFF"/>
                <w:sz w:val="24"/>
                <w:szCs w:val="24"/>
              </w:rPr>
              <w:t>:</w:t>
            </w:r>
          </w:p>
        </w:tc>
        <w:tc>
          <w:tcPr>
            <w:tcW w:w="6951" w:type="dxa"/>
            <w:shd w:val="clear" w:color="auto" w:fill="FFFFFF"/>
          </w:tcPr>
          <w:p w:rsidR="00424964" w:rsidRPr="0082267A" w:rsidRDefault="00B42691" w:rsidP="00B42691">
            <w:pPr>
              <w:keepNext/>
              <w:keepLines/>
              <w:overflowPunct/>
              <w:autoSpaceDE/>
              <w:autoSpaceDN/>
              <w:adjustRightInd/>
              <w:spacing w:before="60" w:after="60"/>
              <w:ind w:right="10"/>
              <w:textAlignment w:val="auto"/>
              <w:rPr>
                <w:rFonts w:ascii="Corbel" w:eastAsia="BatangChe" w:hAnsi="Corbel"/>
                <w:sz w:val="22"/>
                <w:szCs w:val="24"/>
              </w:rPr>
            </w:pPr>
            <w:r w:rsidRPr="0082267A">
              <w:t>This developer guide is to describe how developer can quickly implement semantic functionnality of the release 2. The intended work is about a basic scenario describing the semantic annotation mechanisms of oneM2M using the semantic descriptor resources and semantic discovery.</w:t>
            </w:r>
          </w:p>
        </w:tc>
      </w:tr>
      <w:tr w:rsidR="005A3CFF" w:rsidRPr="0082267A" w:rsidTr="005A3CFF">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rsidR="005A3CFF" w:rsidRPr="0082267A" w:rsidRDefault="005A3CFF" w:rsidP="00C851CA">
            <w:pPr>
              <w:pStyle w:val="oneM2M-CoverTableLeft"/>
              <w:tabs>
                <w:tab w:val="left" w:pos="6248"/>
              </w:tabs>
              <w:rPr>
                <w:sz w:val="16"/>
                <w:szCs w:val="16"/>
                <w:lang w:val="en-GB" w:eastAsia="ja-JP"/>
              </w:rPr>
            </w:pPr>
            <w:r w:rsidRPr="0082267A">
              <w:rPr>
                <w:sz w:val="16"/>
                <w:szCs w:val="16"/>
                <w:lang w:val="en-GB"/>
              </w:rPr>
              <w:t>Template Version:</w:t>
            </w:r>
            <w:r w:rsidR="00C851CA" w:rsidRPr="0082267A">
              <w:rPr>
                <w:sz w:val="16"/>
                <w:szCs w:val="16"/>
                <w:lang w:val="en-GB"/>
              </w:rPr>
              <w:t xml:space="preserve"> January</w:t>
            </w:r>
            <w:r w:rsidRPr="0082267A">
              <w:rPr>
                <w:sz w:val="16"/>
                <w:szCs w:val="16"/>
                <w:lang w:val="en-GB" w:eastAsia="ja-JP"/>
              </w:rPr>
              <w:t xml:space="preserve"> 201</w:t>
            </w:r>
            <w:r w:rsidR="00C851CA" w:rsidRPr="0082267A">
              <w:rPr>
                <w:sz w:val="16"/>
                <w:szCs w:val="16"/>
                <w:lang w:val="en-GB" w:eastAsia="ja-JP"/>
              </w:rPr>
              <w:t>7</w:t>
            </w:r>
            <w:r w:rsidRPr="0082267A">
              <w:rPr>
                <w:sz w:val="16"/>
                <w:szCs w:val="16"/>
                <w:lang w:val="en-GB" w:eastAsia="ja-JP"/>
              </w:rPr>
              <w:t xml:space="preserve"> (Do not modify)</w:t>
            </w:r>
          </w:p>
        </w:tc>
      </w:tr>
    </w:tbl>
    <w:p w:rsidR="00424964" w:rsidRPr="0082267A" w:rsidRDefault="00424964" w:rsidP="00424964">
      <w:pPr>
        <w:tabs>
          <w:tab w:val="left" w:pos="284"/>
        </w:tabs>
        <w:overflowPunct/>
        <w:autoSpaceDE/>
        <w:autoSpaceDN/>
        <w:adjustRightInd/>
        <w:spacing w:before="120" w:after="0"/>
        <w:textAlignment w:val="auto"/>
        <w:rPr>
          <w:rFonts w:ascii="Corbel" w:hAnsi="Corbel"/>
          <w:sz w:val="24"/>
          <w:szCs w:val="24"/>
        </w:rPr>
      </w:pPr>
    </w:p>
    <w:p w:rsidR="00424964" w:rsidRPr="0082267A" w:rsidRDefault="00424964" w:rsidP="00424964">
      <w:pPr>
        <w:tabs>
          <w:tab w:val="left" w:pos="284"/>
        </w:tabs>
        <w:overflowPunct/>
        <w:autoSpaceDE/>
        <w:autoSpaceDN/>
        <w:adjustRightInd/>
        <w:spacing w:before="120" w:after="0"/>
        <w:textAlignment w:val="auto"/>
        <w:rPr>
          <w:rFonts w:ascii="Corbel" w:hAnsi="Corbel"/>
          <w:sz w:val="24"/>
          <w:szCs w:val="24"/>
        </w:rPr>
      </w:pPr>
    </w:p>
    <w:p w:rsidR="00424964" w:rsidRPr="0082267A" w:rsidRDefault="00424964" w:rsidP="00424964">
      <w:pPr>
        <w:tabs>
          <w:tab w:val="left" w:pos="284"/>
        </w:tabs>
        <w:overflowPunct/>
        <w:autoSpaceDE/>
        <w:autoSpaceDN/>
        <w:adjustRightInd/>
        <w:spacing w:before="120" w:after="0"/>
        <w:textAlignment w:val="auto"/>
        <w:rPr>
          <w:rFonts w:ascii="Corbel" w:hAnsi="Corbel"/>
          <w:sz w:val="24"/>
          <w:szCs w:val="24"/>
        </w:rPr>
      </w:pPr>
    </w:p>
    <w:p w:rsidR="003D63E8" w:rsidRPr="0082267A" w:rsidRDefault="003D63E8" w:rsidP="003D63E8">
      <w:pPr>
        <w:rPr>
          <w:rFonts w:eastAsia="Calibri"/>
          <w:color w:val="000000"/>
          <w:sz w:val="22"/>
          <w:szCs w:val="22"/>
        </w:rPr>
      </w:pPr>
    </w:p>
    <w:p w:rsidR="003D63E8" w:rsidRPr="0082267A" w:rsidRDefault="003D63E8" w:rsidP="003D63E8">
      <w:pPr>
        <w:rPr>
          <w:rFonts w:eastAsia="Calibri"/>
          <w:color w:val="000000"/>
          <w:sz w:val="22"/>
          <w:szCs w:val="22"/>
        </w:rPr>
      </w:pPr>
    </w:p>
    <w:p w:rsidR="003D63E8" w:rsidRPr="0082267A" w:rsidRDefault="00D20BFC" w:rsidP="003D63E8">
      <w:pPr>
        <w:rPr>
          <w:rFonts w:eastAsia="Calibri"/>
          <w:color w:val="000000"/>
          <w:sz w:val="22"/>
          <w:szCs w:val="22"/>
        </w:rPr>
      </w:pPr>
      <w:r w:rsidRPr="0082267A">
        <w:rPr>
          <w:rFonts w:eastAsia="Calibri"/>
          <w:color w:val="000000"/>
          <w:sz w:val="22"/>
          <w:szCs w:val="22"/>
        </w:rPr>
        <w:t>The present document</w:t>
      </w:r>
      <w:r w:rsidR="003D63E8" w:rsidRPr="0082267A">
        <w:rPr>
          <w:rFonts w:eastAsia="Calibri"/>
          <w:color w:val="000000"/>
          <w:sz w:val="22"/>
          <w:szCs w:val="22"/>
        </w:rPr>
        <w:t xml:space="preserve"> is provided for future development work within oneM2M only. The Partners accept no liability for any use of this </w:t>
      </w:r>
      <w:r w:rsidRPr="0082267A">
        <w:rPr>
          <w:rFonts w:eastAsia="Calibri"/>
          <w:color w:val="000000"/>
          <w:sz w:val="22"/>
          <w:szCs w:val="22"/>
        </w:rPr>
        <w:t>report</w:t>
      </w:r>
      <w:r w:rsidR="003D63E8" w:rsidRPr="0082267A">
        <w:rPr>
          <w:rFonts w:eastAsia="Calibri"/>
          <w:color w:val="000000"/>
          <w:sz w:val="22"/>
          <w:szCs w:val="22"/>
        </w:rPr>
        <w:t>.</w:t>
      </w:r>
    </w:p>
    <w:p w:rsidR="00BC33F7" w:rsidRPr="0082267A" w:rsidRDefault="003D63E8" w:rsidP="003D63E8">
      <w:r w:rsidRPr="0082267A">
        <w:rPr>
          <w:rFonts w:eastAsia="Calibri"/>
          <w:color w:val="000000"/>
          <w:sz w:val="22"/>
          <w:szCs w:val="22"/>
        </w:rPr>
        <w:t>The present document has not been subject to any approval process by the oneM2M Partners Type 1.</w:t>
      </w:r>
      <w:r w:rsidR="00C8241B">
        <w:rPr>
          <w:rFonts w:eastAsia="Calibri"/>
          <w:color w:val="000000"/>
          <w:sz w:val="22"/>
          <w:szCs w:val="22"/>
        </w:rPr>
        <w:t xml:space="preserve"> </w:t>
      </w:r>
      <w:r w:rsidRPr="0082267A">
        <w:rPr>
          <w:rFonts w:eastAsia="Calibri"/>
          <w:color w:val="000000"/>
          <w:sz w:val="22"/>
          <w:szCs w:val="22"/>
        </w:rPr>
        <w:t>Published oneM2M specifications and reports for implementation should be obtained via the oneM2M Partners' Publications Offices.</w:t>
      </w:r>
    </w:p>
    <w:p w:rsidR="00BC33F7" w:rsidRPr="0082267A" w:rsidRDefault="00BC33F7" w:rsidP="00BC33F7"/>
    <w:p w:rsidR="00BC33F7" w:rsidRPr="0082267A" w:rsidRDefault="00BC33F7" w:rsidP="00BC33F7"/>
    <w:bookmarkEnd w:id="2"/>
    <w:p w:rsidR="003D63E8" w:rsidRPr="0082267A" w:rsidRDefault="00787554" w:rsidP="003D63E8">
      <w:pPr>
        <w:spacing w:after="200"/>
        <w:ind w:left="720"/>
        <w:rPr>
          <w:rFonts w:eastAsia="Calibri"/>
          <w:sz w:val="22"/>
          <w:szCs w:val="22"/>
        </w:rPr>
      </w:pPr>
      <w:r w:rsidRPr="0082267A">
        <w:rPr>
          <w:sz w:val="36"/>
          <w:szCs w:val="36"/>
        </w:rPr>
        <w:br w:type="page"/>
      </w:r>
      <w:r w:rsidR="003D63E8" w:rsidRPr="0082267A">
        <w:rPr>
          <w:rFonts w:eastAsia="Calibri"/>
          <w:sz w:val="22"/>
          <w:szCs w:val="22"/>
        </w:rPr>
        <w:lastRenderedPageBreak/>
        <w:t xml:space="preserve">About oneM2M </w:t>
      </w:r>
    </w:p>
    <w:p w:rsidR="003D63E8" w:rsidRPr="0082267A" w:rsidRDefault="003D63E8" w:rsidP="003D63E8">
      <w:pPr>
        <w:tabs>
          <w:tab w:val="left" w:pos="810"/>
          <w:tab w:val="left" w:pos="1350"/>
        </w:tabs>
        <w:overflowPunct/>
        <w:autoSpaceDE/>
        <w:autoSpaceDN/>
        <w:adjustRightInd/>
        <w:spacing w:after="200"/>
        <w:ind w:left="1440"/>
        <w:textAlignment w:val="auto"/>
        <w:rPr>
          <w:rFonts w:eastAsia="Calibri"/>
          <w:sz w:val="22"/>
          <w:szCs w:val="22"/>
        </w:rPr>
      </w:pPr>
      <w:r w:rsidRPr="0082267A">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More information about oneM2M may be found at:</w:t>
      </w:r>
      <w:r w:rsidR="00C8241B">
        <w:rPr>
          <w:rFonts w:eastAsia="Calibri"/>
          <w:sz w:val="22"/>
          <w:szCs w:val="22"/>
        </w:rPr>
        <w:t xml:space="preserve"> </w:t>
      </w:r>
      <w:r w:rsidRPr="0082267A">
        <w:rPr>
          <w:rFonts w:eastAsia="Calibri"/>
          <w:sz w:val="22"/>
          <w:szCs w:val="22"/>
        </w:rPr>
        <w:t>http//www.oneM2M.org</w:t>
      </w:r>
    </w:p>
    <w:p w:rsidR="003D63E8" w:rsidRPr="0082267A" w:rsidRDefault="003D63E8" w:rsidP="003D63E8">
      <w:pPr>
        <w:overflowPunct/>
        <w:autoSpaceDE/>
        <w:autoSpaceDN/>
        <w:adjustRightInd/>
        <w:spacing w:after="200"/>
        <w:ind w:left="720"/>
        <w:textAlignment w:val="auto"/>
        <w:rPr>
          <w:rFonts w:eastAsia="Calibri"/>
          <w:sz w:val="22"/>
          <w:szCs w:val="22"/>
        </w:rPr>
      </w:pPr>
      <w:r w:rsidRPr="0082267A">
        <w:rPr>
          <w:rFonts w:eastAsia="Calibri"/>
          <w:sz w:val="22"/>
          <w:szCs w:val="22"/>
        </w:rPr>
        <w:t>Copyright Notification</w:t>
      </w:r>
    </w:p>
    <w:p w:rsidR="003D63E8" w:rsidRPr="0082267A" w:rsidRDefault="00C25189"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 201</w:t>
      </w:r>
      <w:r w:rsidR="00C851CA" w:rsidRPr="0082267A">
        <w:rPr>
          <w:rFonts w:eastAsia="Calibri"/>
          <w:sz w:val="22"/>
          <w:szCs w:val="22"/>
        </w:rPr>
        <w:t>7</w:t>
      </w:r>
      <w:r w:rsidR="003D63E8" w:rsidRPr="0082267A">
        <w:rPr>
          <w:rFonts w:eastAsia="Calibri"/>
          <w:sz w:val="22"/>
          <w:szCs w:val="22"/>
        </w:rPr>
        <w:t xml:space="preserve">, oneM2M Partners Type 1 (ARIB, ATIS, CCSA, ETSI, TIA, </w:t>
      </w:r>
      <w:r w:rsidR="00D20BFC" w:rsidRPr="0082267A">
        <w:rPr>
          <w:rFonts w:eastAsia="Calibri"/>
          <w:sz w:val="22"/>
          <w:szCs w:val="22"/>
        </w:rPr>
        <w:t xml:space="preserve">TSDSI, </w:t>
      </w:r>
      <w:r w:rsidR="003D63E8" w:rsidRPr="0082267A">
        <w:rPr>
          <w:rFonts w:eastAsia="Calibri"/>
          <w:sz w:val="22"/>
          <w:szCs w:val="22"/>
        </w:rPr>
        <w:t>TTA, TTC).</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All rights reserved.</w:t>
      </w:r>
    </w:p>
    <w:p w:rsidR="00527205" w:rsidRPr="0082267A" w:rsidRDefault="00527205" w:rsidP="00527205">
      <w:pPr>
        <w:overflowPunct/>
        <w:autoSpaceDE/>
        <w:autoSpaceDN/>
        <w:adjustRightInd/>
        <w:spacing w:after="200"/>
        <w:ind w:left="1440"/>
        <w:textAlignment w:val="auto"/>
        <w:rPr>
          <w:rFonts w:eastAsia="Calibri"/>
          <w:sz w:val="22"/>
          <w:szCs w:val="22"/>
        </w:rPr>
      </w:pPr>
      <w:r w:rsidRPr="0082267A">
        <w:rPr>
          <w:rFonts w:eastAsia="Calibri"/>
          <w:sz w:val="22"/>
          <w:szCs w:val="22"/>
        </w:rPr>
        <w:t>The copyright and the foregoing restriction extend to reproduction in all media.</w:t>
      </w:r>
    </w:p>
    <w:p w:rsidR="00527205" w:rsidRPr="0082267A" w:rsidRDefault="00527205" w:rsidP="003D63E8">
      <w:pPr>
        <w:overflowPunct/>
        <w:autoSpaceDE/>
        <w:autoSpaceDN/>
        <w:adjustRightInd/>
        <w:spacing w:after="200"/>
        <w:ind w:left="1440"/>
        <w:textAlignment w:val="auto"/>
        <w:rPr>
          <w:rFonts w:eastAsia="Calibri"/>
          <w:sz w:val="22"/>
          <w:szCs w:val="22"/>
        </w:rPr>
      </w:pPr>
    </w:p>
    <w:p w:rsidR="003D63E8" w:rsidRPr="0082267A" w:rsidRDefault="003D63E8" w:rsidP="003D63E8">
      <w:pPr>
        <w:overflowPunct/>
        <w:autoSpaceDE/>
        <w:autoSpaceDN/>
        <w:adjustRightInd/>
        <w:spacing w:after="200"/>
        <w:ind w:left="720"/>
        <w:textAlignment w:val="auto"/>
        <w:rPr>
          <w:rFonts w:eastAsia="Calibri"/>
          <w:sz w:val="22"/>
          <w:szCs w:val="22"/>
        </w:rPr>
      </w:pPr>
      <w:r w:rsidRPr="0082267A">
        <w:rPr>
          <w:rFonts w:eastAsia="Calibri"/>
          <w:sz w:val="22"/>
          <w:szCs w:val="22"/>
        </w:rPr>
        <w:t xml:space="preserve">Notice of Disclaimer &amp; Limitation of Liability </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rsidR="003D63E8" w:rsidRPr="0082267A" w:rsidRDefault="003D63E8" w:rsidP="003D63E8">
      <w:pPr>
        <w:overflowPunct/>
        <w:autoSpaceDE/>
        <w:autoSpaceDN/>
        <w:adjustRightInd/>
        <w:spacing w:after="200"/>
        <w:ind w:left="1440"/>
        <w:textAlignment w:val="auto"/>
        <w:rPr>
          <w:rFonts w:eastAsia="Calibri"/>
          <w:sz w:val="22"/>
          <w:szCs w:val="22"/>
        </w:rPr>
      </w:pPr>
      <w:r w:rsidRPr="0082267A">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rsidR="00BB6418" w:rsidRPr="0082267A" w:rsidRDefault="003D63E8" w:rsidP="003F732C">
      <w:pPr>
        <w:pStyle w:val="TT"/>
      </w:pPr>
      <w:r w:rsidRPr="0082267A">
        <w:rPr>
          <w:szCs w:val="36"/>
        </w:rPr>
        <w:br w:type="page"/>
      </w:r>
      <w:bookmarkStart w:id="3" w:name="_Toc491328377"/>
      <w:bookmarkStart w:id="4" w:name="_Toc487718300"/>
      <w:r w:rsidR="009E31FA" w:rsidRPr="0082267A">
        <w:rPr>
          <w:szCs w:val="36"/>
        </w:rPr>
        <w:lastRenderedPageBreak/>
        <w:t>C</w:t>
      </w:r>
      <w:r w:rsidR="00BB6418" w:rsidRPr="0082267A">
        <w:t>ontents</w:t>
      </w:r>
      <w:bookmarkEnd w:id="3"/>
      <w:bookmarkEnd w:id="4"/>
    </w:p>
    <w:p w:rsidR="00B1001B" w:rsidRDefault="00A27D31">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rsidR="00B1001B">
        <w:t>1</w:t>
      </w:r>
      <w:r w:rsidR="00B1001B">
        <w:tab/>
        <w:t>Scope</w:t>
      </w:r>
      <w:r w:rsidR="00B1001B">
        <w:tab/>
      </w:r>
      <w:r w:rsidR="00B1001B">
        <w:fldChar w:fldCharType="begin"/>
      </w:r>
      <w:r w:rsidR="00B1001B">
        <w:instrText xml:space="preserve"> PAGEREF _Toc493739064 \h </w:instrText>
      </w:r>
      <w:r w:rsidR="00B1001B">
        <w:fldChar w:fldCharType="separate"/>
      </w:r>
      <w:r w:rsidR="00B1001B">
        <w:t>5</w:t>
      </w:r>
      <w:r w:rsidR="00B1001B">
        <w:fldChar w:fldCharType="end"/>
      </w:r>
    </w:p>
    <w:p w:rsidR="00B1001B" w:rsidRDefault="00B1001B">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_Toc493739065 \h </w:instrText>
      </w:r>
      <w:r>
        <w:fldChar w:fldCharType="separate"/>
      </w:r>
      <w:r>
        <w:t>5</w:t>
      </w:r>
      <w:r>
        <w:fldChar w:fldCharType="end"/>
      </w:r>
    </w:p>
    <w:p w:rsidR="00B1001B" w:rsidRDefault="00B1001B">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_Toc493739066 \h </w:instrText>
      </w:r>
      <w:r>
        <w:fldChar w:fldCharType="separate"/>
      </w:r>
      <w:r>
        <w:t>5</w:t>
      </w:r>
      <w:r>
        <w:fldChar w:fldCharType="end"/>
      </w:r>
    </w:p>
    <w:p w:rsidR="00B1001B" w:rsidRDefault="00B1001B">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_Toc493739067 \h </w:instrText>
      </w:r>
      <w:r>
        <w:fldChar w:fldCharType="separate"/>
      </w:r>
      <w:r>
        <w:t>5</w:t>
      </w:r>
      <w:r>
        <w:fldChar w:fldCharType="end"/>
      </w:r>
    </w:p>
    <w:p w:rsidR="00B1001B" w:rsidRDefault="00B1001B">
      <w:pPr>
        <w:pStyle w:val="TOC1"/>
        <w:rPr>
          <w:rFonts w:asciiTheme="minorHAnsi" w:eastAsiaTheme="minorEastAsia" w:hAnsiTheme="minorHAnsi" w:cstheme="minorBidi"/>
          <w:szCs w:val="22"/>
          <w:lang w:eastAsia="en-GB"/>
        </w:rPr>
      </w:pPr>
      <w:r>
        <w:t>3</w:t>
      </w:r>
      <w:r>
        <w:tab/>
        <w:t>Definitions</w:t>
      </w:r>
      <w:r>
        <w:tab/>
      </w:r>
      <w:r>
        <w:fldChar w:fldCharType="begin"/>
      </w:r>
      <w:r>
        <w:instrText xml:space="preserve"> PAGEREF _Toc493739068 \h </w:instrText>
      </w:r>
      <w:r>
        <w:fldChar w:fldCharType="separate"/>
      </w:r>
      <w:r>
        <w:t>5</w:t>
      </w:r>
      <w:r>
        <w:fldChar w:fldCharType="end"/>
      </w:r>
    </w:p>
    <w:p w:rsidR="00B1001B" w:rsidRDefault="00B1001B">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_Toc493739069 \h </w:instrText>
      </w:r>
      <w:r>
        <w:fldChar w:fldCharType="separate"/>
      </w:r>
      <w:r>
        <w:t>6</w:t>
      </w:r>
      <w:r>
        <w:fldChar w:fldCharType="end"/>
      </w:r>
    </w:p>
    <w:p w:rsidR="00B1001B" w:rsidRDefault="00B1001B">
      <w:pPr>
        <w:pStyle w:val="TOC1"/>
        <w:rPr>
          <w:rFonts w:asciiTheme="minorHAnsi" w:eastAsiaTheme="minorEastAsia" w:hAnsiTheme="minorHAnsi" w:cstheme="minorBidi"/>
          <w:szCs w:val="22"/>
          <w:lang w:eastAsia="en-GB"/>
        </w:rPr>
      </w:pPr>
      <w:r>
        <w:t>5</w:t>
      </w:r>
      <w:r>
        <w:tab/>
        <w:t>Motivation</w:t>
      </w:r>
      <w:r>
        <w:tab/>
      </w:r>
      <w:r>
        <w:fldChar w:fldCharType="begin"/>
      </w:r>
      <w:r>
        <w:instrText xml:space="preserve"> PAGEREF _Toc493739070 \h </w:instrText>
      </w:r>
      <w:r>
        <w:fldChar w:fldCharType="separate"/>
      </w:r>
      <w:r>
        <w:t>6</w:t>
      </w:r>
      <w:r>
        <w:fldChar w:fldCharType="end"/>
      </w:r>
    </w:p>
    <w:p w:rsidR="00B1001B" w:rsidRDefault="00B1001B">
      <w:pPr>
        <w:pStyle w:val="TOC1"/>
        <w:rPr>
          <w:rFonts w:asciiTheme="minorHAnsi" w:eastAsiaTheme="minorEastAsia" w:hAnsiTheme="minorHAnsi" w:cstheme="minorBidi"/>
          <w:szCs w:val="22"/>
          <w:lang w:eastAsia="en-GB"/>
        </w:rPr>
      </w:pPr>
      <w:r>
        <w:t>6</w:t>
      </w:r>
      <w:r>
        <w:tab/>
        <w:t>Use Case</w:t>
      </w:r>
      <w:r>
        <w:tab/>
      </w:r>
      <w:r>
        <w:fldChar w:fldCharType="begin"/>
      </w:r>
      <w:r>
        <w:instrText xml:space="preserve"> PAGEREF _Toc493739071 \h </w:instrText>
      </w:r>
      <w:r>
        <w:fldChar w:fldCharType="separate"/>
      </w:r>
      <w:r>
        <w:t>6</w:t>
      </w:r>
      <w:r>
        <w:fldChar w:fldCharType="end"/>
      </w:r>
    </w:p>
    <w:p w:rsidR="00B1001B" w:rsidRDefault="00B1001B">
      <w:pPr>
        <w:pStyle w:val="TOC1"/>
        <w:rPr>
          <w:rFonts w:asciiTheme="minorHAnsi" w:eastAsiaTheme="minorEastAsia" w:hAnsiTheme="minorHAnsi" w:cstheme="minorBidi"/>
          <w:szCs w:val="22"/>
          <w:lang w:eastAsia="en-GB"/>
        </w:rPr>
      </w:pPr>
      <w:r>
        <w:t>7</w:t>
      </w:r>
      <w:r>
        <w:tab/>
        <w:t>Architecture Configuration</w:t>
      </w:r>
      <w:r>
        <w:tab/>
      </w:r>
      <w:r>
        <w:fldChar w:fldCharType="begin"/>
      </w:r>
      <w:r>
        <w:instrText xml:space="preserve"> PAGEREF _Toc493739072 \h </w:instrText>
      </w:r>
      <w:r>
        <w:fldChar w:fldCharType="separate"/>
      </w:r>
      <w:r>
        <w:t>7</w:t>
      </w:r>
      <w:r>
        <w:fldChar w:fldCharType="end"/>
      </w:r>
    </w:p>
    <w:p w:rsidR="00B1001B" w:rsidRDefault="00B1001B">
      <w:pPr>
        <w:pStyle w:val="TOC1"/>
        <w:rPr>
          <w:rFonts w:asciiTheme="minorHAnsi" w:eastAsiaTheme="minorEastAsia" w:hAnsiTheme="minorHAnsi" w:cstheme="minorBidi"/>
          <w:szCs w:val="22"/>
          <w:lang w:eastAsia="en-GB"/>
        </w:rPr>
      </w:pPr>
      <w:r>
        <w:t>8</w:t>
      </w:r>
      <w:r>
        <w:tab/>
        <w:t>Semantic Modelling</w:t>
      </w:r>
      <w:r>
        <w:tab/>
      </w:r>
      <w:r>
        <w:fldChar w:fldCharType="begin"/>
      </w:r>
      <w:r>
        <w:instrText xml:space="preserve"> PAGEREF _Toc493739073 \h </w:instrText>
      </w:r>
      <w:r>
        <w:fldChar w:fldCharType="separate"/>
      </w:r>
      <w:r>
        <w:t>8</w:t>
      </w:r>
      <w:r>
        <w:fldChar w:fldCharType="end"/>
      </w:r>
    </w:p>
    <w:p w:rsidR="00B1001B" w:rsidRDefault="00B1001B">
      <w:pPr>
        <w:pStyle w:val="TOC1"/>
        <w:rPr>
          <w:rFonts w:asciiTheme="minorHAnsi" w:eastAsiaTheme="minorEastAsia" w:hAnsiTheme="minorHAnsi" w:cstheme="minorBidi"/>
          <w:szCs w:val="22"/>
          <w:lang w:eastAsia="en-GB"/>
        </w:rPr>
      </w:pPr>
      <w:r>
        <w:t>9</w:t>
      </w:r>
      <w:r>
        <w:tab/>
        <w:t>Procedures</w:t>
      </w:r>
      <w:r>
        <w:tab/>
      </w:r>
      <w:r>
        <w:fldChar w:fldCharType="begin"/>
      </w:r>
      <w:r>
        <w:instrText xml:space="preserve"> PAGEREF _Toc493739074 \h </w:instrText>
      </w:r>
      <w:r>
        <w:fldChar w:fldCharType="separate"/>
      </w:r>
      <w:r>
        <w:t>11</w:t>
      </w:r>
      <w:r>
        <w:fldChar w:fldCharType="end"/>
      </w:r>
    </w:p>
    <w:p w:rsidR="00B1001B" w:rsidRDefault="00B1001B">
      <w:pPr>
        <w:pStyle w:val="TOC2"/>
        <w:rPr>
          <w:rFonts w:asciiTheme="minorHAnsi" w:eastAsiaTheme="minorEastAsia" w:hAnsiTheme="minorHAnsi" w:cstheme="minorBidi"/>
          <w:sz w:val="22"/>
          <w:szCs w:val="22"/>
          <w:lang w:eastAsia="en-GB"/>
        </w:rPr>
      </w:pPr>
      <w:r>
        <w:t>9.1</w:t>
      </w:r>
      <w:r>
        <w:tab/>
        <w:t>Introduction</w:t>
      </w:r>
      <w:r>
        <w:tab/>
      </w:r>
      <w:r>
        <w:fldChar w:fldCharType="begin"/>
      </w:r>
      <w:r>
        <w:instrText xml:space="preserve"> PAGEREF _Toc493739075 \h </w:instrText>
      </w:r>
      <w:r>
        <w:fldChar w:fldCharType="separate"/>
      </w:r>
      <w:r>
        <w:t>11</w:t>
      </w:r>
      <w:r>
        <w:fldChar w:fldCharType="end"/>
      </w:r>
    </w:p>
    <w:p w:rsidR="00B1001B" w:rsidRDefault="00B1001B">
      <w:pPr>
        <w:pStyle w:val="TOC2"/>
        <w:rPr>
          <w:rFonts w:asciiTheme="minorHAnsi" w:eastAsiaTheme="minorEastAsia" w:hAnsiTheme="minorHAnsi" w:cstheme="minorBidi"/>
          <w:sz w:val="22"/>
          <w:szCs w:val="22"/>
          <w:lang w:eastAsia="en-GB"/>
        </w:rPr>
      </w:pPr>
      <w:r>
        <w:t>9.2</w:t>
      </w:r>
      <w:r>
        <w:tab/>
        <w:t>Call Flows</w:t>
      </w:r>
      <w:r>
        <w:tab/>
      </w:r>
      <w:r>
        <w:fldChar w:fldCharType="begin"/>
      </w:r>
      <w:r>
        <w:instrText xml:space="preserve"> PAGEREF _Toc493739076 \h </w:instrText>
      </w:r>
      <w:r>
        <w:fldChar w:fldCharType="separate"/>
      </w:r>
      <w:r>
        <w:t>12</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9.2.1</w:t>
      </w:r>
      <w:r w:rsidRPr="00FB5331">
        <w:rPr>
          <w:color w:val="000000"/>
        </w:rPr>
        <w:tab/>
        <w:t>Application registration</w:t>
      </w:r>
      <w:r>
        <w:tab/>
      </w:r>
      <w:r>
        <w:fldChar w:fldCharType="begin"/>
      </w:r>
      <w:r>
        <w:instrText xml:space="preserve"> PAGEREF _Toc493739077 \h </w:instrText>
      </w:r>
      <w:r>
        <w:fldChar w:fldCharType="separate"/>
      </w:r>
      <w:r>
        <w:t>12</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9.2.2</w:t>
      </w:r>
      <w:r w:rsidRPr="00FB5331">
        <w:rPr>
          <w:color w:val="000000"/>
        </w:rPr>
        <w:tab/>
        <w:t>Initial resource creation</w:t>
      </w:r>
      <w:r>
        <w:tab/>
      </w:r>
      <w:r>
        <w:fldChar w:fldCharType="begin"/>
      </w:r>
      <w:r>
        <w:instrText xml:space="preserve"> PAGEREF _Toc493739078 \h </w:instrText>
      </w:r>
      <w:r>
        <w:fldChar w:fldCharType="separate"/>
      </w:r>
      <w:r>
        <w:t>13</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9.2.3</w:t>
      </w:r>
      <w:r w:rsidRPr="00FB5331">
        <w:rPr>
          <w:color w:val="000000"/>
        </w:rPr>
        <w:tab/>
        <w:t>Semantic descriptor resource creation</w:t>
      </w:r>
      <w:r>
        <w:tab/>
      </w:r>
      <w:r>
        <w:fldChar w:fldCharType="begin"/>
      </w:r>
      <w:r>
        <w:instrText xml:space="preserve"> PAGEREF _Toc493739079 \h </w:instrText>
      </w:r>
      <w:r>
        <w:fldChar w:fldCharType="separate"/>
      </w:r>
      <w:r>
        <w:t>13</w:t>
      </w:r>
      <w:r>
        <w:fldChar w:fldCharType="end"/>
      </w:r>
    </w:p>
    <w:p w:rsidR="00B1001B" w:rsidRDefault="00B1001B">
      <w:pPr>
        <w:pStyle w:val="TOC3"/>
        <w:rPr>
          <w:rFonts w:asciiTheme="minorHAnsi" w:eastAsiaTheme="minorEastAsia" w:hAnsiTheme="minorHAnsi" w:cstheme="minorBidi"/>
          <w:sz w:val="22"/>
          <w:szCs w:val="22"/>
          <w:lang w:eastAsia="en-GB"/>
        </w:rPr>
      </w:pPr>
      <w:r>
        <w:t>9.2.4</w:t>
      </w:r>
      <w:r>
        <w:tab/>
        <w:t>Semantic discovery of relevant sensor resources</w:t>
      </w:r>
      <w:r>
        <w:tab/>
      </w:r>
      <w:r>
        <w:fldChar w:fldCharType="begin"/>
      </w:r>
      <w:r>
        <w:instrText xml:space="preserve"> PAGEREF _Toc493739080 \h </w:instrText>
      </w:r>
      <w:r>
        <w:fldChar w:fldCharType="separate"/>
      </w:r>
      <w:r>
        <w:t>14</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9.2.5</w:t>
      </w:r>
      <w:r w:rsidRPr="00FB5331">
        <w:rPr>
          <w:color w:val="000000"/>
        </w:rPr>
        <w:tab/>
        <w:t>Retrieval of semantic descriptor and sensor information</w:t>
      </w:r>
      <w:r>
        <w:tab/>
      </w:r>
      <w:r>
        <w:fldChar w:fldCharType="begin"/>
      </w:r>
      <w:r>
        <w:instrText xml:space="preserve"> PAGEREF _Toc493739081 \h </w:instrText>
      </w:r>
      <w:r>
        <w:fldChar w:fldCharType="separate"/>
      </w:r>
      <w:r>
        <w:t>15</w:t>
      </w:r>
      <w:r>
        <w:fldChar w:fldCharType="end"/>
      </w:r>
    </w:p>
    <w:p w:rsidR="00B1001B" w:rsidRDefault="00B1001B">
      <w:pPr>
        <w:pStyle w:val="TOC1"/>
        <w:rPr>
          <w:rFonts w:asciiTheme="minorHAnsi" w:eastAsiaTheme="minorEastAsia" w:hAnsiTheme="minorHAnsi" w:cstheme="minorBidi"/>
          <w:szCs w:val="22"/>
          <w:lang w:eastAsia="en-GB"/>
        </w:rPr>
      </w:pPr>
      <w:r>
        <w:t>10</w:t>
      </w:r>
      <w:r>
        <w:tab/>
        <w:t>Implementation</w:t>
      </w:r>
      <w:r>
        <w:tab/>
      </w:r>
      <w:r>
        <w:fldChar w:fldCharType="begin"/>
      </w:r>
      <w:r>
        <w:instrText xml:space="preserve"> PAGEREF _Toc493739082 \h </w:instrText>
      </w:r>
      <w:r>
        <w:fldChar w:fldCharType="separate"/>
      </w:r>
      <w:r>
        <w:t>16</w:t>
      </w:r>
      <w:r>
        <w:fldChar w:fldCharType="end"/>
      </w:r>
    </w:p>
    <w:p w:rsidR="00B1001B" w:rsidRDefault="00B1001B">
      <w:pPr>
        <w:pStyle w:val="TOC2"/>
        <w:rPr>
          <w:rFonts w:asciiTheme="minorHAnsi" w:eastAsiaTheme="minorEastAsia" w:hAnsiTheme="minorHAnsi" w:cstheme="minorBidi"/>
          <w:sz w:val="22"/>
          <w:szCs w:val="22"/>
          <w:lang w:eastAsia="en-GB"/>
        </w:rPr>
      </w:pPr>
      <w:r>
        <w:t>10.1</w:t>
      </w:r>
      <w:r>
        <w:tab/>
        <w:t>Introduction</w:t>
      </w:r>
      <w:r>
        <w:tab/>
      </w:r>
      <w:r>
        <w:fldChar w:fldCharType="begin"/>
      </w:r>
      <w:r>
        <w:instrText xml:space="preserve"> PAGEREF _Toc493739083 \h </w:instrText>
      </w:r>
      <w:r>
        <w:fldChar w:fldCharType="separate"/>
      </w:r>
      <w:r>
        <w:t>16</w:t>
      </w:r>
      <w:r>
        <w:fldChar w:fldCharType="end"/>
      </w:r>
    </w:p>
    <w:p w:rsidR="00B1001B" w:rsidRDefault="00B1001B">
      <w:pPr>
        <w:pStyle w:val="TOC2"/>
        <w:rPr>
          <w:rFonts w:asciiTheme="minorHAnsi" w:eastAsiaTheme="minorEastAsia" w:hAnsiTheme="minorHAnsi" w:cstheme="minorBidi"/>
          <w:sz w:val="22"/>
          <w:szCs w:val="22"/>
          <w:lang w:eastAsia="en-GB"/>
        </w:rPr>
      </w:pPr>
      <w:r>
        <w:t>10.2</w:t>
      </w:r>
      <w:r>
        <w:tab/>
        <w:t>Assumptions</w:t>
      </w:r>
      <w:r>
        <w:tab/>
      </w:r>
      <w:r>
        <w:fldChar w:fldCharType="begin"/>
      </w:r>
      <w:r>
        <w:instrText xml:space="preserve"> PAGEREF _Toc493739084 \h </w:instrText>
      </w:r>
      <w:r>
        <w:fldChar w:fldCharType="separate"/>
      </w:r>
      <w:r>
        <w:t>16</w:t>
      </w:r>
      <w:r>
        <w:fldChar w:fldCharType="end"/>
      </w:r>
    </w:p>
    <w:p w:rsidR="00B1001B" w:rsidRDefault="00B1001B">
      <w:pPr>
        <w:pStyle w:val="TOC2"/>
        <w:rPr>
          <w:rFonts w:asciiTheme="minorHAnsi" w:eastAsiaTheme="minorEastAsia" w:hAnsiTheme="minorHAnsi" w:cstheme="minorBidi"/>
          <w:sz w:val="22"/>
          <w:szCs w:val="22"/>
          <w:lang w:eastAsia="en-GB"/>
        </w:rPr>
      </w:pPr>
      <w:r>
        <w:t>10.3</w:t>
      </w:r>
      <w:r>
        <w:tab/>
        <w:t>Resource Structure</w:t>
      </w:r>
      <w:r>
        <w:tab/>
      </w:r>
      <w:r>
        <w:fldChar w:fldCharType="begin"/>
      </w:r>
      <w:r>
        <w:instrText xml:space="preserve"> PAGEREF _Toc493739085 \h </w:instrText>
      </w:r>
      <w:r>
        <w:fldChar w:fldCharType="separate"/>
      </w:r>
      <w:r>
        <w:t>17</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10.3.1</w:t>
      </w:r>
      <w:r w:rsidRPr="00FB5331">
        <w:rPr>
          <w:color w:val="000000"/>
        </w:rPr>
        <w:tab/>
        <w:t>Introduction</w:t>
      </w:r>
      <w:r>
        <w:tab/>
      </w:r>
      <w:r>
        <w:fldChar w:fldCharType="begin"/>
      </w:r>
      <w:r>
        <w:instrText xml:space="preserve"> PAGEREF _Toc493739086 \h </w:instrText>
      </w:r>
      <w:r>
        <w:fldChar w:fldCharType="separate"/>
      </w:r>
      <w:r>
        <w:t>17</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10.3.2</w:t>
      </w:r>
      <w:r w:rsidRPr="00FB5331">
        <w:rPr>
          <w:color w:val="000000"/>
        </w:rPr>
        <w:tab/>
        <w:t>Resource Structure of IN-CSE</w:t>
      </w:r>
      <w:r>
        <w:tab/>
      </w:r>
      <w:r>
        <w:fldChar w:fldCharType="begin"/>
      </w:r>
      <w:r>
        <w:instrText xml:space="preserve"> PAGEREF _Toc493739087 \h </w:instrText>
      </w:r>
      <w:r>
        <w:fldChar w:fldCharType="separate"/>
      </w:r>
      <w:r>
        <w:t>17</w:t>
      </w:r>
      <w:r>
        <w:fldChar w:fldCharType="end"/>
      </w:r>
    </w:p>
    <w:p w:rsidR="00B1001B" w:rsidRDefault="00B1001B">
      <w:pPr>
        <w:pStyle w:val="TOC2"/>
        <w:rPr>
          <w:rFonts w:asciiTheme="minorHAnsi" w:eastAsiaTheme="minorEastAsia" w:hAnsiTheme="minorHAnsi" w:cstheme="minorBidi"/>
          <w:sz w:val="22"/>
          <w:szCs w:val="22"/>
          <w:lang w:eastAsia="en-GB"/>
        </w:rPr>
      </w:pPr>
      <w:r>
        <w:t>10.4</w:t>
      </w:r>
      <w:r>
        <w:tab/>
        <w:t>Role of Entities</w:t>
      </w:r>
      <w:r>
        <w:tab/>
      </w:r>
      <w:r>
        <w:fldChar w:fldCharType="begin"/>
      </w:r>
      <w:r>
        <w:instrText xml:space="preserve"> PAGEREF _Toc493739088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10.4.1</w:t>
      </w:r>
      <w:r w:rsidRPr="00FB5331">
        <w:rPr>
          <w:color w:val="000000"/>
        </w:rPr>
        <w:tab/>
        <w:t>oneM2M service platform (IN-CSE)</w:t>
      </w:r>
      <w:r>
        <w:tab/>
      </w:r>
      <w:r>
        <w:fldChar w:fldCharType="begin"/>
      </w:r>
      <w:r>
        <w:instrText xml:space="preserve"> PAGEREF _Toc493739089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10.4.2</w:t>
      </w:r>
      <w:r w:rsidRPr="00FB5331">
        <w:rPr>
          <w:color w:val="000000"/>
        </w:rPr>
        <w:tab/>
        <w:t>Temperature sensor applications (ADN-AE1, ADN-AE2, ADN-AE3 and ADN-AE4)</w:t>
      </w:r>
      <w:r>
        <w:tab/>
      </w:r>
      <w:r>
        <w:fldChar w:fldCharType="begin"/>
      </w:r>
      <w:r>
        <w:instrText xml:space="preserve"> PAGEREF _Toc493739090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10.4.3</w:t>
      </w:r>
      <w:r w:rsidRPr="00FB5331">
        <w:rPr>
          <w:color w:val="000000"/>
        </w:rPr>
        <w:tab/>
        <w:t>Semantic Annotation Application (ADN-AE5)</w:t>
      </w:r>
      <w:r>
        <w:tab/>
      </w:r>
      <w:r>
        <w:fldChar w:fldCharType="begin"/>
      </w:r>
      <w:r>
        <w:instrText xml:space="preserve"> PAGEREF _Toc493739091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t>10.4.4</w:t>
      </w:r>
      <w:r>
        <w:tab/>
        <w:t>Semantic Discovery Application (ADN-AE6)</w:t>
      </w:r>
      <w:r>
        <w:tab/>
      </w:r>
      <w:r>
        <w:fldChar w:fldCharType="begin"/>
      </w:r>
      <w:r>
        <w:instrText xml:space="preserve"> PAGEREF _Toc493739092 \h </w:instrText>
      </w:r>
      <w:r>
        <w:fldChar w:fldCharType="separate"/>
      </w:r>
      <w:r>
        <w:t>18</w:t>
      </w:r>
      <w:r>
        <w:fldChar w:fldCharType="end"/>
      </w:r>
    </w:p>
    <w:p w:rsidR="00B1001B" w:rsidRDefault="00B1001B">
      <w:pPr>
        <w:pStyle w:val="TOC2"/>
        <w:rPr>
          <w:rFonts w:asciiTheme="minorHAnsi" w:eastAsiaTheme="minorEastAsia" w:hAnsiTheme="minorHAnsi" w:cstheme="minorBidi"/>
          <w:sz w:val="22"/>
          <w:szCs w:val="22"/>
          <w:lang w:eastAsia="en-GB"/>
        </w:rPr>
      </w:pPr>
      <w:r>
        <w:t>10.5</w:t>
      </w:r>
      <w:r>
        <w:tab/>
        <w:t>Implementation Procedures</w:t>
      </w:r>
      <w:r>
        <w:tab/>
      </w:r>
      <w:r>
        <w:fldChar w:fldCharType="begin"/>
      </w:r>
      <w:r>
        <w:instrText xml:space="preserve"> PAGEREF _Toc493739093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10.5.1</w:t>
      </w:r>
      <w:r w:rsidRPr="00FB5331">
        <w:rPr>
          <w:color w:val="000000"/>
        </w:rPr>
        <w:tab/>
        <w:t>Introduction</w:t>
      </w:r>
      <w:r>
        <w:tab/>
      </w:r>
      <w:r>
        <w:fldChar w:fldCharType="begin"/>
      </w:r>
      <w:r>
        <w:instrText xml:space="preserve"> PAGEREF _Toc493739094 \h </w:instrText>
      </w:r>
      <w:r>
        <w:fldChar w:fldCharType="separate"/>
      </w:r>
      <w:r>
        <w:t>18</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10.5.2</w:t>
      </w:r>
      <w:r w:rsidRPr="00FB5331">
        <w:rPr>
          <w:color w:val="000000"/>
        </w:rPr>
        <w:tab/>
        <w:t>Application registration</w:t>
      </w:r>
      <w:r>
        <w:tab/>
      </w:r>
      <w:r>
        <w:fldChar w:fldCharType="begin"/>
      </w:r>
      <w:r>
        <w:instrText xml:space="preserve"> PAGEREF _Toc493739095 \h </w:instrText>
      </w:r>
      <w:r>
        <w:fldChar w:fldCharType="separate"/>
      </w:r>
      <w:r>
        <w:t>19</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10.5.3</w:t>
      </w:r>
      <w:r w:rsidRPr="00FB5331">
        <w:rPr>
          <w:color w:val="000000"/>
        </w:rPr>
        <w:tab/>
        <w:t>Initial resource creation</w:t>
      </w:r>
      <w:r>
        <w:tab/>
      </w:r>
      <w:r>
        <w:fldChar w:fldCharType="begin"/>
      </w:r>
      <w:r>
        <w:instrText xml:space="preserve"> PAGEREF _Toc493739096 \h </w:instrText>
      </w:r>
      <w:r>
        <w:fldChar w:fldCharType="separate"/>
      </w:r>
      <w:r>
        <w:t>19</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10.5.4</w:t>
      </w:r>
      <w:r w:rsidRPr="00FB5331">
        <w:rPr>
          <w:color w:val="000000"/>
        </w:rPr>
        <w:tab/>
        <w:t>Semantic descriptor resource creation</w:t>
      </w:r>
      <w:r>
        <w:tab/>
      </w:r>
      <w:r>
        <w:fldChar w:fldCharType="begin"/>
      </w:r>
      <w:r>
        <w:instrText xml:space="preserve"> PAGEREF _Toc493739097 \h </w:instrText>
      </w:r>
      <w:r>
        <w:fldChar w:fldCharType="separate"/>
      </w:r>
      <w:r>
        <w:t>20</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10.5.5</w:t>
      </w:r>
      <w:r w:rsidRPr="00FB5331">
        <w:rPr>
          <w:color w:val="000000"/>
        </w:rPr>
        <w:tab/>
        <w:t>Semantic discovery of relevant sensor resources</w:t>
      </w:r>
      <w:r>
        <w:tab/>
      </w:r>
      <w:r>
        <w:fldChar w:fldCharType="begin"/>
      </w:r>
      <w:r>
        <w:instrText xml:space="preserve"> PAGEREF _Toc493739098 \h </w:instrText>
      </w:r>
      <w:r>
        <w:fldChar w:fldCharType="separate"/>
      </w:r>
      <w:r>
        <w:t>25</w:t>
      </w:r>
      <w:r>
        <w:fldChar w:fldCharType="end"/>
      </w:r>
    </w:p>
    <w:p w:rsidR="00B1001B" w:rsidRDefault="00B1001B">
      <w:pPr>
        <w:pStyle w:val="TOC3"/>
        <w:rPr>
          <w:rFonts w:asciiTheme="minorHAnsi" w:eastAsiaTheme="minorEastAsia" w:hAnsiTheme="minorHAnsi" w:cstheme="minorBidi"/>
          <w:sz w:val="22"/>
          <w:szCs w:val="22"/>
          <w:lang w:eastAsia="en-GB"/>
        </w:rPr>
      </w:pPr>
      <w:r w:rsidRPr="00FB5331">
        <w:rPr>
          <w:color w:val="000000"/>
        </w:rPr>
        <w:t>10.5.6</w:t>
      </w:r>
      <w:r w:rsidRPr="00FB5331">
        <w:rPr>
          <w:color w:val="000000"/>
        </w:rPr>
        <w:tab/>
        <w:t>Retrieval of semantic descriptor and sensor information</w:t>
      </w:r>
      <w:r>
        <w:tab/>
      </w:r>
      <w:r>
        <w:fldChar w:fldCharType="begin"/>
      </w:r>
      <w:r>
        <w:instrText xml:space="preserve"> PAGEREF _Toc493739099 \h </w:instrText>
      </w:r>
      <w:r>
        <w:fldChar w:fldCharType="separate"/>
      </w:r>
      <w:r>
        <w:t>26</w:t>
      </w:r>
      <w:r>
        <w:fldChar w:fldCharType="end"/>
      </w:r>
    </w:p>
    <w:p w:rsidR="00B1001B" w:rsidRDefault="00B1001B">
      <w:pPr>
        <w:pStyle w:val="TOC9"/>
        <w:rPr>
          <w:rFonts w:asciiTheme="minorHAnsi" w:eastAsiaTheme="minorEastAsia" w:hAnsiTheme="minorHAnsi" w:cstheme="minorBidi"/>
          <w:b w:val="0"/>
          <w:szCs w:val="22"/>
          <w:lang w:eastAsia="en-GB"/>
        </w:rPr>
      </w:pPr>
      <w:r w:rsidRPr="00E275B0">
        <w:t>Annex A: Mapping to oneM2M Base Ontology</w:t>
      </w:r>
      <w:r>
        <w:tab/>
      </w:r>
      <w:r>
        <w:fldChar w:fldCharType="begin"/>
      </w:r>
      <w:r>
        <w:instrText xml:space="preserve"> PAGEREF _Toc493739100 \h </w:instrText>
      </w:r>
      <w:r>
        <w:fldChar w:fldCharType="separate"/>
      </w:r>
      <w:r>
        <w:t>29</w:t>
      </w:r>
      <w:r>
        <w:fldChar w:fldCharType="end"/>
      </w:r>
    </w:p>
    <w:p w:rsidR="00B1001B" w:rsidRDefault="00B1001B">
      <w:pPr>
        <w:pStyle w:val="TOC1"/>
        <w:rPr>
          <w:rFonts w:asciiTheme="minorHAnsi" w:eastAsiaTheme="minorEastAsia" w:hAnsiTheme="minorHAnsi" w:cstheme="minorBidi"/>
          <w:szCs w:val="22"/>
          <w:lang w:eastAsia="en-GB"/>
        </w:rPr>
      </w:pPr>
      <w:r>
        <w:t>History</w:t>
      </w:r>
      <w:r>
        <w:tab/>
      </w:r>
      <w:r>
        <w:fldChar w:fldCharType="begin"/>
      </w:r>
      <w:r>
        <w:instrText xml:space="preserve"> PAGEREF _Toc493739101 \h </w:instrText>
      </w:r>
      <w:r>
        <w:fldChar w:fldCharType="separate"/>
      </w:r>
      <w:r>
        <w:t>30</w:t>
      </w:r>
      <w:r>
        <w:fldChar w:fldCharType="end"/>
      </w:r>
    </w:p>
    <w:p w:rsidR="00BB6418" w:rsidRPr="0082267A" w:rsidRDefault="00A27D31">
      <w:r>
        <w:fldChar w:fldCharType="end"/>
      </w:r>
    </w:p>
    <w:p w:rsidR="00BB6418" w:rsidRPr="0082267A" w:rsidRDefault="00BB6418" w:rsidP="00C40550">
      <w:pPr>
        <w:pStyle w:val="Heading1"/>
      </w:pPr>
      <w:r w:rsidRPr="0082267A">
        <w:rPr>
          <w:szCs w:val="36"/>
        </w:rPr>
        <w:br w:type="page"/>
      </w:r>
      <w:bookmarkStart w:id="5" w:name="_Toc491328378"/>
      <w:bookmarkStart w:id="6" w:name="_Toc491691083"/>
      <w:bookmarkStart w:id="7" w:name="_Toc300919384"/>
      <w:bookmarkStart w:id="8" w:name="_Toc487718301"/>
      <w:bookmarkStart w:id="9" w:name="_Toc493739064"/>
      <w:r w:rsidRPr="0082267A">
        <w:lastRenderedPageBreak/>
        <w:t>1</w:t>
      </w:r>
      <w:r w:rsidRPr="0082267A">
        <w:tab/>
        <w:t>Scope</w:t>
      </w:r>
      <w:bookmarkEnd w:id="5"/>
      <w:bookmarkEnd w:id="6"/>
      <w:bookmarkEnd w:id="7"/>
      <w:bookmarkEnd w:id="8"/>
      <w:bookmarkEnd w:id="9"/>
    </w:p>
    <w:p w:rsidR="00C545BB" w:rsidRPr="0082267A" w:rsidRDefault="00C545BB" w:rsidP="00C545BB">
      <w:bookmarkStart w:id="10" w:name="_Toc300919385"/>
      <w:r w:rsidRPr="0082267A">
        <w:t>The present document provides a simple use case for guiding application developers to develop applications using functionalities provided by a oneM2M service platform with the scope of as follows:</w:t>
      </w:r>
    </w:p>
    <w:p w:rsidR="00C545BB" w:rsidRPr="0082267A" w:rsidRDefault="00C545BB" w:rsidP="00FD712E">
      <w:pPr>
        <w:pStyle w:val="B1"/>
      </w:pPr>
      <w:r w:rsidRPr="0082267A">
        <w:t>Objective of the use case,</w:t>
      </w:r>
    </w:p>
    <w:p w:rsidR="00C545BB" w:rsidRPr="0082267A" w:rsidRDefault="00C545BB" w:rsidP="00FD712E">
      <w:pPr>
        <w:pStyle w:val="B1"/>
      </w:pPr>
      <w:r w:rsidRPr="0082267A">
        <w:t>The architectur</w:t>
      </w:r>
      <w:r w:rsidR="004261FC" w:rsidRPr="0082267A">
        <w:t>e of the use case mapped into a</w:t>
      </w:r>
      <w:r w:rsidRPr="0082267A">
        <w:t xml:space="preserve"> oneM2M service platform including semantic resources,</w:t>
      </w:r>
    </w:p>
    <w:p w:rsidR="004A7DE7" w:rsidRPr="0082267A" w:rsidRDefault="004A7DE7" w:rsidP="00FD712E">
      <w:pPr>
        <w:pStyle w:val="B1"/>
      </w:pPr>
      <w:r w:rsidRPr="0082267A">
        <w:t xml:space="preserve">The semantic modelling </w:t>
      </w:r>
      <w:r w:rsidR="004261FC" w:rsidRPr="0082267A">
        <w:t>of the devices and the information according to a suitable ontology</w:t>
      </w:r>
    </w:p>
    <w:p w:rsidR="00C545BB" w:rsidRPr="0082267A" w:rsidRDefault="00C545BB" w:rsidP="00FD712E">
      <w:pPr>
        <w:pStyle w:val="B1"/>
      </w:pPr>
      <w:r w:rsidRPr="0082267A">
        <w:t>The execution procedures for implementation of the use case with a focus on the semantic aspects, and</w:t>
      </w:r>
    </w:p>
    <w:p w:rsidR="00C545BB" w:rsidRPr="0082267A" w:rsidRDefault="00C545BB" w:rsidP="00FD712E">
      <w:pPr>
        <w:pStyle w:val="B1"/>
      </w:pPr>
      <w:r w:rsidRPr="0082267A">
        <w:t xml:space="preserve">Implementation details of the use case using RDF </w:t>
      </w:r>
      <w:r w:rsidR="00DF2815" w:rsidRPr="0082267A">
        <w:t xml:space="preserve">(Resource Description Framework) </w:t>
      </w:r>
      <w:r w:rsidRPr="0082267A">
        <w:t>for representing semantic descriptions and SPARQL queries on the RDF descriptions to identify fitting resources in the semantic resource discovery.</w:t>
      </w:r>
    </w:p>
    <w:p w:rsidR="00787554" w:rsidRPr="0082267A" w:rsidRDefault="00787554" w:rsidP="00787554">
      <w:pPr>
        <w:pStyle w:val="Heading1"/>
      </w:pPr>
      <w:bookmarkStart w:id="11" w:name="_Toc491328379"/>
      <w:bookmarkStart w:id="12" w:name="_Toc491691084"/>
      <w:bookmarkStart w:id="13" w:name="_Toc487718302"/>
      <w:bookmarkStart w:id="14" w:name="_Toc493739065"/>
      <w:r w:rsidRPr="0082267A">
        <w:t>2</w:t>
      </w:r>
      <w:r w:rsidRPr="0082267A">
        <w:tab/>
        <w:t>References</w:t>
      </w:r>
      <w:bookmarkEnd w:id="10"/>
      <w:bookmarkEnd w:id="11"/>
      <w:bookmarkEnd w:id="12"/>
      <w:bookmarkEnd w:id="13"/>
      <w:bookmarkEnd w:id="14"/>
    </w:p>
    <w:p w:rsidR="00653A3B" w:rsidRPr="0082267A" w:rsidRDefault="00653A3B" w:rsidP="00653A3B">
      <w:pPr>
        <w:pStyle w:val="Heading2"/>
      </w:pPr>
      <w:bookmarkStart w:id="15" w:name="_Toc491328380"/>
      <w:bookmarkStart w:id="16" w:name="_Toc491691085"/>
      <w:bookmarkStart w:id="17" w:name="_Toc493739066"/>
      <w:r w:rsidRPr="0082267A">
        <w:t>2.1</w:t>
      </w:r>
      <w:r w:rsidRPr="0082267A">
        <w:tab/>
        <w:t>Normative references</w:t>
      </w:r>
      <w:bookmarkEnd w:id="15"/>
      <w:bookmarkEnd w:id="16"/>
      <w:bookmarkEnd w:id="17"/>
    </w:p>
    <w:p w:rsidR="003F732C" w:rsidRPr="0082267A" w:rsidRDefault="003F732C" w:rsidP="003F732C">
      <w:r w:rsidRPr="0082267A">
        <w:rPr>
          <w:lang w:eastAsia="en-GB"/>
        </w:rPr>
        <w:t>Normative references are not applicable in the present document.</w:t>
      </w:r>
    </w:p>
    <w:p w:rsidR="00653A3B" w:rsidRPr="0082267A" w:rsidRDefault="00653A3B" w:rsidP="00D7365C">
      <w:pPr>
        <w:pStyle w:val="Heading2"/>
        <w:keepNext w:val="0"/>
      </w:pPr>
      <w:bookmarkStart w:id="18" w:name="_Toc491328381"/>
      <w:bookmarkStart w:id="19" w:name="_Toc491691086"/>
      <w:bookmarkStart w:id="20" w:name="_Toc493739067"/>
      <w:r w:rsidRPr="0082267A">
        <w:t>2.2</w:t>
      </w:r>
      <w:r w:rsidRPr="0082267A">
        <w:tab/>
        <w:t>Informative references</w:t>
      </w:r>
      <w:bookmarkEnd w:id="18"/>
      <w:bookmarkEnd w:id="19"/>
      <w:bookmarkEnd w:id="20"/>
    </w:p>
    <w:p w:rsidR="003F732C" w:rsidRPr="0082267A" w:rsidRDefault="003F732C" w:rsidP="003F732C">
      <w:r w:rsidRPr="0082267A">
        <w:t>References are either specific (identified by date of publication and/or edition number or version number) or non</w:t>
      </w:r>
      <w:r w:rsidRPr="0082267A">
        <w:noBreakHyphen/>
        <w:t>specific. For specific references, only the cited version applies. For non-specific references, the latest version of the referenced document (including any amendments) applies.</w:t>
      </w:r>
    </w:p>
    <w:p w:rsidR="00E95952" w:rsidRPr="0082267A" w:rsidRDefault="003F732C" w:rsidP="003F732C">
      <w:r w:rsidRPr="0082267A">
        <w:rPr>
          <w:lang w:eastAsia="en-GB"/>
        </w:rPr>
        <w:t xml:space="preserve">The following referenced documents are </w:t>
      </w:r>
      <w:r w:rsidRPr="0082267A">
        <w:t>not necessary for the application of the present document but they assist the user with regard to a particular subject area</w:t>
      </w:r>
      <w:r w:rsidRPr="0082267A">
        <w:rPr>
          <w:lang w:eastAsia="en-GB"/>
        </w:rPr>
        <w:t>.</w:t>
      </w:r>
    </w:p>
    <w:p w:rsidR="003F732C" w:rsidRPr="00E437C0" w:rsidRDefault="004873AC" w:rsidP="004873AC">
      <w:pPr>
        <w:pStyle w:val="EX"/>
      </w:pPr>
      <w:r w:rsidRPr="00E437C0">
        <w:t>[</w:t>
      </w:r>
      <w:bookmarkStart w:id="21" w:name="REF_ONEM2MDRAFTINGRULES"/>
      <w:r w:rsidRPr="00E437C0">
        <w:t>i.</w:t>
      </w:r>
      <w:r w:rsidRPr="00E437C0">
        <w:fldChar w:fldCharType="begin"/>
      </w:r>
      <w:r w:rsidRPr="00E437C0">
        <w:instrText>SEQ REFI</w:instrText>
      </w:r>
      <w:r w:rsidRPr="00E437C0">
        <w:fldChar w:fldCharType="separate"/>
      </w:r>
      <w:r w:rsidRPr="00E437C0">
        <w:rPr>
          <w:noProof/>
        </w:rPr>
        <w:t>1</w:t>
      </w:r>
      <w:r w:rsidRPr="00E437C0">
        <w:fldChar w:fldCharType="end"/>
      </w:r>
      <w:bookmarkEnd w:id="21"/>
      <w:r w:rsidRPr="00E437C0">
        <w:t>]</w:t>
      </w:r>
      <w:r w:rsidRPr="00E437C0">
        <w:tab/>
        <w:t>oneM2M Drafting Rules.</w:t>
      </w:r>
    </w:p>
    <w:p w:rsidR="005E1047" w:rsidRPr="0082267A" w:rsidRDefault="003F732C" w:rsidP="003F732C">
      <w:pPr>
        <w:pStyle w:val="NO"/>
      </w:pPr>
      <w:r w:rsidRPr="0082267A">
        <w:t>NOTE:</w:t>
      </w:r>
      <w:r w:rsidRPr="0082267A">
        <w:tab/>
        <w:t xml:space="preserve">Available at: </w:t>
      </w:r>
      <w:hyperlink r:id="rId9" w:history="1">
        <w:r w:rsidRPr="0082267A">
          <w:rPr>
            <w:rStyle w:val="Hyperlink"/>
          </w:rPr>
          <w:t>http://www.onem2m.org/images/files/oneM2M-Drafting-Rules.pdf</w:t>
        </w:r>
      </w:hyperlink>
      <w:r w:rsidRPr="0082267A">
        <w:t>.</w:t>
      </w:r>
    </w:p>
    <w:p w:rsidR="004261FC" w:rsidRPr="00E437C0" w:rsidRDefault="004873AC" w:rsidP="004873AC">
      <w:pPr>
        <w:pStyle w:val="EX"/>
      </w:pPr>
      <w:r w:rsidRPr="00E437C0">
        <w:t>[</w:t>
      </w:r>
      <w:bookmarkStart w:id="22" w:name="REF_ONEM2MTS_0011"/>
      <w:r w:rsidRPr="00E437C0">
        <w:t>i.</w:t>
      </w:r>
      <w:r w:rsidRPr="00E437C0">
        <w:fldChar w:fldCharType="begin"/>
      </w:r>
      <w:r w:rsidRPr="00E437C0">
        <w:instrText>SEQ REFI</w:instrText>
      </w:r>
      <w:r w:rsidRPr="00E437C0">
        <w:fldChar w:fldCharType="separate"/>
      </w:r>
      <w:r w:rsidRPr="00E437C0">
        <w:rPr>
          <w:noProof/>
        </w:rPr>
        <w:t>2</w:t>
      </w:r>
      <w:r w:rsidRPr="00E437C0">
        <w:fldChar w:fldCharType="end"/>
      </w:r>
      <w:bookmarkEnd w:id="22"/>
      <w:r w:rsidRPr="00E437C0">
        <w:t>]</w:t>
      </w:r>
      <w:r w:rsidRPr="00E437C0">
        <w:tab/>
        <w:t>oneM2M TS-0011: "Common Terminology".</w:t>
      </w:r>
    </w:p>
    <w:p w:rsidR="00A2645E" w:rsidRPr="00E437C0" w:rsidRDefault="004873AC" w:rsidP="004873AC">
      <w:pPr>
        <w:pStyle w:val="EX"/>
      </w:pPr>
      <w:r w:rsidRPr="00E437C0">
        <w:t>[</w:t>
      </w:r>
      <w:bookmarkStart w:id="23" w:name="REF_ONEM2MTS_0012"/>
      <w:r w:rsidRPr="00E437C0">
        <w:t>i.</w:t>
      </w:r>
      <w:r w:rsidRPr="00E437C0">
        <w:fldChar w:fldCharType="begin"/>
      </w:r>
      <w:r w:rsidRPr="00E437C0">
        <w:instrText>SEQ REFI</w:instrText>
      </w:r>
      <w:r w:rsidRPr="00E437C0">
        <w:fldChar w:fldCharType="separate"/>
      </w:r>
      <w:r w:rsidRPr="00E437C0">
        <w:rPr>
          <w:noProof/>
        </w:rPr>
        <w:t>3</w:t>
      </w:r>
      <w:r w:rsidRPr="00E437C0">
        <w:fldChar w:fldCharType="end"/>
      </w:r>
      <w:bookmarkEnd w:id="23"/>
      <w:r w:rsidRPr="00E437C0">
        <w:t>]</w:t>
      </w:r>
      <w:r w:rsidRPr="00E437C0">
        <w:tab/>
        <w:t>oneM2M TS-0012: "Base Ontology".</w:t>
      </w:r>
    </w:p>
    <w:p w:rsidR="00A2645E" w:rsidRPr="00E437C0" w:rsidRDefault="004873AC" w:rsidP="004873AC">
      <w:pPr>
        <w:pStyle w:val="EX"/>
      </w:pPr>
      <w:r w:rsidRPr="00E437C0">
        <w:t>[</w:t>
      </w:r>
      <w:bookmarkStart w:id="24" w:name="REF_ONEM2MTS_0030"/>
      <w:r w:rsidRPr="00E437C0">
        <w:t>i.</w:t>
      </w:r>
      <w:r w:rsidRPr="00E437C0">
        <w:fldChar w:fldCharType="begin"/>
      </w:r>
      <w:r w:rsidRPr="00E437C0">
        <w:instrText>SEQ REFI</w:instrText>
      </w:r>
      <w:r w:rsidRPr="00E437C0">
        <w:fldChar w:fldCharType="separate"/>
      </w:r>
      <w:r w:rsidRPr="00E437C0">
        <w:rPr>
          <w:noProof/>
        </w:rPr>
        <w:t>4</w:t>
      </w:r>
      <w:r w:rsidRPr="00E437C0">
        <w:fldChar w:fldCharType="end"/>
      </w:r>
      <w:bookmarkEnd w:id="24"/>
      <w:r w:rsidRPr="00E437C0">
        <w:t>]</w:t>
      </w:r>
      <w:r w:rsidRPr="00E437C0">
        <w:tab/>
        <w:t>oneM2M TS-0030: "Generic Interworking".</w:t>
      </w:r>
    </w:p>
    <w:p w:rsidR="00A2645E" w:rsidRPr="00E437C0" w:rsidRDefault="004873AC" w:rsidP="004873AC">
      <w:pPr>
        <w:pStyle w:val="EX"/>
      </w:pPr>
      <w:r w:rsidRPr="00E437C0">
        <w:t>[</w:t>
      </w:r>
      <w:bookmarkStart w:id="25" w:name="REF_ONEM2MTR_0025"/>
      <w:r w:rsidRPr="00E437C0">
        <w:t>i.</w:t>
      </w:r>
      <w:r w:rsidRPr="00E437C0">
        <w:fldChar w:fldCharType="begin"/>
      </w:r>
      <w:r w:rsidRPr="00E437C0">
        <w:instrText>SEQ REFI</w:instrText>
      </w:r>
      <w:r w:rsidRPr="00E437C0">
        <w:fldChar w:fldCharType="separate"/>
      </w:r>
      <w:r w:rsidRPr="00E437C0">
        <w:rPr>
          <w:noProof/>
        </w:rPr>
        <w:t>5</w:t>
      </w:r>
      <w:r w:rsidRPr="00E437C0">
        <w:fldChar w:fldCharType="end"/>
      </w:r>
      <w:bookmarkEnd w:id="25"/>
      <w:r w:rsidRPr="00E437C0">
        <w:t>]</w:t>
      </w:r>
      <w:r w:rsidRPr="00E437C0">
        <w:tab/>
        <w:t>oneM2M TR-0025: "Application Developer Guide".</w:t>
      </w:r>
    </w:p>
    <w:p w:rsidR="00A2645E" w:rsidRPr="00E437C0" w:rsidRDefault="004873AC" w:rsidP="004873AC">
      <w:pPr>
        <w:pStyle w:val="EX"/>
      </w:pPr>
      <w:r w:rsidRPr="00E437C0">
        <w:t>[</w:t>
      </w:r>
      <w:bookmarkStart w:id="26" w:name="REF_ONEM2MTS_0001"/>
      <w:r w:rsidRPr="00E437C0">
        <w:t>i.</w:t>
      </w:r>
      <w:r w:rsidRPr="00E437C0">
        <w:fldChar w:fldCharType="begin"/>
      </w:r>
      <w:r w:rsidRPr="00E437C0">
        <w:instrText>SEQ REFI</w:instrText>
      </w:r>
      <w:r w:rsidRPr="00E437C0">
        <w:fldChar w:fldCharType="separate"/>
      </w:r>
      <w:r w:rsidRPr="00E437C0">
        <w:rPr>
          <w:noProof/>
        </w:rPr>
        <w:t>6</w:t>
      </w:r>
      <w:r w:rsidRPr="00E437C0">
        <w:fldChar w:fldCharType="end"/>
      </w:r>
      <w:bookmarkEnd w:id="26"/>
      <w:r w:rsidRPr="00E437C0">
        <w:t>]</w:t>
      </w:r>
      <w:r w:rsidRPr="00E437C0">
        <w:tab/>
        <w:t>oneM2M TS-0001: "Functional Architecture".</w:t>
      </w:r>
    </w:p>
    <w:p w:rsidR="00A2645E" w:rsidRPr="00E437C0" w:rsidRDefault="004873AC" w:rsidP="004873AC">
      <w:pPr>
        <w:pStyle w:val="EX"/>
      </w:pPr>
      <w:r w:rsidRPr="00E437C0">
        <w:t>[</w:t>
      </w:r>
      <w:bookmarkStart w:id="27" w:name="REF_ONEM2MTS_0004"/>
      <w:r w:rsidRPr="00E437C0">
        <w:t>i.</w:t>
      </w:r>
      <w:r w:rsidRPr="00E437C0">
        <w:fldChar w:fldCharType="begin"/>
      </w:r>
      <w:r w:rsidRPr="00E437C0">
        <w:instrText>SEQ REFI</w:instrText>
      </w:r>
      <w:r w:rsidRPr="00E437C0">
        <w:fldChar w:fldCharType="separate"/>
      </w:r>
      <w:r w:rsidRPr="00E437C0">
        <w:rPr>
          <w:noProof/>
        </w:rPr>
        <w:t>7</w:t>
      </w:r>
      <w:r w:rsidRPr="00E437C0">
        <w:fldChar w:fldCharType="end"/>
      </w:r>
      <w:bookmarkEnd w:id="27"/>
      <w:r w:rsidRPr="00E437C0">
        <w:t>]</w:t>
      </w:r>
      <w:r w:rsidRPr="00E437C0">
        <w:tab/>
        <w:t>oneM2M TS-0004: "Service Layer Core Protocol".</w:t>
      </w:r>
    </w:p>
    <w:p w:rsidR="00A2645E" w:rsidRPr="00E437C0" w:rsidRDefault="004873AC" w:rsidP="004873AC">
      <w:pPr>
        <w:pStyle w:val="EX"/>
      </w:pPr>
      <w:r w:rsidRPr="00E437C0">
        <w:t>[</w:t>
      </w:r>
      <w:bookmarkStart w:id="28" w:name="REF_ONEM2MTS_0009"/>
      <w:r w:rsidRPr="00E437C0">
        <w:t>i.</w:t>
      </w:r>
      <w:r w:rsidRPr="00E437C0">
        <w:fldChar w:fldCharType="begin"/>
      </w:r>
      <w:r w:rsidRPr="00E437C0">
        <w:instrText>SEQ REFI</w:instrText>
      </w:r>
      <w:r w:rsidRPr="00E437C0">
        <w:fldChar w:fldCharType="separate"/>
      </w:r>
      <w:r w:rsidRPr="00E437C0">
        <w:rPr>
          <w:noProof/>
        </w:rPr>
        <w:t>8</w:t>
      </w:r>
      <w:r w:rsidRPr="00E437C0">
        <w:fldChar w:fldCharType="end"/>
      </w:r>
      <w:bookmarkEnd w:id="28"/>
      <w:r w:rsidRPr="00E437C0">
        <w:t>]</w:t>
      </w:r>
      <w:r w:rsidRPr="00E437C0">
        <w:tab/>
        <w:t>oneM2M TS-0009: "HTTP Protocol Binding".</w:t>
      </w:r>
    </w:p>
    <w:p w:rsidR="00787554" w:rsidRPr="0082267A" w:rsidRDefault="00BB6418" w:rsidP="003F732C">
      <w:pPr>
        <w:pStyle w:val="Heading1"/>
      </w:pPr>
      <w:bookmarkStart w:id="29" w:name="_Toc491328382"/>
      <w:bookmarkStart w:id="30" w:name="_Toc491691087"/>
      <w:bookmarkStart w:id="31" w:name="_Toc300919388"/>
      <w:bookmarkStart w:id="32" w:name="_Toc487718305"/>
      <w:bookmarkStart w:id="33" w:name="_Toc493739068"/>
      <w:r w:rsidRPr="0082267A">
        <w:t>3</w:t>
      </w:r>
      <w:r w:rsidRPr="0082267A">
        <w:tab/>
        <w:t>Definitions</w:t>
      </w:r>
      <w:bookmarkEnd w:id="29"/>
      <w:bookmarkEnd w:id="30"/>
      <w:bookmarkEnd w:id="31"/>
      <w:bookmarkEnd w:id="32"/>
      <w:bookmarkEnd w:id="33"/>
    </w:p>
    <w:p w:rsidR="004261FC" w:rsidRPr="0082267A" w:rsidRDefault="004261FC" w:rsidP="004261FC">
      <w:r w:rsidRPr="0082267A">
        <w:t xml:space="preserve">For the purposes of the present document, the terms and definitions given in oneM2M TS-0011 </w:t>
      </w:r>
      <w:r w:rsidR="004873AC" w:rsidRPr="004873AC">
        <w:rPr>
          <w:color w:val="0000FF"/>
        </w:rPr>
        <w:t>[</w:t>
      </w:r>
      <w:r w:rsidR="004873AC" w:rsidRPr="004873AC">
        <w:rPr>
          <w:color w:val="0000FF"/>
        </w:rPr>
        <w:fldChar w:fldCharType="begin"/>
      </w:r>
      <w:r w:rsidR="004873AC" w:rsidRPr="004873AC">
        <w:rPr>
          <w:color w:val="0000FF"/>
        </w:rPr>
        <w:instrText xml:space="preserve">REF REF_ONEM2MTS_0011 \h </w:instrText>
      </w:r>
      <w:r w:rsidR="004873AC" w:rsidRPr="004873AC">
        <w:rPr>
          <w:color w:val="0000FF"/>
        </w:rPr>
      </w:r>
      <w:r w:rsidR="004873AC" w:rsidRPr="004873AC">
        <w:rPr>
          <w:color w:val="0000FF"/>
        </w:rPr>
        <w:fldChar w:fldCharType="separate"/>
      </w:r>
      <w:r w:rsidR="004873AC" w:rsidRPr="004873AC">
        <w:rPr>
          <w:color w:val="0000FF"/>
        </w:rPr>
        <w:t>i.</w:t>
      </w:r>
      <w:r w:rsidR="004873AC" w:rsidRPr="004873AC">
        <w:rPr>
          <w:noProof/>
          <w:color w:val="0000FF"/>
        </w:rPr>
        <w:t>2</w:t>
      </w:r>
      <w:r w:rsidR="004873AC" w:rsidRPr="004873AC">
        <w:rPr>
          <w:color w:val="0000FF"/>
        </w:rPr>
        <w:fldChar w:fldCharType="end"/>
      </w:r>
      <w:r w:rsidR="004873AC" w:rsidRPr="004873AC">
        <w:rPr>
          <w:color w:val="0000FF"/>
        </w:rPr>
        <w:t>]</w:t>
      </w:r>
      <w:r w:rsidRPr="0082267A">
        <w:t xml:space="preserve"> apply. </w:t>
      </w:r>
    </w:p>
    <w:p w:rsidR="00DF3717" w:rsidRPr="0082267A" w:rsidRDefault="00DF3717" w:rsidP="00DF3717">
      <w:pPr>
        <w:pStyle w:val="Heading1"/>
      </w:pPr>
      <w:bookmarkStart w:id="34" w:name="_Toc491691088"/>
      <w:bookmarkStart w:id="35" w:name="_Toc487718307"/>
      <w:bookmarkStart w:id="36" w:name="_Toc493739069"/>
      <w:bookmarkStart w:id="37" w:name="_Toc491328384"/>
      <w:bookmarkStart w:id="38" w:name="_Toc300919392"/>
      <w:r w:rsidRPr="0082267A">
        <w:lastRenderedPageBreak/>
        <w:t>4</w:t>
      </w:r>
      <w:r w:rsidRPr="0082267A">
        <w:tab/>
        <w:t>Conventions</w:t>
      </w:r>
      <w:bookmarkEnd w:id="34"/>
      <w:bookmarkEnd w:id="35"/>
      <w:bookmarkEnd w:id="36"/>
      <w:r w:rsidRPr="0082267A">
        <w:t xml:space="preserve"> </w:t>
      </w:r>
      <w:bookmarkEnd w:id="37"/>
    </w:p>
    <w:p w:rsidR="00DF3717" w:rsidRPr="0082267A" w:rsidRDefault="008F29AE" w:rsidP="00DF3717">
      <w:r w:rsidRPr="0082267A">
        <w:t xml:space="preserve">The key words </w:t>
      </w:r>
      <w:r w:rsidR="003F732C" w:rsidRPr="0082267A">
        <w:t>"</w:t>
      </w:r>
      <w:r w:rsidRPr="0082267A">
        <w:t>Shall</w:t>
      </w:r>
      <w:r w:rsidR="003F732C" w:rsidRPr="0082267A">
        <w:t>"</w:t>
      </w:r>
      <w:r w:rsidR="008F3E6A" w:rsidRPr="0082267A">
        <w:t xml:space="preserve">, </w:t>
      </w:r>
      <w:r w:rsidR="003F732C" w:rsidRPr="0082267A">
        <w:t>"</w:t>
      </w:r>
      <w:r w:rsidRPr="0082267A">
        <w:t>Shall not</w:t>
      </w:r>
      <w:r w:rsidR="003F732C" w:rsidRPr="0082267A">
        <w:t>"</w:t>
      </w:r>
      <w:r w:rsidRPr="0082267A">
        <w:t xml:space="preserve">, </w:t>
      </w:r>
      <w:r w:rsidR="003F732C" w:rsidRPr="0082267A">
        <w:t>"</w:t>
      </w:r>
      <w:r w:rsidRPr="0082267A">
        <w:t>May</w:t>
      </w:r>
      <w:r w:rsidR="003F732C" w:rsidRPr="0082267A">
        <w:t>"</w:t>
      </w:r>
      <w:r w:rsidR="008F3E6A" w:rsidRPr="0082267A">
        <w:t xml:space="preserve">, </w:t>
      </w:r>
      <w:r w:rsidR="003F732C" w:rsidRPr="0082267A">
        <w:t>"</w:t>
      </w:r>
      <w:r w:rsidRPr="0082267A">
        <w:t>Need not</w:t>
      </w:r>
      <w:r w:rsidR="003F732C" w:rsidRPr="0082267A">
        <w:t>"</w:t>
      </w:r>
      <w:r w:rsidRPr="0082267A">
        <w:t xml:space="preserve">, </w:t>
      </w:r>
      <w:r w:rsidR="003F732C" w:rsidRPr="0082267A">
        <w:t>"</w:t>
      </w:r>
      <w:r w:rsidRPr="0082267A">
        <w:t>Should</w:t>
      </w:r>
      <w:r w:rsidR="003F732C" w:rsidRPr="0082267A">
        <w:t>"</w:t>
      </w:r>
      <w:r w:rsidR="008F3E6A" w:rsidRPr="0082267A">
        <w:t xml:space="preserve">, </w:t>
      </w:r>
      <w:r w:rsidR="003F732C" w:rsidRPr="0082267A">
        <w:t>"</w:t>
      </w:r>
      <w:r w:rsidRPr="0082267A">
        <w:t>Should not</w:t>
      </w:r>
      <w:r w:rsidR="003F732C" w:rsidRPr="0082267A">
        <w:t>"</w:t>
      </w:r>
      <w:r w:rsidRPr="0082267A">
        <w:t xml:space="preserve"> in </w:t>
      </w:r>
      <w:r w:rsidR="00C8241B">
        <w:t>the present document</w:t>
      </w:r>
      <w:r w:rsidRPr="0082267A">
        <w:t xml:space="preserve"> are to be interpreted as described in the oneM2M Drafting Rules </w:t>
      </w:r>
      <w:r w:rsidR="004873AC" w:rsidRPr="00E437C0">
        <w:t>[</w:t>
      </w:r>
      <w:r w:rsidR="004873AC" w:rsidRPr="00E437C0">
        <w:fldChar w:fldCharType="begin"/>
      </w:r>
      <w:r w:rsidR="004873AC" w:rsidRPr="00E437C0">
        <w:instrText xml:space="preserve">REF REF_ONEM2MDRAFTINGRULES \h </w:instrText>
      </w:r>
      <w:r w:rsidR="004873AC" w:rsidRPr="00E437C0">
        <w:fldChar w:fldCharType="separate"/>
      </w:r>
      <w:r w:rsidR="004873AC" w:rsidRPr="00E437C0">
        <w:t>i.</w:t>
      </w:r>
      <w:r w:rsidR="004873AC" w:rsidRPr="00E437C0">
        <w:rPr>
          <w:noProof/>
        </w:rPr>
        <w:t>1</w:t>
      </w:r>
      <w:r w:rsidR="004873AC" w:rsidRPr="00E437C0">
        <w:fldChar w:fldCharType="end"/>
      </w:r>
      <w:r w:rsidR="004873AC" w:rsidRPr="00E437C0">
        <w:t>]</w:t>
      </w:r>
      <w:r w:rsidR="00F713E3">
        <w:rPr>
          <w:color w:val="0000FF"/>
        </w:rPr>
        <w:t>.</w:t>
      </w:r>
    </w:p>
    <w:p w:rsidR="00BB6418" w:rsidRPr="0082267A" w:rsidRDefault="009A7D3F" w:rsidP="00E95952">
      <w:pPr>
        <w:pStyle w:val="Heading1"/>
      </w:pPr>
      <w:bookmarkStart w:id="39" w:name="_Toc491328385"/>
      <w:bookmarkStart w:id="40" w:name="_Toc491691089"/>
      <w:bookmarkStart w:id="41" w:name="_Toc487718308"/>
      <w:bookmarkStart w:id="42" w:name="_Toc493739070"/>
      <w:bookmarkEnd w:id="38"/>
      <w:r w:rsidRPr="0082267A">
        <w:t>5</w:t>
      </w:r>
      <w:r w:rsidRPr="0082267A">
        <w:tab/>
        <w:t>Motivation</w:t>
      </w:r>
      <w:bookmarkEnd w:id="39"/>
      <w:bookmarkEnd w:id="40"/>
      <w:bookmarkEnd w:id="41"/>
      <w:bookmarkEnd w:id="42"/>
    </w:p>
    <w:p w:rsidR="00A2645E" w:rsidRPr="0082267A" w:rsidRDefault="00A2645E" w:rsidP="00A2645E">
      <w:pPr>
        <w:keepNext/>
      </w:pPr>
      <w:r w:rsidRPr="0082267A">
        <w:t xml:space="preserve">The assumption of many existing oneM2M applications is that they interact with other oneM2M applications through known resource structures. They either create the resources themselves or are configured to use specific resources. Information is typically stored in containers, often as base64-encoded content instances, with the implicit assumption that applications have a-priori agreed on the syntax and semantics of this information. </w:t>
      </w:r>
    </w:p>
    <w:p w:rsidR="008454B2" w:rsidRPr="0082267A" w:rsidRDefault="008454B2" w:rsidP="008454B2">
      <w:pPr>
        <w:keepNext/>
      </w:pPr>
      <w:r w:rsidRPr="0082267A">
        <w:t xml:space="preserve">Such an approach works well for small-scale and relatively static settings. When changes happen, the configuration will be updated manually. However, in more dynamic settings where the relevant resources frequently change, this becomes impractical. To satisfy those settings, relevant resources need to be discovered. Since Release 1, discovery of resources based on specific attributes and the use of labels has been made possible. The agreement of a fixed set of labels </w:t>
      </w:r>
      <w:r w:rsidR="003F732C" w:rsidRPr="0082267A">
        <w:t>-</w:t>
      </w:r>
      <w:r w:rsidRPr="0082267A">
        <w:t xml:space="preserve"> which can only be combined using a logical OR operation in a discovery request </w:t>
      </w:r>
      <w:r w:rsidR="003F732C" w:rsidRPr="0082267A">
        <w:t>-</w:t>
      </w:r>
      <w:r w:rsidRPr="0082267A">
        <w:t xml:space="preserve"> could be a viable solution. </w:t>
      </w:r>
    </w:p>
    <w:p w:rsidR="008454B2" w:rsidRPr="0082267A" w:rsidRDefault="008454B2" w:rsidP="008454B2">
      <w:pPr>
        <w:keepNext/>
      </w:pPr>
      <w:r w:rsidRPr="0082267A">
        <w:t xml:space="preserve">For more heterogeneous, dynamic and larger scale scenarios, a more expressive approach for describing and discovering resources is needed. There are heterogeneous underlying technologies that can provide their information according to a different syntax, according to different units, </w:t>
      </w:r>
      <w:r w:rsidR="00F411AE">
        <w:t>e.g.</w:t>
      </w:r>
      <w:r w:rsidRPr="0082267A">
        <w:t xml:space="preserve"> Celsius, Fahrenheit and Kelvin. Those technologies may measure different aspects, </w:t>
      </w:r>
      <w:r w:rsidR="00F411AE">
        <w:t>e.g.</w:t>
      </w:r>
      <w:r w:rsidRPr="0082267A">
        <w:t xml:space="preserve"> indoor temperature, outdoor </w:t>
      </w:r>
      <w:r w:rsidR="002D7E49" w:rsidRPr="0082267A">
        <w:t>temperature, fridge</w:t>
      </w:r>
      <w:r w:rsidRPr="0082267A">
        <w:t xml:space="preserve"> temperature, etc., and the quality of the measurement may differ.</w:t>
      </w:r>
    </w:p>
    <w:p w:rsidR="008454B2" w:rsidRPr="0082267A" w:rsidRDefault="008454B2" w:rsidP="008454B2">
      <w:pPr>
        <w:keepNext/>
      </w:pPr>
      <w:r w:rsidRPr="0082267A">
        <w:t xml:space="preserve">Another motivation of semantic annotations is to support the re-use of the same information by multiple applications. For example, in a smart city, applications may need to dynamically discover relevant resources according to multiple criteria at the same time </w:t>
      </w:r>
      <w:r w:rsidR="003F732C" w:rsidRPr="0082267A">
        <w:t>-</w:t>
      </w:r>
      <w:r w:rsidRPr="0082267A">
        <w:t xml:space="preserve"> as sketched in the previous paragraph.</w:t>
      </w:r>
    </w:p>
    <w:p w:rsidR="00A2645E" w:rsidRPr="0082267A" w:rsidRDefault="008454B2" w:rsidP="008454B2">
      <w:pPr>
        <w:keepNext/>
      </w:pPr>
      <w:r w:rsidRPr="0082267A">
        <w:t>With semantic annotations, all the different aspects of IoT data can be described using RDF, which is a standardized semantic format. The vocabulary used for this description can be defined according to an ontology. With semantic discovery, applications can describe precisely what information they need or can deal with. This is powered by specifying a semantic filter using the SPARQL query language. The SPARQL filter is matched against the respective semantic annotation of each resource within the discovery scope, and the resource is included in the result of the discovery request only if the filter fits.</w:t>
      </w:r>
    </w:p>
    <w:p w:rsidR="009A7D3F" w:rsidRPr="0082267A" w:rsidRDefault="009A7D3F" w:rsidP="009A7D3F">
      <w:pPr>
        <w:pStyle w:val="Heading1"/>
      </w:pPr>
      <w:bookmarkStart w:id="43" w:name="_Toc491328386"/>
      <w:bookmarkStart w:id="44" w:name="_Toc491691090"/>
      <w:bookmarkStart w:id="45" w:name="_Toc487718309"/>
      <w:bookmarkStart w:id="46" w:name="_Toc493739071"/>
      <w:r w:rsidRPr="0082267A">
        <w:t>6</w:t>
      </w:r>
      <w:r w:rsidRPr="0082267A">
        <w:tab/>
        <w:t>Use Case</w:t>
      </w:r>
      <w:bookmarkEnd w:id="43"/>
      <w:bookmarkEnd w:id="44"/>
      <w:bookmarkEnd w:id="45"/>
      <w:bookmarkEnd w:id="46"/>
    </w:p>
    <w:p w:rsidR="008454B2" w:rsidRPr="0082267A" w:rsidRDefault="008454B2" w:rsidP="008454B2">
      <w:bookmarkStart w:id="47" w:name="_Toc428187466"/>
      <w:r w:rsidRPr="0082267A">
        <w:t xml:space="preserve">This clause briefly describes a use case from the perspective of services provided by the oneM2M platform. The physical device components will be introduced in this </w:t>
      </w:r>
      <w:r w:rsidR="00C8241B">
        <w:t>clause</w:t>
      </w:r>
      <w:r w:rsidRPr="0082267A">
        <w:t xml:space="preserve">. </w:t>
      </w:r>
    </w:p>
    <w:bookmarkEnd w:id="47"/>
    <w:p w:rsidR="008454B2" w:rsidRPr="0082267A" w:rsidRDefault="008454B2" w:rsidP="008454B2">
      <w:r w:rsidRPr="0082267A">
        <w:t xml:space="preserve">In the use case, different sensor measure temperature information, but the temperature </w:t>
      </w:r>
      <w:r w:rsidRPr="007B5537">
        <w:t>rel</w:t>
      </w:r>
      <w:r w:rsidR="007B5537" w:rsidRPr="007B5537">
        <w:t>a</w:t>
      </w:r>
      <w:r w:rsidRPr="007B5537">
        <w:t>tes</w:t>
      </w:r>
      <w:r w:rsidRPr="0082267A">
        <w:t xml:space="preserve"> to different aspects, i.e. indoor, outdoor and fridge temperature and the temperature is measured in different scales. Simply discovering temperature does not solve the problem as the temperatures relate to different </w:t>
      </w:r>
      <w:r w:rsidR="002D7E49" w:rsidRPr="0082267A">
        <w:t>aspects. Through</w:t>
      </w:r>
      <w:r w:rsidRPr="0082267A">
        <w:t xml:space="preserve"> semantic annotation and semantic discovery of resources</w:t>
      </w:r>
      <w:r w:rsidR="00C8241B">
        <w:t xml:space="preserve"> </w:t>
      </w:r>
      <w:r w:rsidRPr="0082267A">
        <w:t>the resources that are relevant in a particular use case can be found.</w:t>
      </w:r>
    </w:p>
    <w:p w:rsidR="008454B2" w:rsidRPr="0082267A" w:rsidRDefault="008454B2" w:rsidP="008454B2">
      <w:pPr>
        <w:rPr>
          <w:lang w:eastAsia="zh-CN"/>
        </w:rPr>
      </w:pPr>
      <w:r w:rsidRPr="0082267A">
        <w:rPr>
          <w:rFonts w:hint="eastAsia"/>
          <w:lang w:eastAsia="zh-CN"/>
        </w:rPr>
        <w:t xml:space="preserve">An overview of the use case is shown in figure </w:t>
      </w:r>
      <w:r w:rsidRPr="0082267A">
        <w:rPr>
          <w:lang w:eastAsia="zh-CN"/>
        </w:rPr>
        <w:t>6</w:t>
      </w:r>
      <w:r w:rsidR="009F1830">
        <w:rPr>
          <w:lang w:eastAsia="zh-CN"/>
        </w:rPr>
        <w:t>-</w:t>
      </w:r>
      <w:r w:rsidRPr="0082267A">
        <w:rPr>
          <w:rFonts w:hint="eastAsia"/>
          <w:lang w:eastAsia="zh-CN"/>
        </w:rPr>
        <w:t xml:space="preserve">1. </w:t>
      </w:r>
      <w:r w:rsidRPr="0082267A">
        <w:rPr>
          <w:lang w:eastAsia="zh-CN"/>
        </w:rPr>
        <w:t xml:space="preserve">The main components include: </w:t>
      </w:r>
    </w:p>
    <w:p w:rsidR="008454B2" w:rsidRPr="0082267A" w:rsidRDefault="008454B2" w:rsidP="003F732C">
      <w:pPr>
        <w:pStyle w:val="B1"/>
        <w:rPr>
          <w:lang w:eastAsia="zh-CN"/>
        </w:rPr>
      </w:pPr>
      <w:r w:rsidRPr="0082267A">
        <w:rPr>
          <w:lang w:eastAsia="zh-CN"/>
        </w:rPr>
        <w:t xml:space="preserve">The temperature sensors are connected to a server. </w:t>
      </w:r>
    </w:p>
    <w:p w:rsidR="008454B2" w:rsidRPr="0082267A" w:rsidRDefault="008454B2" w:rsidP="003F732C">
      <w:pPr>
        <w:pStyle w:val="B1"/>
        <w:rPr>
          <w:lang w:eastAsia="zh-CN"/>
        </w:rPr>
      </w:pPr>
      <w:r w:rsidRPr="0082267A">
        <w:rPr>
          <w:lang w:eastAsia="zh-CN"/>
        </w:rPr>
        <w:t xml:space="preserve">The server provides a set of services to enable the applications on smartphone #1 to discover and retrieve the relevant temperature information. </w:t>
      </w:r>
    </w:p>
    <w:p w:rsidR="008454B2" w:rsidRPr="0082267A" w:rsidRDefault="008454B2" w:rsidP="003F732C">
      <w:pPr>
        <w:pStyle w:val="B1"/>
        <w:rPr>
          <w:lang w:eastAsia="zh-CN"/>
        </w:rPr>
      </w:pPr>
      <w:r w:rsidRPr="0082267A">
        <w:rPr>
          <w:lang w:eastAsia="zh-CN"/>
        </w:rPr>
        <w:t>The server provides a set of services to enable the applications on smartphone #2 to manage and semantically annotate the services providing temperature information.</w:t>
      </w:r>
    </w:p>
    <w:bookmarkStart w:id="48" w:name="_1551784645"/>
    <w:bookmarkEnd w:id="48"/>
    <w:p w:rsidR="008454B2" w:rsidRPr="0082267A" w:rsidRDefault="008454B2" w:rsidP="009E31FA">
      <w:pPr>
        <w:pStyle w:val="FL"/>
        <w:jc w:val="left"/>
      </w:pPr>
      <w:r w:rsidRPr="0082267A">
        <w:object w:dxaOrig="9192" w:dyaOrig="5772" w14:anchorId="26FE8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88.75pt" o:ole="">
            <v:imagedata r:id="rId10" o:title=""/>
          </v:shape>
          <o:OLEObject Type="Embed" ProgID="Visio.Drawing.15" ShapeID="_x0000_i1025" DrawAspect="Content" ObjectID="_1605530533" r:id="rId11"/>
        </w:object>
      </w:r>
    </w:p>
    <w:p w:rsidR="008454B2" w:rsidRPr="0082267A" w:rsidRDefault="008454B2" w:rsidP="003F732C">
      <w:pPr>
        <w:pStyle w:val="TF"/>
      </w:pPr>
      <w:r w:rsidRPr="0082267A">
        <w:t>Figure 6</w:t>
      </w:r>
      <w:r w:rsidR="009F1830">
        <w:t>-</w:t>
      </w:r>
      <w:r w:rsidRPr="0082267A">
        <w:t>1: Overview of semantic annotation and discovery use case</w:t>
      </w:r>
    </w:p>
    <w:p w:rsidR="00B42691" w:rsidRPr="0082267A" w:rsidRDefault="009A7D3F" w:rsidP="00B42691">
      <w:pPr>
        <w:pStyle w:val="Heading1"/>
      </w:pPr>
      <w:bookmarkStart w:id="49" w:name="_Toc491328387"/>
      <w:bookmarkStart w:id="50" w:name="_Toc491691091"/>
      <w:bookmarkStart w:id="51" w:name="_Toc487718310"/>
      <w:bookmarkStart w:id="52" w:name="_Toc493739072"/>
      <w:bookmarkStart w:id="53" w:name="_Toc300919393"/>
      <w:r w:rsidRPr="0082267A">
        <w:t>7</w:t>
      </w:r>
      <w:r w:rsidR="00B42691" w:rsidRPr="0082267A">
        <w:tab/>
        <w:t>Architecture</w:t>
      </w:r>
      <w:r w:rsidR="0045767C" w:rsidRPr="0082267A">
        <w:t xml:space="preserve"> Configuration</w:t>
      </w:r>
      <w:bookmarkEnd w:id="49"/>
      <w:bookmarkEnd w:id="50"/>
      <w:bookmarkEnd w:id="51"/>
      <w:bookmarkEnd w:id="52"/>
    </w:p>
    <w:p w:rsidR="000533AA" w:rsidRPr="0082267A" w:rsidRDefault="000533AA" w:rsidP="000533AA">
      <w:r w:rsidRPr="0082267A">
        <w:t xml:space="preserve">This clause describes the architecture of this use case with components represented by the oneM2M entity roles. </w:t>
      </w:r>
    </w:p>
    <w:bookmarkEnd w:id="53"/>
    <w:p w:rsidR="008454B2" w:rsidRPr="0082267A" w:rsidRDefault="008454B2" w:rsidP="008454B2">
      <w:r w:rsidRPr="0082267A">
        <w:t>In the oneM2M, two basic types of entities are defined. One is an Application Entity (AE) and the other is a Common Services Entity (CSE). As shown in figure 7</w:t>
      </w:r>
      <w:r w:rsidR="009F1830">
        <w:t>-</w:t>
      </w:r>
      <w:r w:rsidRPr="0082267A">
        <w:t xml:space="preserve">1, the previous use case is modelled using oneM2M entities: </w:t>
      </w:r>
    </w:p>
    <w:p w:rsidR="008454B2" w:rsidRPr="0082267A" w:rsidRDefault="008454B2" w:rsidP="003F732C">
      <w:pPr>
        <w:pStyle w:val="B1"/>
        <w:rPr>
          <w:lang w:eastAsia="zh-CN"/>
        </w:rPr>
      </w:pPr>
      <w:r w:rsidRPr="0082267A">
        <w:rPr>
          <w:lang w:eastAsia="zh-CN"/>
        </w:rPr>
        <w:t xml:space="preserve">Each sensor and the smartphone hosts an AE. The </w:t>
      </w:r>
      <w:r w:rsidRPr="0082267A">
        <w:t xml:space="preserve">AE resides in the Application Dedicated Node is called ADN-AE. </w:t>
      </w:r>
    </w:p>
    <w:p w:rsidR="008454B2" w:rsidRPr="0082267A" w:rsidRDefault="008454B2" w:rsidP="003F732C">
      <w:pPr>
        <w:pStyle w:val="B1"/>
      </w:pPr>
      <w:r w:rsidRPr="0082267A">
        <w:rPr>
          <w:lang w:eastAsia="zh-CN"/>
        </w:rPr>
        <w:t xml:space="preserve">The server hosts an Infrastructure Node CSE (IN-CSE). </w:t>
      </w:r>
    </w:p>
    <w:p w:rsidR="008454B2" w:rsidRPr="0082267A" w:rsidRDefault="008454B2" w:rsidP="009E31FA">
      <w:pPr>
        <w:pStyle w:val="FL"/>
        <w:jc w:val="left"/>
      </w:pPr>
      <w:r w:rsidRPr="0082267A">
        <w:object w:dxaOrig="9372" w:dyaOrig="5772" w14:anchorId="45772D89">
          <v:shape id="_x0000_i1026" type="#_x0000_t75" style="width:468.75pt;height:288.75pt" o:ole="">
            <v:imagedata r:id="rId12" o:title=""/>
          </v:shape>
          <o:OLEObject Type="Embed" ProgID="Visio.Drawing.15" ShapeID="_x0000_i1026" DrawAspect="Content" ObjectID="_1605530534" r:id="rId13"/>
        </w:object>
      </w:r>
    </w:p>
    <w:p w:rsidR="008454B2" w:rsidRPr="0082267A" w:rsidRDefault="008454B2" w:rsidP="003F732C">
      <w:pPr>
        <w:pStyle w:val="TF"/>
      </w:pPr>
      <w:r w:rsidRPr="0082267A">
        <w:t>Figure 7</w:t>
      </w:r>
      <w:r w:rsidR="009F1830">
        <w:t>-</w:t>
      </w:r>
      <w:r w:rsidRPr="0082267A">
        <w:t>1: oneM2M functional architecture of semantic an</w:t>
      </w:r>
      <w:r w:rsidR="003F732C" w:rsidRPr="0082267A">
        <w:t>notation and discovery use case</w:t>
      </w:r>
    </w:p>
    <w:p w:rsidR="008454B2" w:rsidRPr="0082267A" w:rsidRDefault="008454B2" w:rsidP="008454B2">
      <w:r w:rsidRPr="0082267A">
        <w:t xml:space="preserve">The oneM2M defined Mca reference point is used to interface an AE and CSE. Therefore, in this use case: </w:t>
      </w:r>
    </w:p>
    <w:p w:rsidR="008454B2" w:rsidRPr="0082267A" w:rsidRDefault="008454B2" w:rsidP="003F732C">
      <w:pPr>
        <w:pStyle w:val="B1"/>
        <w:rPr>
          <w:lang w:eastAsia="zh-CN"/>
        </w:rPr>
      </w:pPr>
      <w:r w:rsidRPr="0082267A">
        <w:rPr>
          <w:lang w:eastAsia="zh-CN"/>
        </w:rPr>
        <w:t xml:space="preserve">The reference point used between temperature sensor AEs and the IN-CSE or Smartphone AEs and IN-CSE is Mca. </w:t>
      </w:r>
    </w:p>
    <w:p w:rsidR="008454B2" w:rsidRPr="0082267A" w:rsidRDefault="008454B2" w:rsidP="008454B2">
      <w:r w:rsidRPr="0082267A">
        <w:t>In summary, applications used in the current use case are classified as follows:</w:t>
      </w:r>
    </w:p>
    <w:p w:rsidR="008454B2" w:rsidRPr="0082267A" w:rsidRDefault="008454B2" w:rsidP="003F732C">
      <w:pPr>
        <w:pStyle w:val="B1"/>
      </w:pPr>
      <w:r w:rsidRPr="0082267A">
        <w:rPr>
          <w:lang w:eastAsia="zh-CN"/>
        </w:rPr>
        <w:t>A</w:t>
      </w:r>
      <w:r w:rsidRPr="0082267A">
        <w:t xml:space="preserve">DN-AE-1: an application embedded in </w:t>
      </w:r>
      <w:r w:rsidRPr="0082267A">
        <w:rPr>
          <w:i/>
        </w:rPr>
        <w:t>Sensor#1</w:t>
      </w:r>
      <w:r w:rsidRPr="0082267A">
        <w:rPr>
          <w:rFonts w:hint="eastAsia"/>
        </w:rPr>
        <w:t xml:space="preserve"> </w:t>
      </w:r>
      <w:r w:rsidRPr="0082267A">
        <w:t xml:space="preserve">with capabilities to monitor </w:t>
      </w:r>
      <w:r w:rsidRPr="0082267A">
        <w:rPr>
          <w:i/>
        </w:rPr>
        <w:t>Sensor#1</w:t>
      </w:r>
      <w:r w:rsidRPr="0082267A">
        <w:t xml:space="preserve"> and interact with the IN-CSE through the </w:t>
      </w:r>
      <w:r w:rsidRPr="0082267A">
        <w:rPr>
          <w:i/>
        </w:rPr>
        <w:t xml:space="preserve">Mca </w:t>
      </w:r>
      <w:r w:rsidRPr="0082267A">
        <w:t>reference point</w:t>
      </w:r>
      <w:r w:rsidR="003F732C" w:rsidRPr="0082267A">
        <w:t>.</w:t>
      </w:r>
    </w:p>
    <w:p w:rsidR="008454B2" w:rsidRPr="0082267A" w:rsidRDefault="008454B2" w:rsidP="003F732C">
      <w:pPr>
        <w:pStyle w:val="B1"/>
      </w:pPr>
      <w:r w:rsidRPr="0082267A">
        <w:t xml:space="preserve">ADN-AE-2: an application embedded in </w:t>
      </w:r>
      <w:r w:rsidRPr="0082267A">
        <w:rPr>
          <w:i/>
        </w:rPr>
        <w:t>Sensor#2</w:t>
      </w:r>
      <w:r w:rsidRPr="0082267A">
        <w:rPr>
          <w:rFonts w:hint="eastAsia"/>
        </w:rPr>
        <w:t xml:space="preserve"> </w:t>
      </w:r>
      <w:r w:rsidRPr="0082267A">
        <w:t xml:space="preserve">with capabilities to monitor </w:t>
      </w:r>
      <w:r w:rsidRPr="0082267A">
        <w:rPr>
          <w:i/>
        </w:rPr>
        <w:t>Sensor#2</w:t>
      </w:r>
      <w:r w:rsidRPr="0082267A">
        <w:t xml:space="preserve"> and interact with the IN-CSE through </w:t>
      </w:r>
      <w:r w:rsidRPr="0082267A">
        <w:rPr>
          <w:i/>
        </w:rPr>
        <w:t xml:space="preserve">Mca </w:t>
      </w:r>
      <w:r w:rsidRPr="0082267A">
        <w:t>reference point</w:t>
      </w:r>
      <w:r w:rsidR="003F732C" w:rsidRPr="0082267A">
        <w:t>.</w:t>
      </w:r>
    </w:p>
    <w:p w:rsidR="008454B2" w:rsidRPr="0082267A" w:rsidRDefault="008454B2" w:rsidP="003F732C">
      <w:pPr>
        <w:pStyle w:val="B1"/>
      </w:pPr>
      <w:r w:rsidRPr="0082267A">
        <w:t xml:space="preserve">ADN-AE-3: an application embedded in </w:t>
      </w:r>
      <w:r w:rsidRPr="0082267A">
        <w:rPr>
          <w:i/>
        </w:rPr>
        <w:t>Sensor#3</w:t>
      </w:r>
      <w:r w:rsidRPr="0082267A">
        <w:rPr>
          <w:rFonts w:hint="eastAsia"/>
        </w:rPr>
        <w:t xml:space="preserve"> </w:t>
      </w:r>
      <w:r w:rsidRPr="0082267A">
        <w:t xml:space="preserve">with capabilities to monitor </w:t>
      </w:r>
      <w:r w:rsidRPr="0082267A">
        <w:rPr>
          <w:i/>
        </w:rPr>
        <w:t>Sensor#3</w:t>
      </w:r>
      <w:r w:rsidRPr="0082267A">
        <w:t xml:space="preserve"> and interact with the IN-CSE through </w:t>
      </w:r>
      <w:r w:rsidRPr="0082267A">
        <w:rPr>
          <w:i/>
        </w:rPr>
        <w:t xml:space="preserve">Mca </w:t>
      </w:r>
      <w:r w:rsidRPr="0082267A">
        <w:t>reference point</w:t>
      </w:r>
      <w:r w:rsidR="003F732C" w:rsidRPr="0082267A">
        <w:t>.</w:t>
      </w:r>
    </w:p>
    <w:p w:rsidR="008454B2" w:rsidRPr="0082267A" w:rsidRDefault="008454B2" w:rsidP="003F732C">
      <w:pPr>
        <w:pStyle w:val="B1"/>
      </w:pPr>
      <w:r w:rsidRPr="0082267A">
        <w:t xml:space="preserve">ADN-AE-4: an application embedded in </w:t>
      </w:r>
      <w:r w:rsidRPr="0082267A">
        <w:rPr>
          <w:i/>
        </w:rPr>
        <w:t>Sensor#4</w:t>
      </w:r>
      <w:r w:rsidRPr="0082267A">
        <w:rPr>
          <w:rFonts w:hint="eastAsia"/>
        </w:rPr>
        <w:t xml:space="preserve"> </w:t>
      </w:r>
      <w:r w:rsidRPr="0082267A">
        <w:t xml:space="preserve">with capabilities to monitor </w:t>
      </w:r>
      <w:r w:rsidRPr="0082267A">
        <w:rPr>
          <w:i/>
        </w:rPr>
        <w:t>Sensor#4</w:t>
      </w:r>
      <w:r w:rsidRPr="0082267A">
        <w:t xml:space="preserve"> and interact with the IN-CSE through </w:t>
      </w:r>
      <w:r w:rsidRPr="0082267A">
        <w:rPr>
          <w:i/>
        </w:rPr>
        <w:t>Mca</w:t>
      </w:r>
      <w:r w:rsidRPr="0082267A">
        <w:t xml:space="preserve"> reference point</w:t>
      </w:r>
      <w:r w:rsidR="003F732C" w:rsidRPr="0082267A">
        <w:t>.</w:t>
      </w:r>
    </w:p>
    <w:p w:rsidR="008454B2" w:rsidRPr="0082267A" w:rsidRDefault="008454B2" w:rsidP="003F732C">
      <w:pPr>
        <w:pStyle w:val="B1"/>
      </w:pPr>
      <w:r w:rsidRPr="0082267A">
        <w:t>ADN-AE-5: a smartphone application embedded in the</w:t>
      </w:r>
      <w:r w:rsidRPr="0082267A">
        <w:rPr>
          <w:rFonts w:hint="eastAsia"/>
        </w:rPr>
        <w:t xml:space="preserve"> </w:t>
      </w:r>
      <w:r w:rsidRPr="0082267A">
        <w:t xml:space="preserve">smartphone device with capabilities to interact directly with the oneM2M service platform IN-CSE through </w:t>
      </w:r>
      <w:r w:rsidRPr="0082267A">
        <w:rPr>
          <w:i/>
        </w:rPr>
        <w:t xml:space="preserve">Mca </w:t>
      </w:r>
      <w:r w:rsidRPr="007639FE">
        <w:t xml:space="preserve">reference point </w:t>
      </w:r>
      <w:r w:rsidR="007639FE" w:rsidRPr="007639FE">
        <w:t xml:space="preserve">to </w:t>
      </w:r>
      <w:r w:rsidRPr="007639FE">
        <w:t>discover and retrieve</w:t>
      </w:r>
      <w:r w:rsidRPr="0082267A">
        <w:t xml:space="preserve"> information related to </w:t>
      </w:r>
      <w:r w:rsidRPr="0082267A">
        <w:rPr>
          <w:i/>
        </w:rPr>
        <w:t>Sensor#1, Sensor#2, Sensor#3</w:t>
      </w:r>
      <w:r w:rsidRPr="0082267A">
        <w:rPr>
          <w:rFonts w:hint="eastAsia"/>
        </w:rPr>
        <w:t xml:space="preserve"> </w:t>
      </w:r>
      <w:r w:rsidRPr="0082267A">
        <w:t xml:space="preserve">and </w:t>
      </w:r>
      <w:r w:rsidRPr="0082267A">
        <w:rPr>
          <w:i/>
        </w:rPr>
        <w:t>Sensor#4</w:t>
      </w:r>
      <w:r w:rsidRPr="0082267A">
        <w:t>.</w:t>
      </w:r>
    </w:p>
    <w:p w:rsidR="000533AA" w:rsidRPr="0082267A" w:rsidRDefault="008454B2" w:rsidP="003F732C">
      <w:pPr>
        <w:pStyle w:val="B1"/>
      </w:pPr>
      <w:r w:rsidRPr="0082267A">
        <w:t>ADN-AE-6: a smartphone application embedded in the</w:t>
      </w:r>
      <w:r w:rsidRPr="0082267A">
        <w:rPr>
          <w:rFonts w:hint="eastAsia"/>
        </w:rPr>
        <w:t xml:space="preserve"> </w:t>
      </w:r>
      <w:r w:rsidRPr="0082267A">
        <w:t xml:space="preserve">smartphone device with capabilities to interact directly with the oneM2M service platform IN-CSE through Mca </w:t>
      </w:r>
      <w:r w:rsidRPr="007639FE">
        <w:t xml:space="preserve">reference point </w:t>
      </w:r>
      <w:r w:rsidR="007639FE" w:rsidRPr="007639FE">
        <w:t xml:space="preserve">to </w:t>
      </w:r>
      <w:r w:rsidRPr="007639FE">
        <w:t>manage and semantically</w:t>
      </w:r>
      <w:r w:rsidRPr="0082267A">
        <w:t xml:space="preserve"> annotate resources related to </w:t>
      </w:r>
      <w:r w:rsidRPr="0082267A">
        <w:rPr>
          <w:i/>
        </w:rPr>
        <w:t>Sensor#1, Sensor#2</w:t>
      </w:r>
      <w:r w:rsidRPr="0082267A">
        <w:t xml:space="preserve">, </w:t>
      </w:r>
      <w:r w:rsidRPr="0082267A">
        <w:rPr>
          <w:i/>
        </w:rPr>
        <w:t>Sensor#3</w:t>
      </w:r>
      <w:r w:rsidRPr="0082267A">
        <w:rPr>
          <w:rFonts w:hint="eastAsia"/>
        </w:rPr>
        <w:t xml:space="preserve"> </w:t>
      </w:r>
      <w:r w:rsidRPr="0082267A">
        <w:t xml:space="preserve">and </w:t>
      </w:r>
      <w:r w:rsidRPr="0082267A">
        <w:rPr>
          <w:i/>
        </w:rPr>
        <w:t>Sensor#4</w:t>
      </w:r>
      <w:r w:rsidRPr="0082267A">
        <w:t>.</w:t>
      </w:r>
    </w:p>
    <w:p w:rsidR="00A2645E" w:rsidRPr="0082267A" w:rsidRDefault="00A2645E" w:rsidP="00A2645E">
      <w:pPr>
        <w:pStyle w:val="Heading1"/>
      </w:pPr>
      <w:bookmarkStart w:id="54" w:name="_Toc491328388"/>
      <w:bookmarkStart w:id="55" w:name="_Toc491691092"/>
      <w:bookmarkStart w:id="56" w:name="_Toc487718311"/>
      <w:bookmarkStart w:id="57" w:name="_Toc493739073"/>
      <w:r w:rsidRPr="0082267A">
        <w:t>8</w:t>
      </w:r>
      <w:r w:rsidRPr="0082267A">
        <w:tab/>
        <w:t>Semantic Modelling</w:t>
      </w:r>
      <w:bookmarkEnd w:id="54"/>
      <w:bookmarkEnd w:id="55"/>
      <w:bookmarkEnd w:id="56"/>
      <w:bookmarkEnd w:id="57"/>
    </w:p>
    <w:p w:rsidR="008454B2" w:rsidRPr="0082267A" w:rsidRDefault="008454B2" w:rsidP="008454B2">
      <w:r w:rsidRPr="0082267A">
        <w:t>The semantic modelling is typically based on an ontology that specifies classes and properties, i.e. the ontology defines the vocabulary to be used for the semantic description. In Figure 8-1, a simple ontology for the semantic annotation and discovery use case is visualized. Table 8-1 shows the actual OWL (Web Ontology Language) ontology in an RDF representation.</w:t>
      </w:r>
    </w:p>
    <w:p w:rsidR="008454B2" w:rsidRPr="0082267A" w:rsidRDefault="008454B2" w:rsidP="009E31FA">
      <w:pPr>
        <w:pStyle w:val="FL"/>
        <w:jc w:val="left"/>
      </w:pPr>
      <w:r w:rsidRPr="0082267A">
        <w:object w:dxaOrig="11040" w:dyaOrig="5724" w14:anchorId="7CD36ECD">
          <v:shape id="_x0000_i1027" type="#_x0000_t75" style="width:482.25pt;height:250.5pt" o:ole="">
            <v:imagedata r:id="rId14" o:title=""/>
          </v:shape>
          <o:OLEObject Type="Embed" ProgID="Visio.Drawing.15" ShapeID="_x0000_i1027" DrawAspect="Content" ObjectID="_1605530535" r:id="rId15"/>
        </w:object>
      </w:r>
    </w:p>
    <w:p w:rsidR="008454B2" w:rsidRPr="0082267A" w:rsidRDefault="008454B2" w:rsidP="003F732C">
      <w:pPr>
        <w:pStyle w:val="TF"/>
      </w:pPr>
      <w:r w:rsidRPr="0082267A">
        <w:t xml:space="preserve">Figure </w:t>
      </w:r>
      <w:r w:rsidRPr="0082267A">
        <w:rPr>
          <w:color w:val="000000"/>
        </w:rPr>
        <w:t xml:space="preserve">8-1: Simple ontology for the </w:t>
      </w:r>
      <w:r w:rsidRPr="0082267A">
        <w:t>semantic annotation and discovery use case</w:t>
      </w:r>
    </w:p>
    <w:p w:rsidR="008454B2" w:rsidRPr="0082267A" w:rsidRDefault="008454B2" w:rsidP="003F732C">
      <w:pPr>
        <w:pStyle w:val="TH"/>
      </w:pPr>
      <w:r w:rsidRPr="0082267A">
        <w:t>Table 8-1: OWL/RDF representation of the simple ontology for the</w:t>
      </w:r>
      <w:r w:rsidR="001B4E09">
        <w:br/>
      </w:r>
      <w:r w:rsidRPr="0082267A">
        <w:t>semantic an</w:t>
      </w:r>
      <w:r w:rsidR="003F732C" w:rsidRPr="0082267A">
        <w:t>notation and</w:t>
      </w:r>
      <w:r w:rsidR="001B4E09">
        <w:t xml:space="preserve"> </w:t>
      </w:r>
      <w:r w:rsidR="003F732C" w:rsidRPr="0082267A">
        <w:t>discovery use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454B2" w:rsidRPr="0082267A" w:rsidTr="00543D23">
        <w:tc>
          <w:tcPr>
            <w:tcW w:w="9855" w:type="dxa"/>
            <w:shd w:val="clear" w:color="auto" w:fill="auto"/>
          </w:tcPr>
          <w:p w:rsidR="008454B2" w:rsidRPr="007639FE" w:rsidRDefault="008454B2" w:rsidP="003F732C">
            <w:pPr>
              <w:pStyle w:val="PL"/>
              <w:rPr>
                <w:noProof w:val="0"/>
              </w:rPr>
            </w:pPr>
            <w:r w:rsidRPr="007639FE">
              <w:rPr>
                <w:noProof w:val="0"/>
              </w:rPr>
              <w:t>&lt;?xml version="1.0"?&gt;</w:t>
            </w:r>
          </w:p>
          <w:p w:rsidR="008454B2" w:rsidRPr="007639FE" w:rsidRDefault="008454B2" w:rsidP="003F732C">
            <w:pPr>
              <w:pStyle w:val="PL"/>
              <w:rPr>
                <w:noProof w:val="0"/>
              </w:rPr>
            </w:pPr>
            <w:r w:rsidRPr="007639FE">
              <w:rPr>
                <w:noProof w:val="0"/>
              </w:rPr>
              <w:t>&lt;rdf:RDF xmlns="http://www.onem2m.org/ontology/temperature_example#"</w:t>
            </w:r>
          </w:p>
          <w:p w:rsidR="008454B2" w:rsidRPr="007639FE" w:rsidRDefault="008454B2" w:rsidP="003F732C">
            <w:pPr>
              <w:pStyle w:val="PL"/>
              <w:rPr>
                <w:noProof w:val="0"/>
              </w:rPr>
            </w:pPr>
            <w:r w:rsidRPr="007639FE">
              <w:rPr>
                <w:noProof w:val="0"/>
              </w:rPr>
              <w:t xml:space="preserve">     xml:base="http://www.onem2m.org/ontology/temperature_example"</w:t>
            </w:r>
          </w:p>
          <w:p w:rsidR="008454B2" w:rsidRPr="007639FE" w:rsidRDefault="008454B2" w:rsidP="003F732C">
            <w:pPr>
              <w:pStyle w:val="PL"/>
              <w:rPr>
                <w:noProof w:val="0"/>
              </w:rPr>
            </w:pPr>
            <w:r w:rsidRPr="007639FE">
              <w:rPr>
                <w:noProof w:val="0"/>
              </w:rPr>
              <w:t xml:space="preserve">     xmlns:rdf="http://www.w3.org/1999/02/22-rdf-syntax-ns#"</w:t>
            </w:r>
          </w:p>
          <w:p w:rsidR="008454B2" w:rsidRPr="007639FE" w:rsidRDefault="008454B2" w:rsidP="003F732C">
            <w:pPr>
              <w:pStyle w:val="PL"/>
              <w:rPr>
                <w:noProof w:val="0"/>
              </w:rPr>
            </w:pPr>
            <w:r w:rsidRPr="007639FE">
              <w:rPr>
                <w:noProof w:val="0"/>
              </w:rPr>
              <w:t xml:space="preserve">     xmlns:owl="http://www.w3.org/2002/07/owl#"</w:t>
            </w:r>
          </w:p>
          <w:p w:rsidR="008454B2" w:rsidRPr="007639FE" w:rsidRDefault="008454B2" w:rsidP="003F732C">
            <w:pPr>
              <w:pStyle w:val="PL"/>
              <w:rPr>
                <w:noProof w:val="0"/>
              </w:rPr>
            </w:pPr>
            <w:r w:rsidRPr="007639FE">
              <w:rPr>
                <w:noProof w:val="0"/>
              </w:rPr>
              <w:t xml:space="preserve">     xmlns:xml="http://www.w3.org/XML/1998/namespace"</w:t>
            </w:r>
          </w:p>
          <w:p w:rsidR="008454B2" w:rsidRPr="007639FE" w:rsidRDefault="008454B2" w:rsidP="003F732C">
            <w:pPr>
              <w:pStyle w:val="PL"/>
              <w:rPr>
                <w:noProof w:val="0"/>
              </w:rPr>
            </w:pPr>
            <w:r w:rsidRPr="007639FE">
              <w:rPr>
                <w:noProof w:val="0"/>
              </w:rPr>
              <w:t xml:space="preserve">     xmlns:xsd="http://www.w3.org/2001/XMLSchema#"</w:t>
            </w:r>
          </w:p>
          <w:p w:rsidR="008454B2" w:rsidRPr="007639FE" w:rsidRDefault="008454B2" w:rsidP="003F732C">
            <w:pPr>
              <w:pStyle w:val="PL"/>
              <w:rPr>
                <w:noProof w:val="0"/>
              </w:rPr>
            </w:pPr>
            <w:r w:rsidRPr="007639FE">
              <w:rPr>
                <w:noProof w:val="0"/>
              </w:rPr>
              <w:t xml:space="preserve">     xmlns:rdfs="http://www.w3.org/2000/01/rdf-schema#"&gt;</w:t>
            </w:r>
          </w:p>
          <w:p w:rsidR="008454B2" w:rsidRPr="0082267A" w:rsidRDefault="008454B2" w:rsidP="003F732C">
            <w:pPr>
              <w:pStyle w:val="PL"/>
              <w:rPr>
                <w:noProof w:val="0"/>
              </w:rPr>
            </w:pPr>
            <w:r w:rsidRPr="007639FE">
              <w:rPr>
                <w:noProof w:val="0"/>
              </w:rPr>
              <w:t xml:space="preserve">    </w:t>
            </w:r>
            <w:r w:rsidRPr="0082267A">
              <w:rPr>
                <w:noProof w:val="0"/>
              </w:rPr>
              <w:t>&lt;owl:Ontology rdf:about="http://www.onem2m.org/ontology/temperature_example"/&gt;</w:t>
            </w:r>
          </w:p>
          <w:p w:rsidR="008454B2" w:rsidRPr="0082267A" w:rsidRDefault="008454B2" w:rsidP="003F732C">
            <w:pPr>
              <w:pStyle w:val="PL"/>
              <w:rPr>
                <w:noProof w:val="0"/>
              </w:rPr>
            </w:pPr>
          </w:p>
          <w:p w:rsidR="008454B2" w:rsidRPr="0082267A" w:rsidRDefault="008454B2" w:rsidP="003F732C">
            <w:pPr>
              <w:pStyle w:val="PL"/>
              <w:rPr>
                <w:noProof w:val="0"/>
              </w:rPr>
            </w:pPr>
            <w:r w:rsidRPr="0082267A">
              <w:rPr>
                <w:noProof w:val="0"/>
              </w:rPr>
              <w:t xml:space="preserve">    &lt;!-- Classes --&gt;</w:t>
            </w:r>
          </w:p>
          <w:p w:rsidR="008454B2" w:rsidRPr="0082267A" w:rsidRDefault="008454B2" w:rsidP="003F732C">
            <w:pPr>
              <w:pStyle w:val="PL"/>
              <w:rPr>
                <w:noProof w:val="0"/>
              </w:rPr>
            </w:pPr>
            <w:r w:rsidRPr="0082267A">
              <w:rPr>
                <w:noProof w:val="0"/>
              </w:rPr>
              <w:t xml:space="preserve">    &lt;owl:Class rdf:about="http://www.onem2m.org/ontology/temperature_example#Fridge"/&gt;</w:t>
            </w:r>
          </w:p>
          <w:p w:rsidR="008454B2" w:rsidRPr="0082267A" w:rsidRDefault="008454B2" w:rsidP="003F732C">
            <w:pPr>
              <w:pStyle w:val="PL"/>
              <w:rPr>
                <w:noProof w:val="0"/>
              </w:rPr>
            </w:pPr>
            <w:r w:rsidRPr="0082267A">
              <w:rPr>
                <w:noProof w:val="0"/>
              </w:rPr>
              <w:t xml:space="preserve">    &lt;owl:Class rdf:about="http://www.onem2m.org/ontology/temperature_example#House"/&gt;</w:t>
            </w:r>
          </w:p>
          <w:p w:rsidR="008454B2" w:rsidRPr="0082267A" w:rsidRDefault="008454B2" w:rsidP="003F732C">
            <w:pPr>
              <w:pStyle w:val="PL"/>
              <w:rPr>
                <w:noProof w:val="0"/>
              </w:rPr>
            </w:pPr>
            <w:r w:rsidRPr="0082267A">
              <w:rPr>
                <w:noProof w:val="0"/>
              </w:rPr>
              <w:t xml:space="preserve">    &lt;owl:Class rdf:about="http://www.onem2m.org/ontology/temperature_example#TemperatureMeasuringFunction"/&gt;</w:t>
            </w:r>
          </w:p>
          <w:p w:rsidR="008454B2" w:rsidRPr="0082267A" w:rsidRDefault="008454B2" w:rsidP="003F732C">
            <w:pPr>
              <w:pStyle w:val="PL"/>
              <w:rPr>
                <w:noProof w:val="0"/>
              </w:rPr>
            </w:pPr>
            <w:r w:rsidRPr="0082267A">
              <w:rPr>
                <w:noProof w:val="0"/>
              </w:rPr>
              <w:t xml:space="preserve">    &lt;owl:Class rdf:about="http://www.onem2m.org/ontology/temperature_example#TemperatureProperty"/&gt;</w:t>
            </w:r>
          </w:p>
          <w:p w:rsidR="008454B2" w:rsidRPr="0082267A" w:rsidRDefault="008454B2" w:rsidP="003F732C">
            <w:pPr>
              <w:pStyle w:val="PL"/>
              <w:rPr>
                <w:noProof w:val="0"/>
              </w:rPr>
            </w:pPr>
            <w:r w:rsidRPr="0082267A">
              <w:rPr>
                <w:noProof w:val="0"/>
              </w:rPr>
              <w:t xml:space="preserve">    &lt;owl:Class rdf:about="http://www.onem2m.org/ontology/temperature_example#TemperatureSensor"/&gt;    </w:t>
            </w:r>
          </w:p>
          <w:p w:rsidR="008454B2" w:rsidRPr="0082267A" w:rsidRDefault="008454B2" w:rsidP="003F732C">
            <w:pPr>
              <w:pStyle w:val="PL"/>
              <w:rPr>
                <w:noProof w:val="0"/>
              </w:rPr>
            </w:pPr>
          </w:p>
          <w:p w:rsidR="008454B2" w:rsidRPr="0082267A" w:rsidRDefault="008454B2" w:rsidP="003F732C">
            <w:pPr>
              <w:pStyle w:val="PL"/>
              <w:rPr>
                <w:noProof w:val="0"/>
              </w:rPr>
            </w:pPr>
            <w:r w:rsidRPr="0082267A">
              <w:rPr>
                <w:noProof w:val="0"/>
              </w:rPr>
              <w:t xml:space="preserve">    &lt;!-- Object Properties --&gt;</w:t>
            </w:r>
          </w:p>
          <w:p w:rsidR="008454B2" w:rsidRPr="0082267A" w:rsidRDefault="008454B2" w:rsidP="003F732C">
            <w:pPr>
              <w:pStyle w:val="PL"/>
              <w:rPr>
                <w:noProof w:val="0"/>
              </w:rPr>
            </w:pPr>
            <w:r w:rsidRPr="0082267A">
              <w:rPr>
                <w:noProof w:val="0"/>
              </w:rPr>
              <w:t xml:space="preserve">    &lt;owl:ObjectProperty rdf:about="http://www.onem2m.org/ontology/temperature_example#hasFridgeTemperature"&gt;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rdf:resource="http://www.onem2m.org/ontology/temperature_example#Fridge"/&gt;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rdf:about="http://www.onem2m.org/ontology/temperature_example#hasIndoorTemperature"&gt;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rdf:resource="http://www.onem2m.org/ontology/temperature_example#House"/&gt;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rdf:about="http://www.onem2m.org/ontology/temperature_example#hasOutdoorTemperature"&gt;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rdf:resource="http://www.onem2m.org/ontology/temperature_example#House"/&gt;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rdf:about="http://www.onem2m.org/ontology/temperature_example#hasTemperatureMeasuringFunction"&gt;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rdf:resource="http://www.onem2m.org/ontology/temperature_example#TemperatureSensor"/&gt;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rdf:resource="http://www.onem2m.org/ontology/temperature_example#TemperatureMeasuringFunction"/&gt;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r w:rsidRPr="0082267A">
              <w:rPr>
                <w:noProof w:val="0"/>
              </w:rPr>
              <w:t xml:space="preserve">    &lt;owl:ObjectProperty rdf:about="http://www.onem2m.org/ontology/temperature_example#measuresTemperature"&gt;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rdf:resource="http://www.onem2m.org/ontology/temperature_example#TemperatureMeasuringFunction"/&gt;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rdf:resource="http://www.onem2m.org/ontology/temperature_example#TemperatureProperty"/&gt;</w:t>
            </w:r>
          </w:p>
          <w:p w:rsidR="008454B2" w:rsidRPr="0082267A" w:rsidRDefault="008454B2" w:rsidP="003F732C">
            <w:pPr>
              <w:pStyle w:val="PL"/>
              <w:rPr>
                <w:noProof w:val="0"/>
              </w:rPr>
            </w:pPr>
            <w:r w:rsidRPr="0082267A">
              <w:rPr>
                <w:noProof w:val="0"/>
              </w:rPr>
              <w:t xml:space="preserve">    &lt;/owl:ObjectProperty&gt;</w:t>
            </w:r>
          </w:p>
          <w:p w:rsidR="008454B2" w:rsidRPr="0082267A" w:rsidRDefault="008454B2" w:rsidP="003F732C">
            <w:pPr>
              <w:pStyle w:val="PL"/>
              <w:rPr>
                <w:noProof w:val="0"/>
              </w:rPr>
            </w:pPr>
          </w:p>
          <w:p w:rsidR="008454B2" w:rsidRPr="0082267A" w:rsidRDefault="008454B2" w:rsidP="003F732C">
            <w:pPr>
              <w:pStyle w:val="PL"/>
              <w:rPr>
                <w:noProof w:val="0"/>
              </w:rPr>
            </w:pPr>
            <w:r w:rsidRPr="0082267A">
              <w:rPr>
                <w:noProof w:val="0"/>
              </w:rPr>
              <w:t xml:space="preserve">    &lt;!-- Data properties --&gt;</w:t>
            </w:r>
          </w:p>
          <w:p w:rsidR="008454B2" w:rsidRPr="0082267A" w:rsidRDefault="008454B2" w:rsidP="003F732C">
            <w:pPr>
              <w:pStyle w:val="PL"/>
              <w:rPr>
                <w:noProof w:val="0"/>
              </w:rPr>
            </w:pPr>
            <w:r w:rsidRPr="0082267A">
              <w:rPr>
                <w:noProof w:val="0"/>
              </w:rPr>
              <w:t xml:space="preserve">    &lt;owl:DatatypeProperty rdf:about="http://www.onem2m.org/ontology/temperature_example#hasDatatype"&gt;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rdf:resource="http://www.onem2m.org/ontology/temperature_example#TemperatureProperty"/&gt;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rdf:resource="http://www.w3.org/2001/XMLSchema#string"/&gt;</w:t>
            </w:r>
          </w:p>
          <w:p w:rsidR="008454B2" w:rsidRPr="0082267A" w:rsidRDefault="008454B2" w:rsidP="003F732C">
            <w:pPr>
              <w:pStyle w:val="PL"/>
              <w:rPr>
                <w:noProof w:val="0"/>
              </w:rPr>
            </w:pPr>
            <w:r w:rsidRPr="0082267A">
              <w:rPr>
                <w:noProof w:val="0"/>
              </w:rPr>
              <w:t xml:space="preserve">    &lt;/owl:DatatypeProperty&gt;</w:t>
            </w:r>
          </w:p>
          <w:p w:rsidR="008454B2" w:rsidRPr="0082267A" w:rsidRDefault="008454B2" w:rsidP="003F732C">
            <w:pPr>
              <w:pStyle w:val="PL"/>
              <w:rPr>
                <w:noProof w:val="0"/>
              </w:rPr>
            </w:pPr>
            <w:r w:rsidRPr="0082267A">
              <w:rPr>
                <w:noProof w:val="0"/>
              </w:rPr>
              <w:t xml:space="preserve">    &lt;owl:DatatypeProperty rdf:about="http://www.onem2m.org/ontology/temperature_example#hasUnit"&gt;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rdf:resource="http://www.onem2m.org/ontology/temperature_example#TemperatureProperty"/&gt;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rdf:resource="http://www.w3.org/2001/XMLSchema#string"/&gt;</w:t>
            </w:r>
          </w:p>
          <w:p w:rsidR="008454B2" w:rsidRPr="0082267A" w:rsidRDefault="008454B2" w:rsidP="003F732C">
            <w:pPr>
              <w:pStyle w:val="PL"/>
              <w:rPr>
                <w:noProof w:val="0"/>
              </w:rPr>
            </w:pPr>
            <w:r w:rsidRPr="0082267A">
              <w:rPr>
                <w:noProof w:val="0"/>
              </w:rPr>
              <w:t xml:space="preserve">    &lt;/owl:DatatypeProperty&gt;</w:t>
            </w:r>
          </w:p>
          <w:p w:rsidR="008454B2" w:rsidRPr="0082267A" w:rsidRDefault="008454B2" w:rsidP="003F732C">
            <w:pPr>
              <w:pStyle w:val="PL"/>
              <w:rPr>
                <w:noProof w:val="0"/>
              </w:rPr>
            </w:pPr>
            <w:r w:rsidRPr="0082267A">
              <w:rPr>
                <w:noProof w:val="0"/>
              </w:rPr>
              <w:t xml:space="preserve">    &lt;owl:DatatypeProperty rdf:about="http://www.onem2m.org/ontology/temperature_example#valueIsStoredIn"&gt;</w:t>
            </w:r>
          </w:p>
          <w:p w:rsidR="008454B2" w:rsidRPr="00AA1C31" w:rsidRDefault="008454B2" w:rsidP="003F732C">
            <w:pPr>
              <w:pStyle w:val="PL"/>
              <w:rPr>
                <w:noProof w:val="0"/>
                <w:lang w:val="fr-FR"/>
              </w:rPr>
            </w:pPr>
            <w:r w:rsidRPr="0082267A">
              <w:rPr>
                <w:noProof w:val="0"/>
              </w:rPr>
              <w:t xml:space="preserve">        </w:t>
            </w:r>
            <w:r w:rsidRPr="00AA1C31">
              <w:rPr>
                <w:noProof w:val="0"/>
                <w:lang w:val="fr-FR"/>
              </w:rPr>
              <w:t>&lt;rdfs:domain rdf:resource="http://www.onem2m.org/ontology/temperature_example#TemperatureProperty"/&gt;</w:t>
            </w:r>
          </w:p>
          <w:p w:rsidR="008454B2" w:rsidRPr="0082267A" w:rsidRDefault="008454B2" w:rsidP="003F732C">
            <w:pPr>
              <w:pStyle w:val="PL"/>
              <w:rPr>
                <w:noProof w:val="0"/>
              </w:rPr>
            </w:pPr>
            <w:r w:rsidRPr="00AA1C31">
              <w:rPr>
                <w:noProof w:val="0"/>
                <w:lang w:val="fr-FR"/>
              </w:rPr>
              <w:t xml:space="preserve">        </w:t>
            </w:r>
            <w:r w:rsidRPr="0082267A">
              <w:rPr>
                <w:noProof w:val="0"/>
              </w:rPr>
              <w:t>&lt;rdfs:range rdf:resource="http://www.w3.org/2001/XMLSchema#anyURI"/&gt;</w:t>
            </w:r>
          </w:p>
          <w:p w:rsidR="008454B2" w:rsidRPr="0082267A" w:rsidRDefault="008454B2" w:rsidP="003F732C">
            <w:pPr>
              <w:pStyle w:val="PL"/>
              <w:rPr>
                <w:noProof w:val="0"/>
              </w:rPr>
            </w:pPr>
            <w:r w:rsidRPr="0082267A">
              <w:rPr>
                <w:noProof w:val="0"/>
              </w:rPr>
              <w:t xml:space="preserve">    &lt;/owl:DatatypeProperty&gt;</w:t>
            </w:r>
          </w:p>
          <w:p w:rsidR="008454B2" w:rsidRPr="0082267A" w:rsidRDefault="008454B2" w:rsidP="003F732C">
            <w:pPr>
              <w:pStyle w:val="PL"/>
              <w:rPr>
                <w:noProof w:val="0"/>
              </w:rPr>
            </w:pPr>
            <w:r w:rsidRPr="0082267A">
              <w:rPr>
                <w:noProof w:val="0"/>
              </w:rPr>
              <w:t xml:space="preserve">    </w:t>
            </w:r>
          </w:p>
          <w:p w:rsidR="008454B2" w:rsidRPr="0082267A" w:rsidRDefault="008454B2" w:rsidP="003F732C">
            <w:pPr>
              <w:pStyle w:val="PL"/>
              <w:rPr>
                <w:noProof w:val="0"/>
              </w:rPr>
            </w:pPr>
            <w:r w:rsidRPr="0082267A">
              <w:rPr>
                <w:noProof w:val="0"/>
              </w:rPr>
              <w:t>&lt;/rdf:RDF&gt;</w:t>
            </w:r>
          </w:p>
        </w:tc>
      </w:tr>
    </w:tbl>
    <w:p w:rsidR="008454B2" w:rsidRPr="0082267A" w:rsidRDefault="008454B2" w:rsidP="008454B2"/>
    <w:p w:rsidR="008454B2" w:rsidRPr="0082267A" w:rsidRDefault="008454B2" w:rsidP="003F732C">
      <w:r w:rsidRPr="0082267A">
        <w:t xml:space="preserve">Annex A shows how the simple ontology for the semantic annotation and discovery use case can be mapped to the </w:t>
      </w:r>
      <w:r w:rsidRPr="00E437C0">
        <w:t>oneM2M Base Ontology</w:t>
      </w:r>
      <w:r w:rsidR="004873AC" w:rsidRPr="00E437C0">
        <w:t xml:space="preserve"> [</w:t>
      </w:r>
      <w:r w:rsidR="004873AC" w:rsidRPr="00E437C0">
        <w:fldChar w:fldCharType="begin"/>
      </w:r>
      <w:r w:rsidR="004873AC" w:rsidRPr="00E437C0">
        <w:instrText xml:space="preserve">REF REF_ONEM2MTS_0012 \h </w:instrText>
      </w:r>
      <w:r w:rsidR="004873AC" w:rsidRPr="00E437C0">
        <w:fldChar w:fldCharType="separate"/>
      </w:r>
      <w:r w:rsidR="004873AC" w:rsidRPr="00E437C0">
        <w:t>i.</w:t>
      </w:r>
      <w:r w:rsidR="004873AC" w:rsidRPr="00E437C0">
        <w:rPr>
          <w:noProof/>
        </w:rPr>
        <w:t>3</w:t>
      </w:r>
      <w:r w:rsidR="004873AC" w:rsidRPr="00E437C0">
        <w:fldChar w:fldCharType="end"/>
      </w:r>
      <w:r w:rsidR="004873AC" w:rsidRPr="00E437C0">
        <w:t>]</w:t>
      </w:r>
      <w:r w:rsidRPr="00E437C0">
        <w:t xml:space="preserve">. As a result, it is semantically integrated with the core concepts that have been identified for oneM2M itself. Such a mapping may be helpful to semantically relate to other parts of the oneM2M system, but is not required, i.e. depending on what is to be achieved, the above ontology can be used </w:t>
      </w:r>
      <w:r w:rsidR="003F732C" w:rsidRPr="00E437C0">
        <w:t>"</w:t>
      </w:r>
      <w:r w:rsidRPr="00E437C0">
        <w:t>stand-alone</w:t>
      </w:r>
      <w:r w:rsidR="003F732C" w:rsidRPr="00E437C0">
        <w:t>"</w:t>
      </w:r>
      <w:r w:rsidRPr="00E437C0">
        <w:t xml:space="preserve"> as the basis for </w:t>
      </w:r>
      <w:r w:rsidRPr="0082267A">
        <w:t>supporting semantic annotation and discovery in a particular use case as shown in this developer guide.</w:t>
      </w:r>
    </w:p>
    <w:p w:rsidR="008454B2" w:rsidRPr="0082267A" w:rsidRDefault="009E31FA" w:rsidP="009E31FA">
      <w:pPr>
        <w:pStyle w:val="FL"/>
        <w:jc w:val="left"/>
      </w:pPr>
      <w:r w:rsidRPr="0082267A">
        <w:rPr>
          <w:noProof/>
          <w:lang w:val="tr-TR" w:eastAsia="tr-TR"/>
        </w:rPr>
        <w:drawing>
          <wp:inline distT="0" distB="0" distL="0" distR="0" wp14:anchorId="5F39F947" wp14:editId="4E1CF99A">
            <wp:extent cx="6120130" cy="434166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2269"/>
                    <a:stretch/>
                  </pic:blipFill>
                  <pic:spPr bwMode="auto">
                    <a:xfrm>
                      <a:off x="0" y="0"/>
                      <a:ext cx="6120130" cy="4341660"/>
                    </a:xfrm>
                    <a:prstGeom prst="rect">
                      <a:avLst/>
                    </a:prstGeom>
                    <a:noFill/>
                    <a:ln>
                      <a:noFill/>
                    </a:ln>
                    <a:extLst>
                      <a:ext uri="{53640926-AAD7-44D8-BBD7-CCE9431645EC}">
                        <a14:shadowObscured xmlns:a14="http://schemas.microsoft.com/office/drawing/2010/main"/>
                      </a:ext>
                    </a:extLst>
                  </pic:spPr>
                </pic:pic>
              </a:graphicData>
            </a:graphic>
          </wp:inline>
        </w:drawing>
      </w:r>
    </w:p>
    <w:p w:rsidR="008454B2" w:rsidRPr="0082267A" w:rsidRDefault="008454B2" w:rsidP="003F732C">
      <w:pPr>
        <w:pStyle w:val="TF"/>
      </w:pPr>
      <w:r w:rsidRPr="0082267A">
        <w:t>Figure 8-2: Semantic description of the scenario according to the ontology</w:t>
      </w:r>
    </w:p>
    <w:p w:rsidR="00A2645E" w:rsidRPr="0082267A" w:rsidRDefault="008454B2" w:rsidP="008454B2">
      <w:r w:rsidRPr="0082267A">
        <w:t>Figure 8-2 shows all the instances needed for modelling the semantic annotation and discovery use case, their respective types and their relations (in different colours and styles (e.g. dashed), but without annotations indicating the name of the respective relation)</w:t>
      </w:r>
      <w:r w:rsidR="002D7E49">
        <w:t>.</w:t>
      </w:r>
      <w:r w:rsidRPr="0082267A">
        <w:t xml:space="preserve"> Each sensor will be represented by an AE and all the semantic instances related to the given sensor will be contained in the semantic descriptor. For example, IndoorTempSensor1 models the sensor, which has a function called TempFunction1, which measures IndoorProperty1, which in turn describes the indoor temperature of House 1. In addition there are some datatype properties like the unit of measurement, which are not shown in this figure.</w:t>
      </w:r>
    </w:p>
    <w:p w:rsidR="00A2645E" w:rsidRPr="0082267A" w:rsidRDefault="00A2645E" w:rsidP="00A2645E">
      <w:pPr>
        <w:pStyle w:val="Heading1"/>
      </w:pPr>
      <w:bookmarkStart w:id="58" w:name="_Toc491328389"/>
      <w:bookmarkStart w:id="59" w:name="_Toc491691093"/>
      <w:bookmarkStart w:id="60" w:name="_Toc487718312"/>
      <w:bookmarkStart w:id="61" w:name="_Toc493739074"/>
      <w:r w:rsidRPr="0082267A">
        <w:t>9</w:t>
      </w:r>
      <w:r w:rsidRPr="0082267A">
        <w:tab/>
        <w:t>Procedures</w:t>
      </w:r>
      <w:bookmarkEnd w:id="58"/>
      <w:bookmarkEnd w:id="59"/>
      <w:bookmarkEnd w:id="60"/>
      <w:bookmarkEnd w:id="61"/>
    </w:p>
    <w:p w:rsidR="00A2645E" w:rsidRPr="0082267A" w:rsidRDefault="00A2645E" w:rsidP="00A2645E">
      <w:pPr>
        <w:pStyle w:val="Heading2"/>
      </w:pPr>
      <w:bookmarkStart w:id="62" w:name="_Toc491691094"/>
      <w:bookmarkStart w:id="63" w:name="_Toc487718313"/>
      <w:bookmarkStart w:id="64" w:name="_Toc493739075"/>
      <w:bookmarkStart w:id="65" w:name="_Toc491328390"/>
      <w:bookmarkStart w:id="66" w:name="_Toc476059887"/>
      <w:r w:rsidRPr="0082267A">
        <w:t>9.1</w:t>
      </w:r>
      <w:r w:rsidRPr="0082267A">
        <w:tab/>
      </w:r>
      <w:bookmarkStart w:id="67" w:name="_Toc476059880"/>
      <w:r w:rsidRPr="0082267A">
        <w:t>Introduction</w:t>
      </w:r>
      <w:bookmarkEnd w:id="62"/>
      <w:bookmarkEnd w:id="63"/>
      <w:bookmarkEnd w:id="64"/>
      <w:bookmarkEnd w:id="67"/>
      <w:r w:rsidRPr="0082267A">
        <w:t xml:space="preserve"> </w:t>
      </w:r>
      <w:bookmarkEnd w:id="65"/>
    </w:p>
    <w:p w:rsidR="008454B2" w:rsidRPr="00E437C0" w:rsidRDefault="008454B2" w:rsidP="008454B2">
      <w:r w:rsidRPr="00E437C0">
        <w:t xml:space="preserve">In order to implement the presented use case based on oneM2M, required procedures are classified and shown below. This clause focuses on the core semantic aspects. Typical common aspects such as the creation of appropriate access control policies are not included. The interested reader is referred to other developer guides, e.g. </w:t>
      </w:r>
      <w:r w:rsidR="007B5537" w:rsidRPr="00E437C0">
        <w:t xml:space="preserve">oneM2M </w:t>
      </w:r>
      <w:r w:rsidRPr="00E437C0">
        <w:t>TR</w:t>
      </w:r>
      <w:r w:rsidR="007B5537" w:rsidRPr="00E437C0">
        <w:noBreakHyphen/>
      </w:r>
      <w:r w:rsidRPr="00E437C0">
        <w:t>0025</w:t>
      </w:r>
      <w:r w:rsidR="007B5537" w:rsidRPr="00E437C0">
        <w:t> </w:t>
      </w:r>
      <w:r w:rsidR="004873AC" w:rsidRPr="00E437C0">
        <w:t>[</w:t>
      </w:r>
      <w:r w:rsidR="004873AC" w:rsidRPr="00E437C0">
        <w:fldChar w:fldCharType="begin"/>
      </w:r>
      <w:r w:rsidR="004873AC" w:rsidRPr="00E437C0">
        <w:instrText xml:space="preserve">REF REF_ONEM2MTR_0025 \h </w:instrText>
      </w:r>
      <w:r w:rsidR="004873AC" w:rsidRPr="00E437C0">
        <w:fldChar w:fldCharType="separate"/>
      </w:r>
      <w:r w:rsidR="004873AC" w:rsidRPr="00E437C0">
        <w:t>i.</w:t>
      </w:r>
      <w:r w:rsidR="004873AC" w:rsidRPr="00E437C0">
        <w:rPr>
          <w:noProof/>
        </w:rPr>
        <w:t>5</w:t>
      </w:r>
      <w:r w:rsidR="004873AC" w:rsidRPr="00E437C0">
        <w:fldChar w:fldCharType="end"/>
      </w:r>
      <w:r w:rsidR="004873AC" w:rsidRPr="00E437C0">
        <w:t>]</w:t>
      </w:r>
      <w:r w:rsidRPr="00E437C0">
        <w:t xml:space="preserve">. </w:t>
      </w:r>
    </w:p>
    <w:p w:rsidR="008454B2" w:rsidRPr="0082267A" w:rsidRDefault="008454B2" w:rsidP="00EA06FB">
      <w:pPr>
        <w:pStyle w:val="BN"/>
      </w:pPr>
      <w:r w:rsidRPr="0082267A">
        <w:rPr>
          <w:b/>
        </w:rPr>
        <w:t>Application Registration</w:t>
      </w:r>
      <w:r w:rsidRPr="00EA06FB">
        <w:rPr>
          <w:b/>
        </w:rPr>
        <w:t>:</w:t>
      </w:r>
      <w:r w:rsidRPr="0082267A">
        <w:t xml:space="preserve"> This procedure contains sensor application registration and smartphone application registration.</w:t>
      </w:r>
    </w:p>
    <w:p w:rsidR="008454B2" w:rsidRPr="0082267A" w:rsidRDefault="008454B2" w:rsidP="00EA06FB">
      <w:pPr>
        <w:pStyle w:val="BN"/>
      </w:pPr>
      <w:r w:rsidRPr="0082267A">
        <w:rPr>
          <w:b/>
        </w:rPr>
        <w:t>Initial resource creation</w:t>
      </w:r>
      <w:r w:rsidRPr="00EA06FB">
        <w:rPr>
          <w:b/>
        </w:rPr>
        <w:t>:</w:t>
      </w:r>
      <w:r w:rsidRPr="0082267A">
        <w:t xml:space="preserve"> This procedure contains container resources creation and contentInstance resources creation.</w:t>
      </w:r>
    </w:p>
    <w:p w:rsidR="008454B2" w:rsidRPr="0082267A" w:rsidRDefault="008454B2" w:rsidP="00EA06FB">
      <w:pPr>
        <w:pStyle w:val="BN"/>
      </w:pPr>
      <w:r w:rsidRPr="0082267A">
        <w:rPr>
          <w:b/>
        </w:rPr>
        <w:t>Semantic descriptor resource creation</w:t>
      </w:r>
      <w:r w:rsidRPr="00EA06FB">
        <w:rPr>
          <w:b/>
        </w:rPr>
        <w:t>:</w:t>
      </w:r>
      <w:r w:rsidRPr="0082267A">
        <w:t xml:space="preserve"> This procedure shows the creation of semantic descriptor resources by a smartphone application that is annotating the resources created earlier by the sensor applications.</w:t>
      </w:r>
    </w:p>
    <w:p w:rsidR="008454B2" w:rsidRPr="0082267A" w:rsidRDefault="008454B2" w:rsidP="00EA06FB">
      <w:pPr>
        <w:pStyle w:val="BN"/>
      </w:pPr>
      <w:r w:rsidRPr="0082267A">
        <w:rPr>
          <w:b/>
        </w:rPr>
        <w:t xml:space="preserve">Semantic discovery of relevant sensor </w:t>
      </w:r>
      <w:r w:rsidR="002D7E49" w:rsidRPr="0082267A">
        <w:rPr>
          <w:b/>
        </w:rPr>
        <w:t>resources</w:t>
      </w:r>
      <w:r w:rsidRPr="00EA06FB">
        <w:rPr>
          <w:b/>
        </w:rPr>
        <w:t>:</w:t>
      </w:r>
      <w:r w:rsidRPr="0082267A">
        <w:t xml:space="preserve"> This </w:t>
      </w:r>
      <w:r w:rsidR="002D7E49" w:rsidRPr="0082267A">
        <w:t>procedure</w:t>
      </w:r>
      <w:r w:rsidRPr="0082267A">
        <w:t xml:space="preserve"> shows how all sensor applications that fit the semantic filter criteria specified in SPARQL are discovered by a smartphone application.</w:t>
      </w:r>
    </w:p>
    <w:p w:rsidR="008454B2" w:rsidRPr="0082267A" w:rsidRDefault="008454B2" w:rsidP="00EA06FB">
      <w:pPr>
        <w:pStyle w:val="BN"/>
      </w:pPr>
      <w:r w:rsidRPr="0082267A">
        <w:rPr>
          <w:b/>
        </w:rPr>
        <w:t xml:space="preserve">Retrieval of semantic descriptor and sensor information: </w:t>
      </w:r>
      <w:r w:rsidRPr="0082267A">
        <w:t xml:space="preserve">This procedure shows how the smartphone application first retrieves the semantic descriptor resources of the discovered resource and then, based on the information contained in the semantic descriptor, retrieves the contentInstance resource containing the latest sensor reading. </w:t>
      </w:r>
    </w:p>
    <w:p w:rsidR="008454B2" w:rsidRPr="0082267A" w:rsidRDefault="008454B2" w:rsidP="008454B2">
      <w:pPr>
        <w:pStyle w:val="Heading2"/>
      </w:pPr>
      <w:bookmarkStart w:id="68" w:name="_Toc491691095"/>
      <w:bookmarkStart w:id="69" w:name="_Toc476059881"/>
      <w:bookmarkStart w:id="70" w:name="_Toc487718314"/>
      <w:bookmarkStart w:id="71" w:name="_Toc493739076"/>
      <w:bookmarkStart w:id="72" w:name="_Toc491328391"/>
      <w:r w:rsidRPr="0082267A">
        <w:t>9.2</w:t>
      </w:r>
      <w:r w:rsidRPr="0082267A">
        <w:tab/>
        <w:t>Call Flows</w:t>
      </w:r>
      <w:bookmarkEnd w:id="68"/>
      <w:bookmarkEnd w:id="69"/>
      <w:bookmarkEnd w:id="70"/>
      <w:bookmarkEnd w:id="71"/>
      <w:r w:rsidRPr="0082267A">
        <w:t xml:space="preserve"> </w:t>
      </w:r>
      <w:bookmarkEnd w:id="72"/>
    </w:p>
    <w:p w:rsidR="008454B2" w:rsidRPr="0082267A" w:rsidRDefault="005D0D19" w:rsidP="008454B2">
      <w:pPr>
        <w:pStyle w:val="Heading3"/>
        <w:rPr>
          <w:color w:val="000000"/>
        </w:rPr>
      </w:pPr>
      <w:bookmarkStart w:id="73" w:name="_Toc491328392"/>
      <w:bookmarkStart w:id="74" w:name="_Toc491691096"/>
      <w:bookmarkStart w:id="75" w:name="_Toc428863685"/>
      <w:bookmarkStart w:id="76" w:name="_Toc476059882"/>
      <w:bookmarkStart w:id="77" w:name="_Toc487718315"/>
      <w:bookmarkStart w:id="78" w:name="_Toc493739077"/>
      <w:r>
        <w:rPr>
          <w:color w:val="000000"/>
        </w:rPr>
        <w:t>9.2.1</w:t>
      </w:r>
      <w:r w:rsidR="008454B2" w:rsidRPr="0082267A">
        <w:rPr>
          <w:color w:val="000000"/>
        </w:rPr>
        <w:tab/>
        <w:t>Application registration</w:t>
      </w:r>
      <w:bookmarkEnd w:id="73"/>
      <w:bookmarkEnd w:id="74"/>
      <w:bookmarkEnd w:id="75"/>
      <w:bookmarkEnd w:id="76"/>
      <w:bookmarkEnd w:id="77"/>
      <w:bookmarkEnd w:id="78"/>
    </w:p>
    <w:p w:rsidR="008454B2" w:rsidRPr="0082267A" w:rsidRDefault="008454B2" w:rsidP="008454B2">
      <w:pPr>
        <w:rPr>
          <w:color w:val="000000"/>
        </w:rPr>
      </w:pPr>
      <w:r w:rsidRPr="0082267A">
        <w:rPr>
          <w:color w:val="000000"/>
        </w:rPr>
        <w:t>Figure 9.2.1-1 depicts how the applications register with oneM2M and can be described as follows:</w:t>
      </w:r>
    </w:p>
    <w:p w:rsidR="008454B2" w:rsidRPr="0082267A" w:rsidRDefault="008454B2" w:rsidP="00EA06FB">
      <w:pPr>
        <w:pStyle w:val="BN"/>
        <w:numPr>
          <w:ilvl w:val="0"/>
          <w:numId w:val="11"/>
        </w:numPr>
      </w:pPr>
      <w:r w:rsidRPr="0082267A">
        <w:t>Sensor applications (ADN-AE1, ADN-AE2, ADN-AE3 and ADN-AE4) register with the oneM2M service platform (IN-CSE).</w:t>
      </w:r>
    </w:p>
    <w:p w:rsidR="008454B2" w:rsidRPr="0082267A" w:rsidRDefault="008454B2" w:rsidP="00EA06FB">
      <w:pPr>
        <w:pStyle w:val="BN"/>
      </w:pPr>
      <w:r w:rsidRPr="0082267A">
        <w:t>Smartphone applications (ADN-AE5 and ADN-AE6) register with the oneM2M service platform (IN-CSE).</w:t>
      </w:r>
    </w:p>
    <w:p w:rsidR="008454B2" w:rsidRPr="0082267A" w:rsidRDefault="008454B2" w:rsidP="009E31FA">
      <w:pPr>
        <w:pStyle w:val="FL"/>
      </w:pPr>
      <w:r w:rsidRPr="0082267A">
        <w:object w:dxaOrig="13392" w:dyaOrig="12468" w14:anchorId="0432F4B0">
          <v:shape id="_x0000_i1028" type="#_x0000_t75" style="width:444pt;height:411.75pt" o:ole="">
            <v:imagedata r:id="rId17" o:title=""/>
          </v:shape>
          <o:OLEObject Type="Embed" ProgID="Visio.Drawing.15" ShapeID="_x0000_i1028" DrawAspect="Content" ObjectID="_1605530536" r:id="rId18"/>
        </w:object>
      </w:r>
    </w:p>
    <w:p w:rsidR="008454B2" w:rsidRPr="0082267A" w:rsidRDefault="008454B2" w:rsidP="003F732C">
      <w:pPr>
        <w:pStyle w:val="TF"/>
      </w:pPr>
      <w:r w:rsidRPr="0082267A">
        <w:t>Figure 9.2.1-1</w:t>
      </w:r>
      <w:r w:rsidR="00EA06FB">
        <w:t>: Registration phase call flows</w:t>
      </w:r>
    </w:p>
    <w:p w:rsidR="008454B2" w:rsidRPr="0082267A" w:rsidRDefault="00EA06FB" w:rsidP="00EA06FB">
      <w:pPr>
        <w:pStyle w:val="Heading3"/>
        <w:rPr>
          <w:color w:val="000000"/>
        </w:rPr>
      </w:pPr>
      <w:bookmarkStart w:id="79" w:name="_Toc491328393"/>
      <w:bookmarkStart w:id="80" w:name="_Toc491691097"/>
      <w:bookmarkStart w:id="81" w:name="_Toc428863686"/>
      <w:bookmarkStart w:id="82" w:name="_Toc476059883"/>
      <w:bookmarkStart w:id="83" w:name="_Toc487718316"/>
      <w:bookmarkStart w:id="84" w:name="_Toc493739078"/>
      <w:r>
        <w:rPr>
          <w:color w:val="000000"/>
        </w:rPr>
        <w:t>9.2.2</w:t>
      </w:r>
      <w:r w:rsidR="008454B2" w:rsidRPr="0082267A">
        <w:rPr>
          <w:color w:val="000000"/>
        </w:rPr>
        <w:tab/>
        <w:t>Initial resource creation</w:t>
      </w:r>
      <w:bookmarkEnd w:id="79"/>
      <w:bookmarkEnd w:id="80"/>
      <w:bookmarkEnd w:id="81"/>
      <w:bookmarkEnd w:id="82"/>
      <w:bookmarkEnd w:id="83"/>
      <w:bookmarkEnd w:id="84"/>
    </w:p>
    <w:p w:rsidR="008454B2" w:rsidRPr="0082267A" w:rsidRDefault="008454B2" w:rsidP="00EA06FB">
      <w:pPr>
        <w:keepNext/>
        <w:rPr>
          <w:color w:val="000000"/>
        </w:rPr>
      </w:pPr>
      <w:r w:rsidRPr="0082267A">
        <w:rPr>
          <w:color w:val="000000"/>
        </w:rPr>
        <w:t>C</w:t>
      </w:r>
      <w:r w:rsidRPr="0082267A">
        <w:rPr>
          <w:rFonts w:hint="eastAsia"/>
          <w:color w:val="000000"/>
        </w:rPr>
        <w:t xml:space="preserve">all flows </w:t>
      </w:r>
      <w:r w:rsidRPr="0082267A">
        <w:rPr>
          <w:color w:val="000000"/>
        </w:rPr>
        <w:t>regarding the initial resource creation phase depicted in figure 9.2.2-1 can be described as follows:</w:t>
      </w:r>
    </w:p>
    <w:p w:rsidR="008454B2" w:rsidRPr="0082267A" w:rsidRDefault="008454B2" w:rsidP="00EA06FB">
      <w:pPr>
        <w:pStyle w:val="BN"/>
        <w:numPr>
          <w:ilvl w:val="0"/>
          <w:numId w:val="12"/>
        </w:numPr>
      </w:pPr>
      <w:r w:rsidRPr="0082267A">
        <w:t>Four container resources are created in the oneM2M service platform (IN-CSE) to store the temperature values measured by Sensor#1, Sensor#2, Sensor#3 and Sensor#4 under the registered application ADN-AE1, ADN-AE2, ADN-AE3 and ADN-AE4, respectively (in figure 9.2.2-1 this is only shown for ADN-AE1 and ADN-AE2, ADN-AE3 and ADN-AE4 are handled in exactly the same way).</w:t>
      </w:r>
    </w:p>
    <w:p w:rsidR="003F732C" w:rsidRPr="0082267A" w:rsidRDefault="003F732C" w:rsidP="00EA06FB">
      <w:pPr>
        <w:pStyle w:val="BN"/>
      </w:pPr>
      <w:r w:rsidRPr="0082267A">
        <w:t>Content Instance resources are created by the applications (ADN-AE1, ADN-AE2, ADN-AE3 and ADN-AE4) under each created container and represent the measured temperatures (in figure 9.2.2-1 this is only shown for the respective first contentInstances of ADN-AE1 and ADN-AE2, ADN-A3 and ADN-AE4 are handled in exactly the same way and contentInstances are created continuously).</w:t>
      </w:r>
    </w:p>
    <w:p w:rsidR="008454B2" w:rsidRPr="0082267A" w:rsidRDefault="003F732C" w:rsidP="003F732C">
      <w:pPr>
        <w:pStyle w:val="FL"/>
      </w:pPr>
      <w:r w:rsidRPr="0082267A">
        <w:object w:dxaOrig="12936" w:dyaOrig="11255" w14:anchorId="1ADA5A15">
          <v:shape id="_x0000_i1029" type="#_x0000_t75" style="width:439.5pt;height:382.5pt" o:ole="" o:allowoverlap="f">
            <v:imagedata r:id="rId19" o:title=""/>
          </v:shape>
          <o:OLEObject Type="Embed" ProgID="Visio.Drawing.15" ShapeID="_x0000_i1029" DrawAspect="Content" ObjectID="_1605530537" r:id="rId20"/>
        </w:object>
      </w:r>
      <w:r w:rsidR="008454B2" w:rsidRPr="0082267A">
        <w:tab/>
      </w:r>
    </w:p>
    <w:p w:rsidR="008454B2" w:rsidRPr="0082267A" w:rsidRDefault="008454B2" w:rsidP="003F732C">
      <w:pPr>
        <w:pStyle w:val="TF"/>
      </w:pPr>
      <w:bookmarkStart w:id="85" w:name="_Toc428810029"/>
      <w:r w:rsidRPr="0082267A">
        <w:t>Figure 9.2.2-1: Initial res</w:t>
      </w:r>
      <w:r w:rsidR="002D7E49">
        <w:t xml:space="preserve">ource creation phase </w:t>
      </w:r>
      <w:bookmarkEnd w:id="85"/>
      <w:r w:rsidR="002D7E49">
        <w:t>call flows</w:t>
      </w:r>
    </w:p>
    <w:p w:rsidR="008454B2" w:rsidRPr="0082267A" w:rsidRDefault="008454B2" w:rsidP="008454B2">
      <w:pPr>
        <w:pStyle w:val="Heading3"/>
        <w:rPr>
          <w:color w:val="000000"/>
        </w:rPr>
      </w:pPr>
      <w:bookmarkStart w:id="86" w:name="_Toc491328394"/>
      <w:bookmarkStart w:id="87" w:name="_Toc491691098"/>
      <w:bookmarkStart w:id="88" w:name="_Toc487718317"/>
      <w:bookmarkStart w:id="89" w:name="_Toc493739079"/>
      <w:bookmarkStart w:id="90" w:name="_Toc428863687"/>
      <w:bookmarkStart w:id="91" w:name="_Toc476059884"/>
      <w:r w:rsidRPr="0082267A">
        <w:rPr>
          <w:color w:val="000000"/>
        </w:rPr>
        <w:t>9.2.3</w:t>
      </w:r>
      <w:r w:rsidRPr="0082267A">
        <w:rPr>
          <w:color w:val="000000"/>
        </w:rPr>
        <w:tab/>
      </w:r>
      <w:r w:rsidRPr="0082267A">
        <w:rPr>
          <w:rFonts w:hint="eastAsia"/>
          <w:color w:val="000000"/>
        </w:rPr>
        <w:t>Semantic descriptor resource creation</w:t>
      </w:r>
      <w:bookmarkEnd w:id="86"/>
      <w:bookmarkEnd w:id="87"/>
      <w:bookmarkEnd w:id="88"/>
      <w:bookmarkEnd w:id="89"/>
    </w:p>
    <w:p w:rsidR="008454B2" w:rsidRPr="0082267A" w:rsidRDefault="008454B2" w:rsidP="008454B2">
      <w:pPr>
        <w:rPr>
          <w:color w:val="000000"/>
        </w:rPr>
      </w:pPr>
      <w:r w:rsidRPr="0082267A">
        <w:rPr>
          <w:color w:val="000000"/>
        </w:rPr>
        <w:t>C</w:t>
      </w:r>
      <w:r w:rsidRPr="0082267A">
        <w:rPr>
          <w:rFonts w:hint="eastAsia"/>
          <w:color w:val="000000"/>
        </w:rPr>
        <w:t xml:space="preserve">all flows </w:t>
      </w:r>
      <w:r w:rsidRPr="0082267A">
        <w:rPr>
          <w:color w:val="000000"/>
        </w:rPr>
        <w:t>regarding the semantic descriptor resource creation phase are depicted in figure 9.2.3-1 and can be described as follows:</w:t>
      </w:r>
    </w:p>
    <w:p w:rsidR="008454B2" w:rsidRPr="0082267A" w:rsidRDefault="008454B2" w:rsidP="00EA06FB">
      <w:pPr>
        <w:pStyle w:val="BN"/>
        <w:numPr>
          <w:ilvl w:val="0"/>
          <w:numId w:val="13"/>
        </w:numPr>
      </w:pPr>
      <w:r w:rsidRPr="0082267A">
        <w:t>ADN-AE5 creates a semantic descriptor resource under each of the ADN resources representing a sensor application instance (</w:t>
      </w:r>
      <w:r w:rsidR="002D7E49" w:rsidRPr="0082267A">
        <w:t>i.e.</w:t>
      </w:r>
      <w:r w:rsidRPr="0082267A">
        <w:t xml:space="preserve"> ADN-AE1, ADN-AE2, ADN-AE3 and ADN-AE4).The semantic information has been provided by a human user using the smartphone application. It provides information about the sensor, the sensor measurements (e.g. unit of measurement) and what is being measured. In the given example these are the information measured by the sensor (temperature), the unit of measurement (Celsius or Fahrenheit), and the </w:t>
      </w:r>
      <w:r w:rsidR="002D7E49" w:rsidRPr="0082267A">
        <w:t>relation</w:t>
      </w:r>
      <w:r w:rsidRPr="0082267A">
        <w:t xml:space="preserve"> to the Thing for which the value is being measured (house or fridge). </w:t>
      </w:r>
    </w:p>
    <w:p w:rsidR="003F732C" w:rsidRPr="0082267A" w:rsidRDefault="003F732C" w:rsidP="008454B2">
      <w:pPr>
        <w:pStyle w:val="Caption"/>
        <w:jc w:val="center"/>
      </w:pPr>
      <w:r w:rsidRPr="0082267A">
        <w:object w:dxaOrig="12936" w:dyaOrig="11255" w14:anchorId="18FF10A7">
          <v:shape id="_x0000_i1030" type="#_x0000_t75" style="width:439.5pt;height:382.5pt" o:ole="" o:allowoverlap="f">
            <v:imagedata r:id="rId21" o:title=""/>
          </v:shape>
          <o:OLEObject Type="Embed" ProgID="Visio.Drawing.15" ShapeID="_x0000_i1030" DrawAspect="Content" ObjectID="_1605530538" r:id="rId22"/>
        </w:object>
      </w:r>
    </w:p>
    <w:p w:rsidR="008454B2" w:rsidRPr="0082267A" w:rsidRDefault="008454B2" w:rsidP="003F732C">
      <w:pPr>
        <w:pStyle w:val="TF"/>
      </w:pPr>
      <w:r w:rsidRPr="0082267A">
        <w:t>Figure 9.2.3-1: Semantic descriptor resource creation phase call flows</w:t>
      </w:r>
    </w:p>
    <w:p w:rsidR="008454B2" w:rsidRPr="0082267A" w:rsidRDefault="008454B2" w:rsidP="008454B2">
      <w:pPr>
        <w:pStyle w:val="Heading3"/>
      </w:pPr>
      <w:bookmarkStart w:id="92" w:name="_Toc491328395"/>
      <w:bookmarkStart w:id="93" w:name="_Toc487718318"/>
      <w:bookmarkStart w:id="94" w:name="_Toc491691099"/>
      <w:bookmarkStart w:id="95" w:name="_Toc493739080"/>
      <w:r w:rsidRPr="0082267A">
        <w:t>9.2.4</w:t>
      </w:r>
      <w:bookmarkEnd w:id="90"/>
      <w:bookmarkEnd w:id="91"/>
      <w:r w:rsidRPr="0082267A">
        <w:rPr>
          <w:rFonts w:hint="eastAsia"/>
        </w:rPr>
        <w:tab/>
        <w:t xml:space="preserve">Semantic discovery of relevant sensor </w:t>
      </w:r>
      <w:bookmarkEnd w:id="92"/>
      <w:bookmarkEnd w:id="93"/>
      <w:r w:rsidR="002D7E49" w:rsidRPr="0082267A">
        <w:t>resources</w:t>
      </w:r>
      <w:bookmarkEnd w:id="94"/>
      <w:bookmarkEnd w:id="95"/>
    </w:p>
    <w:p w:rsidR="008454B2" w:rsidRPr="0082267A" w:rsidRDefault="008454B2" w:rsidP="008454B2">
      <w:pPr>
        <w:rPr>
          <w:color w:val="000000"/>
        </w:rPr>
      </w:pPr>
      <w:r w:rsidRPr="0082267A">
        <w:rPr>
          <w:color w:val="000000"/>
        </w:rPr>
        <w:t>C</w:t>
      </w:r>
      <w:r w:rsidRPr="0082267A">
        <w:rPr>
          <w:rFonts w:hint="eastAsia"/>
          <w:color w:val="000000"/>
        </w:rPr>
        <w:t xml:space="preserve">all flows </w:t>
      </w:r>
      <w:r w:rsidRPr="0082267A">
        <w:rPr>
          <w:color w:val="000000"/>
        </w:rPr>
        <w:t>regarding the discovery are depicted in figure 9.2.4-1 and can be described as follows:</w:t>
      </w:r>
    </w:p>
    <w:p w:rsidR="008454B2" w:rsidRPr="0082267A" w:rsidRDefault="008454B2" w:rsidP="00EA06FB">
      <w:pPr>
        <w:pStyle w:val="BN"/>
        <w:numPr>
          <w:ilvl w:val="0"/>
          <w:numId w:val="14"/>
        </w:numPr>
      </w:pPr>
      <w:r w:rsidRPr="0082267A">
        <w:t>Smartphone application (ADN-AE6) sends a RETRIEVE request including the parameter</w:t>
      </w:r>
      <w:r w:rsidR="00C8241B">
        <w:t xml:space="preserve"> </w:t>
      </w:r>
      <w:r w:rsidRPr="00EA06FB">
        <w:rPr>
          <w:i/>
        </w:rPr>
        <w:t xml:space="preserve">filterUsage </w:t>
      </w:r>
      <w:r w:rsidRPr="0082267A">
        <w:t>and specific semantic filter criteria condition(s) provided in SPARQL for discovery of sensor application resources stored in the oneM2M service platform (IN-CSE).</w:t>
      </w:r>
    </w:p>
    <w:p w:rsidR="008454B2" w:rsidRPr="0082267A" w:rsidRDefault="008454B2" w:rsidP="00EA06FB">
      <w:pPr>
        <w:pStyle w:val="BN"/>
      </w:pPr>
      <w:r w:rsidRPr="0082267A">
        <w:t>The oneM2M service platform (IN-CSE) responds with URIs of the discovered sensor resources, if any, to the smartphone application (ADN-AE6) according to the filter criteria.</w:t>
      </w:r>
    </w:p>
    <w:p w:rsidR="008454B2" w:rsidRPr="0082267A" w:rsidRDefault="008454B2" w:rsidP="009E31FA">
      <w:pPr>
        <w:pStyle w:val="FL"/>
      </w:pPr>
      <w:r w:rsidRPr="0082267A">
        <w:object w:dxaOrig="12024" w:dyaOrig="7788" w14:anchorId="1AF19707">
          <v:shape id="_x0000_i1031" type="#_x0000_t75" style="width:381.75pt;height:208.5pt" o:ole="">
            <v:imagedata r:id="rId23" o:title=""/>
          </v:shape>
          <o:OLEObject Type="Embed" ProgID="Visio.Drawing.15" ShapeID="_x0000_i1031" DrawAspect="Content" ObjectID="_1605530539" r:id="rId24"/>
        </w:object>
      </w:r>
    </w:p>
    <w:p w:rsidR="008454B2" w:rsidRPr="0082267A" w:rsidRDefault="008454B2" w:rsidP="003F732C">
      <w:pPr>
        <w:pStyle w:val="TF"/>
      </w:pPr>
      <w:bookmarkStart w:id="96" w:name="_Toc428664997"/>
      <w:r w:rsidRPr="0082267A">
        <w:t xml:space="preserve">Figure 9.2.4-1: Semantic discovery phase </w:t>
      </w:r>
      <w:bookmarkEnd w:id="96"/>
      <w:r w:rsidRPr="0082267A">
        <w:t>call flows</w:t>
      </w:r>
    </w:p>
    <w:p w:rsidR="008454B2" w:rsidRPr="0082267A" w:rsidRDefault="008454B2" w:rsidP="008454B2">
      <w:pPr>
        <w:pStyle w:val="Heading3"/>
        <w:rPr>
          <w:color w:val="000000"/>
        </w:rPr>
      </w:pPr>
      <w:bookmarkStart w:id="97" w:name="_Toc428863688"/>
      <w:bookmarkStart w:id="98" w:name="_Toc476059885"/>
      <w:bookmarkStart w:id="99" w:name="_Toc491328396"/>
      <w:bookmarkStart w:id="100" w:name="_Toc491691100"/>
      <w:bookmarkStart w:id="101" w:name="_Toc487718319"/>
      <w:bookmarkStart w:id="102" w:name="_Toc493739081"/>
      <w:r w:rsidRPr="0082267A">
        <w:rPr>
          <w:color w:val="000000"/>
        </w:rPr>
        <w:t>9.2.5</w:t>
      </w:r>
      <w:r w:rsidRPr="0082267A">
        <w:rPr>
          <w:color w:val="000000"/>
        </w:rPr>
        <w:tab/>
      </w:r>
      <w:bookmarkEnd w:id="97"/>
      <w:bookmarkEnd w:id="98"/>
      <w:r w:rsidRPr="0082267A">
        <w:rPr>
          <w:rFonts w:hint="eastAsia"/>
          <w:color w:val="000000"/>
        </w:rPr>
        <w:t>Retrieval of semantic descriptor and sensor information</w:t>
      </w:r>
      <w:bookmarkEnd w:id="99"/>
      <w:bookmarkEnd w:id="100"/>
      <w:bookmarkEnd w:id="101"/>
      <w:bookmarkEnd w:id="102"/>
    </w:p>
    <w:p w:rsidR="008454B2" w:rsidRPr="0082267A" w:rsidRDefault="008454B2" w:rsidP="008454B2">
      <w:pPr>
        <w:rPr>
          <w:color w:val="000000"/>
        </w:rPr>
      </w:pPr>
      <w:r w:rsidRPr="0082267A">
        <w:rPr>
          <w:color w:val="000000"/>
        </w:rPr>
        <w:t>C</w:t>
      </w:r>
      <w:r w:rsidRPr="0082267A">
        <w:rPr>
          <w:rFonts w:hint="eastAsia"/>
          <w:color w:val="000000"/>
        </w:rPr>
        <w:t xml:space="preserve">all flows </w:t>
      </w:r>
      <w:r w:rsidRPr="0082267A">
        <w:rPr>
          <w:color w:val="000000"/>
        </w:rPr>
        <w:t>regarding the retrieval of the semantic descriptor and the contentInstance resources are depicted in figure</w:t>
      </w:r>
      <w:r w:rsidR="00EA06FB">
        <w:rPr>
          <w:color w:val="000000"/>
        </w:rPr>
        <w:t> </w:t>
      </w:r>
      <w:r w:rsidRPr="0082267A">
        <w:rPr>
          <w:color w:val="000000"/>
        </w:rPr>
        <w:t>9.2.5-1 and can be described as follows:</w:t>
      </w:r>
    </w:p>
    <w:p w:rsidR="008454B2" w:rsidRPr="0082267A" w:rsidRDefault="008454B2" w:rsidP="00EA06FB">
      <w:pPr>
        <w:pStyle w:val="BN"/>
        <w:numPr>
          <w:ilvl w:val="0"/>
          <w:numId w:val="15"/>
        </w:numPr>
      </w:pPr>
      <w:r w:rsidRPr="0082267A">
        <w:t>The smartphone application (ADN-AE6) sends GET requests for retrieval of the semantic descriptor child resources of the discovered sensor resources.</w:t>
      </w:r>
    </w:p>
    <w:p w:rsidR="008454B2" w:rsidRPr="0082267A" w:rsidRDefault="008454B2" w:rsidP="00EA06FB">
      <w:pPr>
        <w:pStyle w:val="BN"/>
      </w:pPr>
      <w:r w:rsidRPr="0082267A">
        <w:t>The oneM2M service platform (IN-CSE) returns the requested semantic descriptor child resources.</w:t>
      </w:r>
    </w:p>
    <w:p w:rsidR="008454B2" w:rsidRPr="0082267A" w:rsidRDefault="008454B2" w:rsidP="00EA06FB">
      <w:pPr>
        <w:pStyle w:val="BN"/>
      </w:pPr>
      <w:r w:rsidRPr="0082267A">
        <w:t>Based on the respective information contained in the retrieved semantic descriptor, the smartphone application (ADN-AE6)</w:t>
      </w:r>
      <w:r w:rsidR="00C8241B">
        <w:t xml:space="preserve"> </w:t>
      </w:r>
      <w:r w:rsidRPr="0082267A">
        <w:t>requests the latest content instance provided by the sensor application containing the sensor measurement.</w:t>
      </w:r>
    </w:p>
    <w:p w:rsidR="008454B2" w:rsidRPr="0082267A" w:rsidRDefault="008454B2" w:rsidP="00EA06FB">
      <w:pPr>
        <w:pStyle w:val="BN"/>
      </w:pPr>
      <w:r w:rsidRPr="0082267A">
        <w:t>The oneM2M service platform (IN-CSE) returns the requested content instance containing the sensor information.</w:t>
      </w:r>
    </w:p>
    <w:p w:rsidR="008454B2" w:rsidRPr="0082267A" w:rsidRDefault="008454B2" w:rsidP="003F732C">
      <w:pPr>
        <w:pStyle w:val="FL"/>
      </w:pPr>
      <w:r w:rsidRPr="0082267A">
        <w:object w:dxaOrig="12024" w:dyaOrig="11448" w14:anchorId="49012A90">
          <v:shape id="_x0000_i1032" type="#_x0000_t75" style="width:381.75pt;height:306pt" o:ole="">
            <v:imagedata r:id="rId25" o:title=""/>
          </v:shape>
          <o:OLEObject Type="Embed" ProgID="Visio.Drawing.15" ShapeID="_x0000_i1032" DrawAspect="Content" ObjectID="_1605530540" r:id="rId26"/>
        </w:object>
      </w:r>
    </w:p>
    <w:p w:rsidR="008454B2" w:rsidRPr="0082267A" w:rsidRDefault="008454B2" w:rsidP="003F732C">
      <w:pPr>
        <w:pStyle w:val="TF"/>
      </w:pPr>
      <w:r w:rsidRPr="0082267A">
        <w:t xml:space="preserve">Figure 9.2.5-1: </w:t>
      </w:r>
      <w:r w:rsidRPr="0082267A">
        <w:rPr>
          <w:rFonts w:hint="eastAsia"/>
        </w:rPr>
        <w:t>Retrieval of semantic descriptor and sensor information</w:t>
      </w:r>
      <w:r w:rsidRPr="0082267A">
        <w:t xml:space="preserve"> phase call flows</w:t>
      </w:r>
    </w:p>
    <w:p w:rsidR="00A2645E" w:rsidRPr="0082267A" w:rsidRDefault="00EB0363" w:rsidP="00A2645E">
      <w:pPr>
        <w:pStyle w:val="Heading1"/>
      </w:pPr>
      <w:bookmarkStart w:id="103" w:name="_Toc491328397"/>
      <w:bookmarkStart w:id="104" w:name="_Toc491691101"/>
      <w:bookmarkStart w:id="105" w:name="_Toc487718320"/>
      <w:bookmarkStart w:id="106" w:name="_Toc493739082"/>
      <w:r w:rsidRPr="0082267A">
        <w:t>1</w:t>
      </w:r>
      <w:bookmarkEnd w:id="66"/>
      <w:r w:rsidRPr="0082267A">
        <w:t>0</w:t>
      </w:r>
      <w:r w:rsidR="00A2645E" w:rsidRPr="0082267A">
        <w:tab/>
        <w:t>Implementation</w:t>
      </w:r>
      <w:bookmarkEnd w:id="103"/>
      <w:bookmarkEnd w:id="104"/>
      <w:bookmarkEnd w:id="105"/>
      <w:bookmarkEnd w:id="106"/>
    </w:p>
    <w:p w:rsidR="00A2645E" w:rsidRPr="0082267A" w:rsidRDefault="00A2645E" w:rsidP="00A2645E">
      <w:pPr>
        <w:pStyle w:val="Heading2"/>
      </w:pPr>
      <w:bookmarkStart w:id="107" w:name="_Toc491328398"/>
      <w:bookmarkStart w:id="108" w:name="_Toc491691102"/>
      <w:bookmarkStart w:id="109" w:name="_Toc476059891"/>
      <w:bookmarkStart w:id="110" w:name="_Toc487718321"/>
      <w:bookmarkStart w:id="111" w:name="_Toc493739083"/>
      <w:r w:rsidRPr="0082267A">
        <w:t>10</w:t>
      </w:r>
      <w:r w:rsidR="00F411AE">
        <w:rPr>
          <w:rFonts w:hint="eastAsia"/>
        </w:rPr>
        <w:t>.1</w:t>
      </w:r>
      <w:r w:rsidRPr="0082267A">
        <w:tab/>
        <w:t>Introduction</w:t>
      </w:r>
      <w:bookmarkEnd w:id="107"/>
      <w:bookmarkEnd w:id="108"/>
      <w:bookmarkEnd w:id="109"/>
      <w:bookmarkEnd w:id="110"/>
      <w:bookmarkEnd w:id="111"/>
    </w:p>
    <w:p w:rsidR="00A2645E" w:rsidRPr="0082267A" w:rsidRDefault="00A2645E" w:rsidP="00A2645E">
      <w:r w:rsidRPr="0082267A">
        <w:t xml:space="preserve">Clause 10 presents necessary procedures required for the implementation of the semantic annotation and discovery use case, including conditions </w:t>
      </w:r>
      <w:r w:rsidR="007639FE" w:rsidRPr="007639FE">
        <w:t>to</w:t>
      </w:r>
      <w:r w:rsidR="007639FE">
        <w:t xml:space="preserve"> </w:t>
      </w:r>
      <w:r w:rsidRPr="0082267A">
        <w:t>be met for the correct implementation of the current use case, and resource tree etc.</w:t>
      </w:r>
    </w:p>
    <w:p w:rsidR="00A2645E" w:rsidRPr="0082267A" w:rsidRDefault="00A2645E" w:rsidP="00A2645E">
      <w:pPr>
        <w:pStyle w:val="Heading2"/>
      </w:pPr>
      <w:bookmarkStart w:id="112" w:name="_Toc491328399"/>
      <w:bookmarkStart w:id="113" w:name="_Toc491691103"/>
      <w:bookmarkStart w:id="114" w:name="_Toc476059892"/>
      <w:bookmarkStart w:id="115" w:name="_Toc487718322"/>
      <w:bookmarkStart w:id="116" w:name="_Toc493739084"/>
      <w:r w:rsidRPr="0082267A">
        <w:t>10</w:t>
      </w:r>
      <w:r w:rsidRPr="0082267A">
        <w:rPr>
          <w:rFonts w:hint="eastAsia"/>
        </w:rPr>
        <w:t>.</w:t>
      </w:r>
      <w:r w:rsidRPr="0082267A">
        <w:t>2</w:t>
      </w:r>
      <w:r w:rsidRPr="0082267A">
        <w:tab/>
      </w:r>
      <w:r w:rsidRPr="0082267A">
        <w:rPr>
          <w:rFonts w:hint="eastAsia"/>
        </w:rPr>
        <w:t>Assumptions</w:t>
      </w:r>
      <w:bookmarkEnd w:id="112"/>
      <w:bookmarkEnd w:id="113"/>
      <w:bookmarkEnd w:id="114"/>
      <w:bookmarkEnd w:id="115"/>
      <w:bookmarkEnd w:id="116"/>
    </w:p>
    <w:p w:rsidR="008454B2" w:rsidRPr="0082267A" w:rsidRDefault="008454B2" w:rsidP="008454B2">
      <w:r w:rsidRPr="0082267A">
        <w:t>Assumptions are presented as below in order to ensure the semantic annotation and discovery use case can be correctly implemented</w:t>
      </w:r>
      <w:r w:rsidR="001B4E09">
        <w:t>:</w:t>
      </w:r>
    </w:p>
    <w:p w:rsidR="008454B2" w:rsidRPr="0082267A" w:rsidRDefault="008454B2" w:rsidP="003F732C">
      <w:pPr>
        <w:pStyle w:val="B1"/>
      </w:pPr>
      <w:r w:rsidRPr="0082267A">
        <w:t>Security is not considered in the current use case</w:t>
      </w:r>
      <w:r w:rsidR="001B4E09">
        <w:t>.</w:t>
      </w:r>
    </w:p>
    <w:p w:rsidR="008454B2" w:rsidRPr="0082267A" w:rsidRDefault="008454B2" w:rsidP="003F732C">
      <w:pPr>
        <w:pStyle w:val="B1"/>
      </w:pPr>
      <w:r w:rsidRPr="0082267A">
        <w:rPr>
          <w:rFonts w:hint="eastAsia"/>
        </w:rPr>
        <w:t>HTTP binding of oneM2M primitive</w:t>
      </w:r>
      <w:r w:rsidRPr="0082267A">
        <w:t>s</w:t>
      </w:r>
      <w:r w:rsidRPr="0082267A">
        <w:rPr>
          <w:rFonts w:hint="eastAsia"/>
        </w:rPr>
        <w:t xml:space="preserve"> is used in the current use case</w:t>
      </w:r>
      <w:r w:rsidR="001B4E09">
        <w:t>.</w:t>
      </w:r>
    </w:p>
    <w:p w:rsidR="008454B2" w:rsidRPr="0082267A" w:rsidRDefault="008454B2" w:rsidP="003F732C">
      <w:pPr>
        <w:pStyle w:val="B1"/>
      </w:pPr>
      <w:r w:rsidRPr="0082267A">
        <w:rPr>
          <w:rFonts w:hint="eastAsia"/>
        </w:rPr>
        <w:t>XML serialization</w:t>
      </w:r>
      <w:r w:rsidRPr="0082267A">
        <w:t>s of oneM2M primitives</w:t>
      </w:r>
      <w:r w:rsidRPr="0082267A">
        <w:rPr>
          <w:rFonts w:hint="eastAsia"/>
        </w:rPr>
        <w:t xml:space="preserve"> </w:t>
      </w:r>
      <w:r w:rsidRPr="0082267A">
        <w:t>are used in the current use case</w:t>
      </w:r>
      <w:r w:rsidR="001B4E09">
        <w:t>.</w:t>
      </w:r>
    </w:p>
    <w:p w:rsidR="008454B2" w:rsidRPr="0082267A" w:rsidRDefault="008454B2" w:rsidP="003F732C">
      <w:pPr>
        <w:pStyle w:val="B1"/>
      </w:pPr>
      <w:r w:rsidRPr="0082267A">
        <w:t>All mandatory HTTP headers are presented in the HTTP requests while optional headers are selective</w:t>
      </w:r>
      <w:r w:rsidR="001B4E09">
        <w:t>ly used in the current use case.</w:t>
      </w:r>
    </w:p>
    <w:p w:rsidR="008454B2" w:rsidRPr="0082267A" w:rsidRDefault="008454B2" w:rsidP="003F732C">
      <w:pPr>
        <w:pStyle w:val="B1"/>
      </w:pPr>
      <w:r w:rsidRPr="0082267A">
        <w:t>All mandatory resource attributes for resources presented in the current use case are presented in the HTTP requests while optional resource attributes are selectively used in the current use case</w:t>
      </w:r>
      <w:r w:rsidR="001B4E09">
        <w:t>.</w:t>
      </w:r>
    </w:p>
    <w:p w:rsidR="008454B2" w:rsidRPr="0082267A" w:rsidRDefault="008454B2" w:rsidP="003F732C">
      <w:pPr>
        <w:pStyle w:val="B1"/>
      </w:pPr>
      <w:r w:rsidRPr="0082267A">
        <w:t>All AEs in the current use case are initially registered with the IN-CSEs and the identifier of the AEs are assigned by it acting as the Registrar CSE of the AE</w:t>
      </w:r>
      <w:r w:rsidR="001B4E09">
        <w:t>.</w:t>
      </w:r>
    </w:p>
    <w:p w:rsidR="008454B2" w:rsidRPr="0082267A" w:rsidRDefault="008454B2" w:rsidP="003F732C">
      <w:pPr>
        <w:pStyle w:val="B1"/>
      </w:pPr>
      <w:r w:rsidRPr="0082267A">
        <w:t xml:space="preserve">All resources created in the current use case are addressable with the oneM2M Resource Identifier form of </w:t>
      </w:r>
      <w:r w:rsidRPr="0082267A">
        <w:rPr>
          <w:i/>
        </w:rPr>
        <w:t>Hierarchical address</w:t>
      </w:r>
      <w:r w:rsidR="001B4E09">
        <w:t>.</w:t>
      </w:r>
    </w:p>
    <w:p w:rsidR="008454B2" w:rsidRPr="0082267A" w:rsidRDefault="008454B2" w:rsidP="003F732C">
      <w:pPr>
        <w:pStyle w:val="B1"/>
      </w:pPr>
      <w:r w:rsidRPr="0082267A">
        <w:t>Short names for the representation of the resources and attributes are used in the current use case</w:t>
      </w:r>
      <w:r w:rsidR="001B4E09">
        <w:t>.</w:t>
      </w:r>
    </w:p>
    <w:p w:rsidR="008454B2" w:rsidRPr="0082267A" w:rsidRDefault="008454B2" w:rsidP="003F732C">
      <w:pPr>
        <w:pStyle w:val="B1"/>
      </w:pPr>
      <w:r w:rsidRPr="0082267A">
        <w:t>Default access control policy has already been created under IN-CSE</w:t>
      </w:r>
      <w:r w:rsidR="001B4E09">
        <w:t>.</w:t>
      </w:r>
      <w:r w:rsidRPr="0082267A">
        <w:t xml:space="preserve"> </w:t>
      </w:r>
    </w:p>
    <w:p w:rsidR="008454B2" w:rsidRPr="0082267A" w:rsidRDefault="008454B2" w:rsidP="003F732C">
      <w:pPr>
        <w:pStyle w:val="B1"/>
      </w:pPr>
      <w:r w:rsidRPr="0082267A">
        <w:t xml:space="preserve">All request originators send </w:t>
      </w:r>
      <w:r w:rsidRPr="0082267A">
        <w:rPr>
          <w:i/>
        </w:rPr>
        <w:t xml:space="preserve">Blocking Requests </w:t>
      </w:r>
      <w:r w:rsidRPr="0082267A">
        <w:t>for accessing resources located in CSEs.</w:t>
      </w:r>
    </w:p>
    <w:p w:rsidR="008454B2" w:rsidRPr="0082267A" w:rsidRDefault="008454B2" w:rsidP="008454B2">
      <w:pPr>
        <w:pStyle w:val="Heading2"/>
      </w:pPr>
      <w:bookmarkStart w:id="117" w:name="_Toc491328400"/>
      <w:bookmarkStart w:id="118" w:name="_Toc491691104"/>
      <w:bookmarkStart w:id="119" w:name="_Toc476059895"/>
      <w:bookmarkStart w:id="120" w:name="_Toc487718323"/>
      <w:bookmarkStart w:id="121" w:name="_Toc493739085"/>
      <w:r w:rsidRPr="0082267A">
        <w:t>10.3</w:t>
      </w:r>
      <w:r w:rsidRPr="0082267A">
        <w:rPr>
          <w:rFonts w:hint="eastAsia"/>
        </w:rPr>
        <w:tab/>
        <w:t>Resource</w:t>
      </w:r>
      <w:r w:rsidRPr="0082267A">
        <w:t xml:space="preserve"> Structure</w:t>
      </w:r>
      <w:bookmarkEnd w:id="117"/>
      <w:bookmarkEnd w:id="118"/>
      <w:bookmarkEnd w:id="119"/>
      <w:bookmarkEnd w:id="120"/>
      <w:bookmarkEnd w:id="121"/>
    </w:p>
    <w:p w:rsidR="008454B2" w:rsidRPr="0082267A" w:rsidRDefault="008454B2" w:rsidP="008454B2">
      <w:pPr>
        <w:pStyle w:val="Heading3"/>
        <w:rPr>
          <w:color w:val="000000"/>
        </w:rPr>
      </w:pPr>
      <w:bookmarkStart w:id="122" w:name="_Toc491328401"/>
      <w:bookmarkStart w:id="123" w:name="_Toc491691105"/>
      <w:bookmarkStart w:id="124" w:name="_Toc476059896"/>
      <w:bookmarkStart w:id="125" w:name="_Toc487718324"/>
      <w:bookmarkStart w:id="126" w:name="_Toc493739086"/>
      <w:r w:rsidRPr="0082267A">
        <w:rPr>
          <w:color w:val="000000"/>
        </w:rPr>
        <w:t>10.3.1</w:t>
      </w:r>
      <w:r w:rsidRPr="0082267A">
        <w:rPr>
          <w:color w:val="000000"/>
        </w:rPr>
        <w:tab/>
        <w:t>Introduction</w:t>
      </w:r>
      <w:bookmarkEnd w:id="122"/>
      <w:bookmarkEnd w:id="123"/>
      <w:bookmarkEnd w:id="124"/>
      <w:bookmarkEnd w:id="125"/>
      <w:bookmarkEnd w:id="126"/>
    </w:p>
    <w:p w:rsidR="008454B2" w:rsidRPr="0082267A" w:rsidRDefault="008454B2" w:rsidP="008454B2">
      <w:r w:rsidRPr="0082267A">
        <w:rPr>
          <w:rFonts w:hint="eastAsia"/>
        </w:rPr>
        <w:t xml:space="preserve">The development of an oneM2M application includes </w:t>
      </w:r>
      <w:r w:rsidRPr="0082267A">
        <w:t xml:space="preserve">the design of the resource trees of service capability layers, which is the IN-CSE in the current use case. The resource tree is constructed with child resources created according to the high level procedures presented in clause 9. All the child resources shown in the resource trees are mandatorily required in order to correctly implement the semantic annotation and discovery use case. </w:t>
      </w:r>
    </w:p>
    <w:p w:rsidR="008454B2" w:rsidRPr="0082267A" w:rsidRDefault="008454B2" w:rsidP="008454B2">
      <w:pPr>
        <w:pStyle w:val="Heading3"/>
        <w:rPr>
          <w:color w:val="000000"/>
        </w:rPr>
      </w:pPr>
      <w:bookmarkStart w:id="127" w:name="_Toc491328402"/>
      <w:bookmarkStart w:id="128" w:name="_Toc491691106"/>
      <w:bookmarkStart w:id="129" w:name="_Toc476059897"/>
      <w:bookmarkStart w:id="130" w:name="_Toc487718325"/>
      <w:bookmarkStart w:id="131" w:name="_Toc493739087"/>
      <w:r w:rsidRPr="0082267A">
        <w:rPr>
          <w:color w:val="000000"/>
        </w:rPr>
        <w:t>10.3.2</w:t>
      </w:r>
      <w:r w:rsidRPr="0082267A">
        <w:rPr>
          <w:color w:val="000000"/>
        </w:rPr>
        <w:tab/>
        <w:t>Resource Structure of IN-CSE</w:t>
      </w:r>
      <w:bookmarkEnd w:id="127"/>
      <w:bookmarkEnd w:id="128"/>
      <w:bookmarkEnd w:id="129"/>
      <w:bookmarkEnd w:id="130"/>
      <w:bookmarkEnd w:id="131"/>
    </w:p>
    <w:p w:rsidR="008454B2" w:rsidRPr="0082267A" w:rsidRDefault="008454B2" w:rsidP="008454B2">
      <w:r w:rsidRPr="0082267A">
        <w:t xml:space="preserve">The resource tree of </w:t>
      </w:r>
      <w:r w:rsidRPr="0082267A">
        <w:rPr>
          <w:rFonts w:hint="eastAsia"/>
        </w:rPr>
        <w:t xml:space="preserve">IN-CSE </w:t>
      </w:r>
      <w:r w:rsidRPr="0082267A">
        <w:t>starts with a CSEBase</w:t>
      </w:r>
      <w:r w:rsidRPr="0082267A">
        <w:rPr>
          <w:i/>
        </w:rPr>
        <w:t xml:space="preserve"> </w:t>
      </w:r>
      <w:r w:rsidRPr="0082267A">
        <w:t xml:space="preserve">named </w:t>
      </w:r>
      <w:r w:rsidRPr="0082267A">
        <w:rPr>
          <w:b/>
          <w:i/>
        </w:rPr>
        <w:t>server</w:t>
      </w:r>
      <w:r w:rsidRPr="0082267A">
        <w:t xml:space="preserve"> </w:t>
      </w:r>
      <w:r w:rsidRPr="0082267A">
        <w:rPr>
          <w:rFonts w:hint="eastAsia"/>
        </w:rPr>
        <w:t xml:space="preserve">depicted in figure </w:t>
      </w:r>
      <w:r w:rsidRPr="0082267A">
        <w:t>10</w:t>
      </w:r>
      <w:r w:rsidRPr="0082267A">
        <w:rPr>
          <w:rFonts w:hint="eastAsia"/>
        </w:rPr>
        <w:t>.</w:t>
      </w:r>
      <w:r w:rsidRPr="0082267A">
        <w:t>3</w:t>
      </w:r>
      <w:r w:rsidRPr="0082267A">
        <w:rPr>
          <w:rFonts w:hint="eastAsia"/>
        </w:rPr>
        <w:t>.</w:t>
      </w:r>
      <w:r w:rsidRPr="0082267A">
        <w:t>2</w:t>
      </w:r>
      <w:r w:rsidRPr="0082267A">
        <w:rPr>
          <w:rFonts w:hint="eastAsia"/>
        </w:rPr>
        <w:t>-</w:t>
      </w:r>
      <w:r w:rsidRPr="0082267A">
        <w:t xml:space="preserve">1. </w:t>
      </w:r>
    </w:p>
    <w:p w:rsidR="008454B2" w:rsidRPr="0082267A" w:rsidRDefault="008454B2" w:rsidP="008454B2">
      <w:r w:rsidRPr="0082267A">
        <w:t>The root CSEBase has four direct child resources directly relevant to the semantic annotation and discovery use case, which are the tempsensorae1, tempsensorae2, tempsensorae3 and tempsensorae4 resources, representing ADN-AE1, ADN-AE2, ADN-AE3, and ADN-AE4, respectively. Each AE will have a container named temperature where the content instances (CI1 to CIN) are stored, and a semantic descriptor named SD1. As the substructure of each AE resource is exactly the same, only the substructure of tempsensorae1 is shown.</w:t>
      </w:r>
    </w:p>
    <w:p w:rsidR="008454B2" w:rsidRPr="0082267A" w:rsidRDefault="008454B2" w:rsidP="003F732C">
      <w:pPr>
        <w:pStyle w:val="FL"/>
      </w:pPr>
      <w:r w:rsidRPr="0082267A">
        <w:object w:dxaOrig="6060" w:dyaOrig="8988" w14:anchorId="2483F68F">
          <v:shape id="_x0000_i1033" type="#_x0000_t75" style="width:237.75pt;height:351.75pt" o:ole="">
            <v:imagedata r:id="rId27" o:title=""/>
          </v:shape>
          <o:OLEObject Type="Embed" ProgID="Visio.Drawing.15" ShapeID="_x0000_i1033" DrawAspect="Content" ObjectID="_1605530541" r:id="rId28"/>
        </w:object>
      </w:r>
    </w:p>
    <w:p w:rsidR="008454B2" w:rsidRPr="0082267A" w:rsidRDefault="008454B2" w:rsidP="003F732C">
      <w:pPr>
        <w:pStyle w:val="TF"/>
      </w:pPr>
      <w:r w:rsidRPr="0082267A">
        <w:t>Figure 10.3</w:t>
      </w:r>
      <w:r w:rsidR="003F732C" w:rsidRPr="0082267A">
        <w:t>.2-1: IN-CSE resource structure</w:t>
      </w:r>
    </w:p>
    <w:p w:rsidR="008454B2" w:rsidRPr="0082267A" w:rsidRDefault="008454B2" w:rsidP="008454B2">
      <w:pPr>
        <w:pStyle w:val="Heading2"/>
      </w:pPr>
      <w:bookmarkStart w:id="132" w:name="_Toc491328403"/>
      <w:bookmarkStart w:id="133" w:name="_Toc491691107"/>
      <w:bookmarkStart w:id="134" w:name="_Toc476059899"/>
      <w:bookmarkStart w:id="135" w:name="_Toc487718326"/>
      <w:bookmarkStart w:id="136" w:name="_Toc493739088"/>
      <w:r w:rsidRPr="0082267A">
        <w:t>10</w:t>
      </w:r>
      <w:r w:rsidRPr="0082267A">
        <w:rPr>
          <w:rFonts w:hint="eastAsia"/>
        </w:rPr>
        <w:t>.</w:t>
      </w:r>
      <w:r w:rsidRPr="0082267A">
        <w:t>4</w:t>
      </w:r>
      <w:r w:rsidRPr="0082267A">
        <w:rPr>
          <w:rFonts w:hint="eastAsia"/>
        </w:rPr>
        <w:tab/>
      </w:r>
      <w:r w:rsidRPr="0082267A">
        <w:t>Role of Entities</w:t>
      </w:r>
      <w:bookmarkEnd w:id="132"/>
      <w:bookmarkEnd w:id="133"/>
      <w:bookmarkEnd w:id="134"/>
      <w:bookmarkEnd w:id="135"/>
      <w:bookmarkEnd w:id="136"/>
    </w:p>
    <w:p w:rsidR="008454B2" w:rsidRPr="0082267A" w:rsidRDefault="00EA06FB" w:rsidP="008454B2">
      <w:pPr>
        <w:pStyle w:val="Heading3"/>
        <w:rPr>
          <w:color w:val="000000"/>
        </w:rPr>
      </w:pPr>
      <w:bookmarkStart w:id="137" w:name="_Toc491328404"/>
      <w:bookmarkStart w:id="138" w:name="_Toc491691108"/>
      <w:bookmarkStart w:id="139" w:name="_Toc476059900"/>
      <w:bookmarkStart w:id="140" w:name="_Toc487718327"/>
      <w:bookmarkStart w:id="141" w:name="_Toc493739089"/>
      <w:r>
        <w:rPr>
          <w:color w:val="000000"/>
        </w:rPr>
        <w:t>10.4.1</w:t>
      </w:r>
      <w:r w:rsidR="008454B2" w:rsidRPr="0082267A">
        <w:rPr>
          <w:color w:val="000000"/>
        </w:rPr>
        <w:tab/>
        <w:t>oneM2M service platform (IN-CSE)</w:t>
      </w:r>
      <w:bookmarkEnd w:id="137"/>
      <w:bookmarkEnd w:id="138"/>
      <w:bookmarkEnd w:id="139"/>
      <w:bookmarkEnd w:id="140"/>
      <w:bookmarkEnd w:id="141"/>
    </w:p>
    <w:p w:rsidR="008454B2" w:rsidRPr="0082267A" w:rsidRDefault="008454B2" w:rsidP="008454B2">
      <w:r w:rsidRPr="0082267A">
        <w:rPr>
          <w:rFonts w:hint="eastAsia"/>
        </w:rPr>
        <w:t xml:space="preserve">The oneM2M service platform </w:t>
      </w:r>
      <w:r w:rsidRPr="0082267A">
        <w:t>is</w:t>
      </w:r>
      <w:r w:rsidRPr="0082267A">
        <w:rPr>
          <w:rFonts w:hint="eastAsia"/>
        </w:rPr>
        <w:t xml:space="preserve"> modelled as</w:t>
      </w:r>
      <w:r w:rsidRPr="0082267A">
        <w:t xml:space="preserve"> an</w:t>
      </w:r>
      <w:r w:rsidRPr="0082267A">
        <w:rPr>
          <w:rFonts w:hint="eastAsia"/>
        </w:rPr>
        <w:t xml:space="preserve"> </w:t>
      </w:r>
      <w:r w:rsidRPr="0082267A">
        <w:t xml:space="preserve">IN-CSE and is responsible for </w:t>
      </w:r>
    </w:p>
    <w:p w:rsidR="008454B2" w:rsidRPr="0082267A" w:rsidRDefault="008454B2" w:rsidP="003F732C">
      <w:pPr>
        <w:pStyle w:val="B1"/>
      </w:pPr>
      <w:r w:rsidRPr="0082267A">
        <w:t>handling the registration requests from</w:t>
      </w:r>
      <w:r w:rsidRPr="0082267A">
        <w:rPr>
          <w:i/>
        </w:rPr>
        <w:t xml:space="preserve"> </w:t>
      </w:r>
      <w:r w:rsidRPr="0082267A">
        <w:t>all ADN-AEs in the use case;</w:t>
      </w:r>
    </w:p>
    <w:p w:rsidR="008454B2" w:rsidRPr="0082267A" w:rsidRDefault="008454B2" w:rsidP="003F732C">
      <w:pPr>
        <w:pStyle w:val="B1"/>
      </w:pPr>
      <w:r w:rsidRPr="0082267A">
        <w:t>creating and managing the resource structures for storing sensor information and semantic annotations;</w:t>
      </w:r>
    </w:p>
    <w:p w:rsidR="008454B2" w:rsidRPr="0082267A" w:rsidRDefault="008454B2" w:rsidP="003F732C">
      <w:pPr>
        <w:pStyle w:val="B1"/>
      </w:pPr>
      <w:r w:rsidRPr="0082267A">
        <w:t>executing semantic resource discovery.</w:t>
      </w:r>
    </w:p>
    <w:p w:rsidR="008454B2" w:rsidRPr="0082267A" w:rsidRDefault="00EA06FB" w:rsidP="008454B2">
      <w:pPr>
        <w:pStyle w:val="Heading3"/>
        <w:rPr>
          <w:color w:val="000000"/>
        </w:rPr>
      </w:pPr>
      <w:bookmarkStart w:id="142" w:name="_Toc491328405"/>
      <w:bookmarkStart w:id="143" w:name="_Toc491691109"/>
      <w:bookmarkStart w:id="144" w:name="_Toc476059902"/>
      <w:bookmarkStart w:id="145" w:name="_Toc487718328"/>
      <w:bookmarkStart w:id="146" w:name="_Toc493739090"/>
      <w:r>
        <w:rPr>
          <w:color w:val="000000"/>
        </w:rPr>
        <w:t>10.4.2</w:t>
      </w:r>
      <w:r w:rsidR="008454B2" w:rsidRPr="0082267A">
        <w:rPr>
          <w:color w:val="000000"/>
        </w:rPr>
        <w:tab/>
        <w:t>Temperature sensor applications (ADN-AE1, ADN-AE2, ADN-AE3 and ADN-AE4)</w:t>
      </w:r>
      <w:bookmarkEnd w:id="142"/>
      <w:bookmarkEnd w:id="143"/>
      <w:bookmarkEnd w:id="144"/>
      <w:bookmarkEnd w:id="145"/>
      <w:bookmarkEnd w:id="146"/>
    </w:p>
    <w:p w:rsidR="008454B2" w:rsidRPr="0082267A" w:rsidRDefault="008454B2" w:rsidP="008454B2">
      <w:r w:rsidRPr="0082267A">
        <w:t>Each of t</w:t>
      </w:r>
      <w:r w:rsidRPr="0082267A">
        <w:rPr>
          <w:rFonts w:hint="eastAsia"/>
        </w:rPr>
        <w:t>he</w:t>
      </w:r>
      <w:r w:rsidRPr="0082267A">
        <w:t xml:space="preserve"> temperature sensor applications are modelled as an ADN-AE and are responsible for</w:t>
      </w:r>
      <w:r w:rsidR="003F732C" w:rsidRPr="0082267A">
        <w:t>:</w:t>
      </w:r>
    </w:p>
    <w:p w:rsidR="008454B2" w:rsidRPr="0082267A" w:rsidRDefault="008454B2" w:rsidP="003F732C">
      <w:pPr>
        <w:pStyle w:val="B1"/>
      </w:pPr>
      <w:r w:rsidRPr="0082267A">
        <w:t>measuring the sensor information;</w:t>
      </w:r>
    </w:p>
    <w:p w:rsidR="008454B2" w:rsidRPr="0082267A" w:rsidRDefault="008454B2" w:rsidP="003F732C">
      <w:pPr>
        <w:pStyle w:val="B1"/>
      </w:pPr>
      <w:r w:rsidRPr="0082267A">
        <w:t>registering the temperature sensors with the IN-CSE;</w:t>
      </w:r>
    </w:p>
    <w:p w:rsidR="008454B2" w:rsidRPr="0082267A" w:rsidRDefault="008454B2" w:rsidP="003F732C">
      <w:pPr>
        <w:pStyle w:val="B1"/>
      </w:pPr>
      <w:r w:rsidRPr="0082267A">
        <w:t xml:space="preserve">creating container resources named </w:t>
      </w:r>
      <w:r w:rsidR="003F732C" w:rsidRPr="0082267A">
        <w:t>"</w:t>
      </w:r>
      <w:r w:rsidRPr="0082267A">
        <w:t>temperature</w:t>
      </w:r>
      <w:r w:rsidR="003F732C" w:rsidRPr="0082267A">
        <w:t>"</w:t>
      </w:r>
      <w:r w:rsidRPr="0082267A">
        <w:t>;</w:t>
      </w:r>
    </w:p>
    <w:p w:rsidR="008454B2" w:rsidRPr="0082267A" w:rsidRDefault="008454B2" w:rsidP="003F732C">
      <w:pPr>
        <w:pStyle w:val="B1"/>
      </w:pPr>
      <w:r w:rsidRPr="0082267A">
        <w:rPr>
          <w:rFonts w:hint="eastAsia"/>
        </w:rPr>
        <w:t>creat</w:t>
      </w:r>
      <w:r w:rsidRPr="0082267A">
        <w:t>ing</w:t>
      </w:r>
      <w:r w:rsidRPr="0082267A">
        <w:rPr>
          <w:rFonts w:hint="eastAsia"/>
        </w:rPr>
        <w:t xml:space="preserve"> content instance resources under </w:t>
      </w:r>
      <w:r w:rsidRPr="0082267A">
        <w:t xml:space="preserve">the container </w:t>
      </w:r>
      <w:r w:rsidR="003F732C" w:rsidRPr="0082267A">
        <w:t>"</w:t>
      </w:r>
      <w:r w:rsidRPr="0082267A">
        <w:t>temperature</w:t>
      </w:r>
      <w:r w:rsidR="003F732C" w:rsidRPr="0082267A">
        <w:t>"</w:t>
      </w:r>
      <w:r w:rsidRPr="0082267A">
        <w:t xml:space="preserve"> that contain the temperature measurements.</w:t>
      </w:r>
    </w:p>
    <w:p w:rsidR="008454B2" w:rsidRPr="0082267A" w:rsidRDefault="00EA06FB" w:rsidP="008454B2">
      <w:pPr>
        <w:pStyle w:val="Heading3"/>
        <w:rPr>
          <w:color w:val="000000"/>
        </w:rPr>
      </w:pPr>
      <w:bookmarkStart w:id="147" w:name="_Toc491328406"/>
      <w:bookmarkStart w:id="148" w:name="_Toc491691110"/>
      <w:bookmarkStart w:id="149" w:name="_Toc476059903"/>
      <w:bookmarkStart w:id="150" w:name="_Toc487718329"/>
      <w:bookmarkStart w:id="151" w:name="_Toc493739091"/>
      <w:r>
        <w:rPr>
          <w:color w:val="000000"/>
        </w:rPr>
        <w:t>10.4.3</w:t>
      </w:r>
      <w:r w:rsidR="008454B2" w:rsidRPr="0082267A">
        <w:rPr>
          <w:color w:val="000000"/>
        </w:rPr>
        <w:tab/>
        <w:t>Semantic Annotation Application (ADN-AE5)</w:t>
      </w:r>
      <w:bookmarkEnd w:id="147"/>
      <w:bookmarkEnd w:id="148"/>
      <w:bookmarkEnd w:id="149"/>
      <w:bookmarkEnd w:id="150"/>
      <w:bookmarkEnd w:id="151"/>
    </w:p>
    <w:p w:rsidR="008454B2" w:rsidRPr="0082267A" w:rsidRDefault="008454B2" w:rsidP="008454B2">
      <w:r w:rsidRPr="0082267A">
        <w:rPr>
          <w:rFonts w:hint="eastAsia"/>
        </w:rPr>
        <w:t>The</w:t>
      </w:r>
      <w:r w:rsidRPr="0082267A">
        <w:t xml:space="preserve"> semantic annotation application, which is expected to run on a smartphone or other device with user interface is responsible for the following</w:t>
      </w:r>
      <w:r w:rsidR="003F732C" w:rsidRPr="0082267A">
        <w:t>:</w:t>
      </w:r>
    </w:p>
    <w:p w:rsidR="008454B2" w:rsidRPr="0082267A" w:rsidRDefault="008454B2" w:rsidP="003F732C">
      <w:pPr>
        <w:pStyle w:val="B1"/>
      </w:pPr>
      <w:r w:rsidRPr="0082267A">
        <w:t xml:space="preserve">enable the user to create semantic annotations for resources representing </w:t>
      </w:r>
      <w:r w:rsidR="002D7E49" w:rsidRPr="0082267A">
        <w:t>sensors</w:t>
      </w:r>
      <w:r w:rsidRPr="0082267A">
        <w:t>;</w:t>
      </w:r>
    </w:p>
    <w:p w:rsidR="008454B2" w:rsidRPr="0082267A" w:rsidRDefault="008454B2" w:rsidP="003F732C">
      <w:pPr>
        <w:pStyle w:val="B1"/>
      </w:pPr>
      <w:r w:rsidRPr="0082267A">
        <w:t>create semantic descriptor resources as child resources of sensor AE resources that contain the semantic annotations.</w:t>
      </w:r>
    </w:p>
    <w:p w:rsidR="008454B2" w:rsidRPr="0082267A" w:rsidRDefault="008454B2" w:rsidP="00EA06FB">
      <w:pPr>
        <w:pStyle w:val="Heading3"/>
      </w:pPr>
      <w:r w:rsidRPr="0082267A">
        <w:t xml:space="preserve"> </w:t>
      </w:r>
      <w:bookmarkStart w:id="152" w:name="_Toc491328407"/>
      <w:bookmarkStart w:id="153" w:name="_Toc491691111"/>
      <w:bookmarkStart w:id="154" w:name="_Toc487718330"/>
      <w:bookmarkStart w:id="155" w:name="_Toc493739092"/>
      <w:r w:rsidR="00EA06FB">
        <w:t>10.4.4</w:t>
      </w:r>
      <w:r w:rsidRPr="0082267A">
        <w:tab/>
        <w:t>Semantic Discovery Application (ADN-AE6)</w:t>
      </w:r>
      <w:bookmarkEnd w:id="152"/>
      <w:bookmarkEnd w:id="153"/>
      <w:bookmarkEnd w:id="154"/>
      <w:bookmarkEnd w:id="155"/>
    </w:p>
    <w:p w:rsidR="008454B2" w:rsidRPr="0082267A" w:rsidRDefault="008454B2" w:rsidP="008454B2">
      <w:r w:rsidRPr="0082267A">
        <w:rPr>
          <w:rFonts w:hint="eastAsia"/>
        </w:rPr>
        <w:t>The</w:t>
      </w:r>
      <w:r w:rsidRPr="0082267A">
        <w:t xml:space="preserve"> semantic discovery application, which is </w:t>
      </w:r>
      <w:r w:rsidR="002D7E49" w:rsidRPr="0082267A">
        <w:t>expected</w:t>
      </w:r>
      <w:r w:rsidRPr="0082267A">
        <w:t xml:space="preserve"> to run on a user device, is responsible for the following:</w:t>
      </w:r>
    </w:p>
    <w:p w:rsidR="008454B2" w:rsidRPr="0082267A" w:rsidRDefault="008454B2" w:rsidP="003F732C">
      <w:pPr>
        <w:pStyle w:val="B1"/>
      </w:pPr>
      <w:r w:rsidRPr="0082267A">
        <w:t>enable the user to formulate the semantic filter for the semantic discovery (in SPARQL);</w:t>
      </w:r>
    </w:p>
    <w:p w:rsidR="008454B2" w:rsidRPr="0082267A" w:rsidRDefault="008454B2" w:rsidP="003F732C">
      <w:pPr>
        <w:pStyle w:val="B1"/>
      </w:pPr>
      <w:r w:rsidRPr="0082267A">
        <w:t>retrieve the semantic annotation for discovered resources;</w:t>
      </w:r>
    </w:p>
    <w:p w:rsidR="00A2645E" w:rsidRPr="0082267A" w:rsidRDefault="008454B2" w:rsidP="003F732C">
      <w:pPr>
        <w:pStyle w:val="B1"/>
      </w:pPr>
      <w:r w:rsidRPr="0082267A">
        <w:t>retrieve sensor measurements based on the semantic annotations.</w:t>
      </w:r>
    </w:p>
    <w:p w:rsidR="00A2645E" w:rsidRPr="0082267A" w:rsidRDefault="00A2645E" w:rsidP="00A2645E">
      <w:pPr>
        <w:pStyle w:val="Heading2"/>
      </w:pPr>
      <w:bookmarkStart w:id="156" w:name="_Toc491328408"/>
      <w:bookmarkStart w:id="157" w:name="_Toc491691112"/>
      <w:bookmarkStart w:id="158" w:name="_Toc476059904"/>
      <w:bookmarkStart w:id="159" w:name="_Toc487718331"/>
      <w:bookmarkStart w:id="160" w:name="_Toc493739093"/>
      <w:r w:rsidRPr="0082267A">
        <w:t>10</w:t>
      </w:r>
      <w:r w:rsidRPr="0082267A">
        <w:rPr>
          <w:rFonts w:hint="eastAsia"/>
        </w:rPr>
        <w:t>.</w:t>
      </w:r>
      <w:r w:rsidRPr="0082267A">
        <w:t>5</w:t>
      </w:r>
      <w:r w:rsidRPr="0082267A">
        <w:rPr>
          <w:rFonts w:hint="eastAsia"/>
        </w:rPr>
        <w:tab/>
      </w:r>
      <w:r w:rsidRPr="0082267A">
        <w:t>Implementation Procedures</w:t>
      </w:r>
      <w:bookmarkEnd w:id="156"/>
      <w:bookmarkEnd w:id="157"/>
      <w:bookmarkEnd w:id="158"/>
      <w:bookmarkEnd w:id="159"/>
      <w:bookmarkEnd w:id="160"/>
    </w:p>
    <w:p w:rsidR="00A2645E" w:rsidRPr="0082267A" w:rsidRDefault="00EA06FB" w:rsidP="00A2645E">
      <w:pPr>
        <w:pStyle w:val="Heading3"/>
        <w:rPr>
          <w:color w:val="000000"/>
        </w:rPr>
      </w:pPr>
      <w:bookmarkStart w:id="161" w:name="_Toc491328409"/>
      <w:bookmarkStart w:id="162" w:name="_Toc491691113"/>
      <w:bookmarkStart w:id="163" w:name="_Toc476059905"/>
      <w:bookmarkStart w:id="164" w:name="_Toc487718332"/>
      <w:bookmarkStart w:id="165" w:name="_Toc493739094"/>
      <w:r>
        <w:rPr>
          <w:color w:val="000000"/>
        </w:rPr>
        <w:t>10.5.1</w:t>
      </w:r>
      <w:r w:rsidR="00A2645E" w:rsidRPr="0082267A">
        <w:rPr>
          <w:color w:val="000000"/>
        </w:rPr>
        <w:tab/>
        <w:t>Introduction</w:t>
      </w:r>
      <w:bookmarkEnd w:id="161"/>
      <w:bookmarkEnd w:id="162"/>
      <w:bookmarkEnd w:id="163"/>
      <w:bookmarkEnd w:id="164"/>
      <w:bookmarkEnd w:id="165"/>
    </w:p>
    <w:p w:rsidR="00D52DA7" w:rsidRPr="00E437C0" w:rsidRDefault="00D52DA7" w:rsidP="00D52DA7">
      <w:pPr>
        <w:rPr>
          <w:i/>
        </w:rPr>
      </w:pPr>
      <w:r w:rsidRPr="00E437C0">
        <w:t>The implementation procedures in the current use case are mapped into HTTP bindings with XML serializations of oneM2M primitives according to the standard APIs describing the reference points Mca and Mcc, as defined in oneM2M TS-0001</w:t>
      </w:r>
      <w:r w:rsidR="004873AC" w:rsidRPr="00E437C0">
        <w:t xml:space="preserve"> [</w:t>
      </w:r>
      <w:r w:rsidR="004873AC" w:rsidRPr="00E437C0">
        <w:fldChar w:fldCharType="begin"/>
      </w:r>
      <w:r w:rsidR="004873AC" w:rsidRPr="00E437C0">
        <w:instrText xml:space="preserve">REF REF_ONEM2MTS_0001 \h </w:instrText>
      </w:r>
      <w:r w:rsidR="004873AC" w:rsidRPr="00E437C0">
        <w:fldChar w:fldCharType="separate"/>
      </w:r>
      <w:r w:rsidR="004873AC" w:rsidRPr="00E437C0">
        <w:t>i.</w:t>
      </w:r>
      <w:r w:rsidR="004873AC" w:rsidRPr="00E437C0">
        <w:rPr>
          <w:noProof/>
        </w:rPr>
        <w:t>6</w:t>
      </w:r>
      <w:r w:rsidR="004873AC" w:rsidRPr="00E437C0">
        <w:fldChar w:fldCharType="end"/>
      </w:r>
      <w:r w:rsidR="004873AC" w:rsidRPr="00E437C0">
        <w:t>]</w:t>
      </w:r>
      <w:r w:rsidRPr="00E437C0">
        <w:t>, oneM2M TS-0004</w:t>
      </w:r>
      <w:r w:rsidR="004873AC" w:rsidRPr="00E437C0">
        <w:t xml:space="preserve"> [</w:t>
      </w:r>
      <w:r w:rsidR="004873AC" w:rsidRPr="00E437C0">
        <w:fldChar w:fldCharType="begin"/>
      </w:r>
      <w:r w:rsidR="004873AC" w:rsidRPr="00E437C0">
        <w:instrText xml:space="preserve">REF REF_ONEM2MTS_0004 \h </w:instrText>
      </w:r>
      <w:r w:rsidR="004873AC" w:rsidRPr="00E437C0">
        <w:fldChar w:fldCharType="separate"/>
      </w:r>
      <w:r w:rsidR="004873AC" w:rsidRPr="00E437C0">
        <w:t>i.</w:t>
      </w:r>
      <w:r w:rsidR="004873AC" w:rsidRPr="00E437C0">
        <w:rPr>
          <w:noProof/>
        </w:rPr>
        <w:t>7</w:t>
      </w:r>
      <w:r w:rsidR="004873AC" w:rsidRPr="00E437C0">
        <w:fldChar w:fldCharType="end"/>
      </w:r>
      <w:r w:rsidR="004873AC" w:rsidRPr="00E437C0">
        <w:t>]</w:t>
      </w:r>
      <w:r w:rsidRPr="00E437C0">
        <w:t xml:space="preserve">, and the HTTP binding </w:t>
      </w:r>
      <w:r w:rsidR="007B5537" w:rsidRPr="00E437C0">
        <w:t xml:space="preserve">oneM2M </w:t>
      </w:r>
      <w:r w:rsidRPr="00E437C0">
        <w:t>TS-0009</w:t>
      </w:r>
      <w:r w:rsidR="004873AC" w:rsidRPr="00E437C0">
        <w:t xml:space="preserve"> [</w:t>
      </w:r>
      <w:r w:rsidR="004873AC" w:rsidRPr="00E437C0">
        <w:fldChar w:fldCharType="begin"/>
      </w:r>
      <w:r w:rsidR="004873AC" w:rsidRPr="00E437C0">
        <w:instrText xml:space="preserve">REF REF_ONEM2MTS_0009 \h </w:instrText>
      </w:r>
      <w:r w:rsidR="004873AC" w:rsidRPr="00E437C0">
        <w:fldChar w:fldCharType="separate"/>
      </w:r>
      <w:r w:rsidR="004873AC" w:rsidRPr="00E437C0">
        <w:t>i.</w:t>
      </w:r>
      <w:r w:rsidR="004873AC" w:rsidRPr="00E437C0">
        <w:rPr>
          <w:noProof/>
        </w:rPr>
        <w:t>8</w:t>
      </w:r>
      <w:r w:rsidR="004873AC" w:rsidRPr="00E437C0">
        <w:fldChar w:fldCharType="end"/>
      </w:r>
      <w:r w:rsidR="004873AC" w:rsidRPr="00E437C0">
        <w:t>]</w:t>
      </w:r>
      <w:r w:rsidRPr="00E437C0">
        <w:t>.</w:t>
      </w:r>
    </w:p>
    <w:p w:rsidR="00D52DA7" w:rsidRPr="0082267A" w:rsidRDefault="00D52DA7" w:rsidP="00D52DA7">
      <w:pPr>
        <w:rPr>
          <w:color w:val="000000"/>
        </w:rPr>
      </w:pPr>
      <w:r w:rsidRPr="00E437C0">
        <w:t xml:space="preserve">In addition, </w:t>
      </w:r>
      <w:r w:rsidRPr="00E437C0">
        <w:rPr>
          <w:i/>
        </w:rPr>
        <w:t xml:space="preserve">short names </w:t>
      </w:r>
      <w:r w:rsidRPr="00E437C0">
        <w:t xml:space="preserve">for the representation of the resources and attributes are used in the implementation </w:t>
      </w:r>
      <w:r w:rsidRPr="0082267A">
        <w:t xml:space="preserve">procedures. </w:t>
      </w:r>
    </w:p>
    <w:p w:rsidR="00D52DA7" w:rsidRPr="0082267A" w:rsidRDefault="00D52DA7" w:rsidP="00D52DA7">
      <w:pPr>
        <w:pStyle w:val="Heading3"/>
        <w:rPr>
          <w:color w:val="000000"/>
        </w:rPr>
      </w:pPr>
      <w:bookmarkStart w:id="166" w:name="_Toc491328410"/>
      <w:bookmarkStart w:id="167" w:name="_Toc491691114"/>
      <w:bookmarkStart w:id="168" w:name="_Toc487718333"/>
      <w:bookmarkStart w:id="169" w:name="_Toc493739095"/>
      <w:bookmarkStart w:id="170" w:name="_Toc476059906"/>
      <w:r w:rsidRPr="0082267A">
        <w:rPr>
          <w:color w:val="000000"/>
        </w:rPr>
        <w:t>10.5.2</w:t>
      </w:r>
      <w:r w:rsidRPr="0082267A">
        <w:rPr>
          <w:color w:val="000000"/>
        </w:rPr>
        <w:tab/>
        <w:t>Application registration</w:t>
      </w:r>
      <w:bookmarkEnd w:id="166"/>
      <w:bookmarkEnd w:id="167"/>
      <w:bookmarkEnd w:id="168"/>
      <w:bookmarkEnd w:id="169"/>
    </w:p>
    <w:p w:rsidR="00D52DA7" w:rsidRPr="0082267A" w:rsidRDefault="00D52DA7" w:rsidP="00D52DA7">
      <w:r w:rsidRPr="0082267A">
        <w:t>The following example shows how the tempsensorae1 (ADN-AE) is registered with the IN-CSE. The same is done for tempsensorae2, tempsensorae3 and tempsensorae4, which is not explicitly shown here.</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7B5537" w:rsidRPr="0082267A" w:rsidRDefault="007B553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 12345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 SOrigin</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Content-Type: application/xml;ty=2</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&lt;?xml version="1.0" encoding="UTF-8"?&gt;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&lt;m2m:ae mlns:m2m="http://www.onem2m.org/xml/protocols" xmlns:xsi="http://www.w3.org/2001/XMLSchema-instance" rn="tempsensorae1"&gt;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&lt;api&gt;0.2.481.2.0001.001.000111&lt;/api&gt;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&lt;lbl&gt;semanticallyAnnotated tempSensor&lt;/lbl&gt;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&lt;rr&gt;true&lt;/rr&gt;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&lt;/m2m:ae&gt;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12345</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X-M2M-RSC</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2001</w:t>
      </w:r>
    </w:p>
    <w:p w:rsidR="00D52DA7" w:rsidRPr="00AA1C31" w:rsidRDefault="00D52DA7" w:rsidP="00D52DA7">
      <w:pPr>
        <w:widowControl w:val="0"/>
        <w:overflowPunct/>
        <w:spacing w:after="0"/>
        <w:ind w:left="1000"/>
        <w:textAlignment w:val="auto"/>
        <w:rPr>
          <w:rFonts w:ascii="Courier New" w:hAnsi="Courier New" w:cs="Courier New"/>
          <w:sz w:val="18"/>
          <w:szCs w:val="15"/>
          <w:lang w:val="fr-FR" w:eastAsia="ko-KR"/>
        </w:rPr>
      </w:pPr>
      <w:r w:rsidRPr="00AA1C31">
        <w:rPr>
          <w:rFonts w:ascii="Courier New" w:hAnsi="Courier New" w:cs="Courier New" w:hint="eastAsia"/>
          <w:color w:val="0070C1"/>
          <w:sz w:val="18"/>
          <w:szCs w:val="15"/>
          <w:lang w:val="fr-FR" w:eastAsia="ko-KR"/>
        </w:rPr>
        <w:t>Content-Location</w:t>
      </w:r>
      <w:r w:rsidRPr="00AA1C31">
        <w:rPr>
          <w:rFonts w:ascii="Courier New" w:hAnsi="Courier New" w:cs="Courier New"/>
          <w:color w:val="0070C1"/>
          <w:sz w:val="18"/>
          <w:szCs w:val="15"/>
          <w:lang w:val="fr-FR" w:eastAsia="ko-KR"/>
        </w:rPr>
        <w:t>:</w:t>
      </w:r>
      <w:r w:rsidRPr="00AA1C31">
        <w:rPr>
          <w:rFonts w:ascii="Courier New" w:hAnsi="Courier New" w:cs="Courier New" w:hint="eastAsia"/>
          <w:color w:val="0070C1"/>
          <w:sz w:val="18"/>
          <w:szCs w:val="15"/>
          <w:lang w:val="fr-FR" w:eastAsia="ko-KR"/>
        </w:rPr>
        <w:t xml:space="preserve"> /</w:t>
      </w:r>
      <w:r w:rsidRPr="00AA1C31">
        <w:rPr>
          <w:rFonts w:ascii="Courier New" w:hAnsi="Courier New" w:cs="Courier New"/>
          <w:color w:val="0070C1"/>
          <w:sz w:val="18"/>
          <w:szCs w:val="15"/>
          <w:lang w:val="fr-FR" w:eastAsia="ko-KR"/>
        </w:rPr>
        <w:t>server</w:t>
      </w:r>
      <w:r w:rsidRPr="00AA1C31">
        <w:rPr>
          <w:rFonts w:ascii="Courier New" w:hAnsi="Courier New" w:cs="Courier New" w:hint="eastAsia"/>
          <w:color w:val="0070C1"/>
          <w:sz w:val="18"/>
          <w:szCs w:val="15"/>
          <w:lang w:val="fr-FR" w:eastAsia="ko-KR"/>
        </w:rPr>
        <w:t>/</w:t>
      </w:r>
      <w:r w:rsidRPr="00AA1C31">
        <w:rPr>
          <w:rFonts w:ascii="Courier New" w:hAnsi="Courier New" w:cs="Courier New"/>
          <w:color w:val="0070C1"/>
          <w:sz w:val="18"/>
          <w:szCs w:val="15"/>
          <w:lang w:val="fr-FR" w:eastAsia="ko-KR"/>
        </w:rPr>
        <w:t>ae-349923453</w:t>
      </w:r>
    </w:p>
    <w:p w:rsidR="00D52DA7" w:rsidRPr="0082267A" w:rsidRDefault="00EA06FB" w:rsidP="00D52DA7">
      <w:pPr>
        <w:pStyle w:val="Heading3"/>
        <w:rPr>
          <w:color w:val="000000"/>
        </w:rPr>
      </w:pPr>
      <w:bookmarkStart w:id="171" w:name="_Toc491328411"/>
      <w:bookmarkStart w:id="172" w:name="_Toc491691115"/>
      <w:bookmarkStart w:id="173" w:name="_Toc487718334"/>
      <w:bookmarkStart w:id="174" w:name="_Toc493739096"/>
      <w:r>
        <w:rPr>
          <w:color w:val="000000"/>
        </w:rPr>
        <w:t>10.5.3</w:t>
      </w:r>
      <w:r w:rsidR="00D52DA7" w:rsidRPr="0082267A">
        <w:rPr>
          <w:color w:val="000000"/>
        </w:rPr>
        <w:tab/>
      </w:r>
      <w:bookmarkEnd w:id="170"/>
      <w:r w:rsidR="00D52DA7" w:rsidRPr="0082267A">
        <w:rPr>
          <w:color w:val="000000"/>
        </w:rPr>
        <w:t>Initial resource creation</w:t>
      </w:r>
      <w:bookmarkEnd w:id="171"/>
      <w:bookmarkEnd w:id="172"/>
      <w:bookmarkEnd w:id="173"/>
      <w:bookmarkEnd w:id="174"/>
    </w:p>
    <w:p w:rsidR="00D52DA7" w:rsidRPr="0082267A" w:rsidRDefault="00D52DA7" w:rsidP="00D52DA7">
      <w:r w:rsidRPr="0082267A">
        <w:t>The following example shows how the temperature container child resource of tempsensorae1 is created, which will hold the content instances with the measured sensor values. The same is done for the temperature container child resources of tempsensorae2, tempsensorae3 and tempsensorae4, which is not explicitly shown here.</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7B5537" w:rsidRPr="0082267A" w:rsidRDefault="007B553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/server/tempsensorae1?rcn=0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X-M2M-RI:12346</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X-M2M-Origin:SOrigin</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Content-Type:application/xml;ty=3</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&lt;m2m:cnt xmlns:m2m="http://www.onem2m.org/xml/protocols" xmlns:xsi="http://www.w3.org/2001/XMLSchema-instance" rn="temperature"&gt;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82267A">
        <w:rPr>
          <w:rFonts w:ascii="Courier New" w:hAnsi="Courier New" w:cs="Courier New"/>
          <w:color w:val="0070C1"/>
          <w:sz w:val="18"/>
          <w:szCs w:val="15"/>
          <w:lang w:eastAsia="ko-KR"/>
        </w:rPr>
        <w:t xml:space="preserve">    </w:t>
      </w:r>
      <w:r w:rsidRPr="00AA1C31">
        <w:rPr>
          <w:rFonts w:ascii="Courier New" w:hAnsi="Courier New" w:cs="Courier New"/>
          <w:color w:val="0070C1"/>
          <w:sz w:val="18"/>
          <w:szCs w:val="15"/>
          <w:lang w:val="fr-FR" w:eastAsia="ko-KR"/>
        </w:rPr>
        <w:t>&lt;lbl&gt;container&lt;/lbl&gt;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&lt;/m2m:cnt&gt;</w:t>
      </w:r>
    </w:p>
    <w:p w:rsidR="00D52DA7" w:rsidRPr="00AA1C31" w:rsidRDefault="00D52DA7" w:rsidP="00D52DA7">
      <w:pPr>
        <w:widowControl w:val="0"/>
        <w:overflowPunct/>
        <w:spacing w:after="0"/>
        <w:textAlignment w:val="auto"/>
        <w:rPr>
          <w:rFonts w:ascii="Courier New" w:hAnsi="Courier New" w:cs="Courier New"/>
          <w:color w:val="0070C1"/>
          <w:sz w:val="18"/>
          <w:szCs w:val="15"/>
          <w:lang w:val="fr-FR"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1234</w:t>
      </w:r>
      <w:r w:rsidRPr="0082267A">
        <w:rPr>
          <w:rFonts w:ascii="Courier New" w:hAnsi="Courier New" w:cs="Courier New"/>
          <w:color w:val="0070C1"/>
          <w:sz w:val="18"/>
          <w:szCs w:val="15"/>
          <w:lang w:eastAsia="ko-KR"/>
        </w:rPr>
        <w:t>6</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X-M2M-RSC</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2001</w:t>
      </w:r>
    </w:p>
    <w:p w:rsidR="00D52DA7" w:rsidRPr="00AA1C31" w:rsidRDefault="00D52DA7" w:rsidP="00D52DA7">
      <w:pPr>
        <w:widowControl w:val="0"/>
        <w:overflowPunct/>
        <w:spacing w:after="0"/>
        <w:ind w:left="1000"/>
        <w:textAlignment w:val="auto"/>
        <w:rPr>
          <w:rFonts w:ascii="Courier New" w:hAnsi="Courier New" w:cs="Courier New"/>
          <w:color w:val="C00000"/>
          <w:sz w:val="18"/>
          <w:szCs w:val="15"/>
          <w:lang w:val="fr-FR" w:eastAsia="ko-KR"/>
        </w:rPr>
      </w:pPr>
      <w:r w:rsidRPr="00AA1C31">
        <w:rPr>
          <w:rFonts w:ascii="Courier New" w:hAnsi="Courier New" w:cs="Courier New" w:hint="eastAsia"/>
          <w:color w:val="0070C1"/>
          <w:sz w:val="18"/>
          <w:szCs w:val="15"/>
          <w:lang w:val="fr-FR" w:eastAsia="ko-KR"/>
        </w:rPr>
        <w:t>Content-Location</w:t>
      </w:r>
      <w:r w:rsidRPr="00AA1C31">
        <w:rPr>
          <w:rFonts w:ascii="Courier New" w:hAnsi="Courier New" w:cs="Courier New"/>
          <w:color w:val="0070C1"/>
          <w:sz w:val="18"/>
          <w:szCs w:val="15"/>
          <w:lang w:val="fr-FR" w:eastAsia="ko-KR"/>
        </w:rPr>
        <w:t>:</w:t>
      </w:r>
      <w:r w:rsidRPr="00AA1C31">
        <w:rPr>
          <w:rFonts w:ascii="Courier New" w:hAnsi="Courier New" w:cs="Courier New" w:hint="eastAsia"/>
          <w:color w:val="0070C1"/>
          <w:sz w:val="18"/>
          <w:szCs w:val="15"/>
          <w:lang w:val="fr-FR" w:eastAsia="ko-KR"/>
        </w:rPr>
        <w:t xml:space="preserve"> /</w:t>
      </w:r>
      <w:r w:rsidRPr="00AA1C31">
        <w:rPr>
          <w:rFonts w:ascii="Courier New" w:hAnsi="Courier New" w:cs="Courier New"/>
          <w:color w:val="0070C1"/>
          <w:sz w:val="18"/>
          <w:szCs w:val="15"/>
          <w:lang w:val="fr-FR" w:eastAsia="ko-KR"/>
        </w:rPr>
        <w:t>server</w:t>
      </w:r>
      <w:r w:rsidRPr="00AA1C31">
        <w:rPr>
          <w:rFonts w:ascii="Courier New" w:hAnsi="Courier New" w:cs="Courier New" w:hint="eastAsia"/>
          <w:color w:val="0070C1"/>
          <w:sz w:val="18"/>
          <w:szCs w:val="15"/>
          <w:lang w:val="fr-FR" w:eastAsia="ko-KR"/>
        </w:rPr>
        <w:t>/</w:t>
      </w:r>
      <w:r w:rsidRPr="00AA1C31">
        <w:rPr>
          <w:rFonts w:ascii="Courier New" w:hAnsi="Courier New" w:cs="Courier New"/>
          <w:color w:val="0070C1"/>
          <w:sz w:val="18"/>
          <w:szCs w:val="15"/>
          <w:lang w:val="fr-FR" w:eastAsia="ko-KR"/>
        </w:rPr>
        <w:t>cnt-282750912</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p>
    <w:p w:rsidR="00D52DA7" w:rsidRPr="0082267A" w:rsidRDefault="00D52DA7" w:rsidP="00D52DA7">
      <w:r w:rsidRPr="0082267A">
        <w:t>The example below shows how a content instance holding a temperature value is created in the temperature container.</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7B5537" w:rsidRPr="0082267A" w:rsidRDefault="007B553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/server/tempsensorae1/temperature?rcn=0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Accept:application/xml</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X-M2M-RI:12347</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X-M2M-Origin:SOrigin</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Content-Type:application/xml; ty=4</w:t>
      </w:r>
    </w:p>
    <w:p w:rsidR="00D52DA7" w:rsidRPr="00AA1C31" w:rsidRDefault="00D52DA7" w:rsidP="00D52DA7">
      <w:pPr>
        <w:widowControl w:val="0"/>
        <w:overflowPunct/>
        <w:spacing w:after="0"/>
        <w:textAlignment w:val="auto"/>
        <w:rPr>
          <w:rFonts w:ascii="Courier New" w:hAnsi="Courier New" w:cs="Courier New"/>
          <w:color w:val="0070C1"/>
          <w:sz w:val="18"/>
          <w:szCs w:val="15"/>
          <w:lang w:val="fr-FR"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&lt;?xml version="1.0" encoding="UTF-8" standalone="yes"?&gt;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&lt;m2m:cin xmlns:m2m="http://www.onem2m.org/xml/protocols" xmlns:xsi="http://www.w3.org/2001/XMLSchema-instance"&gt;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AA1C31">
        <w:rPr>
          <w:rFonts w:ascii="Courier New" w:hAnsi="Courier New" w:cs="Courier New"/>
          <w:color w:val="0070C1"/>
          <w:sz w:val="18"/>
          <w:szCs w:val="15"/>
          <w:lang w:val="fr-FR" w:eastAsia="ko-KR"/>
        </w:rPr>
        <w:t xml:space="preserve">    </w:t>
      </w:r>
      <w:r w:rsidRPr="0082267A">
        <w:rPr>
          <w:rFonts w:ascii="Courier New" w:hAnsi="Courier New" w:cs="Courier New"/>
          <w:color w:val="0070C1"/>
          <w:sz w:val="18"/>
          <w:szCs w:val="15"/>
          <w:lang w:eastAsia="ko-KR"/>
        </w:rPr>
        <w:t>&lt;con&gt;75&lt;/con&gt;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&lt;/m2m:cin&gt;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X-M2M-RI</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1234</w:t>
      </w:r>
      <w:r w:rsidRPr="00AA1C31">
        <w:rPr>
          <w:rFonts w:ascii="Courier New" w:hAnsi="Courier New" w:cs="Courier New"/>
          <w:color w:val="0070C1"/>
          <w:sz w:val="18"/>
          <w:szCs w:val="15"/>
          <w:lang w:val="fr-FR" w:eastAsia="ko-KR"/>
        </w:rPr>
        <w:t>7</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hint="eastAsia"/>
          <w:color w:val="0070C1"/>
          <w:sz w:val="18"/>
          <w:szCs w:val="15"/>
          <w:lang w:val="fr-FR" w:eastAsia="ko-KR"/>
        </w:rPr>
        <w:t>X-M2M-RSC</w:t>
      </w:r>
      <w:r w:rsidRPr="00AA1C31">
        <w:rPr>
          <w:rFonts w:ascii="Courier New" w:hAnsi="Courier New" w:cs="Courier New"/>
          <w:color w:val="0070C1"/>
          <w:sz w:val="18"/>
          <w:szCs w:val="15"/>
          <w:lang w:val="fr-FR" w:eastAsia="ko-KR"/>
        </w:rPr>
        <w:t xml:space="preserve">: </w:t>
      </w:r>
      <w:r w:rsidRPr="00AA1C31">
        <w:rPr>
          <w:rFonts w:ascii="Courier New" w:hAnsi="Courier New" w:cs="Courier New" w:hint="eastAsia"/>
          <w:color w:val="0070C1"/>
          <w:sz w:val="18"/>
          <w:szCs w:val="15"/>
          <w:lang w:val="fr-FR" w:eastAsia="ko-KR"/>
        </w:rPr>
        <w:t>2001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Content-Location</w:t>
      </w:r>
      <w:r w:rsidRPr="0082267A">
        <w:rPr>
          <w:rFonts w:ascii="Courier New" w:hAnsi="Courier New" w:cs="Courier New"/>
          <w:color w:val="0070C1"/>
          <w:sz w:val="18"/>
          <w:szCs w:val="15"/>
          <w:lang w:eastAsia="ko-KR"/>
        </w:rPr>
        <w:t>:</w:t>
      </w:r>
      <w:r w:rsidRPr="0082267A">
        <w:rPr>
          <w:rFonts w:ascii="Courier New" w:hAnsi="Courier New" w:cs="Courier New" w:hint="eastAsia"/>
          <w:color w:val="0070C1"/>
          <w:sz w:val="18"/>
          <w:szCs w:val="15"/>
          <w:lang w:eastAsia="ko-KR"/>
        </w:rPr>
        <w:t xml:space="preserve"> /</w:t>
      </w:r>
      <w:r w:rsidRPr="0082267A">
        <w:rPr>
          <w:rFonts w:ascii="Courier New" w:hAnsi="Courier New" w:cs="Courier New"/>
          <w:color w:val="0070C1"/>
          <w:sz w:val="18"/>
          <w:szCs w:val="15"/>
          <w:lang w:eastAsia="ko-KR"/>
        </w:rPr>
        <w:t>server</w:t>
      </w:r>
      <w:r w:rsidRPr="0082267A">
        <w:rPr>
          <w:rFonts w:ascii="Courier New" w:hAnsi="Courier New" w:cs="Courier New" w:hint="eastAsia"/>
          <w:color w:val="0070C1"/>
          <w:sz w:val="18"/>
          <w:szCs w:val="15"/>
          <w:lang w:eastAsia="ko-KR"/>
        </w:rPr>
        <w:t>/</w:t>
      </w:r>
      <w:r w:rsidRPr="0082267A">
        <w:rPr>
          <w:rFonts w:ascii="Courier New" w:hAnsi="Courier New" w:cs="Courier New"/>
          <w:color w:val="0070C1"/>
          <w:sz w:val="18"/>
          <w:szCs w:val="15"/>
          <w:lang w:eastAsia="ko-KR"/>
        </w:rPr>
        <w:t>cin-234523664</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pStyle w:val="Heading3"/>
        <w:rPr>
          <w:color w:val="000000"/>
        </w:rPr>
      </w:pPr>
      <w:bookmarkStart w:id="175" w:name="_Toc491328412"/>
      <w:bookmarkStart w:id="176" w:name="_Toc491691116"/>
      <w:bookmarkStart w:id="177" w:name="_Toc487718335"/>
      <w:bookmarkStart w:id="178" w:name="_Toc493739097"/>
      <w:r w:rsidRPr="0082267A">
        <w:rPr>
          <w:color w:val="000000"/>
        </w:rPr>
        <w:t>10.</w:t>
      </w:r>
      <w:r w:rsidR="003F732C" w:rsidRPr="0082267A">
        <w:rPr>
          <w:color w:val="000000"/>
        </w:rPr>
        <w:t>5.4</w:t>
      </w:r>
      <w:r w:rsidRPr="0082267A">
        <w:rPr>
          <w:color w:val="000000"/>
        </w:rPr>
        <w:tab/>
      </w:r>
      <w:r w:rsidRPr="0082267A">
        <w:rPr>
          <w:rFonts w:hint="eastAsia"/>
          <w:color w:val="000000"/>
        </w:rPr>
        <w:t>Semantic descriptor resource creation</w:t>
      </w:r>
      <w:bookmarkEnd w:id="175"/>
      <w:bookmarkEnd w:id="176"/>
      <w:bookmarkEnd w:id="177"/>
      <w:bookmarkEnd w:id="178"/>
    </w:p>
    <w:p w:rsidR="00D52DA7" w:rsidRPr="0082267A" w:rsidRDefault="00D52DA7" w:rsidP="00D52DA7">
      <w:r w:rsidRPr="0082267A">
        <w:t>In the semantic annotation and discovery use case, a semantic annotation user application, e.g. a smartphone app, is used for semantically annotating a given resource. For this purpose, the semantic annotation application (ADN-AE5) creates a semantic descriptor child resource of the resource to be semantically annotated. The actual semantic description is represented in base64-encoded RDF/XML</w:t>
      </w:r>
      <w:r w:rsidR="0032726A">
        <w:t>, as indicated by the descriptorRepresentation attribute (dcrp),</w:t>
      </w:r>
      <w:r w:rsidRPr="0082267A">
        <w:t xml:space="preserve"> and can be found in the descriptor attribute of the semantic descriptor resource.</w:t>
      </w:r>
    </w:p>
    <w:p w:rsidR="00D52DA7" w:rsidRPr="0082267A" w:rsidRDefault="00D52DA7" w:rsidP="00D52DA7">
      <w:r w:rsidRPr="0082267A">
        <w:t>According to the scenario, there is one AE representing each temperature sensor. In the semantic description, all relevant information regarding the sensor and what it is measuring is represented, e.g. that the unit of measurement is Celsius, the temperature value is represented as an integer, the value represents the indoor temperature of a particular house and how the latest value can be retrieved. Figure 8-2 shows the complete semantic information of the scenario combined, the semantic annotations listed below each contain the relevant information for one temperature sensor. In base64-encoded form they are stored in the descriptor attributes of the respective semantic descriptor resources.</w:t>
      </w:r>
    </w:p>
    <w:p w:rsidR="00D52DA7" w:rsidRPr="0082267A" w:rsidRDefault="00D52DA7" w:rsidP="00D52DA7">
      <w:r w:rsidRPr="0082267A">
        <w:t>Semantic descriptor of indoor temperature sensor 1:</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rdf:about="http://www.onem2m.org/ontology/houses_temperature_example#House1"&gt;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rdf:resource="http://www.onem2m.org/ontology/temperature_example#House"/&gt;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&lt;temperature_example:hasIndoorTemperature rdf:resource="http://www.onem2m.org/ontology/houses_temperature_example#IndoorTempProperty1"/&gt;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rdf:about="http://www.onem2m.org/ontology/houses_temperature_example#IndoorTempProperty1"&gt;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&lt;temperature_example:hasDatatype&gt;xsd:int&lt;/temperature_example:hasDatatype&gt;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&lt;temperature_example:hasUnit rdf:datatype="http://www.w3.org/2001/XMLSchema#string"&gt;Fahrenheit&lt;/temperature_example:hasUnit&gt;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 in.provider.com:7579/server/tempsensorae1/temperature/latest&lt;/temperature_example:valueIsStoredIn&gt;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rdf:about="http://www.onem2m.org/ontology/houses_temperature_example#IndoorTempSensor1"&gt;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rdf:resource="http://www.onem2m.org/ontology/houses_temperature_example#IndoorTempProperty1"/&gt;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&lt;/rdf:RDF&gt;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r w:rsidRPr="0082267A">
        <w:t>Semantic descriptor of outdoor temperature sensor:</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rdf:about="http://www.onem2m.org/ontology/houses_temperature_example#House1"&gt;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rdf:resource="http://www.onem2m.org/ontology/temperature_example#House"/&gt;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&lt;temperature_example:hasOutdoorTemperature rdf:resource="http://www.onem2m.org/ontology/houses_temperature_example#OutdoorTempProperty"/&gt;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rdf:about="http://www.onem2m.org/ontology/houses_temperature_example#OutdoorTempProperty"&gt;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&lt;temperature_example:hasDatatype&gt;xsd:int&lt;/temperature_example:hasDatatype&gt;</w:t>
      </w:r>
    </w:p>
    <w:p w:rsidR="00D52DA7" w:rsidRPr="0082267A" w:rsidRDefault="00D52DA7" w:rsidP="00D52DA7">
      <w:pPr>
        <w:widowControl w:val="0"/>
        <w:overflowPunct/>
        <w:spacing w:after="0"/>
        <w:ind w:left="28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&lt;temperature_example:hasUnit rdf:datatype="http://www.w3.org/2001/XMLSchema#string"&gt;Celsius&lt;/temperature_example:hasUnit&gt;</w:t>
      </w:r>
    </w:p>
    <w:p w:rsidR="00D52DA7" w:rsidRPr="0082267A" w:rsidRDefault="00D52DA7" w:rsidP="00D52DA7">
      <w:pPr>
        <w:widowControl w:val="0"/>
        <w:overflowPunct/>
        <w:spacing w:after="0"/>
        <w:ind w:left="28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&lt;temperature_example:valueIsStoredIn&gt;http://in.provider.com:7578/server/tempsensorae2/temperature/latest&lt;/temperature_example:valueIsStoredIn&gt;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rdf:about="http://www.onem2m.org/ontology/houses_temperature_example#OutdoorTempSensor"&gt;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rdf:resource="http://www.onem2m.org/ontology/houses_temperature_example#OutdoorTempProperty"/&gt;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&lt;/rdf:RDF&gt;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r w:rsidRPr="0082267A">
        <w:t>Semantic descriptor of indoor temperature sensor 2:</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rdf:about="http://www.onem2m.org/ontology/houses_temperature_example#House2"&gt;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rdf:resource="http://www.onem2m.org/ontology/temperature_example#House"/&gt;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&lt;temperature_example:hasIndoorTemperature rdf:resource="http://www.onem2m.org/ontology/houses_temperature_example#IndoorTempProperty2"/&gt;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rdf:about="http://www.onem2m.org/ontology/houses_temperature_example#IndoorTempProperty2"&gt;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ind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&lt;temperature_example:hasDatatype&gt;xsd:double&lt;/temperature_example:hasDatatype&gt;</w:t>
      </w:r>
      <w:r w:rsidRPr="0082267A">
        <w:rPr>
          <w:rFonts w:ascii="Courier New" w:hAnsi="Courier New" w:cs="Courier New"/>
          <w:color w:val="0070C1"/>
          <w:sz w:val="18"/>
          <w:szCs w:val="15"/>
          <w:lang w:eastAsia="ko-KR"/>
        </w:rPr>
        <w:tab/>
        <w:t xml:space="preserve">         &lt;temperature_example:hasUnit rdf:datatype="http://www.w3.org/2001/XMLSchema#string"&gt;Celsius&lt;/temperature_example:hasUnit&gt;</w:t>
      </w:r>
    </w:p>
    <w:p w:rsidR="00D52DA7" w:rsidRPr="0082267A" w:rsidRDefault="00D52DA7" w:rsidP="00D52DA7">
      <w:pPr>
        <w:widowControl w:val="0"/>
        <w:overflowPunct/>
        <w:spacing w:after="0"/>
        <w:ind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&lt;temperature_example:valueIsStoredIn&gt;http://in.provider.com:7579/server/tempsensorae3/temperature/latest&lt;/temperature_example:valueIsStoredIn&gt;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rdf:about="http://www.onem2m.org/ontology/houses_temperature_example#IndoorTempSensor2"&gt;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rdf:resource="http://www.onem2m.org/ontology/houses_temperature_example#TempFunction3"/&gt;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rdf:about="http://www.onem2m.org/ontology/houses_temperature_example#TempFunction3"&gt;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rdf:resource="http://www.onem2m.org/ontology/houses_temperature_example#IndoorTempProperty2"/&gt;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&lt;/rdf:RDF&gt;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r w:rsidRPr="0082267A">
        <w:t>Semantic descriptor of fridge temperature sensor 1:</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&lt;?xml version="1.0"?&gt;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&lt;rdf:RDF xmlns="http://www.onem2m.org/ontology/houses_temperature_example#"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xml:base="http://www.onem2m.org/ontology/houses_temperature_example"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xmlns:temperature_example="http://www.onem2m.org/ontology/temperature_example#"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xmlns:rdf="http://www.w3.org/1999/02/22-rdf-syntax-ns#"</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xmlns:owl="http://www.w3.org/2002/07/owl#"</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xmlns:xml="http://www.w3.org/XML/1998/namespace"</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xmlns:xsd="http://www.w3.org/2001/XMLSchema#"</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xmlns:rdfs="http://www.w3.org/2000/01/rdf-schema#"&gt;</w:t>
      </w:r>
    </w:p>
    <w:p w:rsidR="00D52DA7" w:rsidRPr="007639FE"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7639FE">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&lt;owl:NamedIndividual rdf:about="http://www.onem2m.org/ontology/houses_temperature_example#Fridge1"&gt;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rdf:resource="http://www.onem2m.org/ontology/temperature_example#Fridge"/&gt;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&lt;temperature_example:hasFridgeTemperature rdf:resource="http://www.onem2m.org/ontology/houses_temperature_example#FridgeTempProperty"/&gt;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rdf:about="http://www.onem2m.org/ontology/houses_temperature_example#FridgeTempProperty"&gt;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&lt;temperature_example:hasDatatype&gt;xsd:double&lt;/temperature_example:hasDatatype&gt;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&lt;temperature_example:hasUnit rdf:datatype="http://www.w3.org/2001/XMLSchema#string"&gt;Celsius&lt;/temperature_example:hasUnit&gt;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&lt;temperature_example:valueIsStoredIn&gt;http://in.provider.com:7579/server/tempsensorae4/temperature/latest&lt;/temperature_example:valueIsStoredIn&gt;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rdf:about="http://www.onem2m.org/ontology/houses_temperature_example#FridgeTempSensor"&gt;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rdf:resource="http://www.onem2m.org/ontology/temperature_example#TemperatureSensor"/&gt;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&lt;temperature_example:hasTemperatureMeasuringFunction rdf:resource="http://www.onem2m.org/ontology/houses_temperature_example#TempFunction4"/&gt;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 rdf:about="http://www.onem2m.org/ontology/houses_temperature_example#TempFunction4"&gt;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&lt;rdf:type rdf:resource="http://www.onem2m.org/ontology/temperature_example#TemperatureMeasuringFunction"/&gt;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&lt;temperature_example:measuresTemperature rdf:resource="http://www.onem2m.org/ontology/houses_temperature_example#FridgeTempProperty"/&gt;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&lt;/owl:NamedIndividual&gt;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&lt;/rdf:RDF&gt;</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3F732C">
      <w:r w:rsidRPr="0082267A">
        <w:t>The following example shows how the semantic descriptor child resource of the tempsensorae1 (ADN-AE1) is created. The semantic descriptors of tempsensorae2, tempsensorae3 and tempsensorae4 are created in the same way. Please note that the content of the descriptor attribute first needs to be base64-enoded.</w:t>
      </w:r>
    </w:p>
    <w:p w:rsidR="00D52DA7"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EA06FB" w:rsidRPr="0082267A" w:rsidRDefault="00EA06FB"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POST /server/tempsensorae1?rcn=0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X-M2M-RI:12349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X-M2M-Origin:SOrigin</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Content-Type:application/xml;ty=24</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&lt;m2m:s</w:t>
      </w:r>
      <w:r w:rsidR="0032726A">
        <w:rPr>
          <w:rFonts w:ascii="Courier New" w:hAnsi="Courier New" w:cs="Courier New"/>
          <w:color w:val="0070C1"/>
          <w:sz w:val="18"/>
          <w:szCs w:val="15"/>
          <w:lang w:eastAsia="ko-KR"/>
        </w:rPr>
        <w:t>m</w:t>
      </w:r>
      <w:r w:rsidRPr="0082267A">
        <w:rPr>
          <w:rFonts w:ascii="Courier New" w:hAnsi="Courier New" w:cs="Courier New"/>
          <w:color w:val="0070C1"/>
          <w:sz w:val="18"/>
          <w:szCs w:val="15"/>
          <w:lang w:eastAsia="ko-KR"/>
        </w:rPr>
        <w:t xml:space="preserve">d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xmlns:m2m="http://www.onem2m.org/xml/protocols"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xmlns:xsi="http://www.w3.org/2001/XMLSchema-instance"</w:t>
      </w:r>
    </w:p>
    <w:p w:rsidR="00D52DA7"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rn="SD1"&gt;</w:t>
      </w:r>
    </w:p>
    <w:p w:rsidR="0032726A" w:rsidRPr="0082267A" w:rsidRDefault="0032726A" w:rsidP="00E275B0">
      <w:pPr>
        <w:widowControl w:val="0"/>
        <w:overflowPunct/>
        <w:spacing w:after="0"/>
        <w:ind w:left="1284" w:firstLine="136"/>
        <w:textAlignment w:val="auto"/>
        <w:rPr>
          <w:rFonts w:ascii="Courier New" w:hAnsi="Courier New" w:cs="Courier New"/>
          <w:color w:val="0070C1"/>
          <w:sz w:val="18"/>
          <w:szCs w:val="15"/>
          <w:lang w:eastAsia="ko-KR"/>
        </w:rPr>
      </w:pPr>
      <w:r>
        <w:rPr>
          <w:rFonts w:ascii="Courier New" w:hAnsi="Courier New" w:cs="Courier New"/>
          <w:color w:val="0070C1"/>
          <w:sz w:val="18"/>
          <w:szCs w:val="15"/>
          <w:lang w:eastAsia="ko-KR"/>
        </w:rPr>
        <w:t>&lt;</w:t>
      </w:r>
      <w:r w:rsidRPr="00703DD3">
        <w:rPr>
          <w:rFonts w:ascii="Courier New" w:hAnsi="Courier New" w:cs="Courier New"/>
          <w:color w:val="0070C1"/>
          <w:sz w:val="18"/>
          <w:szCs w:val="15"/>
          <w:lang w:eastAsia="ko-KR"/>
        </w:rPr>
        <w:t>dcrp</w:t>
      </w:r>
      <w:r>
        <w:rPr>
          <w:rFonts w:ascii="Courier New" w:hAnsi="Courier New" w:cs="Courier New"/>
          <w:color w:val="0070C1"/>
          <w:sz w:val="18"/>
          <w:szCs w:val="15"/>
          <w:lang w:eastAsia="ko-KR"/>
        </w:rPr>
        <w:t>&gt;</w:t>
      </w:r>
      <w:r w:rsidRPr="00703DD3">
        <w:rPr>
          <w:rFonts w:ascii="Courier New" w:hAnsi="Courier New" w:cs="Courier New"/>
          <w:color w:val="0070C1"/>
          <w:sz w:val="18"/>
          <w:szCs w:val="15"/>
          <w:lang w:eastAsia="ko-KR"/>
        </w:rPr>
        <w:t>application/rdf+xml:1</w:t>
      </w:r>
      <w:r>
        <w:rPr>
          <w:rFonts w:ascii="Courier New" w:hAnsi="Courier New" w:cs="Courier New"/>
          <w:color w:val="0070C1"/>
          <w:sz w:val="18"/>
          <w:szCs w:val="15"/>
          <w:lang w:eastAsia="ko-KR"/>
        </w:rPr>
        <w:t>&lt;/</w:t>
      </w:r>
      <w:r w:rsidRPr="00703DD3">
        <w:rPr>
          <w:rFonts w:ascii="Courier New" w:hAnsi="Courier New" w:cs="Courier New"/>
          <w:color w:val="0070C1"/>
          <w:sz w:val="18"/>
          <w:szCs w:val="15"/>
          <w:lang w:eastAsia="ko-KR"/>
        </w:rPr>
        <w:t>dcrp</w:t>
      </w:r>
      <w:r>
        <w:rPr>
          <w:rFonts w:ascii="Courier New" w:hAnsi="Courier New" w:cs="Courier New"/>
          <w:color w:val="0070C1"/>
          <w:sz w:val="18"/>
          <w:szCs w:val="15"/>
          <w:lang w:eastAsia="ko-KR"/>
        </w:rPr>
        <w: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&lt;dsp&gt;</w:t>
      </w:r>
      <w:r w:rsidRPr="0082267A">
        <w:t xml:space="preserve"> </w:t>
      </w:r>
      <w:r w:rsidRPr="0082267A">
        <w:rPr>
          <w:rFonts w:ascii="Courier New" w:hAnsi="Courier New" w:cs="Courier New"/>
          <w:color w:val="0070C1"/>
          <w:sz w:val="18"/>
          <w:szCs w:val="15"/>
          <w:lang w:eastAsia="ko-KR"/>
        </w:rPr>
        <w:t>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&lt;/dspt&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&lt;or&gt;http://www.onem2m.org/ontology/temperature_example&lt;/or&gt;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&lt;/m2m:s</w:t>
      </w:r>
      <w:r w:rsidR="00DD200C">
        <w:rPr>
          <w:rFonts w:ascii="Courier New" w:hAnsi="Courier New" w:cs="Courier New"/>
          <w:color w:val="0070C1"/>
          <w:sz w:val="18"/>
          <w:szCs w:val="15"/>
          <w:lang w:eastAsia="ko-KR"/>
        </w:rPr>
        <w:t>m</w:t>
      </w:r>
      <w:r w:rsidRPr="0082267A">
        <w:rPr>
          <w:rFonts w:ascii="Courier New" w:hAnsi="Courier New" w:cs="Courier New"/>
          <w:color w:val="0070C1"/>
          <w:sz w:val="18"/>
          <w:szCs w:val="15"/>
          <w:lang w:eastAsia="ko-KR"/>
        </w:rPr>
        <w:t>d&gt;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201 Created</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Content-Location</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w:t>
      </w:r>
      <w:r w:rsidRPr="0082267A">
        <w:rPr>
          <w:rFonts w:ascii="Courier New" w:hAnsi="Courier New" w:cs="Courier New"/>
          <w:color w:val="0070C1"/>
          <w:sz w:val="18"/>
          <w:szCs w:val="15"/>
          <w:lang w:eastAsia="ko-KR"/>
        </w:rPr>
        <w:t>server</w:t>
      </w:r>
      <w:r w:rsidRPr="0082267A">
        <w:rPr>
          <w:rFonts w:ascii="Courier New" w:hAnsi="Courier New" w:cs="Courier New" w:hint="eastAsia"/>
          <w:color w:val="0070C1"/>
          <w:sz w:val="18"/>
          <w:szCs w:val="15"/>
          <w:lang w:eastAsia="ko-KR"/>
        </w:rPr>
        <w:t>/</w:t>
      </w:r>
      <w:r w:rsidRPr="0082267A">
        <w:rPr>
          <w:rFonts w:ascii="Courier New" w:hAnsi="Courier New" w:cs="Courier New"/>
          <w:color w:val="0070C1"/>
          <w:sz w:val="18"/>
          <w:szCs w:val="15"/>
          <w:lang w:eastAsia="ko-KR"/>
        </w:rPr>
        <w:t>sdt-982750012</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3D4231">
        <w:rPr>
          <w:rFonts w:ascii="Courier New" w:hAnsi="Courier New" w:cs="Courier New" w:hint="eastAsia"/>
          <w:color w:val="0070C1"/>
          <w:sz w:val="18"/>
          <w:szCs w:val="15"/>
          <w:lang w:val="fr-FR" w:eastAsia="ko-KR"/>
        </w:rPr>
        <w:t>X-M2M-RI</w:t>
      </w:r>
      <w:r w:rsidRPr="003D4231">
        <w:rPr>
          <w:rFonts w:ascii="Courier New" w:hAnsi="Courier New" w:cs="Courier New"/>
          <w:color w:val="0070C1"/>
          <w:sz w:val="18"/>
          <w:szCs w:val="15"/>
          <w:lang w:val="fr-FR" w:eastAsia="ko-KR"/>
        </w:rPr>
        <w:t xml:space="preserve">: </w:t>
      </w:r>
      <w:r w:rsidRPr="003D4231">
        <w:rPr>
          <w:rFonts w:ascii="Courier New" w:hAnsi="Courier New" w:cs="Courier New" w:hint="eastAsia"/>
          <w:color w:val="0070C1"/>
          <w:sz w:val="18"/>
          <w:szCs w:val="15"/>
          <w:lang w:val="fr-FR" w:eastAsia="ko-KR"/>
        </w:rPr>
        <w:t>1234</w:t>
      </w:r>
      <w:r w:rsidRPr="003D4231">
        <w:rPr>
          <w:rFonts w:ascii="Courier New" w:hAnsi="Courier New" w:cs="Courier New"/>
          <w:color w:val="0070C1"/>
          <w:sz w:val="18"/>
          <w:szCs w:val="15"/>
          <w:lang w:val="fr-FR" w:eastAsia="ko-KR"/>
        </w:rPr>
        <w:t>9</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3D4231">
        <w:rPr>
          <w:rFonts w:ascii="Courier New" w:hAnsi="Courier New" w:cs="Courier New" w:hint="eastAsia"/>
          <w:color w:val="0070C1"/>
          <w:sz w:val="18"/>
          <w:szCs w:val="15"/>
          <w:lang w:val="fr-FR" w:eastAsia="ko-KR"/>
        </w:rPr>
        <w:t>X-M2M-RSC</w:t>
      </w:r>
      <w:r w:rsidRPr="003D4231">
        <w:rPr>
          <w:rFonts w:ascii="Courier New" w:hAnsi="Courier New" w:cs="Courier New"/>
          <w:color w:val="0070C1"/>
          <w:sz w:val="18"/>
          <w:szCs w:val="15"/>
          <w:lang w:val="fr-FR" w:eastAsia="ko-KR"/>
        </w:rPr>
        <w:t xml:space="preserve">: </w:t>
      </w:r>
      <w:r w:rsidRPr="003D4231">
        <w:rPr>
          <w:rFonts w:ascii="Courier New" w:hAnsi="Courier New" w:cs="Courier New" w:hint="eastAsia"/>
          <w:color w:val="0070C1"/>
          <w:sz w:val="18"/>
          <w:szCs w:val="15"/>
          <w:lang w:val="fr-FR" w:eastAsia="ko-KR"/>
        </w:rPr>
        <w:t>2001</w:t>
      </w:r>
    </w:p>
    <w:p w:rsidR="00EA06FB" w:rsidRPr="003D4231" w:rsidRDefault="00EA06FB" w:rsidP="00D52DA7">
      <w:pPr>
        <w:widowControl w:val="0"/>
        <w:overflowPunct/>
        <w:spacing w:after="0"/>
        <w:ind w:left="1000"/>
        <w:textAlignment w:val="auto"/>
        <w:rPr>
          <w:rFonts w:ascii="Courier New" w:hAnsi="Courier New" w:cs="Courier New"/>
          <w:color w:val="0070C1"/>
          <w:sz w:val="18"/>
          <w:szCs w:val="15"/>
          <w:lang w:val="fr-FR" w:eastAsia="ko-KR"/>
        </w:rPr>
      </w:pPr>
    </w:p>
    <w:p w:rsidR="00D52DA7" w:rsidRPr="0082267A" w:rsidRDefault="00EA06FB" w:rsidP="00EA06FB">
      <w:pPr>
        <w:pStyle w:val="Heading3"/>
        <w:rPr>
          <w:color w:val="000000"/>
        </w:rPr>
      </w:pPr>
      <w:bookmarkStart w:id="179" w:name="_Toc491328413"/>
      <w:bookmarkStart w:id="180" w:name="_Toc487718336"/>
      <w:bookmarkStart w:id="181" w:name="_Toc491691117"/>
      <w:bookmarkStart w:id="182" w:name="_Toc493739098"/>
      <w:r>
        <w:rPr>
          <w:color w:val="000000"/>
        </w:rPr>
        <w:t>10.5.5</w:t>
      </w:r>
      <w:r w:rsidR="00D52DA7" w:rsidRPr="0082267A">
        <w:rPr>
          <w:color w:val="000000"/>
        </w:rPr>
        <w:tab/>
      </w:r>
      <w:r w:rsidR="00D52DA7" w:rsidRPr="0082267A">
        <w:rPr>
          <w:rFonts w:hint="eastAsia"/>
          <w:color w:val="000000"/>
        </w:rPr>
        <w:t xml:space="preserve">Semantic discovery of relevant sensor </w:t>
      </w:r>
      <w:bookmarkEnd w:id="179"/>
      <w:bookmarkEnd w:id="180"/>
      <w:r w:rsidR="002D7E49" w:rsidRPr="0082267A">
        <w:rPr>
          <w:color w:val="000000"/>
        </w:rPr>
        <w:t>resources</w:t>
      </w:r>
      <w:bookmarkEnd w:id="181"/>
      <w:bookmarkEnd w:id="182"/>
    </w:p>
    <w:p w:rsidR="00D52DA7" w:rsidRPr="00E437C0" w:rsidRDefault="00D52DA7" w:rsidP="00EA06FB">
      <w:pPr>
        <w:keepNext/>
        <w:keepLines/>
      </w:pPr>
      <w:r w:rsidRPr="00E437C0">
        <w:t xml:space="preserve">For the semantic discovery, a semantic filter is specified. The semantic filter is formulated as a SPARQL query. For all child resources that themselves have semantic descriptor child resources, the SPARQL query is executed on the content of the descriptor attribute of each of the semantic descriptor resources. If the SPARQL query returns a valid result on one of the semantic descriptor child resources, the parent resource will </w:t>
      </w:r>
      <w:r w:rsidR="002D7E49" w:rsidRPr="00E437C0">
        <w:t>be included</w:t>
      </w:r>
      <w:r w:rsidRPr="00E437C0">
        <w:t xml:space="preserve"> in the result list.</w:t>
      </w:r>
      <w:r w:rsidR="00C8241B" w:rsidRPr="00E437C0">
        <w:t xml:space="preserve"> </w:t>
      </w:r>
      <w:r w:rsidRPr="00E437C0">
        <w:t xml:space="preserve">There are also options for linking additional semantic content to be considered together with the semantic content of the descriptor for evaluating the SPARQL query </w:t>
      </w:r>
      <w:r w:rsidR="003F732C" w:rsidRPr="00E437C0">
        <w:t>-</w:t>
      </w:r>
      <w:r w:rsidRPr="00E437C0">
        <w:t xml:space="preserve"> either through the </w:t>
      </w:r>
      <w:r w:rsidRPr="00E437C0">
        <w:rPr>
          <w:i/>
        </w:rPr>
        <w:t>relatedSemantics</w:t>
      </w:r>
      <w:r w:rsidRPr="00E437C0">
        <w:t xml:space="preserve"> attribute of the semantic descriptor resource, or through the </w:t>
      </w:r>
      <w:r w:rsidRPr="00E437C0">
        <w:rPr>
          <w:i/>
          <w:lang w:eastAsia="zh-CN"/>
        </w:rPr>
        <w:t>onem2m:resourceDescriptorLink</w:t>
      </w:r>
      <w:r w:rsidRPr="00E437C0">
        <w:rPr>
          <w:lang w:eastAsia="zh-CN"/>
        </w:rPr>
        <w:t xml:space="preserve"> </w:t>
      </w:r>
      <w:r w:rsidRPr="00E437C0">
        <w:t xml:space="preserve">annotation property in the RDF description in the descriptor attribute itself </w:t>
      </w:r>
      <w:r w:rsidR="003F732C" w:rsidRPr="00E437C0">
        <w:t>-</w:t>
      </w:r>
      <w:r w:rsidRPr="00E437C0">
        <w:t xml:space="preserve"> but this is beyond the scope of this developer guide. Details for this can be found in TS-0001 </w:t>
      </w:r>
      <w:r w:rsidR="004873AC" w:rsidRPr="00E437C0">
        <w:t>[</w:t>
      </w:r>
      <w:r w:rsidR="004873AC" w:rsidRPr="00E437C0">
        <w:fldChar w:fldCharType="begin"/>
      </w:r>
      <w:r w:rsidR="004873AC" w:rsidRPr="00E437C0">
        <w:instrText xml:space="preserve">REF REF_ONEM2MTS_0001 \h </w:instrText>
      </w:r>
      <w:r w:rsidR="004873AC" w:rsidRPr="00E437C0">
        <w:fldChar w:fldCharType="separate"/>
      </w:r>
      <w:r w:rsidR="004873AC" w:rsidRPr="00E437C0">
        <w:t>i.</w:t>
      </w:r>
      <w:r w:rsidR="004873AC" w:rsidRPr="00E437C0">
        <w:rPr>
          <w:noProof/>
        </w:rPr>
        <w:t>6</w:t>
      </w:r>
      <w:r w:rsidR="004873AC" w:rsidRPr="00E437C0">
        <w:fldChar w:fldCharType="end"/>
      </w:r>
      <w:r w:rsidR="004873AC" w:rsidRPr="00E437C0">
        <w:t>]</w:t>
      </w:r>
      <w:r w:rsidRPr="00E437C0">
        <w:t xml:space="preserve"> and</w:t>
      </w:r>
      <w:r w:rsidR="004873AC" w:rsidRPr="00E437C0">
        <w:t xml:space="preserve"> [</w:t>
      </w:r>
      <w:r w:rsidR="004873AC" w:rsidRPr="00E437C0">
        <w:fldChar w:fldCharType="begin"/>
      </w:r>
      <w:r w:rsidR="004873AC" w:rsidRPr="00E437C0">
        <w:instrText xml:space="preserve">REF REF_ONEM2MTS_0004 \h </w:instrText>
      </w:r>
      <w:r w:rsidR="004873AC" w:rsidRPr="00E437C0">
        <w:fldChar w:fldCharType="separate"/>
      </w:r>
      <w:r w:rsidR="004873AC" w:rsidRPr="00E437C0">
        <w:t>i.</w:t>
      </w:r>
      <w:r w:rsidR="004873AC" w:rsidRPr="00E437C0">
        <w:rPr>
          <w:noProof/>
        </w:rPr>
        <w:t>7</w:t>
      </w:r>
      <w:r w:rsidR="004873AC" w:rsidRPr="00E437C0">
        <w:fldChar w:fldCharType="end"/>
      </w:r>
      <w:r w:rsidR="004873AC" w:rsidRPr="00E437C0">
        <w:t>]</w:t>
      </w:r>
      <w:r w:rsidRPr="00E437C0">
        <w:t xml:space="preserve">. </w:t>
      </w:r>
    </w:p>
    <w:p w:rsidR="00D52DA7" w:rsidRPr="0082267A" w:rsidRDefault="00D52DA7" w:rsidP="00D52DA7">
      <w:r w:rsidRPr="00E437C0">
        <w:t xml:space="preserve">In the following examples, a number of different semantic filters formulated in SPARQL are provided together with the </w:t>
      </w:r>
      <w:r w:rsidRPr="0082267A">
        <w:t xml:space="preserve">results that would be returned, thus determining which (parent) resources would be included in the result of the discovery. A complete request is also shown. The SPARQL request has to be URI encoded as it is used as the value of the </w:t>
      </w:r>
      <w:r w:rsidRPr="0082267A">
        <w:rPr>
          <w:i/>
        </w:rPr>
        <w:t>smf</w:t>
      </w:r>
      <w:r w:rsidRPr="0082267A">
        <w:t xml:space="preserve"> (semantic filter) parameter.</w:t>
      </w:r>
    </w:p>
    <w:p w:rsidR="00D52DA7" w:rsidRPr="0082267A" w:rsidRDefault="00D52DA7" w:rsidP="00D52DA7">
      <w:r w:rsidRPr="0082267A">
        <w:t>Query 1:</w:t>
      </w:r>
    </w:p>
    <w:p w:rsidR="00D52DA7" w:rsidRPr="0082267A" w:rsidRDefault="00D52DA7" w:rsidP="00D52DA7">
      <w:pPr>
        <w:ind w:left="1000"/>
      </w:pPr>
      <w:r w:rsidRPr="0082267A">
        <w:t xml:space="preserve">Natural language query: </w:t>
      </w:r>
      <w:r w:rsidR="003F732C" w:rsidRPr="0082267A">
        <w:t>"</w:t>
      </w:r>
      <w:r w:rsidRPr="0082267A">
        <w:t>Give me all the sensor related resources that measure the temperature in the unit Celsius.</w:t>
      </w:r>
      <w:r w:rsidR="003F732C" w:rsidRPr="0082267A">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PREFIX temp: &lt;http://www.onem2m.org/ontology/temperature_example#&gt;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SELECT ?sensor</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WHERE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 xml:space="preserve">        ?sensor temp:hasTemperatureMeasuringFunction ?tempFunction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w:t>
      </w:r>
      <w:r w:rsidRPr="0082267A">
        <w:rPr>
          <w:rFonts w:ascii="Courier New" w:hAnsi="Courier New" w:cs="Courier New"/>
          <w:color w:val="0070C1"/>
          <w:sz w:val="18"/>
          <w:szCs w:val="15"/>
          <w:lang w:eastAsia="ko-KR"/>
        </w:rPr>
        <w:tab/>
        <w:t xml:space="preserve">        ?tempFunction temp:measuresTemperature ?property .</w:t>
      </w:r>
    </w:p>
    <w:p w:rsidR="00D52DA7" w:rsidRPr="0082267A" w:rsidRDefault="00D52DA7" w:rsidP="00D52DA7">
      <w:pPr>
        <w:widowControl w:val="0"/>
        <w:overflowPunct/>
        <w:spacing w:after="0"/>
        <w:ind w:left="170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?property temp:hasUnit</w:t>
      </w:r>
    </w:p>
    <w:p w:rsidR="00D52DA7" w:rsidRPr="0082267A" w:rsidRDefault="00D52DA7" w:rsidP="00D52DA7">
      <w:pPr>
        <w:widowControl w:val="0"/>
        <w:overflowPunct/>
        <w:spacing w:after="0"/>
        <w:ind w:left="3124" w:firstLine="284"/>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"Celsius"^^&lt;http://www.w3.org/2001/XMLSchema#string&gt;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pPr>
      <w:r w:rsidRPr="0082267A">
        <w:rPr>
          <w:rFonts w:ascii="Courier New" w:hAnsi="Courier New" w:cs="Courier New"/>
          <w:color w:val="0070C1"/>
          <w:sz w:val="18"/>
          <w:szCs w:val="15"/>
          <w:lang w:eastAsia="ko-KR"/>
        </w:rPr>
        <w:t>?sensor</w:t>
      </w:r>
      <w:r w:rsidRPr="0082267A">
        <w:tab/>
        <w:t>does not match</w:t>
      </w:r>
      <w:r w:rsidRPr="0082267A">
        <w:tab/>
      </w:r>
      <w:r w:rsidRPr="0082267A">
        <w:rPr>
          <w:rFonts w:ascii="Courier New" w:hAnsi="Courier New" w:cs="Courier New"/>
          <w:color w:val="0070C1"/>
          <w:sz w:val="18"/>
          <w:szCs w:val="15"/>
          <w:lang w:eastAsia="ko-KR"/>
        </w:rPr>
        <w:t xml:space="preserve">temp:IndoorTempSensor1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tempsensorae1 is not included in the result</w:t>
      </w:r>
      <w:r w:rsidRPr="0082267A">
        <w:br/>
      </w:r>
      <w:r w:rsidRPr="0082267A">
        <w:rPr>
          <w:rFonts w:ascii="Courier New" w:hAnsi="Courier New" w:cs="Courier New"/>
          <w:color w:val="0070C1"/>
          <w:sz w:val="18"/>
          <w:szCs w:val="15"/>
          <w:lang w:eastAsia="ko-KR"/>
        </w:rPr>
        <w:t>?sensor</w:t>
      </w:r>
      <w:r w:rsidRPr="0082267A">
        <w:tab/>
        <w:t>matches</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temp:OutdoorTempSensor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tempsensorae2 is included in the result</w:t>
      </w:r>
      <w:r w:rsidRPr="0082267A">
        <w:br/>
      </w:r>
      <w:r w:rsidRPr="0082267A">
        <w:rPr>
          <w:rFonts w:ascii="Courier New" w:hAnsi="Courier New" w:cs="Courier New"/>
          <w:color w:val="0070C1"/>
          <w:sz w:val="18"/>
          <w:szCs w:val="15"/>
          <w:lang w:eastAsia="ko-KR"/>
        </w:rPr>
        <w:t>?sensor</w:t>
      </w:r>
      <w:r w:rsidRPr="0082267A">
        <w:tab/>
        <w:t xml:space="preserve">matches </w:t>
      </w:r>
      <w:r w:rsidRPr="0082267A">
        <w:tab/>
      </w:r>
      <w:r w:rsidRPr="0082267A">
        <w:tab/>
      </w:r>
      <w:r w:rsidRPr="0082267A">
        <w:tab/>
      </w:r>
      <w:r w:rsidRPr="0082267A">
        <w:rPr>
          <w:rFonts w:ascii="Courier New" w:hAnsi="Courier New" w:cs="Courier New"/>
          <w:color w:val="0070C1"/>
          <w:sz w:val="18"/>
          <w:szCs w:val="15"/>
          <w:lang w:eastAsia="ko-KR"/>
        </w:rPr>
        <w:t xml:space="preserve">temp:IndoorTempSensor2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tempsensorae3 is included in the result</w:t>
      </w:r>
      <w:r w:rsidRPr="0082267A">
        <w:br/>
      </w:r>
      <w:r w:rsidRPr="0082267A">
        <w:rPr>
          <w:rFonts w:ascii="Courier New" w:hAnsi="Courier New" w:cs="Courier New"/>
          <w:color w:val="0070C1"/>
          <w:sz w:val="18"/>
          <w:szCs w:val="15"/>
          <w:lang w:eastAsia="ko-KR"/>
        </w:rPr>
        <w:t>?sensor</w:t>
      </w:r>
      <w:r w:rsidRPr="0082267A">
        <w:tab/>
        <w:t>matches</w:t>
      </w:r>
      <w:r w:rsidRPr="0082267A">
        <w:tab/>
      </w:r>
      <w:r w:rsidRPr="0082267A">
        <w:tab/>
      </w:r>
      <w:r w:rsidRPr="0082267A">
        <w:tab/>
      </w:r>
      <w:r w:rsidRPr="0082267A">
        <w:rPr>
          <w:rFonts w:ascii="Courier New" w:hAnsi="Courier New" w:cs="Courier New"/>
          <w:color w:val="0070C1"/>
          <w:sz w:val="18"/>
          <w:szCs w:val="15"/>
          <w:lang w:eastAsia="ko-KR"/>
        </w:rPr>
        <w:t xml:space="preserve">temp:FridgeTempSensor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tempsensorae4 is included in the result</w:t>
      </w:r>
      <w:r w:rsidRPr="0082267A">
        <w:br/>
      </w:r>
    </w:p>
    <w:p w:rsidR="00D52DA7" w:rsidRPr="0082267A" w:rsidRDefault="00D52DA7" w:rsidP="00D52DA7">
      <w:r w:rsidRPr="0082267A">
        <w:t>Query 2:</w:t>
      </w:r>
    </w:p>
    <w:p w:rsidR="00D52DA7" w:rsidRPr="0082267A" w:rsidRDefault="00D52DA7" w:rsidP="00D52DA7">
      <w:pPr>
        <w:ind w:left="1000"/>
      </w:pPr>
      <w:r w:rsidRPr="0082267A">
        <w:t xml:space="preserve">Natural language query: </w:t>
      </w:r>
      <w:r w:rsidR="003F732C" w:rsidRPr="0082267A">
        <w:t>"</w:t>
      </w:r>
      <w:r w:rsidRPr="0082267A">
        <w:t>Give me all the sensor related resources that measure the indoor temperature of a house.</w:t>
      </w:r>
      <w:r w:rsidR="003F732C" w:rsidRPr="0082267A">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PREFIX temp: &lt;http://www.onem2m.org/ontology/temperature_example#&gt;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SELECT ?sensor</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WHERE { ?thing temp:hasIndoorTemperature ?property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?tempFunction temp:measuresTemperature ?property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 xml:space="preserve">        ?sensor temp:hasTemperatureMeasuringFunction ?tempFunction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ind w:left="568" w:hanging="568"/>
      </w:pP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matches </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temp:IndoorTempSensor1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tempsensorae1 is included in the result</w:t>
      </w:r>
      <w:r w:rsidRPr="0082267A">
        <w:br/>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temp:OutdoorTempSensor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tempsensorae2 is not included in the result</w:t>
      </w:r>
      <w:r w:rsidRPr="0082267A">
        <w:br/>
        <w:t xml:space="preserve"> </w:t>
      </w:r>
      <w:r w:rsidRPr="0082267A">
        <w:tab/>
      </w:r>
      <w:r w:rsidRPr="0082267A">
        <w:tab/>
      </w:r>
      <w:r w:rsidRPr="0082267A">
        <w:rPr>
          <w:rFonts w:ascii="Courier New" w:hAnsi="Courier New" w:cs="Courier New"/>
          <w:color w:val="0070C1"/>
          <w:sz w:val="18"/>
          <w:szCs w:val="15"/>
          <w:lang w:eastAsia="ko-KR"/>
        </w:rPr>
        <w:t>?sensor</w:t>
      </w:r>
      <w:r w:rsidRPr="0082267A">
        <w:tab/>
        <w:t xml:space="preserve">matches </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temp:IndoorTempSensor2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tempsensorae3 is included in the result</w:t>
      </w:r>
      <w:r w:rsidRPr="0082267A">
        <w:br/>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temp:FridgeTempSensor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tempsensorae4 is not included in the result</w:t>
      </w:r>
      <w:r w:rsidRPr="0082267A">
        <w:br/>
      </w:r>
      <w:r w:rsidRPr="0082267A">
        <w:tab/>
      </w:r>
      <w:r w:rsidRPr="0082267A">
        <w:tab/>
      </w:r>
      <w:r w:rsidRPr="0082267A">
        <w:tab/>
      </w:r>
    </w:p>
    <w:p w:rsidR="00D52DA7" w:rsidRPr="0082267A" w:rsidRDefault="00D52DA7" w:rsidP="00D52DA7">
      <w:r w:rsidRPr="0082267A">
        <w:t>Query 3:</w:t>
      </w:r>
    </w:p>
    <w:p w:rsidR="00D52DA7" w:rsidRPr="0082267A" w:rsidRDefault="00D52DA7" w:rsidP="00D52DA7">
      <w:pPr>
        <w:ind w:left="1000"/>
      </w:pPr>
      <w:r w:rsidRPr="0082267A">
        <w:t xml:space="preserve">Natural language query: </w:t>
      </w:r>
      <w:r w:rsidR="003F732C" w:rsidRPr="0082267A">
        <w:t>"</w:t>
      </w:r>
      <w:r w:rsidRPr="0082267A">
        <w:t>Give me all the sensor related resources that measure the indoor temperature of a house and provide the measurement in the unit Fahrenheit.</w:t>
      </w:r>
      <w:r w:rsidR="003F732C" w:rsidRPr="0082267A">
        <w: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PREFIX temp: &lt;http://www.onem2m.org/ontology/temperature_example#&gt;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SELECT ?sensor</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WHERE { ?thing temp:hasIndoorTemperature ?property .</w:t>
      </w:r>
    </w:p>
    <w:p w:rsidR="00D52DA7" w:rsidRPr="0082267A" w:rsidRDefault="00D52DA7" w:rsidP="00D52DA7">
      <w:pPr>
        <w:widowControl w:val="0"/>
        <w:overflowPunct/>
        <w:spacing w:after="0"/>
        <w:ind w:left="1988"/>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?property temp:hasUnit</w:t>
      </w:r>
      <w:r w:rsidRPr="0082267A">
        <w:t xml:space="preserve"> </w:t>
      </w:r>
      <w:r w:rsidRPr="0082267A">
        <w:br/>
        <w:t xml:space="preserve">                             </w:t>
      </w:r>
      <w:r w:rsidRPr="0082267A">
        <w:rPr>
          <w:rFonts w:ascii="Courier New" w:hAnsi="Courier New" w:cs="Courier New"/>
          <w:color w:val="0070C1"/>
          <w:sz w:val="18"/>
          <w:szCs w:val="15"/>
          <w:lang w:eastAsia="ko-KR"/>
        </w:rPr>
        <w:t>"Fahrenheit"^^&lt;http://www.w3.org/2001/XMLSchema#string&gt;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?tempFunction temp:measuresTemperature ?property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b/>
        <w:t xml:space="preserve">        ?sensor temp:hasTemperatureMeasuringFunction ?tempFunction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EA06FB">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matches </w:t>
      </w:r>
      <w:r w:rsidRPr="0082267A">
        <w:tab/>
        <w:t xml:space="preserve"> </w:t>
      </w:r>
      <w:r w:rsidRPr="0082267A">
        <w:tab/>
      </w:r>
      <w:r w:rsidRPr="0082267A">
        <w:tab/>
      </w:r>
      <w:r w:rsidRPr="0082267A">
        <w:rPr>
          <w:rFonts w:ascii="Courier New" w:hAnsi="Courier New" w:cs="Courier New"/>
          <w:color w:val="0070C1"/>
          <w:sz w:val="18"/>
          <w:szCs w:val="15"/>
          <w:lang w:eastAsia="ko-KR"/>
        </w:rPr>
        <w:t xml:space="preserve">temp:IndoorTempSensor1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tempsensorae1 is included in the result</w:t>
      </w:r>
      <w:r w:rsidRPr="0082267A">
        <w:br/>
      </w: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temp:OutdoorTempSensor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tempsensorae2 is not included in the result</w:t>
      </w:r>
      <w:r w:rsidRPr="0082267A">
        <w:br/>
        <w:t xml:space="preserve"> </w:t>
      </w: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temp:IndoorTempSensor2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tempsensorae3 is not included in the result</w:t>
      </w:r>
      <w:r w:rsidRPr="0082267A">
        <w:br/>
      </w:r>
      <w:r w:rsidRPr="0082267A">
        <w:tab/>
      </w:r>
      <w:r w:rsidRPr="0082267A">
        <w:tab/>
      </w:r>
      <w:r w:rsidRPr="0082267A">
        <w:tab/>
      </w:r>
      <w:r w:rsidRPr="0082267A">
        <w:rPr>
          <w:rFonts w:ascii="Courier New" w:hAnsi="Courier New" w:cs="Courier New"/>
          <w:color w:val="0070C1"/>
          <w:sz w:val="18"/>
          <w:szCs w:val="15"/>
          <w:lang w:eastAsia="ko-KR"/>
        </w:rPr>
        <w:t>?sensor</w:t>
      </w:r>
      <w:r w:rsidRPr="0082267A">
        <w:tab/>
        <w:t xml:space="preserve">does not match </w:t>
      </w:r>
      <w:r w:rsidRPr="0082267A">
        <w:tab/>
      </w:r>
      <w:r w:rsidRPr="0082267A">
        <w:rPr>
          <w:rFonts w:ascii="Courier New" w:hAnsi="Courier New" w:cs="Courier New"/>
          <w:color w:val="0070C1"/>
          <w:sz w:val="18"/>
          <w:szCs w:val="15"/>
          <w:lang w:eastAsia="ko-KR"/>
        </w:rPr>
        <w:t xml:space="preserve">temp:FridgeTempSensor  </w:t>
      </w:r>
      <w:r w:rsidRPr="0082267A">
        <w:rPr>
          <w:rFonts w:ascii="Courier New" w:hAnsi="Courier New" w:cs="Courier New"/>
          <w:color w:val="0070C1"/>
          <w:sz w:val="18"/>
          <w:szCs w:val="15"/>
          <w:lang w:eastAsia="ko-KR"/>
        </w:rPr>
        <w:sym w:font="Wingdings" w:char="F0E0"/>
      </w:r>
      <w:r w:rsidRPr="0082267A">
        <w:rPr>
          <w:rFonts w:ascii="Courier New" w:hAnsi="Courier New" w:cs="Courier New"/>
          <w:color w:val="0070C1"/>
          <w:sz w:val="18"/>
          <w:szCs w:val="15"/>
          <w:lang w:eastAsia="ko-KR"/>
        </w:rPr>
        <w:t xml:space="preserve"> </w:t>
      </w:r>
      <w:r w:rsidRPr="0082267A">
        <w:t>tempsensorae4 is not included in the result</w:t>
      </w:r>
      <w:r w:rsidRPr="0082267A">
        <w:br/>
      </w:r>
    </w:p>
    <w:p w:rsidR="00D52DA7" w:rsidRPr="0082267A" w:rsidRDefault="00D52DA7" w:rsidP="00EA06FB">
      <w:r w:rsidRPr="0082267A">
        <w:t>The following example shows how the semantic discovery application (ADN-AE6) on the user device can perform the complete HTTP request for Query 2, where the semantic filter in SPARQL is URI-encoded.</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3F732C" w:rsidRPr="0082267A" w:rsidRDefault="003F732C"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GET /server?fu=1&amp;amp;smf=</w:t>
      </w:r>
      <w:r w:rsidRPr="0082267A">
        <w:t xml:space="preserve"> </w:t>
      </w:r>
      <w:r w:rsidRPr="0082267A">
        <w:rPr>
          <w:rFonts w:ascii="Courier New" w:hAnsi="Courier New" w:cs="Courier New"/>
          <w:color w:val="0070C1"/>
          <w:sz w:val="18"/>
          <w:szCs w:val="15"/>
          <w:lang w:eastAsia="ko-KR"/>
        </w:rPr>
        <w:t>PREFIX%20temp%3A%20%3Chttp%3A%2F%2Fwww.onem2m.org%2Fontology%2Ftemperature_example%23%3E%20SELECT%20%3Fsensor%20WHERE%20%7B%20%3Fthing%20temp%3AhasIndoorTemperature%20%3Fproperty%20.%20%3FtempFunction%20temp%3AmeasuresTemperature%20%3Fproperty%20.%20%3Fsensor%20temp%3AhasTemperatureMeasuringFunction%20%3FtempFunction%7D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Accept: application/xml</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 12355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 SOrigin</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Response:</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200 OK</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Accept</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application/xml</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123</w:t>
      </w:r>
      <w:r w:rsidRPr="0082267A">
        <w:rPr>
          <w:rFonts w:ascii="Courier New" w:hAnsi="Courier New" w:cs="Courier New"/>
          <w:color w:val="0070C1"/>
          <w:sz w:val="18"/>
          <w:szCs w:val="15"/>
          <w:lang w:eastAsia="ko-KR"/>
        </w:rPr>
        <w:t>5</w:t>
      </w:r>
      <w:r w:rsidRPr="0082267A">
        <w:rPr>
          <w:rFonts w:ascii="Courier New" w:hAnsi="Courier New" w:cs="Courier New" w:hint="eastAsia"/>
          <w:color w:val="0070C1"/>
          <w:sz w:val="18"/>
          <w:szCs w:val="15"/>
          <w:lang w:eastAsia="ko-KR"/>
        </w:rPr>
        <w:t>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X-M2M-RSC</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2000</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 standalone="yes"?&gt;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&lt;m2m:uril xmlns:m2m="http://www.onem2m.org/xml/protocols" xmlns:xsi="http://www.w3.org/2001/XMLSchema-instance"&gt;</w:t>
      </w:r>
    </w:p>
    <w:p w:rsidR="00D52DA7" w:rsidRPr="0082267A" w:rsidRDefault="00D52DA7" w:rsidP="00D52DA7">
      <w:pPr>
        <w:widowControl w:val="0"/>
        <w:overflowPunct/>
        <w:spacing w:after="0"/>
        <w:ind w:left="1000" w:firstLine="136"/>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server/tempsensorae1</w:t>
      </w:r>
    </w:p>
    <w:p w:rsidR="00D52DA7" w:rsidRPr="0082267A" w:rsidRDefault="00D52DA7" w:rsidP="00D52DA7">
      <w:pPr>
        <w:widowControl w:val="0"/>
        <w:overflowPunct/>
        <w:spacing w:after="0"/>
        <w:ind w:left="1000" w:firstLine="136"/>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server/tempsensorae3</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&lt;/m2m:uril&gt;</w:t>
      </w:r>
    </w:p>
    <w:p w:rsidR="00D52DA7" w:rsidRPr="0082267A" w:rsidRDefault="00D52DA7" w:rsidP="00D52DA7">
      <w:pPr>
        <w:widowControl w:val="0"/>
        <w:overflowPunct/>
        <w:spacing w:after="0"/>
        <w:textAlignment w:val="auto"/>
        <w:rPr>
          <w:rFonts w:ascii="Courier New" w:hAnsi="Courier New" w:cs="Courier New"/>
          <w:color w:val="0070C1"/>
          <w:sz w:val="18"/>
          <w:szCs w:val="15"/>
          <w:lang w:eastAsia="ko-KR"/>
        </w:rPr>
      </w:pPr>
    </w:p>
    <w:p w:rsidR="00D52DA7" w:rsidRPr="0082267A" w:rsidRDefault="00D52DA7" w:rsidP="00D52DA7">
      <w:r w:rsidRPr="0082267A">
        <w:t>As expected tempsensorae1 (ADN-AE1) and tempsensorae3 (ADN-AE3</w:t>
      </w:r>
      <w:r w:rsidR="002D7E49" w:rsidRPr="0082267A">
        <w:t>) are</w:t>
      </w:r>
      <w:r w:rsidRPr="0082267A">
        <w:t xml:space="preserve"> returned.</w:t>
      </w:r>
    </w:p>
    <w:p w:rsidR="00D52DA7" w:rsidRPr="0082267A" w:rsidRDefault="00F411AE" w:rsidP="00D52DA7">
      <w:pPr>
        <w:pStyle w:val="Heading3"/>
        <w:rPr>
          <w:color w:val="000000"/>
        </w:rPr>
      </w:pPr>
      <w:bookmarkStart w:id="183" w:name="_Toc491328414"/>
      <w:bookmarkStart w:id="184" w:name="_Toc491691118"/>
      <w:bookmarkStart w:id="185" w:name="_Toc487718337"/>
      <w:bookmarkStart w:id="186" w:name="_Toc493739099"/>
      <w:r>
        <w:rPr>
          <w:color w:val="000000"/>
        </w:rPr>
        <w:t>10.5.6</w:t>
      </w:r>
      <w:r w:rsidR="00D52DA7" w:rsidRPr="0082267A">
        <w:rPr>
          <w:color w:val="000000"/>
        </w:rPr>
        <w:tab/>
      </w:r>
      <w:r w:rsidR="00D52DA7" w:rsidRPr="0082267A">
        <w:rPr>
          <w:rFonts w:hint="eastAsia"/>
          <w:color w:val="000000"/>
        </w:rPr>
        <w:t>Retrieval of semantic descriptor and sensor information</w:t>
      </w:r>
      <w:bookmarkEnd w:id="183"/>
      <w:bookmarkEnd w:id="184"/>
      <w:bookmarkEnd w:id="185"/>
      <w:bookmarkEnd w:id="186"/>
    </w:p>
    <w:p w:rsidR="00D52DA7" w:rsidRPr="0082267A" w:rsidRDefault="00D52DA7" w:rsidP="00D52DA7">
      <w:r w:rsidRPr="0082267A">
        <w:t>As the final step, the semantic discovery application (ADN-AE6) on the user device can now retrieve the semantic descriptor itself and find out how to access the latest sensor measurement (under the assumption that the convention of using the name SD1 for the semantic descriptor was used, otherwise it needs to get the information about the semantic descriptor child resource(s) first).</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Request:</w:t>
      </w: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GET /server/tempsensorae1/SD1 HTTP/1.1</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Host: in.provider.com:7579</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Accept: application/xml</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X-M2M-RI: 12645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X-M2M-Origin: SOrigin</w:t>
      </w:r>
    </w:p>
    <w:p w:rsidR="003F732C" w:rsidRPr="0082267A" w:rsidRDefault="003F732C"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r w:rsidRPr="0082267A">
        <w:rPr>
          <w:rFonts w:ascii="Courier New" w:hAnsi="Courier New" w:cs="Courier New"/>
          <w:sz w:val="18"/>
          <w:szCs w:val="15"/>
          <w:lang w:eastAsia="ko-KR"/>
        </w:rPr>
        <w:t>HTTP Result: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200 OK</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X-M2M-RI</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12</w:t>
      </w:r>
      <w:r w:rsidRPr="0082267A">
        <w:rPr>
          <w:rFonts w:ascii="Courier New" w:hAnsi="Courier New" w:cs="Courier New"/>
          <w:color w:val="0070C1"/>
          <w:sz w:val="18"/>
          <w:szCs w:val="15"/>
          <w:lang w:eastAsia="ko-KR"/>
        </w:rPr>
        <w:t>6</w:t>
      </w:r>
      <w:r w:rsidRPr="0082267A">
        <w:rPr>
          <w:rFonts w:ascii="Courier New" w:hAnsi="Courier New" w:cs="Courier New" w:hint="eastAsia"/>
          <w:color w:val="0070C1"/>
          <w:sz w:val="18"/>
          <w:szCs w:val="15"/>
          <w:lang w:eastAsia="ko-KR"/>
        </w:rPr>
        <w:t>45</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hint="eastAsia"/>
          <w:color w:val="0070C1"/>
          <w:sz w:val="18"/>
          <w:szCs w:val="15"/>
          <w:lang w:eastAsia="ko-KR"/>
        </w:rPr>
        <w:t>X-M2M-RSC</w:t>
      </w:r>
      <w:r w:rsidRPr="0082267A">
        <w:rPr>
          <w:rFonts w:ascii="Courier New" w:hAnsi="Courier New" w:cs="Courier New"/>
          <w:color w:val="0070C1"/>
          <w:sz w:val="18"/>
          <w:szCs w:val="15"/>
          <w:lang w:eastAsia="ko-KR"/>
        </w:rPr>
        <w:t xml:space="preserve">: </w:t>
      </w:r>
      <w:r w:rsidRPr="0082267A">
        <w:rPr>
          <w:rFonts w:ascii="Courier New" w:hAnsi="Courier New" w:cs="Courier New" w:hint="eastAsia"/>
          <w:color w:val="0070C1"/>
          <w:sz w:val="18"/>
          <w:szCs w:val="15"/>
          <w:lang w:eastAsia="ko-KR"/>
        </w:rPr>
        <w:t>2000</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&lt;?xml version="1.0" encoding="UTF-8"?&gt;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&lt;m2m:s</w:t>
      </w:r>
      <w:r w:rsidR="00DD200C">
        <w:rPr>
          <w:rFonts w:ascii="Courier New" w:hAnsi="Courier New" w:cs="Courier New"/>
          <w:color w:val="0070C1"/>
          <w:sz w:val="18"/>
          <w:szCs w:val="15"/>
          <w:lang w:eastAsia="ko-KR"/>
        </w:rPr>
        <w:t>m</w:t>
      </w:r>
      <w:r w:rsidRPr="0082267A">
        <w:rPr>
          <w:rFonts w:ascii="Courier New" w:hAnsi="Courier New" w:cs="Courier New"/>
          <w:color w:val="0070C1"/>
          <w:sz w:val="18"/>
          <w:szCs w:val="15"/>
          <w:lang w:eastAsia="ko-KR"/>
        </w:rPr>
        <w:t xml:space="preserve">d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xmlns:m2m="http://www.onem2m.org/xml/protocols" </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xmlns:xsi="http://www.w3.org/2001/XMLSchema-instance"</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 xml:space="preserve">    rn="SD1"&gt;</w:t>
      </w:r>
    </w:p>
    <w:p w:rsidR="00D52DA7" w:rsidRPr="0082267A"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82267A">
        <w:rPr>
          <w:rFonts w:ascii="Courier New" w:hAnsi="Courier New" w:cs="Courier New"/>
          <w:color w:val="0070C1"/>
          <w:sz w:val="18"/>
          <w:szCs w:val="15"/>
          <w:lang w:eastAsia="ko-KR"/>
        </w:rPr>
        <w:t>&lt;pi&gt;cse00001&lt;/pi&gt;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&lt;ty&gt;24&lt;/ty&gt;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&lt;ct&gt;20170519T064158&lt;/ct&gt;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&lt;ri&gt;sd-342342434&lt;/ri&gt;</w:t>
      </w:r>
    </w:p>
    <w:p w:rsidR="00D52DA7" w:rsidRPr="00AA1C31" w:rsidRDefault="00D52DA7" w:rsidP="00740D3D">
      <w:pPr>
        <w:widowControl w:val="0"/>
        <w:overflowPunct/>
        <w:spacing w:after="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 xml:space="preserve">         &lt;lt&gt;20170519T064158&lt;/lt&gt;</w:t>
      </w:r>
    </w:p>
    <w:p w:rsidR="00D52DA7" w:rsidRPr="00AA1C31" w:rsidRDefault="00D52DA7" w:rsidP="00740D3D">
      <w:pPr>
        <w:widowControl w:val="0"/>
        <w:overflowPunct/>
        <w:spacing w:after="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 xml:space="preserve">         &lt;et&gt;20190518T063022&lt;/et&gt;</w:t>
      </w:r>
    </w:p>
    <w:p w:rsidR="00D52DA7"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&lt;aei&gt;SOrigin&lt;/aei&gt;</w:t>
      </w:r>
    </w:p>
    <w:p w:rsidR="00DD200C" w:rsidRPr="00AA1C31" w:rsidRDefault="00DD200C" w:rsidP="00E275B0">
      <w:pPr>
        <w:widowControl w:val="0"/>
        <w:overflowPunct/>
        <w:spacing w:after="0"/>
        <w:ind w:left="568" w:firstLine="432"/>
        <w:textAlignment w:val="auto"/>
        <w:rPr>
          <w:rFonts w:ascii="Courier New" w:hAnsi="Courier New" w:cs="Courier New"/>
          <w:color w:val="0070C1"/>
          <w:sz w:val="18"/>
          <w:szCs w:val="15"/>
          <w:lang w:val="fr-FR" w:eastAsia="ko-KR"/>
        </w:rPr>
      </w:pPr>
      <w:r w:rsidRPr="00D84B89">
        <w:rPr>
          <w:rFonts w:ascii="Courier New" w:hAnsi="Courier New" w:cs="Courier New"/>
          <w:color w:val="0070C1"/>
          <w:sz w:val="18"/>
          <w:szCs w:val="15"/>
          <w:lang w:val="fr-FR" w:eastAsia="ko-KR"/>
        </w:rPr>
        <w:t>&lt;dcrp&gt;application/rdf+xml:1&lt;/dcrp&gt;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dsp&gt;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&lt;/dsp&gt;</w:t>
      </w:r>
    </w:p>
    <w:p w:rsidR="00D52DA7" w:rsidRPr="00AA1C31" w:rsidRDefault="00D52DA7" w:rsidP="00D52DA7">
      <w:pPr>
        <w:widowControl w:val="0"/>
        <w:overflowPunct/>
        <w:spacing w:after="0"/>
        <w:ind w:left="1000"/>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 xml:space="preserve">    &lt;or&gt;http://www.onem2m.org/ontology/temperature_example&lt;/or&gt;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&lt;/m2m:s</w:t>
      </w:r>
      <w:r w:rsidR="00DD200C" w:rsidRPr="003D4231">
        <w:rPr>
          <w:rFonts w:ascii="Courier New" w:hAnsi="Courier New" w:cs="Courier New"/>
          <w:color w:val="0070C1"/>
          <w:sz w:val="18"/>
          <w:szCs w:val="15"/>
          <w:lang w:eastAsia="ko-KR"/>
        </w:rPr>
        <w:t>m</w:t>
      </w:r>
      <w:r w:rsidRPr="003D4231">
        <w:rPr>
          <w:rFonts w:ascii="Courier New" w:hAnsi="Courier New" w:cs="Courier New"/>
          <w:color w:val="0070C1"/>
          <w:sz w:val="18"/>
          <w:szCs w:val="15"/>
          <w:lang w:eastAsia="ko-KR"/>
        </w:rPr>
        <w:t>d&gt;</w:t>
      </w:r>
    </w:p>
    <w:p w:rsidR="003F732C" w:rsidRPr="003D4231" w:rsidRDefault="003F732C" w:rsidP="00D52DA7">
      <w:pPr>
        <w:widowControl w:val="0"/>
        <w:overflowPunct/>
        <w:spacing w:after="0"/>
        <w:ind w:left="1000"/>
        <w:textAlignment w:val="auto"/>
        <w:rPr>
          <w:rFonts w:ascii="Courier New" w:hAnsi="Courier New" w:cs="Courier New"/>
          <w:sz w:val="18"/>
          <w:szCs w:val="15"/>
          <w:lang w:eastAsia="ko-KR"/>
        </w:rPr>
      </w:pPr>
    </w:p>
    <w:p w:rsidR="00D52DA7" w:rsidRPr="003D4231" w:rsidRDefault="00D52DA7" w:rsidP="00D52DA7">
      <w:pPr>
        <w:rPr>
          <w:rFonts w:ascii="Courier New" w:hAnsi="Courier New" w:cs="Courier New"/>
          <w:color w:val="0070C1"/>
          <w:sz w:val="18"/>
          <w:szCs w:val="15"/>
          <w:lang w:eastAsia="ko-KR"/>
        </w:rPr>
      </w:pPr>
      <w:r w:rsidRPr="003D4231">
        <w:t xml:space="preserve">Decoding the base64 encoded descriptor attribute and extracting the </w:t>
      </w:r>
      <w:r w:rsidRPr="003D4231">
        <w:rPr>
          <w:i/>
        </w:rPr>
        <w:t>valueIsStoredIn</w:t>
      </w:r>
      <w:r w:rsidRPr="003D4231">
        <w:t xml:space="preserve"> data property of</w:t>
      </w:r>
      <w:r w:rsidR="00C8241B" w:rsidRPr="003D4231">
        <w:t xml:space="preserve"> </w:t>
      </w:r>
      <w:r w:rsidRPr="003D4231">
        <w:rPr>
          <w:i/>
        </w:rPr>
        <w:t>TempProperty1</w:t>
      </w:r>
      <w:r w:rsidRPr="003D4231">
        <w:t xml:space="preserve">, yields the URI for accessing the latest content instance storing with the most recently measured temperature value: </w:t>
      </w:r>
      <w:r w:rsidRPr="003D4231">
        <w:rPr>
          <w:rFonts w:ascii="Courier New" w:hAnsi="Courier New" w:cs="Courier New"/>
          <w:color w:val="0070C1"/>
          <w:sz w:val="18"/>
          <w:szCs w:val="15"/>
          <w:lang w:eastAsia="ko-KR"/>
        </w:rPr>
        <w:t>http://in.provider.com:7579/server/tempsensorae1/temperature/latest</w:t>
      </w: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r w:rsidRPr="003D4231">
        <w:rPr>
          <w:rFonts w:ascii="Courier New" w:hAnsi="Courier New" w:cs="Courier New"/>
          <w:sz w:val="18"/>
          <w:szCs w:val="15"/>
          <w:lang w:eastAsia="ko-KR"/>
        </w:rPr>
        <w:t>HTTP Request:</w:t>
      </w: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GET /server/tempsensorae1/temperature/latest HTTP/1.1</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Host: in.provider.com:7579</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Accept: application/xml</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X-M2M-RI: 16345</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X-M2M-Origin: SOrigin</w:t>
      </w:r>
    </w:p>
    <w:p w:rsidR="00D52DA7" w:rsidRPr="003D4231" w:rsidRDefault="00D52DA7" w:rsidP="00740D3D">
      <w:pPr>
        <w:widowControl w:val="0"/>
        <w:overflowPunct/>
        <w:spacing w:after="0"/>
        <w:ind w:left="1000"/>
        <w:textAlignment w:val="auto"/>
      </w:pP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r w:rsidRPr="003D4231">
        <w:rPr>
          <w:rFonts w:ascii="Courier New" w:hAnsi="Courier New" w:cs="Courier New"/>
          <w:sz w:val="18"/>
          <w:szCs w:val="15"/>
          <w:lang w:eastAsia="ko-KR"/>
        </w:rPr>
        <w:t>HTTP Result: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200 OK</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X-M2M-RI: 16345</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X-M2M-RSC: 2000</w:t>
      </w:r>
    </w:p>
    <w:p w:rsidR="00D52DA7" w:rsidRPr="003D4231" w:rsidRDefault="00D52DA7" w:rsidP="00D52DA7">
      <w:pPr>
        <w:widowControl w:val="0"/>
        <w:overflowPunct/>
        <w:spacing w:after="0"/>
        <w:ind w:left="1000"/>
        <w:textAlignment w:val="auto"/>
        <w:rPr>
          <w:rFonts w:ascii="Courier New" w:hAnsi="Courier New" w:cs="Courier New"/>
          <w:sz w:val="18"/>
          <w:szCs w:val="15"/>
          <w:lang w:eastAsia="ko-KR"/>
        </w:rPr>
      </w:pP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&lt;?xml version="1.0" encoding="UTF-8"?&gt;</w:t>
      </w:r>
    </w:p>
    <w:p w:rsidR="00D52DA7" w:rsidRPr="003D4231" w:rsidRDefault="00D52DA7" w:rsidP="00D52DA7">
      <w:pPr>
        <w:widowControl w:val="0"/>
        <w:overflowPunct/>
        <w:spacing w:after="0"/>
        <w:ind w:left="1000"/>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 xml:space="preserve">&lt;m2m:cin </w:t>
      </w:r>
    </w:p>
    <w:p w:rsidR="00D52DA7" w:rsidRPr="003D4231" w:rsidRDefault="00D52DA7" w:rsidP="00D52DA7">
      <w:pPr>
        <w:widowControl w:val="0"/>
        <w:overflowPunct/>
        <w:spacing w:after="0"/>
        <w:ind w:left="1272"/>
        <w:textAlignment w:val="auto"/>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xmlns:m2m=http://www.onem2m.org/xml/protocols xmlns:xsi="http://www.w3.org/2001/XMLSchema-instance" rn="cin-342342314"&gt;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&lt;ty&gt;4&lt;/ty&gt;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&lt;ri&gt;ci-234523664&lt;/ri&gt;</w:t>
      </w:r>
    </w:p>
    <w:p w:rsidR="00D52DA7" w:rsidRPr="00AA1C31" w:rsidRDefault="00D52DA7" w:rsidP="00D52DA7">
      <w:pPr>
        <w:widowControl w:val="0"/>
        <w:overflowPunct/>
        <w:spacing w:after="0"/>
        <w:ind w:left="1136" w:firstLine="136"/>
        <w:textAlignment w:val="auto"/>
        <w:rPr>
          <w:rFonts w:ascii="Courier New" w:hAnsi="Courier New" w:cs="Courier New"/>
          <w:color w:val="C00000"/>
          <w:sz w:val="18"/>
          <w:szCs w:val="15"/>
          <w:lang w:val="fr-FR" w:eastAsia="ko-KR"/>
        </w:rPr>
      </w:pPr>
      <w:r w:rsidRPr="00AA1C31">
        <w:rPr>
          <w:rFonts w:ascii="Courier New" w:hAnsi="Courier New" w:cs="Courier New"/>
          <w:color w:val="0070C1"/>
          <w:sz w:val="18"/>
          <w:szCs w:val="15"/>
          <w:lang w:val="fr-FR" w:eastAsia="ko-KR"/>
        </w:rPr>
        <w:t>&lt;pi&gt;cse00001&lt;/pi&gt;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&lt;ct&gt;20170519T064023&lt;/ct&gt;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&lt;lt&gt;20170711T064023&lt;/lt&gt;</w:t>
      </w:r>
    </w:p>
    <w:p w:rsidR="00D52DA7" w:rsidRPr="00AA1C31" w:rsidRDefault="00D52DA7" w:rsidP="00D52DA7">
      <w:pPr>
        <w:widowControl w:val="0"/>
        <w:overflowPunct/>
        <w:spacing w:after="0"/>
        <w:ind w:left="1136" w:firstLine="136"/>
        <w:textAlignment w:val="auto"/>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&lt;et&gt;20190518T063022&lt;/et&gt;</w:t>
      </w:r>
    </w:p>
    <w:p w:rsidR="00D52DA7" w:rsidRPr="003D4231" w:rsidRDefault="00D52DA7" w:rsidP="00740D3D">
      <w:pPr>
        <w:spacing w:after="0"/>
        <w:ind w:left="1136" w:firstLine="136"/>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&lt;st&gt;3&lt;/st&gt;</w:t>
      </w:r>
    </w:p>
    <w:p w:rsidR="00D52DA7" w:rsidRPr="003D4231" w:rsidRDefault="00D52DA7" w:rsidP="00740D3D">
      <w:pPr>
        <w:spacing w:after="0"/>
        <w:ind w:left="1136" w:firstLine="136"/>
        <w:rPr>
          <w:rFonts w:ascii="Courier New" w:hAnsi="Courier New" w:cs="Courier New"/>
          <w:color w:val="0070C1"/>
          <w:sz w:val="18"/>
          <w:szCs w:val="15"/>
          <w:lang w:eastAsia="ko-KR"/>
        </w:rPr>
      </w:pPr>
      <w:r w:rsidRPr="003D4231">
        <w:rPr>
          <w:rFonts w:ascii="Courier New" w:hAnsi="Courier New" w:cs="Courier New"/>
          <w:color w:val="0070C1"/>
          <w:sz w:val="18"/>
          <w:szCs w:val="15"/>
          <w:lang w:eastAsia="ko-KR"/>
        </w:rPr>
        <w:t>&lt;cnf&gt;text/plain:0&lt;/cnf&gt;</w:t>
      </w:r>
    </w:p>
    <w:p w:rsidR="00D52DA7" w:rsidRPr="00AA1C31" w:rsidRDefault="00D52DA7" w:rsidP="00D52DA7">
      <w:pPr>
        <w:ind w:left="1136" w:firstLine="136"/>
        <w:rPr>
          <w:rFonts w:ascii="Courier New" w:hAnsi="Courier New" w:cs="Courier New"/>
          <w:color w:val="0070C1"/>
          <w:sz w:val="18"/>
          <w:szCs w:val="15"/>
          <w:lang w:val="fr-FR" w:eastAsia="ko-KR"/>
        </w:rPr>
      </w:pPr>
      <w:r w:rsidRPr="00AA1C31">
        <w:rPr>
          <w:rFonts w:ascii="Courier New" w:hAnsi="Courier New" w:cs="Courier New"/>
          <w:color w:val="0070C1"/>
          <w:sz w:val="18"/>
          <w:szCs w:val="15"/>
          <w:lang w:val="fr-FR" w:eastAsia="ko-KR"/>
        </w:rPr>
        <w:t>&lt;cs&gt;2&lt;/cs&gt;</w:t>
      </w:r>
      <w:r w:rsidRPr="00AA1C31">
        <w:rPr>
          <w:rFonts w:ascii="Courier New" w:hAnsi="Courier New" w:cs="Courier New"/>
          <w:color w:val="0070C1"/>
          <w:sz w:val="18"/>
          <w:szCs w:val="15"/>
          <w:lang w:val="fr-FR" w:eastAsia="ko-KR"/>
        </w:rPr>
        <w:br/>
        <w:t xml:space="preserve"> &lt;con&gt;75&lt;/con&gt;</w:t>
      </w:r>
      <w:r w:rsidRPr="00AA1C31">
        <w:rPr>
          <w:rFonts w:ascii="Courier New" w:hAnsi="Courier New" w:cs="Courier New"/>
          <w:color w:val="0070C1"/>
          <w:sz w:val="18"/>
          <w:szCs w:val="15"/>
          <w:lang w:val="fr-FR" w:eastAsia="ko-KR"/>
        </w:rPr>
        <w:br/>
        <w:t>&lt;/m2m:cin&gt;</w:t>
      </w:r>
    </w:p>
    <w:p w:rsidR="00D52DA7" w:rsidRPr="003D4231" w:rsidRDefault="00D52DA7" w:rsidP="00D52DA7">
      <w:pPr>
        <w:rPr>
          <w:rFonts w:ascii="Arial" w:hAnsi="Arial" w:cs="Arial"/>
          <w:bCs/>
          <w:sz w:val="18"/>
          <w:szCs w:val="18"/>
        </w:rPr>
      </w:pPr>
      <w:r w:rsidRPr="003D4231">
        <w:t xml:space="preserve">So the content 75 is retrieved by the semantic discovery application </w:t>
      </w:r>
      <w:r w:rsidR="003F732C" w:rsidRPr="003D4231">
        <w:t>-</w:t>
      </w:r>
      <w:r w:rsidRPr="003D4231">
        <w:t xml:space="preserve"> which it knows to be the indoor temperature of House#1 in Fahrenheit according to the semantic descriptor.</w:t>
      </w:r>
    </w:p>
    <w:p w:rsidR="00070988" w:rsidRPr="003D4231" w:rsidRDefault="00543D23" w:rsidP="00740D3D">
      <w:pPr>
        <w:pStyle w:val="Heading2"/>
        <w:pBdr>
          <w:top w:val="single" w:sz="12" w:space="1" w:color="auto"/>
        </w:pBdr>
        <w:ind w:left="0" w:firstLine="0"/>
        <w:rPr>
          <w:i/>
        </w:rPr>
      </w:pPr>
      <w:r w:rsidRPr="003D4231">
        <w:rPr>
          <w:i/>
        </w:rPr>
        <w:br w:type="page"/>
      </w:r>
    </w:p>
    <w:p w:rsidR="00070988" w:rsidRPr="003D4231" w:rsidRDefault="00070988" w:rsidP="0094619B">
      <w:pPr>
        <w:pStyle w:val="Heading9"/>
      </w:pPr>
      <w:bookmarkStart w:id="187" w:name="_Toc491328417"/>
      <w:bookmarkStart w:id="188" w:name="_Toc491691119"/>
      <w:bookmarkStart w:id="189" w:name="_Toc487718340"/>
      <w:bookmarkStart w:id="190" w:name="_Toc493739100"/>
      <w:r w:rsidRPr="003D4231">
        <w:t>Annex A:</w:t>
      </w:r>
      <w:r w:rsidRPr="003D4231">
        <w:br/>
      </w:r>
      <w:r w:rsidR="007525A3" w:rsidRPr="003D4231">
        <w:t>Mapping to oneM2M Base Ontology</w:t>
      </w:r>
      <w:bookmarkEnd w:id="187"/>
      <w:bookmarkEnd w:id="188"/>
      <w:bookmarkEnd w:id="189"/>
      <w:bookmarkEnd w:id="190"/>
    </w:p>
    <w:p w:rsidR="008454B2" w:rsidRPr="00E437C0" w:rsidRDefault="008454B2" w:rsidP="008454B2">
      <w:r w:rsidRPr="003D4231">
        <w:t>Figure A-1 shows the mapping of the specific concepts of the simple ontology for the semantic annotation and discovery use case to the more general concepts of the oneM2M Base Ontology</w:t>
      </w:r>
      <w:r w:rsidR="004873AC" w:rsidRPr="003D4231">
        <w:t xml:space="preserve"> [</w:t>
      </w:r>
      <w:r w:rsidR="004873AC" w:rsidRPr="00E437C0">
        <w:fldChar w:fldCharType="begin"/>
      </w:r>
      <w:r w:rsidR="004873AC" w:rsidRPr="003D4231">
        <w:instrText xml:space="preserve">REF REF_ONEM2MTS_0012 \h </w:instrText>
      </w:r>
      <w:r w:rsidR="004873AC" w:rsidRPr="00E437C0">
        <w:fldChar w:fldCharType="separate"/>
      </w:r>
      <w:r w:rsidR="004873AC" w:rsidRPr="003D4231">
        <w:t>i.</w:t>
      </w:r>
      <w:r w:rsidR="004873AC" w:rsidRPr="003D4231">
        <w:rPr>
          <w:noProof/>
        </w:rPr>
        <w:t>3</w:t>
      </w:r>
      <w:r w:rsidR="004873AC" w:rsidRPr="00E437C0">
        <w:fldChar w:fldCharType="end"/>
      </w:r>
      <w:r w:rsidR="004873AC" w:rsidRPr="003D4231">
        <w:t>]</w:t>
      </w:r>
      <w:r w:rsidRPr="003D4231">
        <w:t xml:space="preserve">. </w:t>
      </w:r>
      <w:r w:rsidRPr="00E275B0">
        <w:t>Thus the semantic integrati</w:t>
      </w:r>
      <w:r w:rsidRPr="00E437C0">
        <w:t>on with the concepts identified for oneM2M itself is achieved.</w:t>
      </w:r>
    </w:p>
    <w:p w:rsidR="008454B2" w:rsidRPr="0082267A" w:rsidRDefault="008454B2" w:rsidP="003F732C">
      <w:pPr>
        <w:pStyle w:val="FL"/>
      </w:pPr>
      <w:r w:rsidRPr="0082267A">
        <w:object w:dxaOrig="10380" w:dyaOrig="9084" w14:anchorId="38AB50F7">
          <v:shape id="_x0000_i1034" type="#_x0000_t75" style="width:482.25pt;height:420.75pt" o:ole="">
            <v:imagedata r:id="rId29" o:title=""/>
          </v:shape>
          <o:OLEObject Type="Embed" ProgID="Visio.Drawing.15" ShapeID="_x0000_i1034" DrawAspect="Content" ObjectID="_1605530542" r:id="rId30"/>
        </w:object>
      </w:r>
    </w:p>
    <w:p w:rsidR="008454B2" w:rsidRPr="0082267A" w:rsidRDefault="008454B2" w:rsidP="003F732C">
      <w:pPr>
        <w:pStyle w:val="TF"/>
      </w:pPr>
      <w:r w:rsidRPr="0082267A">
        <w:t>Figure A-1: Mapping of the introduced concepts to the oneM2M Base Ontology</w:t>
      </w:r>
    </w:p>
    <w:p w:rsidR="008454B2" w:rsidRPr="00E437C0" w:rsidRDefault="008454B2" w:rsidP="008454B2">
      <w:r w:rsidRPr="00E437C0">
        <w:t>When comparing to the concepts available in the complete oneM2M Base Ontology, it can be seen that the focus of the modelling here has been on the semantic aspects</w:t>
      </w:r>
      <w:r w:rsidR="002D7E49" w:rsidRPr="00E437C0">
        <w:t>.</w:t>
      </w:r>
      <w:r w:rsidR="00C8241B" w:rsidRPr="00E437C0">
        <w:t xml:space="preserve"> </w:t>
      </w:r>
      <w:r w:rsidRPr="00E437C0">
        <w:t>It is assum</w:t>
      </w:r>
      <w:r w:rsidR="002D7E49" w:rsidRPr="00E437C0">
        <w:t>ed that the functional aspects a</w:t>
      </w:r>
      <w:r w:rsidRPr="00E437C0">
        <w:t xml:space="preserve">re implemented by oneM2M AEs using the Mca interface. In the case of using non-oneM2M technologies and applications for the sensors, an interworking proxy would be needed to translate between oneM2M and the native technology. Using Generic Interworking as described in </w:t>
      </w:r>
      <w:r w:rsidR="004873AC" w:rsidRPr="00E437C0">
        <w:t>[</w:t>
      </w:r>
      <w:r w:rsidR="004873AC" w:rsidRPr="00E437C0">
        <w:fldChar w:fldCharType="begin"/>
      </w:r>
      <w:r w:rsidR="004873AC" w:rsidRPr="00E437C0">
        <w:instrText xml:space="preserve">REF REF_ONEM2MTS_0030 \h </w:instrText>
      </w:r>
      <w:r w:rsidR="002D7E49" w:rsidRPr="00E437C0">
        <w:instrText xml:space="preserve"> \* MERGEFORMAT </w:instrText>
      </w:r>
      <w:r w:rsidR="004873AC" w:rsidRPr="00E437C0">
        <w:fldChar w:fldCharType="separate"/>
      </w:r>
      <w:r w:rsidR="004873AC" w:rsidRPr="00E437C0">
        <w:t>i.</w:t>
      </w:r>
      <w:r w:rsidR="004873AC" w:rsidRPr="00E437C0">
        <w:rPr>
          <w:noProof/>
        </w:rPr>
        <w:t>4</w:t>
      </w:r>
      <w:r w:rsidR="004873AC" w:rsidRPr="00E437C0">
        <w:fldChar w:fldCharType="end"/>
      </w:r>
      <w:r w:rsidR="004873AC" w:rsidRPr="00E437C0">
        <w:t>]</w:t>
      </w:r>
      <w:r w:rsidR="00F411AE" w:rsidRPr="00E437C0">
        <w:t>,</w:t>
      </w:r>
      <w:r w:rsidRPr="00E437C0">
        <w:t xml:space="preserve"> with a complete modelling of the functionality according to the oneM2M Base Ontology (or an ontology that has been mapped to the oneM2M Base Ontology in a similar way as shown in </w:t>
      </w:r>
      <w:r w:rsidR="00F411AE" w:rsidRPr="00E437C0">
        <w:t>f</w:t>
      </w:r>
      <w:r w:rsidRPr="00E437C0">
        <w:t>igure</w:t>
      </w:r>
      <w:r w:rsidR="00F411AE" w:rsidRPr="00E437C0">
        <w:t> </w:t>
      </w:r>
      <w:r w:rsidRPr="00E437C0">
        <w:t>A</w:t>
      </w:r>
      <w:r w:rsidR="009F1830" w:rsidRPr="00E437C0">
        <w:noBreakHyphen/>
      </w:r>
      <w:r w:rsidRPr="00E437C0">
        <w:t>1)</w:t>
      </w:r>
      <w:r w:rsidR="00F411AE" w:rsidRPr="00E437C0">
        <w:t>,</w:t>
      </w:r>
      <w:r w:rsidRPr="00E437C0">
        <w:t xml:space="preserve"> would allow the automatic creation of a oneM2M resource structure for the case and enable tool-support for the partially automated creation of the required interworking proxy.</w:t>
      </w:r>
    </w:p>
    <w:p w:rsidR="00BB6418" w:rsidRPr="0082267A" w:rsidRDefault="00BB6418">
      <w:pPr>
        <w:pStyle w:val="Heading1"/>
      </w:pPr>
      <w:bookmarkStart w:id="191" w:name="_Toc491328418"/>
      <w:bookmarkStart w:id="192" w:name="_Toc491691120"/>
      <w:bookmarkStart w:id="193" w:name="_Toc300919400"/>
      <w:bookmarkStart w:id="194" w:name="_Toc487718341"/>
      <w:bookmarkStart w:id="195" w:name="_Toc493739101"/>
      <w:r w:rsidRPr="0082267A">
        <w:t>History</w:t>
      </w:r>
      <w:bookmarkEnd w:id="191"/>
      <w:bookmarkEnd w:id="192"/>
      <w:bookmarkEnd w:id="193"/>
      <w:bookmarkEnd w:id="194"/>
      <w:bookmarkEnd w:id="195"/>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82267A" w:rsidTr="003F732C">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E05319" w:rsidRPr="0082267A" w:rsidRDefault="00356C28">
            <w:pPr>
              <w:keepNext/>
              <w:spacing w:before="60" w:after="60"/>
              <w:jc w:val="center"/>
              <w:rPr>
                <w:b/>
                <w:sz w:val="24"/>
              </w:rPr>
            </w:pPr>
            <w:r w:rsidRPr="0082267A">
              <w:rPr>
                <w:b/>
                <w:sz w:val="24"/>
              </w:rPr>
              <w:t>Publication</w:t>
            </w:r>
            <w:r w:rsidR="00E05319" w:rsidRPr="0082267A">
              <w:rPr>
                <w:b/>
                <w:sz w:val="24"/>
              </w:rPr>
              <w:t xml:space="preserve"> history</w:t>
            </w:r>
          </w:p>
        </w:tc>
      </w:tr>
      <w:tr w:rsidR="00E05319" w:rsidRPr="0082267A" w:rsidTr="007639FE">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rsidP="003F732C">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rsidP="008A0C4C">
            <w:pPr>
              <w:pStyle w:val="FP"/>
              <w:keepNext/>
              <w:spacing w:before="80" w:after="80"/>
              <w:ind w:left="57"/>
            </w:pPr>
          </w:p>
        </w:tc>
        <w:tc>
          <w:tcPr>
            <w:tcW w:w="6804" w:type="dxa"/>
            <w:tcBorders>
              <w:top w:val="single" w:sz="6" w:space="0" w:color="auto"/>
              <w:left w:val="nil"/>
              <w:bottom w:val="single" w:sz="6" w:space="0" w:color="auto"/>
              <w:right w:val="single" w:sz="6" w:space="0" w:color="auto"/>
            </w:tcBorders>
            <w:hideMark/>
          </w:tcPr>
          <w:p w:rsidR="00E05319" w:rsidRPr="0082267A" w:rsidRDefault="00AA1C31" w:rsidP="00AA1C31">
            <w:pPr>
              <w:pStyle w:val="FP"/>
              <w:keepNext/>
              <w:tabs>
                <w:tab w:val="left" w:pos="3118"/>
              </w:tabs>
              <w:spacing w:before="80" w:after="80"/>
              <w:ind w:left="57"/>
            </w:pPr>
            <w:r w:rsidRPr="0082267A" w:rsidDel="00AA1C31">
              <w:t xml:space="preserve"> </w:t>
            </w: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keepNext/>
              <w:tabs>
                <w:tab w:val="left" w:pos="3118"/>
              </w:tabs>
              <w:spacing w:before="80" w:after="80"/>
              <w:ind w:left="57"/>
            </w:pP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keepNext/>
              <w:tabs>
                <w:tab w:val="left" w:pos="3261"/>
                <w:tab w:val="left" w:pos="4395"/>
              </w:tabs>
              <w:spacing w:before="80" w:after="80"/>
              <w:ind w:left="57"/>
            </w:pP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tabs>
                <w:tab w:val="left" w:pos="3261"/>
                <w:tab w:val="left" w:pos="4395"/>
              </w:tabs>
              <w:spacing w:before="80" w:after="80"/>
              <w:ind w:left="57"/>
            </w:pPr>
          </w:p>
        </w:tc>
      </w:tr>
      <w:tr w:rsidR="00E05319" w:rsidRPr="0082267A" w:rsidTr="003F732C">
        <w:trPr>
          <w:cantSplit/>
          <w:jc w:val="center"/>
        </w:trPr>
        <w:tc>
          <w:tcPr>
            <w:tcW w:w="1247"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05319" w:rsidRPr="0082267A"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05319" w:rsidRPr="0082267A" w:rsidRDefault="00E05319">
            <w:pPr>
              <w:pStyle w:val="FP"/>
              <w:tabs>
                <w:tab w:val="left" w:pos="3261"/>
                <w:tab w:val="left" w:pos="4395"/>
              </w:tabs>
              <w:spacing w:before="80" w:after="80"/>
              <w:ind w:left="57"/>
            </w:pPr>
          </w:p>
        </w:tc>
      </w:tr>
    </w:tbl>
    <w:p w:rsidR="00356C28" w:rsidRPr="0082267A" w:rsidRDefault="00356C28" w:rsidP="00356C28"/>
    <w:p w:rsidR="00356C28" w:rsidRPr="0082267A" w:rsidRDefault="00356C28" w:rsidP="00356C28"/>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356C28" w:rsidRPr="0082267A" w:rsidTr="00712F2B">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356C28" w:rsidRPr="0082267A" w:rsidRDefault="00356C28" w:rsidP="00712F2B">
            <w:pPr>
              <w:keepNext/>
              <w:spacing w:before="60" w:after="60"/>
              <w:jc w:val="center"/>
              <w:rPr>
                <w:b/>
                <w:sz w:val="24"/>
              </w:rPr>
            </w:pPr>
            <w:r w:rsidRPr="0082267A">
              <w:rPr>
                <w:b/>
                <w:sz w:val="24"/>
              </w:rPr>
              <w:t xml:space="preserve">Draft history </w:t>
            </w:r>
            <w:r w:rsidRPr="0082267A">
              <w:t>(to be removed on publication)</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356C28" w:rsidRPr="0082267A" w:rsidRDefault="00356C28" w:rsidP="00C1628B">
            <w:pPr>
              <w:pStyle w:val="FP"/>
              <w:keepNext/>
              <w:spacing w:before="80" w:after="80"/>
              <w:ind w:left="57"/>
            </w:pPr>
            <w:r w:rsidRPr="0082267A">
              <w:t>V</w:t>
            </w:r>
            <w:r w:rsidR="00C1628B" w:rsidRPr="0082267A">
              <w:t>0</w:t>
            </w:r>
            <w:r w:rsidRPr="0082267A">
              <w:t>.</w:t>
            </w:r>
            <w:r w:rsidR="00C1628B" w:rsidRPr="0082267A">
              <w:t>0</w:t>
            </w:r>
            <w:r w:rsidRPr="0082267A">
              <w:t>.1</w:t>
            </w:r>
          </w:p>
        </w:tc>
        <w:tc>
          <w:tcPr>
            <w:tcW w:w="1588" w:type="dxa"/>
            <w:tcBorders>
              <w:top w:val="single" w:sz="6" w:space="0" w:color="auto"/>
              <w:left w:val="single" w:sz="6" w:space="0" w:color="auto"/>
              <w:bottom w:val="single" w:sz="6" w:space="0" w:color="auto"/>
              <w:right w:val="single" w:sz="6" w:space="0" w:color="auto"/>
            </w:tcBorders>
            <w:hideMark/>
          </w:tcPr>
          <w:p w:rsidR="00356C28" w:rsidRPr="0082267A" w:rsidRDefault="00C1628B" w:rsidP="008A0C4C">
            <w:pPr>
              <w:pStyle w:val="FP"/>
              <w:keepNext/>
              <w:spacing w:before="80" w:after="80"/>
              <w:ind w:left="57"/>
            </w:pPr>
            <w:r w:rsidRPr="0082267A">
              <w:t>2017-03-28</w:t>
            </w:r>
          </w:p>
        </w:tc>
        <w:tc>
          <w:tcPr>
            <w:tcW w:w="6804" w:type="dxa"/>
            <w:tcBorders>
              <w:top w:val="single" w:sz="6" w:space="0" w:color="auto"/>
              <w:left w:val="nil"/>
              <w:bottom w:val="single" w:sz="6" w:space="0" w:color="auto"/>
              <w:right w:val="single" w:sz="6" w:space="0" w:color="auto"/>
            </w:tcBorders>
            <w:hideMark/>
          </w:tcPr>
          <w:p w:rsidR="00356C28" w:rsidRPr="0082267A" w:rsidRDefault="00C1628B" w:rsidP="00712F2B">
            <w:pPr>
              <w:pStyle w:val="FP"/>
              <w:keepNext/>
              <w:tabs>
                <w:tab w:val="left" w:pos="3118"/>
              </w:tabs>
              <w:spacing w:before="80" w:after="80"/>
              <w:ind w:left="57"/>
            </w:pPr>
            <w:r w:rsidRPr="0082267A">
              <w:t xml:space="preserve">TST-2017-0079R03-TR-00XX-Developer_Guide-Semantics_First_Input </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C1628B" w:rsidP="00712F2B">
            <w:pPr>
              <w:pStyle w:val="FP"/>
              <w:keepNext/>
              <w:spacing w:before="80" w:after="80"/>
              <w:ind w:left="57"/>
            </w:pPr>
            <w:r w:rsidRPr="0082267A">
              <w:t>V0.1.0</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C1628B" w:rsidP="00712F2B">
            <w:pPr>
              <w:pStyle w:val="FP"/>
              <w:keepNext/>
              <w:spacing w:before="80" w:after="80"/>
              <w:ind w:left="57"/>
            </w:pPr>
            <w:r w:rsidRPr="0082267A">
              <w:t>2017-05-25</w:t>
            </w:r>
          </w:p>
        </w:tc>
        <w:tc>
          <w:tcPr>
            <w:tcW w:w="6804" w:type="dxa"/>
            <w:tcBorders>
              <w:top w:val="single" w:sz="6" w:space="0" w:color="auto"/>
              <w:left w:val="nil"/>
              <w:bottom w:val="single" w:sz="6" w:space="0" w:color="auto"/>
              <w:right w:val="single" w:sz="6" w:space="0" w:color="auto"/>
            </w:tcBorders>
          </w:tcPr>
          <w:p w:rsidR="00356C28" w:rsidRPr="0082267A" w:rsidRDefault="00C1628B" w:rsidP="00712F2B">
            <w:pPr>
              <w:pStyle w:val="FP"/>
              <w:keepNext/>
              <w:tabs>
                <w:tab w:val="left" w:pos="3118"/>
              </w:tabs>
              <w:spacing w:before="80" w:after="80"/>
              <w:ind w:left="57"/>
            </w:pPr>
            <w:r w:rsidRPr="0082267A">
              <w:t>TST-2017-0139-Modelling_and_Implementation_in_TR-0045</w:t>
            </w:r>
          </w:p>
          <w:p w:rsidR="00C1628B" w:rsidRPr="0082267A" w:rsidRDefault="00C1628B" w:rsidP="00712F2B">
            <w:pPr>
              <w:pStyle w:val="FP"/>
              <w:keepNext/>
              <w:tabs>
                <w:tab w:val="left" w:pos="3118"/>
              </w:tabs>
              <w:spacing w:before="80" w:after="80"/>
              <w:ind w:left="57"/>
            </w:pPr>
            <w:r w:rsidRPr="0082267A">
              <w:t>TST-2017-0140-Update Motivation of TR-0045</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543D23" w:rsidP="00712F2B">
            <w:pPr>
              <w:pStyle w:val="FP"/>
              <w:keepNext/>
              <w:spacing w:before="80" w:after="80"/>
              <w:ind w:left="57"/>
            </w:pPr>
            <w:r w:rsidRPr="0082267A">
              <w:t>V0.2.0</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543D23" w:rsidP="00712F2B">
            <w:pPr>
              <w:pStyle w:val="FP"/>
              <w:keepNext/>
              <w:spacing w:before="80" w:after="80"/>
              <w:ind w:left="57"/>
            </w:pPr>
            <w:r w:rsidRPr="0082267A">
              <w:t>2017-07-13</w:t>
            </w:r>
          </w:p>
        </w:tc>
        <w:tc>
          <w:tcPr>
            <w:tcW w:w="6804" w:type="dxa"/>
            <w:tcBorders>
              <w:top w:val="single" w:sz="6" w:space="0" w:color="auto"/>
              <w:left w:val="nil"/>
              <w:bottom w:val="single" w:sz="6" w:space="0" w:color="auto"/>
              <w:right w:val="single" w:sz="6" w:space="0" w:color="auto"/>
            </w:tcBorders>
          </w:tcPr>
          <w:p w:rsidR="00356C28" w:rsidRPr="0082267A" w:rsidRDefault="00D52DA7" w:rsidP="00712F2B">
            <w:pPr>
              <w:pStyle w:val="FP"/>
              <w:keepNext/>
              <w:tabs>
                <w:tab w:val="left" w:pos="3261"/>
                <w:tab w:val="left" w:pos="4395"/>
              </w:tabs>
              <w:spacing w:before="80" w:after="80"/>
              <w:ind w:left="57"/>
            </w:pPr>
            <w:r w:rsidRPr="0082267A">
              <w:t>TST-2017-0209-Update_to_TR-0045_based_on_review_comments</w:t>
            </w:r>
          </w:p>
          <w:p w:rsidR="00D52DA7" w:rsidRPr="0082267A" w:rsidRDefault="00DB0003" w:rsidP="00712F2B">
            <w:pPr>
              <w:pStyle w:val="FP"/>
              <w:keepNext/>
              <w:tabs>
                <w:tab w:val="left" w:pos="3261"/>
                <w:tab w:val="left" w:pos="4395"/>
              </w:tabs>
              <w:spacing w:before="80" w:after="80"/>
              <w:ind w:left="57"/>
            </w:pPr>
            <w:r w:rsidRPr="0082267A">
              <w:t>TST-2017-0206R01-Fixing_HTTP_Requests_in_TR-0045</w:t>
            </w:r>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AA1C31" w:rsidP="00712F2B">
            <w:pPr>
              <w:pStyle w:val="FP"/>
              <w:spacing w:before="80" w:after="80"/>
              <w:ind w:left="57"/>
            </w:pPr>
            <w:r>
              <w:t>V0.2.1</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AA1C31" w:rsidP="00712F2B">
            <w:pPr>
              <w:pStyle w:val="FP"/>
              <w:spacing w:before="80" w:after="80"/>
              <w:ind w:left="57"/>
            </w:pPr>
            <w:r>
              <w:t>2017-08-28</w:t>
            </w:r>
          </w:p>
        </w:tc>
        <w:tc>
          <w:tcPr>
            <w:tcW w:w="6804" w:type="dxa"/>
            <w:tcBorders>
              <w:top w:val="single" w:sz="6" w:space="0" w:color="auto"/>
              <w:left w:val="nil"/>
              <w:bottom w:val="single" w:sz="6" w:space="0" w:color="auto"/>
              <w:right w:val="single" w:sz="6" w:space="0" w:color="auto"/>
            </w:tcBorders>
          </w:tcPr>
          <w:p w:rsidR="00356C28" w:rsidRPr="0082267A" w:rsidRDefault="00AA1C31" w:rsidP="00712F2B">
            <w:pPr>
              <w:pStyle w:val="FP"/>
              <w:tabs>
                <w:tab w:val="left" w:pos="3261"/>
                <w:tab w:val="left" w:pos="4395"/>
              </w:tabs>
              <w:spacing w:before="80" w:after="80"/>
              <w:ind w:left="57"/>
            </w:pPr>
            <w:r w:rsidRPr="0082267A">
              <w:t xml:space="preserve">Clean-up done by </w:t>
            </w:r>
            <w:r w:rsidRPr="0082267A">
              <w:rPr>
                <w:rFonts w:ascii="Arial" w:hAnsi="Arial"/>
                <w:b/>
                <w:i/>
                <w:color w:val="4F81BD"/>
                <w:sz w:val="18"/>
                <w:szCs w:val="18"/>
              </w:rPr>
              <w:t>editHelp!</w:t>
            </w:r>
            <w:r w:rsidRPr="0082267A">
              <w:rPr>
                <w:rFonts w:ascii="Arial" w:hAnsi="Arial"/>
                <w:b/>
                <w:i/>
                <w:color w:val="4F81BD"/>
              </w:rPr>
              <w:br/>
            </w:r>
            <w:r w:rsidRPr="0082267A">
              <w:t xml:space="preserve">e-mail: </w:t>
            </w:r>
            <w:hyperlink r:id="rId31" w:history="1">
              <w:r w:rsidRPr="0082267A">
                <w:rPr>
                  <w:rStyle w:val="Hyperlink"/>
                </w:rPr>
                <w:t>mailto:edithelp@etsi.org</w:t>
              </w:r>
            </w:hyperlink>
          </w:p>
        </w:tc>
      </w:tr>
      <w:tr w:rsidR="00356C28"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356C28" w:rsidRPr="0082267A" w:rsidRDefault="007639FE" w:rsidP="00712F2B">
            <w:pPr>
              <w:pStyle w:val="FP"/>
              <w:spacing w:before="80" w:after="80"/>
              <w:ind w:left="57"/>
            </w:pPr>
            <w:r>
              <w:t>V0.3.0</w:t>
            </w:r>
          </w:p>
        </w:tc>
        <w:tc>
          <w:tcPr>
            <w:tcW w:w="1588" w:type="dxa"/>
            <w:tcBorders>
              <w:top w:val="single" w:sz="6" w:space="0" w:color="auto"/>
              <w:left w:val="single" w:sz="6" w:space="0" w:color="auto"/>
              <w:bottom w:val="single" w:sz="6" w:space="0" w:color="auto"/>
              <w:right w:val="single" w:sz="6" w:space="0" w:color="auto"/>
            </w:tcBorders>
          </w:tcPr>
          <w:p w:rsidR="00356C28" w:rsidRPr="0082267A" w:rsidRDefault="007639FE" w:rsidP="007639FE">
            <w:pPr>
              <w:pStyle w:val="FP"/>
              <w:spacing w:before="80" w:after="80"/>
              <w:ind w:left="57"/>
            </w:pPr>
            <w:r>
              <w:t>2017-09-13</w:t>
            </w:r>
          </w:p>
        </w:tc>
        <w:tc>
          <w:tcPr>
            <w:tcW w:w="6804" w:type="dxa"/>
            <w:tcBorders>
              <w:top w:val="single" w:sz="6" w:space="0" w:color="auto"/>
              <w:left w:val="nil"/>
              <w:bottom w:val="single" w:sz="6" w:space="0" w:color="auto"/>
              <w:right w:val="single" w:sz="6" w:space="0" w:color="auto"/>
            </w:tcBorders>
          </w:tcPr>
          <w:p w:rsidR="00356C28" w:rsidRPr="0082267A" w:rsidRDefault="007639FE" w:rsidP="00712F2B">
            <w:pPr>
              <w:pStyle w:val="FP"/>
              <w:tabs>
                <w:tab w:val="left" w:pos="3261"/>
                <w:tab w:val="left" w:pos="4395"/>
              </w:tabs>
              <w:spacing w:before="80" w:after="80"/>
              <w:ind w:left="57"/>
            </w:pPr>
            <w:r>
              <w:t>Addressed editHelp! issues, in particular inappropriate use of “must”.</w:t>
            </w:r>
          </w:p>
        </w:tc>
      </w:tr>
      <w:tr w:rsidR="00D31133" w:rsidRPr="0082267A" w:rsidTr="00712F2B">
        <w:trPr>
          <w:cantSplit/>
          <w:jc w:val="center"/>
        </w:trPr>
        <w:tc>
          <w:tcPr>
            <w:tcW w:w="1247" w:type="dxa"/>
            <w:tcBorders>
              <w:top w:val="single" w:sz="6" w:space="0" w:color="auto"/>
              <w:left w:val="single" w:sz="6" w:space="0" w:color="auto"/>
              <w:bottom w:val="single" w:sz="6" w:space="0" w:color="auto"/>
              <w:right w:val="single" w:sz="6" w:space="0" w:color="auto"/>
            </w:tcBorders>
          </w:tcPr>
          <w:p w:rsidR="00D31133" w:rsidRDefault="00D31133" w:rsidP="00D31133">
            <w:pPr>
              <w:pStyle w:val="FP"/>
              <w:spacing w:before="80" w:after="80"/>
              <w:ind w:left="57"/>
            </w:pPr>
            <w:r>
              <w:t>V0.3.1</w:t>
            </w:r>
          </w:p>
        </w:tc>
        <w:tc>
          <w:tcPr>
            <w:tcW w:w="1588" w:type="dxa"/>
            <w:tcBorders>
              <w:top w:val="single" w:sz="6" w:space="0" w:color="auto"/>
              <w:left w:val="single" w:sz="6" w:space="0" w:color="auto"/>
              <w:bottom w:val="single" w:sz="6" w:space="0" w:color="auto"/>
              <w:right w:val="single" w:sz="6" w:space="0" w:color="auto"/>
            </w:tcBorders>
          </w:tcPr>
          <w:p w:rsidR="00D31133" w:rsidRDefault="00D31133" w:rsidP="00D31133">
            <w:pPr>
              <w:pStyle w:val="FP"/>
              <w:spacing w:before="80" w:after="80"/>
              <w:ind w:left="57"/>
            </w:pPr>
            <w:r>
              <w:t>2017-09-21</w:t>
            </w:r>
          </w:p>
        </w:tc>
        <w:tc>
          <w:tcPr>
            <w:tcW w:w="6804" w:type="dxa"/>
            <w:tcBorders>
              <w:top w:val="single" w:sz="6" w:space="0" w:color="auto"/>
              <w:left w:val="nil"/>
              <w:bottom w:val="single" w:sz="6" w:space="0" w:color="auto"/>
              <w:right w:val="single" w:sz="6" w:space="0" w:color="auto"/>
            </w:tcBorders>
          </w:tcPr>
          <w:p w:rsidR="00D31133" w:rsidRDefault="00D31133" w:rsidP="00D31133">
            <w:pPr>
              <w:pStyle w:val="FP"/>
              <w:tabs>
                <w:tab w:val="left" w:pos="3261"/>
                <w:tab w:val="left" w:pos="4395"/>
              </w:tabs>
              <w:spacing w:before="80" w:after="80"/>
              <w:ind w:left="57"/>
            </w:pPr>
            <w:r w:rsidRPr="00D31133">
              <w:t>TST-2017-0234R04-Added_missing_descriptorRepresentation_attribute_in_TR-0045</w:t>
            </w:r>
          </w:p>
        </w:tc>
      </w:tr>
    </w:tbl>
    <w:p w:rsidR="00356C28" w:rsidRPr="0082267A" w:rsidRDefault="00356C28" w:rsidP="00356C28"/>
    <w:p w:rsidR="00E05319" w:rsidRPr="0082267A" w:rsidRDefault="00E05319" w:rsidP="00E05319"/>
    <w:sectPr w:rsidR="00E05319" w:rsidRPr="0082267A" w:rsidSect="00DD2783">
      <w:headerReference w:type="even" r:id="rId32"/>
      <w:headerReference w:type="default" r:id="rId33"/>
      <w:footerReference w:type="even" r:id="rId34"/>
      <w:footerReference w:type="default" r:id="rId35"/>
      <w:headerReference w:type="first" r:id="rId36"/>
      <w:footerReference w:type="first" r:id="rId37"/>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E24" w:rsidRDefault="00C41E24">
      <w:r>
        <w:separator/>
      </w:r>
    </w:p>
  </w:endnote>
  <w:endnote w:type="continuationSeparator" w:id="0">
    <w:p w:rsidR="00C41E24" w:rsidRDefault="00C4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A2"/>
    <w:family w:val="swiss"/>
    <w:pitch w:val="variable"/>
    <w:sig w:usb0="E0002A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orbel">
    <w:panose1 w:val="020B0503020204020204"/>
    <w:charset w:val="A2"/>
    <w:family w:val="swiss"/>
    <w:pitch w:val="variable"/>
    <w:sig w:usb0="A00002EF" w:usb1="4000A44B"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90" w:rsidRDefault="00AD5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26A" w:rsidRPr="003C00E6" w:rsidRDefault="0032726A" w:rsidP="00325EA3">
    <w:pPr>
      <w:pStyle w:val="Footer"/>
      <w:tabs>
        <w:tab w:val="center" w:pos="4678"/>
        <w:tab w:val="right" w:pos="9214"/>
      </w:tabs>
      <w:jc w:val="both"/>
      <w:rPr>
        <w:rFonts w:ascii="Times New Roman" w:eastAsia="Calibri" w:hAnsi="Times New Roman"/>
        <w:sz w:val="16"/>
        <w:szCs w:val="16"/>
        <w:lang w:val="en-US"/>
      </w:rPr>
    </w:pPr>
  </w:p>
  <w:p w:rsidR="0032726A" w:rsidRDefault="0032726A"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w:t>
    </w:r>
    <w:r>
      <w:tab/>
      <w:t xml:space="preserve">Page </w:t>
    </w:r>
    <w:r>
      <w:fldChar w:fldCharType="begin"/>
    </w:r>
    <w:r>
      <w:instrText xml:space="preserve"> PAGE   \* MERGEFORMAT </w:instrText>
    </w:r>
    <w:r>
      <w:fldChar w:fldCharType="separate"/>
    </w:r>
    <w:r w:rsidR="00AD5090">
      <w:t>2</w:t>
    </w:r>
    <w:r>
      <w:fldChar w:fldCharType="end"/>
    </w:r>
    <w:r>
      <w:t xml:space="preserve"> of </w:t>
    </w:r>
    <w:r w:rsidR="00C41E24">
      <w:fldChar w:fldCharType="begin"/>
    </w:r>
    <w:r w:rsidR="00C41E24">
      <w:instrText xml:space="preserve"> NUMPAGES   \* MERGEFORMAT </w:instrText>
    </w:r>
    <w:r w:rsidR="00C41E24">
      <w:fldChar w:fldCharType="separate"/>
    </w:r>
    <w:r w:rsidR="00AD5090">
      <w:t>5</w:t>
    </w:r>
    <w:r w:rsidR="00C41E24">
      <w:fldChar w:fldCharType="end"/>
    </w:r>
  </w:p>
  <w:p w:rsidR="0032726A" w:rsidRPr="00424964" w:rsidRDefault="0032726A"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90" w:rsidRDefault="00AD5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E24" w:rsidRDefault="00C41E24">
      <w:r>
        <w:separator/>
      </w:r>
    </w:p>
  </w:footnote>
  <w:footnote w:type="continuationSeparator" w:id="0">
    <w:p w:rsidR="00C41E24" w:rsidRDefault="00C41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90" w:rsidRDefault="00AD50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26A" w:rsidRDefault="0032726A" w:rsidP="009D66FE">
    <w:pPr>
      <w:pStyle w:val="Header"/>
      <w:tabs>
        <w:tab w:val="right" w:pos="9356"/>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090" w:rsidRDefault="00AD5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4"/>
  </w:num>
  <w:num w:numId="2">
    <w:abstractNumId w:val="8"/>
  </w:num>
  <w:num w:numId="3">
    <w:abstractNumId w:val="3"/>
  </w:num>
  <w:num w:numId="4">
    <w:abstractNumId w:val="5"/>
  </w:num>
  <w:num w:numId="5">
    <w:abstractNumId w:val="6"/>
  </w:num>
  <w:num w:numId="6">
    <w:abstractNumId w:val="2"/>
  </w:num>
  <w:num w:numId="7">
    <w:abstractNumId w:val="1"/>
  </w:num>
  <w:num w:numId="8">
    <w:abstractNumId w:val="0"/>
  </w:num>
  <w:num w:numId="9">
    <w:abstractNumId w:val="7"/>
  </w:num>
  <w:num w:numId="10">
    <w:abstractNumId w:val="9"/>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128B3"/>
    <w:rsid w:val="00013674"/>
    <w:rsid w:val="000533AA"/>
    <w:rsid w:val="00070988"/>
    <w:rsid w:val="00072C17"/>
    <w:rsid w:val="0007742A"/>
    <w:rsid w:val="00084C42"/>
    <w:rsid w:val="000A5AFB"/>
    <w:rsid w:val="000B1288"/>
    <w:rsid w:val="000D253E"/>
    <w:rsid w:val="001007D2"/>
    <w:rsid w:val="00101471"/>
    <w:rsid w:val="00132EA8"/>
    <w:rsid w:val="00135E8D"/>
    <w:rsid w:val="00141CCB"/>
    <w:rsid w:val="00146CCB"/>
    <w:rsid w:val="00161159"/>
    <w:rsid w:val="00176759"/>
    <w:rsid w:val="001B4E09"/>
    <w:rsid w:val="001C5D2C"/>
    <w:rsid w:val="001E5F05"/>
    <w:rsid w:val="001E7509"/>
    <w:rsid w:val="001F3880"/>
    <w:rsid w:val="00215316"/>
    <w:rsid w:val="002669AD"/>
    <w:rsid w:val="002A1823"/>
    <w:rsid w:val="002B7C69"/>
    <w:rsid w:val="002C31BD"/>
    <w:rsid w:val="002D7E49"/>
    <w:rsid w:val="00305E3D"/>
    <w:rsid w:val="003167CA"/>
    <w:rsid w:val="0032150D"/>
    <w:rsid w:val="00325EA3"/>
    <w:rsid w:val="0032726A"/>
    <w:rsid w:val="00336EED"/>
    <w:rsid w:val="00356C28"/>
    <w:rsid w:val="00386AF6"/>
    <w:rsid w:val="003A580E"/>
    <w:rsid w:val="003B28CC"/>
    <w:rsid w:val="003C00E6"/>
    <w:rsid w:val="003D4231"/>
    <w:rsid w:val="003D6202"/>
    <w:rsid w:val="003D63E8"/>
    <w:rsid w:val="003E54A5"/>
    <w:rsid w:val="003F732C"/>
    <w:rsid w:val="003F7433"/>
    <w:rsid w:val="004245BB"/>
    <w:rsid w:val="00424964"/>
    <w:rsid w:val="004261FC"/>
    <w:rsid w:val="00435054"/>
    <w:rsid w:val="00436775"/>
    <w:rsid w:val="0045377E"/>
    <w:rsid w:val="00455E73"/>
    <w:rsid w:val="0045767C"/>
    <w:rsid w:val="00462154"/>
    <w:rsid w:val="0046449A"/>
    <w:rsid w:val="004873AC"/>
    <w:rsid w:val="00493129"/>
    <w:rsid w:val="004A1E38"/>
    <w:rsid w:val="004A7DE7"/>
    <w:rsid w:val="004B21DC"/>
    <w:rsid w:val="004B2C68"/>
    <w:rsid w:val="004B6310"/>
    <w:rsid w:val="004D05A9"/>
    <w:rsid w:val="004F04C5"/>
    <w:rsid w:val="005115DA"/>
    <w:rsid w:val="00513AE8"/>
    <w:rsid w:val="005228FE"/>
    <w:rsid w:val="00525B3E"/>
    <w:rsid w:val="00527205"/>
    <w:rsid w:val="00543D23"/>
    <w:rsid w:val="005453D4"/>
    <w:rsid w:val="00554880"/>
    <w:rsid w:val="00564D7A"/>
    <w:rsid w:val="0056624A"/>
    <w:rsid w:val="005726D2"/>
    <w:rsid w:val="0059474F"/>
    <w:rsid w:val="00595441"/>
    <w:rsid w:val="00596098"/>
    <w:rsid w:val="00596A82"/>
    <w:rsid w:val="005A3CFF"/>
    <w:rsid w:val="005D0D19"/>
    <w:rsid w:val="005E1047"/>
    <w:rsid w:val="005E77DD"/>
    <w:rsid w:val="00634BA6"/>
    <w:rsid w:val="00640591"/>
    <w:rsid w:val="00641A47"/>
    <w:rsid w:val="00646C62"/>
    <w:rsid w:val="00651356"/>
    <w:rsid w:val="00653A3B"/>
    <w:rsid w:val="00667EEB"/>
    <w:rsid w:val="00672201"/>
    <w:rsid w:val="006919F8"/>
    <w:rsid w:val="006A4A4C"/>
    <w:rsid w:val="006B53DB"/>
    <w:rsid w:val="006B6CDF"/>
    <w:rsid w:val="006D3C08"/>
    <w:rsid w:val="006D59CA"/>
    <w:rsid w:val="006D63E5"/>
    <w:rsid w:val="00700F5D"/>
    <w:rsid w:val="00701F1D"/>
    <w:rsid w:val="00703E81"/>
    <w:rsid w:val="00712F2B"/>
    <w:rsid w:val="00716670"/>
    <w:rsid w:val="00740D3D"/>
    <w:rsid w:val="00743F24"/>
    <w:rsid w:val="00745924"/>
    <w:rsid w:val="007462C1"/>
    <w:rsid w:val="00750F11"/>
    <w:rsid w:val="007525A3"/>
    <w:rsid w:val="00755B41"/>
    <w:rsid w:val="007639FE"/>
    <w:rsid w:val="00767F66"/>
    <w:rsid w:val="00787554"/>
    <w:rsid w:val="007B5537"/>
    <w:rsid w:val="007B55FC"/>
    <w:rsid w:val="007B7941"/>
    <w:rsid w:val="007C2C07"/>
    <w:rsid w:val="007E1F5F"/>
    <w:rsid w:val="007E501E"/>
    <w:rsid w:val="007E50A3"/>
    <w:rsid w:val="007E72F7"/>
    <w:rsid w:val="00812056"/>
    <w:rsid w:val="0082267A"/>
    <w:rsid w:val="008423BB"/>
    <w:rsid w:val="008454B2"/>
    <w:rsid w:val="008624D1"/>
    <w:rsid w:val="00866A3B"/>
    <w:rsid w:val="00867EBE"/>
    <w:rsid w:val="008849A4"/>
    <w:rsid w:val="008A0C4C"/>
    <w:rsid w:val="008A3F22"/>
    <w:rsid w:val="008C53C3"/>
    <w:rsid w:val="008F29AE"/>
    <w:rsid w:val="008F3E6A"/>
    <w:rsid w:val="00935410"/>
    <w:rsid w:val="0094619B"/>
    <w:rsid w:val="009550AB"/>
    <w:rsid w:val="00964CE6"/>
    <w:rsid w:val="00965132"/>
    <w:rsid w:val="00995BDD"/>
    <w:rsid w:val="0099785C"/>
    <w:rsid w:val="009A108D"/>
    <w:rsid w:val="009A2C4C"/>
    <w:rsid w:val="009A7D3F"/>
    <w:rsid w:val="009D66FE"/>
    <w:rsid w:val="009E31FA"/>
    <w:rsid w:val="009F1830"/>
    <w:rsid w:val="009F2CD4"/>
    <w:rsid w:val="00A011D6"/>
    <w:rsid w:val="00A0264C"/>
    <w:rsid w:val="00A15ED6"/>
    <w:rsid w:val="00A16FD1"/>
    <w:rsid w:val="00A200F0"/>
    <w:rsid w:val="00A22B40"/>
    <w:rsid w:val="00A22D58"/>
    <w:rsid w:val="00A2645E"/>
    <w:rsid w:val="00A27D31"/>
    <w:rsid w:val="00A32E99"/>
    <w:rsid w:val="00A377A6"/>
    <w:rsid w:val="00A6262E"/>
    <w:rsid w:val="00A66BFE"/>
    <w:rsid w:val="00AA1C31"/>
    <w:rsid w:val="00AD5090"/>
    <w:rsid w:val="00AE2D24"/>
    <w:rsid w:val="00AF0B2B"/>
    <w:rsid w:val="00AF7BFF"/>
    <w:rsid w:val="00B05756"/>
    <w:rsid w:val="00B1001B"/>
    <w:rsid w:val="00B125A4"/>
    <w:rsid w:val="00B1314D"/>
    <w:rsid w:val="00B2124E"/>
    <w:rsid w:val="00B42691"/>
    <w:rsid w:val="00B50A74"/>
    <w:rsid w:val="00B6424A"/>
    <w:rsid w:val="00B73DE0"/>
    <w:rsid w:val="00B95D14"/>
    <w:rsid w:val="00BA6835"/>
    <w:rsid w:val="00BB4716"/>
    <w:rsid w:val="00BB6418"/>
    <w:rsid w:val="00BC0A87"/>
    <w:rsid w:val="00BC33F7"/>
    <w:rsid w:val="00BC6E3C"/>
    <w:rsid w:val="00BD2C8E"/>
    <w:rsid w:val="00BE12DA"/>
    <w:rsid w:val="00BE1693"/>
    <w:rsid w:val="00BE2439"/>
    <w:rsid w:val="00C04BCB"/>
    <w:rsid w:val="00C05E06"/>
    <w:rsid w:val="00C1628B"/>
    <w:rsid w:val="00C25189"/>
    <w:rsid w:val="00C25BC9"/>
    <w:rsid w:val="00C40550"/>
    <w:rsid w:val="00C41E24"/>
    <w:rsid w:val="00C4446D"/>
    <w:rsid w:val="00C545BB"/>
    <w:rsid w:val="00C5564B"/>
    <w:rsid w:val="00C62AE6"/>
    <w:rsid w:val="00C8241B"/>
    <w:rsid w:val="00C84D5A"/>
    <w:rsid w:val="00C851CA"/>
    <w:rsid w:val="00CA0CF3"/>
    <w:rsid w:val="00CA4F2D"/>
    <w:rsid w:val="00CA7994"/>
    <w:rsid w:val="00CC1C4E"/>
    <w:rsid w:val="00CD386D"/>
    <w:rsid w:val="00CE6C11"/>
    <w:rsid w:val="00D202CA"/>
    <w:rsid w:val="00D20BFC"/>
    <w:rsid w:val="00D31133"/>
    <w:rsid w:val="00D34229"/>
    <w:rsid w:val="00D34600"/>
    <w:rsid w:val="00D35D58"/>
    <w:rsid w:val="00D44988"/>
    <w:rsid w:val="00D52DA7"/>
    <w:rsid w:val="00D7365C"/>
    <w:rsid w:val="00D778F4"/>
    <w:rsid w:val="00D81F45"/>
    <w:rsid w:val="00D8265E"/>
    <w:rsid w:val="00DB0003"/>
    <w:rsid w:val="00DB0A4E"/>
    <w:rsid w:val="00DC0E9E"/>
    <w:rsid w:val="00DD200C"/>
    <w:rsid w:val="00DD2783"/>
    <w:rsid w:val="00DD4BC8"/>
    <w:rsid w:val="00DF2815"/>
    <w:rsid w:val="00DF3125"/>
    <w:rsid w:val="00DF3717"/>
    <w:rsid w:val="00E05319"/>
    <w:rsid w:val="00E07EC8"/>
    <w:rsid w:val="00E275B0"/>
    <w:rsid w:val="00E30DD5"/>
    <w:rsid w:val="00E437C0"/>
    <w:rsid w:val="00E76088"/>
    <w:rsid w:val="00E95952"/>
    <w:rsid w:val="00EA06FB"/>
    <w:rsid w:val="00EA45D8"/>
    <w:rsid w:val="00EA530F"/>
    <w:rsid w:val="00EB0363"/>
    <w:rsid w:val="00EB1C2F"/>
    <w:rsid w:val="00EB7A3C"/>
    <w:rsid w:val="00ED24F8"/>
    <w:rsid w:val="00EF053F"/>
    <w:rsid w:val="00F00A47"/>
    <w:rsid w:val="00F12DD3"/>
    <w:rsid w:val="00F12F57"/>
    <w:rsid w:val="00F147AD"/>
    <w:rsid w:val="00F411AE"/>
    <w:rsid w:val="00F4440A"/>
    <w:rsid w:val="00F57C73"/>
    <w:rsid w:val="00F57D30"/>
    <w:rsid w:val="00F713E3"/>
    <w:rsid w:val="00FC17F5"/>
    <w:rsid w:val="00FC3CE2"/>
    <w:rsid w:val="00FD4016"/>
    <w:rsid w:val="00FD712E"/>
    <w:rsid w:val="00FE3ED2"/>
    <w:rsid w:val="00FF500A"/>
    <w:rsid w:val="00FF6BD5"/>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39E7B7-CD87-4D24-A30D-336CB87E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1FA"/>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9E31F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9E31FA"/>
    <w:pPr>
      <w:pBdr>
        <w:top w:val="none" w:sz="0" w:space="0" w:color="auto"/>
      </w:pBdr>
      <w:spacing w:before="180"/>
      <w:outlineLvl w:val="1"/>
    </w:pPr>
    <w:rPr>
      <w:sz w:val="32"/>
    </w:rPr>
  </w:style>
  <w:style w:type="paragraph" w:styleId="Heading3">
    <w:name w:val="heading 3"/>
    <w:basedOn w:val="Heading2"/>
    <w:next w:val="Normal"/>
    <w:qFormat/>
    <w:rsid w:val="009E31FA"/>
    <w:pPr>
      <w:spacing w:before="120"/>
      <w:outlineLvl w:val="2"/>
    </w:pPr>
    <w:rPr>
      <w:sz w:val="28"/>
    </w:rPr>
  </w:style>
  <w:style w:type="paragraph" w:styleId="Heading4">
    <w:name w:val="heading 4"/>
    <w:basedOn w:val="Heading3"/>
    <w:next w:val="Normal"/>
    <w:qFormat/>
    <w:rsid w:val="009E31FA"/>
    <w:pPr>
      <w:ind w:left="1418" w:hanging="1418"/>
      <w:outlineLvl w:val="3"/>
    </w:pPr>
    <w:rPr>
      <w:sz w:val="24"/>
    </w:rPr>
  </w:style>
  <w:style w:type="paragraph" w:styleId="Heading5">
    <w:name w:val="heading 5"/>
    <w:basedOn w:val="Heading4"/>
    <w:next w:val="Normal"/>
    <w:qFormat/>
    <w:rsid w:val="009E31FA"/>
    <w:pPr>
      <w:ind w:left="1701" w:hanging="1701"/>
      <w:outlineLvl w:val="4"/>
    </w:pPr>
    <w:rPr>
      <w:sz w:val="22"/>
    </w:rPr>
  </w:style>
  <w:style w:type="paragraph" w:styleId="Heading6">
    <w:name w:val="heading 6"/>
    <w:basedOn w:val="H6"/>
    <w:next w:val="Normal"/>
    <w:qFormat/>
    <w:rsid w:val="009E31FA"/>
    <w:pPr>
      <w:outlineLvl w:val="5"/>
    </w:pPr>
  </w:style>
  <w:style w:type="paragraph" w:styleId="Heading7">
    <w:name w:val="heading 7"/>
    <w:basedOn w:val="H6"/>
    <w:next w:val="Normal"/>
    <w:qFormat/>
    <w:rsid w:val="009E31FA"/>
    <w:pPr>
      <w:outlineLvl w:val="6"/>
    </w:pPr>
  </w:style>
  <w:style w:type="paragraph" w:styleId="Heading8">
    <w:name w:val="heading 8"/>
    <w:basedOn w:val="Heading1"/>
    <w:next w:val="Normal"/>
    <w:qFormat/>
    <w:rsid w:val="009E31FA"/>
    <w:pPr>
      <w:ind w:left="0" w:firstLine="0"/>
      <w:outlineLvl w:val="7"/>
    </w:pPr>
  </w:style>
  <w:style w:type="paragraph" w:styleId="Heading9">
    <w:name w:val="heading 9"/>
    <w:basedOn w:val="Heading8"/>
    <w:next w:val="Normal"/>
    <w:qFormat/>
    <w:rsid w:val="009E31F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E31FA"/>
    <w:pPr>
      <w:ind w:left="1985" w:hanging="1985"/>
      <w:outlineLvl w:val="9"/>
    </w:pPr>
    <w:rPr>
      <w:sz w:val="20"/>
    </w:rPr>
  </w:style>
  <w:style w:type="paragraph" w:styleId="TOC9">
    <w:name w:val="toc 9"/>
    <w:basedOn w:val="TOC8"/>
    <w:uiPriority w:val="39"/>
    <w:rsid w:val="009E31FA"/>
    <w:pPr>
      <w:ind w:left="1418" w:hanging="1418"/>
    </w:pPr>
  </w:style>
  <w:style w:type="paragraph" w:styleId="TOC8">
    <w:name w:val="toc 8"/>
    <w:basedOn w:val="TOC1"/>
    <w:semiHidden/>
    <w:rsid w:val="009E31FA"/>
    <w:pPr>
      <w:spacing w:before="180"/>
      <w:ind w:left="2693" w:hanging="2693"/>
    </w:pPr>
    <w:rPr>
      <w:b/>
    </w:rPr>
  </w:style>
  <w:style w:type="paragraph" w:styleId="TOC1">
    <w:name w:val="toc 1"/>
    <w:uiPriority w:val="39"/>
    <w:rsid w:val="009E31FA"/>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9E31FA"/>
    <w:pPr>
      <w:keepLines/>
      <w:tabs>
        <w:tab w:val="center" w:pos="4536"/>
        <w:tab w:val="right" w:pos="9072"/>
      </w:tabs>
    </w:pPr>
    <w:rPr>
      <w:noProof/>
    </w:rPr>
  </w:style>
  <w:style w:type="character" w:customStyle="1" w:styleId="ZGSM">
    <w:name w:val="ZGSM"/>
    <w:rsid w:val="009E31FA"/>
  </w:style>
  <w:style w:type="paragraph" w:styleId="Header">
    <w:name w:val="header"/>
    <w:link w:val="HeaderChar"/>
    <w:rsid w:val="009E31FA"/>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9E31F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9E31FA"/>
    <w:pPr>
      <w:ind w:left="1701" w:hanging="1701"/>
    </w:pPr>
  </w:style>
  <w:style w:type="paragraph" w:styleId="TOC4">
    <w:name w:val="toc 4"/>
    <w:basedOn w:val="TOC3"/>
    <w:semiHidden/>
    <w:rsid w:val="009E31FA"/>
    <w:pPr>
      <w:ind w:left="1418" w:hanging="1418"/>
    </w:pPr>
  </w:style>
  <w:style w:type="paragraph" w:styleId="TOC3">
    <w:name w:val="toc 3"/>
    <w:basedOn w:val="TOC2"/>
    <w:uiPriority w:val="39"/>
    <w:rsid w:val="009E31FA"/>
    <w:pPr>
      <w:ind w:left="1134" w:hanging="1134"/>
    </w:pPr>
  </w:style>
  <w:style w:type="paragraph" w:styleId="TOC2">
    <w:name w:val="toc 2"/>
    <w:basedOn w:val="TOC1"/>
    <w:uiPriority w:val="39"/>
    <w:rsid w:val="009E31FA"/>
    <w:pPr>
      <w:spacing w:before="0"/>
      <w:ind w:left="851" w:hanging="851"/>
    </w:pPr>
    <w:rPr>
      <w:sz w:val="20"/>
    </w:rPr>
  </w:style>
  <w:style w:type="paragraph" w:styleId="Index1">
    <w:name w:val="index 1"/>
    <w:basedOn w:val="Normal"/>
    <w:semiHidden/>
    <w:rsid w:val="009E31FA"/>
    <w:pPr>
      <w:keepLines/>
    </w:pPr>
  </w:style>
  <w:style w:type="paragraph" w:styleId="Index2">
    <w:name w:val="index 2"/>
    <w:basedOn w:val="Index1"/>
    <w:semiHidden/>
    <w:rsid w:val="009E31FA"/>
    <w:pPr>
      <w:ind w:left="284"/>
    </w:pPr>
  </w:style>
  <w:style w:type="paragraph" w:customStyle="1" w:styleId="TT">
    <w:name w:val="TT"/>
    <w:basedOn w:val="Heading1"/>
    <w:next w:val="Normal"/>
    <w:rsid w:val="009E31FA"/>
    <w:pPr>
      <w:outlineLvl w:val="9"/>
    </w:pPr>
  </w:style>
  <w:style w:type="paragraph" w:styleId="Footer">
    <w:name w:val="footer"/>
    <w:basedOn w:val="Header"/>
    <w:link w:val="FooterChar"/>
    <w:rsid w:val="009E31FA"/>
    <w:pPr>
      <w:jc w:val="center"/>
    </w:pPr>
    <w:rPr>
      <w:i/>
    </w:rPr>
  </w:style>
  <w:style w:type="character" w:styleId="FootnoteReference">
    <w:name w:val="footnote reference"/>
    <w:semiHidden/>
    <w:rsid w:val="009E31FA"/>
    <w:rPr>
      <w:b/>
      <w:position w:val="6"/>
      <w:sz w:val="16"/>
    </w:rPr>
  </w:style>
  <w:style w:type="paragraph" w:styleId="FootnoteText">
    <w:name w:val="footnote text"/>
    <w:basedOn w:val="Normal"/>
    <w:semiHidden/>
    <w:rsid w:val="009E31FA"/>
    <w:pPr>
      <w:keepLines/>
      <w:ind w:left="454" w:hanging="454"/>
    </w:pPr>
    <w:rPr>
      <w:sz w:val="16"/>
    </w:rPr>
  </w:style>
  <w:style w:type="paragraph" w:customStyle="1" w:styleId="NF">
    <w:name w:val="NF"/>
    <w:basedOn w:val="NO"/>
    <w:rsid w:val="009E31FA"/>
    <w:pPr>
      <w:keepNext/>
      <w:spacing w:after="0"/>
    </w:pPr>
    <w:rPr>
      <w:rFonts w:ascii="Arial" w:hAnsi="Arial"/>
      <w:sz w:val="18"/>
    </w:rPr>
  </w:style>
  <w:style w:type="paragraph" w:customStyle="1" w:styleId="NO">
    <w:name w:val="NO"/>
    <w:basedOn w:val="Normal"/>
    <w:link w:val="NOChar"/>
    <w:rsid w:val="009E31FA"/>
    <w:pPr>
      <w:keepLines/>
      <w:ind w:left="1135" w:hanging="851"/>
    </w:pPr>
  </w:style>
  <w:style w:type="paragraph" w:customStyle="1" w:styleId="PL">
    <w:name w:val="PL"/>
    <w:rsid w:val="009E31F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9E31FA"/>
    <w:pPr>
      <w:jc w:val="right"/>
    </w:pPr>
  </w:style>
  <w:style w:type="paragraph" w:customStyle="1" w:styleId="TAL">
    <w:name w:val="TAL"/>
    <w:basedOn w:val="Normal"/>
    <w:rsid w:val="009E31FA"/>
    <w:pPr>
      <w:keepNext/>
      <w:keepLines/>
      <w:spacing w:after="0"/>
    </w:pPr>
    <w:rPr>
      <w:rFonts w:ascii="Arial" w:hAnsi="Arial"/>
      <w:sz w:val="18"/>
    </w:rPr>
  </w:style>
  <w:style w:type="paragraph" w:styleId="ListNumber2">
    <w:name w:val="List Number 2"/>
    <w:basedOn w:val="ListNumber"/>
    <w:rsid w:val="009E31FA"/>
    <w:pPr>
      <w:ind w:left="851"/>
    </w:pPr>
  </w:style>
  <w:style w:type="paragraph" w:styleId="ListNumber">
    <w:name w:val="List Number"/>
    <w:basedOn w:val="List"/>
    <w:rsid w:val="009E31FA"/>
  </w:style>
  <w:style w:type="paragraph" w:styleId="List">
    <w:name w:val="List"/>
    <w:basedOn w:val="Normal"/>
    <w:rsid w:val="009E31FA"/>
    <w:pPr>
      <w:ind w:left="568" w:hanging="284"/>
    </w:pPr>
  </w:style>
  <w:style w:type="paragraph" w:customStyle="1" w:styleId="TAH">
    <w:name w:val="TAH"/>
    <w:basedOn w:val="TAC"/>
    <w:rsid w:val="009E31FA"/>
    <w:rPr>
      <w:b/>
    </w:rPr>
  </w:style>
  <w:style w:type="paragraph" w:customStyle="1" w:styleId="TAC">
    <w:name w:val="TAC"/>
    <w:basedOn w:val="TAL"/>
    <w:rsid w:val="009E31FA"/>
    <w:pPr>
      <w:jc w:val="center"/>
    </w:pPr>
  </w:style>
  <w:style w:type="paragraph" w:customStyle="1" w:styleId="LD">
    <w:name w:val="LD"/>
    <w:rsid w:val="009E31FA"/>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9E31FA"/>
    <w:pPr>
      <w:keepLines/>
      <w:ind w:left="1702" w:hanging="1418"/>
    </w:pPr>
  </w:style>
  <w:style w:type="paragraph" w:customStyle="1" w:styleId="FP">
    <w:name w:val="FP"/>
    <w:basedOn w:val="Normal"/>
    <w:rsid w:val="009E31FA"/>
    <w:pPr>
      <w:spacing w:after="0"/>
    </w:pPr>
  </w:style>
  <w:style w:type="paragraph" w:customStyle="1" w:styleId="NW">
    <w:name w:val="NW"/>
    <w:basedOn w:val="NO"/>
    <w:rsid w:val="009E31FA"/>
    <w:pPr>
      <w:spacing w:after="0"/>
    </w:pPr>
  </w:style>
  <w:style w:type="paragraph" w:customStyle="1" w:styleId="EW">
    <w:name w:val="EW"/>
    <w:basedOn w:val="EX"/>
    <w:rsid w:val="009E31FA"/>
    <w:pPr>
      <w:spacing w:after="0"/>
    </w:pPr>
  </w:style>
  <w:style w:type="paragraph" w:customStyle="1" w:styleId="B10">
    <w:name w:val="B1"/>
    <w:basedOn w:val="List"/>
    <w:rsid w:val="009E31FA"/>
    <w:pPr>
      <w:ind w:left="738" w:hanging="454"/>
    </w:pPr>
  </w:style>
  <w:style w:type="paragraph" w:styleId="TOC6">
    <w:name w:val="toc 6"/>
    <w:basedOn w:val="TOC5"/>
    <w:next w:val="Normal"/>
    <w:semiHidden/>
    <w:rsid w:val="009E31FA"/>
    <w:pPr>
      <w:ind w:left="1985" w:hanging="1985"/>
    </w:pPr>
  </w:style>
  <w:style w:type="paragraph" w:styleId="TOC7">
    <w:name w:val="toc 7"/>
    <w:basedOn w:val="TOC6"/>
    <w:next w:val="Normal"/>
    <w:semiHidden/>
    <w:rsid w:val="009E31FA"/>
    <w:pPr>
      <w:ind w:left="2268" w:hanging="2268"/>
    </w:pPr>
  </w:style>
  <w:style w:type="paragraph" w:styleId="ListBullet2">
    <w:name w:val="List Bullet 2"/>
    <w:basedOn w:val="ListBullet"/>
    <w:rsid w:val="009E31FA"/>
    <w:pPr>
      <w:ind w:left="851"/>
    </w:pPr>
  </w:style>
  <w:style w:type="paragraph" w:styleId="ListBullet">
    <w:name w:val="List Bullet"/>
    <w:basedOn w:val="List"/>
    <w:rsid w:val="009E31FA"/>
  </w:style>
  <w:style w:type="paragraph" w:customStyle="1" w:styleId="EditorsNote">
    <w:name w:val="Editor's Note"/>
    <w:basedOn w:val="NO"/>
    <w:rsid w:val="009E31FA"/>
    <w:rPr>
      <w:color w:val="FF0000"/>
    </w:rPr>
  </w:style>
  <w:style w:type="paragraph" w:customStyle="1" w:styleId="TH">
    <w:name w:val="TH"/>
    <w:basedOn w:val="FL"/>
    <w:next w:val="FL"/>
    <w:rsid w:val="009E31FA"/>
  </w:style>
  <w:style w:type="paragraph" w:customStyle="1" w:styleId="ZA">
    <w:name w:val="ZA"/>
    <w:rsid w:val="009E31F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9E31F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9E31FA"/>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9E31F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9E31FA"/>
    <w:pPr>
      <w:ind w:left="851" w:hanging="851"/>
    </w:pPr>
  </w:style>
  <w:style w:type="paragraph" w:customStyle="1" w:styleId="ZH">
    <w:name w:val="ZH"/>
    <w:rsid w:val="009E31F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9E31FA"/>
    <w:pPr>
      <w:keepNext w:val="0"/>
      <w:spacing w:before="0" w:after="240"/>
    </w:pPr>
  </w:style>
  <w:style w:type="paragraph" w:customStyle="1" w:styleId="ZG">
    <w:name w:val="ZG"/>
    <w:rsid w:val="009E31F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9E31FA"/>
    <w:pPr>
      <w:ind w:left="1135"/>
    </w:pPr>
  </w:style>
  <w:style w:type="paragraph" w:styleId="List2">
    <w:name w:val="List 2"/>
    <w:basedOn w:val="List"/>
    <w:rsid w:val="009E31FA"/>
    <w:pPr>
      <w:ind w:left="851"/>
    </w:pPr>
  </w:style>
  <w:style w:type="paragraph" w:styleId="List3">
    <w:name w:val="List 3"/>
    <w:basedOn w:val="List2"/>
    <w:rsid w:val="009E31FA"/>
    <w:pPr>
      <w:ind w:left="1135"/>
    </w:pPr>
  </w:style>
  <w:style w:type="paragraph" w:styleId="List4">
    <w:name w:val="List 4"/>
    <w:basedOn w:val="List3"/>
    <w:rsid w:val="009E31FA"/>
    <w:pPr>
      <w:ind w:left="1418"/>
    </w:pPr>
  </w:style>
  <w:style w:type="paragraph" w:styleId="List5">
    <w:name w:val="List 5"/>
    <w:basedOn w:val="List4"/>
    <w:rsid w:val="009E31FA"/>
    <w:pPr>
      <w:ind w:left="1702"/>
    </w:pPr>
  </w:style>
  <w:style w:type="paragraph" w:styleId="ListBullet4">
    <w:name w:val="List Bullet 4"/>
    <w:basedOn w:val="ListBullet3"/>
    <w:rsid w:val="009E31FA"/>
    <w:pPr>
      <w:ind w:left="1418"/>
    </w:pPr>
  </w:style>
  <w:style w:type="paragraph" w:styleId="ListBullet5">
    <w:name w:val="List Bullet 5"/>
    <w:basedOn w:val="ListBullet4"/>
    <w:rsid w:val="009E31FA"/>
    <w:pPr>
      <w:ind w:left="1702"/>
    </w:pPr>
  </w:style>
  <w:style w:type="paragraph" w:customStyle="1" w:styleId="B20">
    <w:name w:val="B2"/>
    <w:basedOn w:val="List2"/>
    <w:rsid w:val="009E31FA"/>
    <w:pPr>
      <w:ind w:left="1191" w:hanging="454"/>
    </w:pPr>
  </w:style>
  <w:style w:type="paragraph" w:customStyle="1" w:styleId="B30">
    <w:name w:val="B3"/>
    <w:basedOn w:val="List3"/>
    <w:rsid w:val="009E31FA"/>
    <w:pPr>
      <w:ind w:left="1645" w:hanging="454"/>
    </w:pPr>
  </w:style>
  <w:style w:type="paragraph" w:customStyle="1" w:styleId="B4">
    <w:name w:val="B4"/>
    <w:basedOn w:val="List4"/>
    <w:rsid w:val="009E31FA"/>
    <w:pPr>
      <w:ind w:left="2098" w:hanging="454"/>
    </w:pPr>
  </w:style>
  <w:style w:type="paragraph" w:customStyle="1" w:styleId="B5">
    <w:name w:val="B5"/>
    <w:basedOn w:val="List5"/>
    <w:rsid w:val="009E31FA"/>
    <w:pPr>
      <w:ind w:left="2552" w:hanging="454"/>
    </w:pPr>
  </w:style>
  <w:style w:type="paragraph" w:customStyle="1" w:styleId="ZTD">
    <w:name w:val="ZTD"/>
    <w:basedOn w:val="ZB"/>
    <w:rsid w:val="009E31FA"/>
    <w:pPr>
      <w:framePr w:hRule="auto" w:wrap="notBeside" w:y="852"/>
    </w:pPr>
    <w:rPr>
      <w:i w:val="0"/>
      <w:sz w:val="40"/>
    </w:rPr>
  </w:style>
  <w:style w:type="paragraph" w:customStyle="1" w:styleId="ZV">
    <w:name w:val="ZV"/>
    <w:basedOn w:val="ZU"/>
    <w:rsid w:val="009E31F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9E31FA"/>
    <w:pPr>
      <w:numPr>
        <w:numId w:val="3"/>
      </w:numPr>
      <w:tabs>
        <w:tab w:val="left" w:pos="1134"/>
      </w:tabs>
    </w:pPr>
  </w:style>
  <w:style w:type="paragraph" w:customStyle="1" w:styleId="B1">
    <w:name w:val="B1+"/>
    <w:basedOn w:val="B10"/>
    <w:link w:val="B1Car"/>
    <w:rsid w:val="009E31FA"/>
    <w:pPr>
      <w:numPr>
        <w:numId w:val="1"/>
      </w:numPr>
    </w:pPr>
  </w:style>
  <w:style w:type="paragraph" w:customStyle="1" w:styleId="B2">
    <w:name w:val="B2+"/>
    <w:basedOn w:val="B20"/>
    <w:rsid w:val="009E31FA"/>
    <w:pPr>
      <w:numPr>
        <w:numId w:val="2"/>
      </w:numPr>
    </w:pPr>
  </w:style>
  <w:style w:type="paragraph" w:customStyle="1" w:styleId="BL">
    <w:name w:val="BL"/>
    <w:basedOn w:val="Normal"/>
    <w:rsid w:val="009E31FA"/>
    <w:pPr>
      <w:numPr>
        <w:numId w:val="5"/>
      </w:numPr>
      <w:tabs>
        <w:tab w:val="left" w:pos="851"/>
      </w:tabs>
    </w:pPr>
  </w:style>
  <w:style w:type="paragraph" w:customStyle="1" w:styleId="BN">
    <w:name w:val="BN"/>
    <w:basedOn w:val="Normal"/>
    <w:rsid w:val="009E31FA"/>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uiPriority w:val="35"/>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9E31FA"/>
    <w:pPr>
      <w:keepNext/>
      <w:keepLines/>
      <w:spacing w:after="0"/>
      <w:jc w:val="both"/>
    </w:pPr>
    <w:rPr>
      <w:rFonts w:ascii="Arial" w:hAnsi="Arial"/>
      <w:sz w:val="18"/>
    </w:rPr>
  </w:style>
  <w:style w:type="paragraph" w:customStyle="1" w:styleId="FL">
    <w:name w:val="FL"/>
    <w:basedOn w:val="Normal"/>
    <w:rsid w:val="009E31FA"/>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cs="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lang w:eastAsia="en-US"/>
    </w:rPr>
  </w:style>
  <w:style w:type="character" w:customStyle="1" w:styleId="Heading2Char">
    <w:name w:val="Heading 2 Char"/>
    <w:link w:val="Heading2"/>
    <w:rsid w:val="00E05319"/>
    <w:rPr>
      <w:rFonts w:ascii="Arial" w:hAnsi="Arial"/>
      <w:sz w:val="32"/>
      <w:lang w:eastAsia="en-US"/>
    </w:rPr>
  </w:style>
  <w:style w:type="character" w:customStyle="1" w:styleId="FooterChar">
    <w:name w:val="Footer Char"/>
    <w:link w:val="Footer"/>
    <w:rsid w:val="00BC33F7"/>
    <w:rPr>
      <w:rFonts w:ascii="Arial" w:hAnsi="Arial"/>
      <w:b/>
      <w:i/>
      <w:noProof/>
      <w:sz w:val="18"/>
      <w:lang w:eastAsia="en-US"/>
    </w:rPr>
  </w:style>
  <w:style w:type="paragraph" w:customStyle="1" w:styleId="oneM2M-CoverTableLeft">
    <w:name w:val="oneM2M-CoverTableLeft"/>
    <w:basedOn w:val="Normal"/>
    <w:qFormat/>
    <w:rsid w:val="005A3CFF"/>
    <w:pPr>
      <w:keepNext/>
      <w:keepLines/>
      <w:overflowPunct/>
      <w:autoSpaceDE/>
      <w:autoSpaceDN/>
      <w:adjustRightInd/>
      <w:spacing w:before="60" w:after="60"/>
      <w:textAlignment w:val="auto"/>
    </w:pPr>
    <w:rPr>
      <w:rFonts w:eastAsia="BatangChe"/>
      <w:color w:val="FFFFFF"/>
      <w:sz w:val="24"/>
      <w:szCs w:val="24"/>
      <w:lang w:val="en-US"/>
    </w:rPr>
  </w:style>
  <w:style w:type="paragraph" w:styleId="ListParagraph">
    <w:name w:val="List Paragraph"/>
    <w:basedOn w:val="Normal"/>
    <w:uiPriority w:val="34"/>
    <w:qFormat/>
    <w:rsid w:val="000533AA"/>
    <w:pPr>
      <w:ind w:firstLineChars="200" w:firstLine="420"/>
    </w:pPr>
    <w:rPr>
      <w:rFonts w:eastAsia="SimSun"/>
    </w:rPr>
  </w:style>
  <w:style w:type="table" w:styleId="TableGrid">
    <w:name w:val="Table Grid"/>
    <w:basedOn w:val="TableNormal"/>
    <w:rsid w:val="00462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2645E"/>
    <w:rPr>
      <w:rFonts w:ascii="Arial" w:hAnsi="Arial"/>
      <w:b/>
      <w:noProof/>
      <w:sz w:val="18"/>
      <w:lang w:eastAsia="en-US"/>
    </w:rPr>
  </w:style>
  <w:style w:type="paragraph" w:styleId="CommentSubject">
    <w:name w:val="annotation subject"/>
    <w:basedOn w:val="CommentText"/>
    <w:next w:val="CommentText"/>
    <w:link w:val="CommentSubjectChar"/>
    <w:rsid w:val="00A2645E"/>
    <w:rPr>
      <w:rFonts w:eastAsia="Malgun Gothic"/>
      <w:b/>
      <w:bCs/>
    </w:rPr>
  </w:style>
  <w:style w:type="character" w:customStyle="1" w:styleId="CommentTextChar">
    <w:name w:val="Comment Text Char"/>
    <w:link w:val="CommentText"/>
    <w:semiHidden/>
    <w:rsid w:val="00A2645E"/>
    <w:rPr>
      <w:lang w:eastAsia="en-US"/>
    </w:rPr>
  </w:style>
  <w:style w:type="character" w:customStyle="1" w:styleId="CommentSubjectChar">
    <w:name w:val="Comment Subject Char"/>
    <w:link w:val="CommentSubject"/>
    <w:rsid w:val="00A2645E"/>
    <w:rPr>
      <w:rFonts w:eastAsia="Malgun Gothic"/>
      <w:b/>
      <w:bCs/>
      <w:lang w:eastAsia="en-US"/>
    </w:rPr>
  </w:style>
  <w:style w:type="paragraph" w:customStyle="1" w:styleId="TB1">
    <w:name w:val="TB1"/>
    <w:basedOn w:val="Normal"/>
    <w:qFormat/>
    <w:rsid w:val="009E31FA"/>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9E31FA"/>
    <w:pPr>
      <w:keepNext/>
      <w:keepLines/>
      <w:numPr>
        <w:numId w:val="10"/>
      </w:numPr>
      <w:tabs>
        <w:tab w:val="left" w:pos="1109"/>
      </w:tabs>
      <w:spacing w:after="0"/>
      <w:ind w:left="1100" w:hanging="380"/>
    </w:pPr>
    <w:rPr>
      <w:rFonts w:ascii="Arial" w:hAnsi="Arial"/>
      <w:sz w:val="18"/>
    </w:rPr>
  </w:style>
  <w:style w:type="character" w:customStyle="1" w:styleId="Guidance">
    <w:name w:val="Guidance"/>
    <w:rPr>
      <w:i/>
      <w:color w:val="0000FF"/>
      <w:sz w:val="20"/>
    </w:rPr>
  </w:style>
  <w:style w:type="paragraph" w:customStyle="1" w:styleId="IB3">
    <w:name w:val="IB3"/>
    <w:basedOn w:val="Normal"/>
    <w:pPr>
      <w:tabs>
        <w:tab w:val="left" w:pos="851"/>
        <w:tab w:val="num" w:pos="1644"/>
      </w:tabs>
      <w:ind w:left="851" w:hanging="567"/>
    </w:pPr>
  </w:style>
  <w:style w:type="character" w:customStyle="1" w:styleId="B1Car">
    <w:name w:val="B1+ Car"/>
    <w:link w:val="B1"/>
    <w:locked/>
    <w:rsid w:val="00E07EC8"/>
    <w:rPr>
      <w:lang w:eastAsia="en-US"/>
    </w:rPr>
  </w:style>
  <w:style w:type="character" w:customStyle="1" w:styleId="Heading1Char">
    <w:name w:val="Heading 1 Char"/>
    <w:link w:val="Heading1"/>
    <w:locked/>
    <w:rsid w:val="00E07EC8"/>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42788972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719287210">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586037020">
      <w:bodyDiv w:val="1"/>
      <w:marLeft w:val="0"/>
      <w:marRight w:val="0"/>
      <w:marTop w:val="0"/>
      <w:marBottom w:val="0"/>
      <w:divBdr>
        <w:top w:val="none" w:sz="0" w:space="0" w:color="auto"/>
        <w:left w:val="none" w:sz="0" w:space="0" w:color="auto"/>
        <w:bottom w:val="none" w:sz="0" w:space="0" w:color="auto"/>
        <w:right w:val="none" w:sz="0" w:space="0" w:color="auto"/>
      </w:divBdr>
    </w:div>
    <w:div w:id="20414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2.vsdx"/><Relationship Id="rId18" Type="http://schemas.openxmlformats.org/officeDocument/2006/relationships/package" Target="embeddings/Microsoft_Visio_Drawing44.vsdx"/><Relationship Id="rId26" Type="http://schemas.openxmlformats.org/officeDocument/2006/relationships/package" Target="embeddings/Microsoft_Visio_Drawing88.vsdx"/><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Drawing5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24" Type="http://schemas.openxmlformats.org/officeDocument/2006/relationships/package" Target="embeddings/Microsoft_Visio_Drawing77.vsdx"/><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33.vsdx"/><Relationship Id="rId23" Type="http://schemas.openxmlformats.org/officeDocument/2006/relationships/image" Target="media/image9.emf"/><Relationship Id="rId28" Type="http://schemas.openxmlformats.org/officeDocument/2006/relationships/package" Target="embeddings/Microsoft_Visio_Drawing99.vsdx"/><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yperlink" Target="mailto:edithelp@etsi.org" TargetMode="External"/><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image" Target="media/image4.emf"/><Relationship Id="rId22" Type="http://schemas.openxmlformats.org/officeDocument/2006/relationships/package" Target="embeddings/Microsoft_Visio_Drawing66.vsdx"/><Relationship Id="rId27" Type="http://schemas.openxmlformats.org/officeDocument/2006/relationships/image" Target="media/image11.emf"/><Relationship Id="rId30" Type="http://schemas.openxmlformats.org/officeDocument/2006/relationships/package" Target="embeddings/Microsoft_Visio_Drawing1010.vsdx"/><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3EBAB-2741-4AC1-8D6E-FC70A2AD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5</Pages>
  <Words>5160</Words>
  <Characters>49716</Characters>
  <Application>Microsoft Office Word</Application>
  <DocSecurity>0</DocSecurity>
  <Lines>1086</Lines>
  <Paragraphs>578</Paragraphs>
  <ScaleCrop>false</ScaleCrop>
  <HeadingPairs>
    <vt:vector size="2" baseType="variant">
      <vt:variant>
        <vt:lpstr>Title</vt:lpstr>
      </vt:variant>
      <vt:variant>
        <vt:i4>1</vt:i4>
      </vt:variant>
    </vt:vector>
  </HeadingPairs>
  <TitlesOfParts>
    <vt:vector size="1" baseType="lpstr">
      <vt:lpstr/>
    </vt:vector>
  </TitlesOfParts>
  <Company>ETS Sophia Antipolis</Company>
  <LinksUpToDate>false</LinksUpToDate>
  <CharactersWithSpaces>55495</CharactersWithSpaces>
  <SharedDoc>false</SharedDoc>
  <HLinks>
    <vt:vector size="6" baseType="variant">
      <vt:variant>
        <vt:i4>6815754</vt:i4>
      </vt:variant>
      <vt:variant>
        <vt:i4>129</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oneM2M</dc:creator>
  <cp:keywords>ÇOK GİZLİ</cp:keywords>
  <cp:lastModifiedBy>Barış Velioğlu</cp:lastModifiedBy>
  <cp:revision>2</cp:revision>
  <cp:lastPrinted>2012-10-11T08:05:00Z</cp:lastPrinted>
  <dcterms:created xsi:type="dcterms:W3CDTF">2018-12-05T12:55:00Z</dcterms:created>
  <dcterms:modified xsi:type="dcterms:W3CDTF">2018-12-05T12:55:00Z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12e9768d-9510-4578-94ec-eb1a2696f3a2</vt:lpwstr>
  </property>
  <property fmtid="{D5CDD505-2E9C-101B-9397-08002B2CF9AE}" pid="3" name="DLP">
    <vt:lpwstr>DLP-qwe123dfg</vt:lpwstr>
  </property>
  <property fmtid="{D5CDD505-2E9C-101B-9397-08002B2CF9AE}" pid="4" name="BILGIGIZLILIKSINIFLANDIRMASI">
    <vt:lpwstr>ÇOK GİZLİ</vt:lpwstr>
  </property>
  <property fmtid="{D5CDD505-2E9C-101B-9397-08002B2CF9AE}" pid="5" name="ETIKETBASILSINMI">
    <vt:lpwstr>ETIKET BASILMASIN</vt:lpwstr>
  </property>
</Properties>
</file>