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5.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1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89" w:name="editing-reviewing"/>
    <w:p>
      <w:pPr>
        <w:pStyle w:val="Heading1"/>
      </w:pPr>
      <w:r>
        <w:t xml:space="preserve">Editing &amp; Reviewing</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(3)</w:t>
      </w:r>
    </w:p>
    <w:bookmarkEnd w:id="89"/>
    <w:bookmarkStart w:id="90"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0"/>
    <w:bookmarkStart w:id="94"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1">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2">
        <w:r>
          <w:rPr>
            <w:rStyle w:val="Hyperlink"/>
          </w:rPr>
          <w:t xml:space="preserve">mulea</w:t>
        </w:r>
      </w:hyperlink>
      <w:r>
        <w:t xml:space="preserve"> </w:t>
      </w:r>
      <w:r>
        <w:t xml:space="preserve">and the</w:t>
      </w:r>
      <w:r>
        <w:t xml:space="preserve"> </w:t>
      </w:r>
      <w:hyperlink r:id="rId93">
        <w:r>
          <w:rPr>
            <w:rStyle w:val="Hyperlink"/>
          </w:rPr>
          <w:t xml:space="preserve">muleaData</w:t>
        </w:r>
      </w:hyperlink>
      <w:r>
        <w:t xml:space="preserve"> </w:t>
      </w:r>
      <w:r>
        <w:t xml:space="preserve">R packages for functional enrichment analysis and dataset.</w:t>
      </w:r>
    </w:p>
    <w:bookmarkEnd w:id="94"/>
    <w:bookmarkStart w:id="134" w:name="publications"/>
    <w:p>
      <w:pPr>
        <w:pStyle w:val="Heading1"/>
      </w:pPr>
      <w:r>
        <w:t xml:space="preserve">Publications</w:t>
      </w:r>
    </w:p>
    <w:p>
      <w:pPr>
        <w:pStyle w:val="Compact"/>
        <w:numPr>
          <w:ilvl w:val="0"/>
          <w:numId w:val="1022"/>
        </w:numPr>
      </w:pPr>
      <w:hyperlink r:id="rId98">
        <w:r>
          <w:drawing>
            <wp:inline>
              <wp:extent cx="228600" cy="228600"/>
              <wp:effectExtent b="0" l="0" r="0" t="0"/>
              <wp:docPr descr="Google" title="" id="96" name="Picture"/>
              <a:graphic>
                <a:graphicData uri="http://schemas.openxmlformats.org/drawingml/2006/picture">
                  <pic:pic>
                    <pic:nvPicPr>
                      <pic:cNvPr descr="images/Google_Scholar_logo.svg.png" id="97" name="Picture"/>
                      <pic:cNvPicPr>
                        <a:picLocks noChangeArrowheads="1" noChangeAspect="1"/>
                      </pic:cNvPicPr>
                    </pic:nvPicPr>
                    <pic:blipFill>
                      <a:blip r:embed="rId9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99" name="Picture"/>
              <a:graphic>
                <a:graphicData uri="http://schemas.openxmlformats.org/drawingml/2006/picture">
                  <pic:pic>
                    <pic:nvPicPr>
                      <pic:cNvPr descr="images/mtmt.jpg" id="100"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573</w:t>
      </w:r>
    </w:p>
    <w:p>
      <w:pPr>
        <w:pStyle w:val="Compact"/>
        <w:numPr>
          <w:ilvl w:val="0"/>
          <w:numId w:val="1022"/>
        </w:numPr>
      </w:pPr>
      <w:r>
        <w:t xml:space="preserve">h-index:</w:t>
      </w:r>
      <w:r>
        <w:t xml:space="preserve"> </w:t>
      </w:r>
      <w:r>
        <w:rPr>
          <w:b/>
          <w:bCs/>
        </w:rPr>
        <w:t xml:space="preserve">16</w:t>
      </w:r>
    </w:p>
    <w:bookmarkStart w:id="101"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1"/>
    <w:bookmarkStart w:id="133"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2">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3">
        <w:r>
          <w:rPr>
            <w:rStyle w:val="Hyperlink"/>
          </w:rPr>
          <w:t xml:space="preserve">2023.07.23.550022</w:t>
        </w:r>
      </w:hyperlink>
      <w:r>
        <w:t xml:space="preserve">).</w:t>
      </w:r>
      <w:r>
        <w:t xml:space="preserve"> </w:t>
      </w:r>
      <w:r>
        <w:rPr>
          <w:b/>
          <w:bCs/>
        </w:rPr>
        <w:t xml:space="preserve">D1, IF: 20.5, IC: 4</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5</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0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23</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69</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2">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20</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77 Craig MacLean recommended it in</w:t>
      </w:r>
      <w:r>
        <w:rPr>
          <w:b/>
          <w:bCs/>
        </w:rPr>
        <w:t xml:space="preserve"> </w:t>
      </w:r>
      <w:hyperlink r:id="rId116">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7">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40</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1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27</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4"/>
        </w:numPr>
      </w:pPr>
      <w:r>
        <w:rPr>
          <w:b/>
          <w:bCs/>
        </w:rPr>
        <w:t xml:space="preserve">Ari E*</w:t>
      </w:r>
      <w:r>
        <w:t xml:space="preserve"> </w:t>
      </w:r>
      <w:r>
        <w:t xml:space="preserve">&amp; Jakó É (2016)</w:t>
      </w:r>
      <w:r>
        <w:t xml:space="preserve"> </w:t>
      </w:r>
      <w:hyperlink r:id="rId12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2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2">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3"/>
    <w:bookmarkEnd w:id="134"/>
    <w:bookmarkStart w:id="139"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5">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7">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39"/>
    <w:bookmarkStart w:id="140"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0"/>
    <w:bookmarkStart w:id="148"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1">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2">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3">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4">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5">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6">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7">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5" Target="media/rId95.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2" Target="http://scientometrics.org" TargetMode="External" /><Relationship Type="http://schemas.openxmlformats.org/officeDocument/2006/relationships/hyperlink" Id="rId119" Target="https://academic.oup.com/bib/article-abstract/20/1/89/4079498?redirectedFrom=fulltext" TargetMode="External" /><Relationship Type="http://schemas.openxmlformats.org/officeDocument/2006/relationships/hyperlink" Id="rId146" Target="https://academic.oup.com/ecco-jcc/article/16/Supplement_1/i609/6513059" TargetMode="External" /><Relationship Type="http://schemas.openxmlformats.org/officeDocument/2006/relationships/hyperlink" Id="rId106" Target="https://academic.oup.com/mbe/advance-article/doi/10.1093/molbev/msad182/7240678" TargetMode="External" /><Relationship Type="http://schemas.openxmlformats.org/officeDocument/2006/relationships/hyperlink" Id="rId110" Target="https://academic.oup.com/nar/advance-article/doi/10.1093/nar/gkab909/6389625" TargetMode="External" /><Relationship Type="http://schemas.openxmlformats.org/officeDocument/2006/relationships/hyperlink" Id="rId123" Target="https://akjournals.com/view/journals/168/18/1/article-p37.xml" TargetMode="External" /><Relationship Type="http://schemas.openxmlformats.org/officeDocument/2006/relationships/hyperlink" Id="rId93" Target="https://bioconductor.org/packages/release/data/experiment/html/muleaData.html" TargetMode="External" /><Relationship Type="http://schemas.openxmlformats.org/officeDocument/2006/relationships/hyperlink" Id="rId130"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2"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8" Target="https://doi.org/10.1038/s41467-023-40957-9" TargetMode="External" /><Relationship Type="http://schemas.openxmlformats.org/officeDocument/2006/relationships/hyperlink" Id="rId102" Target="https://doi.org/10.1038/s41564-024-01891-8" TargetMode="External" /><Relationship Type="http://schemas.openxmlformats.org/officeDocument/2006/relationships/hyperlink" Id="rId111" Target="https://doi.org/10.1093/database/baac083" TargetMode="External" /><Relationship Type="http://schemas.openxmlformats.org/officeDocument/2006/relationships/hyperlink" Id="rId109" Target="https://doi.org/10.1093/ve/veac069" TargetMode="External" /><Relationship Type="http://schemas.openxmlformats.org/officeDocument/2006/relationships/hyperlink" Id="rId103" Target="https://doi.org/10.1101/2023.07.23.550022" TargetMode="External" /><Relationship Type="http://schemas.openxmlformats.org/officeDocument/2006/relationships/hyperlink" Id="rId105"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6" Target="https://facultyopinions.com/prime/734649950#eval793557383" TargetMode="External" /><Relationship Type="http://schemas.openxmlformats.org/officeDocument/2006/relationships/hyperlink" Id="rId124"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1" Target="https://indico.ictp.it/event/10210/material/4/0.pdf" TargetMode="External" /><Relationship Type="http://schemas.openxmlformats.org/officeDocument/2006/relationships/hyperlink" Id="rId136" Target="https://indico.wigner.hu/event/1583/overview" TargetMode="External" /><Relationship Type="http://schemas.openxmlformats.org/officeDocument/2006/relationships/hyperlink" Id="rId107" Target="https://journals.sagepub.com/doi/full/10.1177/17562848231174298" TargetMode="External" /><Relationship Type="http://schemas.openxmlformats.org/officeDocument/2006/relationships/hyperlink" Id="rId138"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2" Target="https://meetings.embo.org/event/23-amr-plasmids" TargetMode="External" /><Relationship Type="http://schemas.openxmlformats.org/officeDocument/2006/relationships/hyperlink" Id="rId125"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8"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1" Target="https://tflink.net/" TargetMode="External" /><Relationship Type="http://schemas.openxmlformats.org/officeDocument/2006/relationships/hyperlink" Id="rId104" Target="https://www.cell.com/cell/fulltext/S0092-8674(24)01027-4" TargetMode="External" /><Relationship Type="http://schemas.openxmlformats.org/officeDocument/2006/relationships/hyperlink" Id="rId143"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7" Target="https://www.hcemm.eu/news/2023/11/3rd-hpps-phd-postdoc-symposium-keszthely/" TargetMode="External" /><Relationship Type="http://schemas.openxmlformats.org/officeDocument/2006/relationships/hyperlink" Id="rId145" Target="https://www.lamg.info/" TargetMode="External" /><Relationship Type="http://schemas.openxmlformats.org/officeDocument/2006/relationships/hyperlink" Id="rId144" Target="https://www.lamg.info/_files/ugd/2e355c_d62492daad5840479e27865c3233bfba.pdf" TargetMode="External" /><Relationship Type="http://schemas.openxmlformats.org/officeDocument/2006/relationships/hyperlink" Id="rId135" Target="https://www.mabit.org.hu/doc/hu/society/conferences/2024/bioinf_2024/1" TargetMode="External" /><Relationship Type="http://schemas.openxmlformats.org/officeDocument/2006/relationships/hyperlink" Id="rId113" Target="https://www.mdpi.com/1424-8247/13/11/346/htm" TargetMode="External" /><Relationship Type="http://schemas.openxmlformats.org/officeDocument/2006/relationships/hyperlink" Id="rId114" Target="https://www.nature.com/articles/s41467-019-13618-z" TargetMode="External" /><Relationship Type="http://schemas.openxmlformats.org/officeDocument/2006/relationships/hyperlink" Id="rId122" Target="https://www.nature.com/articles/s41540-017-0034-z" TargetMode="External" /><Relationship Type="http://schemas.openxmlformats.org/officeDocument/2006/relationships/hyperlink" Id="rId115" Target="https://www.nature.com/articles/s41564-018-0313-5" TargetMode="External" /><Relationship Type="http://schemas.openxmlformats.org/officeDocument/2006/relationships/hyperlink" Id="rId127" Target="https://www.nature.com/articles/srep05829" TargetMode="External" /><Relationship Type="http://schemas.openxmlformats.org/officeDocument/2006/relationships/hyperlink" Id="rId126" Target="https://www.nature.com/articles/srep38588" TargetMode="External" /><Relationship Type="http://schemas.openxmlformats.org/officeDocument/2006/relationships/hyperlink" Id="rId117" Target="https://www.nature.com/collections/gjdhfgjiid" TargetMode="External" /><Relationship Type="http://schemas.openxmlformats.org/officeDocument/2006/relationships/hyperlink" Id="rId120"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2" Target="https://www.researchgate.net/publication/216330267_Phylogenetic_Tree_Reconstruction_with_a_New_Discrete_Mathematical_Method" TargetMode="External" /><Relationship Type="http://schemas.openxmlformats.org/officeDocument/2006/relationships/hyperlink" Id="rId147" Target="https://www.researchgate.net/publication/338231106_Phylogenetic_barriers_to_horizontal_transfer_of_AMP_resistance_genes" TargetMode="External" /><Relationship Type="http://schemas.openxmlformats.org/officeDocument/2006/relationships/hyperlink" Id="rId131" Target="https://www.sciencedirect.com/science/article/abs/pii/S1055790309001584" TargetMode="External" /><Relationship Type="http://schemas.openxmlformats.org/officeDocument/2006/relationships/hyperlink" Id="rId128" Target="https://www.sciencedirect.com/science/article/abs/pii/S1055790312000279" TargetMode="External" /><Relationship Type="http://schemas.openxmlformats.org/officeDocument/2006/relationships/hyperlink" Id="rId121"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29" Target="https://www.tandfonline.com/doi/abs/10.1080/09397140.2010.10638454" TargetMode="External" /><Relationship Type="http://schemas.openxmlformats.org/officeDocument/2006/relationships/hyperlink" Id="rId118"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2025-02-20T09:52:00Z</dcterms:created>
  <dcterms:modified xsi:type="dcterms:W3CDTF">2025-02-20T09:52:00Z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