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9"/>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10"/>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10"/>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2"/>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4"/>
        </w:numPr>
      </w:pPr>
      <w:hyperlink r:id="rId79">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5"/>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7"/>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7"/>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3"/>
    <w:bookmarkStart w:id="94"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1"/>
        </w:numPr>
      </w:pPr>
      <w:hyperlink r:id="rId95">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2"/>
        </w:numPr>
      </w:pPr>
      <w:hyperlink r:id="rId98">
        <w:r>
          <w:rPr>
            <w:rStyle w:val="Hyperlink"/>
          </w:rPr>
          <w:t xml:space="preserve">ELTEFeszt TTK előadás</w:t>
        </w:r>
      </w:hyperlink>
      <w:r>
        <w:t xml:space="preserve">: Lesz-e a coliból szuperbaktérium? 2022, Budapest</w:t>
      </w:r>
    </w:p>
    <w:p>
      <w:pPr>
        <w:pStyle w:val="Compact"/>
        <w:numPr>
          <w:ilvl w:val="0"/>
          <w:numId w:val="1022"/>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2"/>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3"/>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5" w:name="publikációk"/>
    <w:p>
      <w:pPr>
        <w:pStyle w:val="Heading1"/>
      </w:pPr>
      <w:r>
        <w:t xml:space="preserve">Publikációk</w:t>
      </w:r>
    </w:p>
    <w:p>
      <w:pPr>
        <w:pStyle w:val="Compact"/>
        <w:numPr>
          <w:ilvl w:val="0"/>
          <w:numId w:val="1024"/>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624</w:t>
      </w:r>
    </w:p>
    <w:p>
      <w:pPr>
        <w:pStyle w:val="Compact"/>
        <w:numPr>
          <w:ilvl w:val="0"/>
          <w:numId w:val="1024"/>
        </w:numPr>
      </w:pPr>
      <w:r>
        <w:t xml:space="preserve">h-index:</w:t>
      </w:r>
      <w:r>
        <w:t xml:space="preserve"> </w:t>
      </w:r>
      <w:r>
        <w:rPr>
          <w:b/>
          <w:bCs/>
        </w:rPr>
        <w:t xml:space="preserve">15</w:t>
      </w:r>
    </w:p>
    <w:bookmarkStart w:id="113"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bírálat alatt.</w:t>
      </w:r>
    </w:p>
    <w:bookmarkEnd w:id="113"/>
    <w:bookmarkStart w:id="144"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9</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10</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6"/>
        </w:numPr>
      </w:pPr>
      <w:r>
        <w:t xml:space="preserve">Liska O, Bohár B, Hidas H, Korcsmáros T, Papp B, Fazekas D &amp;</w:t>
      </w:r>
      <w:r>
        <w:t xml:space="preserve"> </w:t>
      </w:r>
      <w:r>
        <w:rPr>
          <w:b/>
          <w:bCs/>
        </w:rPr>
        <w:t xml:space="preserve">Ari E</w:t>
      </w:r>
      <w:r>
        <w:t xml:space="preserve">* (2022)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78</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38</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83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52</w:t>
      </w:r>
    </w:p>
    <w:p>
      <w:pPr>
        <w:numPr>
          <w:ilvl w:val="0"/>
          <w:numId w:val="1026"/>
        </w:numPr>
      </w:pPr>
      <w:r>
        <w:rPr>
          <w:b/>
          <w:bCs/>
        </w:rPr>
        <w:t xml:space="preserve">Ari E</w:t>
      </w:r>
      <w:r>
        <w:t xml:space="preserve">* &amp;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9</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2025-05-16T09:11:41Z</dcterms:created>
  <dcterms:modified xsi:type="dcterms:W3CDTF">2025-05-16T09:11:41Z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